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AC273" w14:textId="4F0A4D09" w:rsidR="00145C6F" w:rsidRPr="008825A2" w:rsidRDefault="004A2FF8" w:rsidP="00BC52B3">
      <w:pPr>
        <w:jc w:val="both"/>
        <w:rPr>
          <w:rFonts w:ascii="Aptos" w:eastAsia="Calibri" w:hAnsi="Aptos" w:cstheme="minorHAnsi"/>
          <w:b/>
          <w:spacing w:val="-2"/>
        </w:rPr>
      </w:pPr>
      <w:r w:rsidRPr="008825A2">
        <w:rPr>
          <w:rFonts w:ascii="Aptos" w:hAnsi="Aptos" w:cstheme="minorHAnsi"/>
          <w:noProof/>
        </w:rPr>
        <w:drawing>
          <wp:anchor distT="0" distB="0" distL="114300" distR="114300" simplePos="0" relativeHeight="251659264" behindDoc="1" locked="0" layoutInCell="1" allowOverlap="1" wp14:anchorId="06410B13" wp14:editId="6C1F6EEB">
            <wp:simplePos x="0" y="0"/>
            <wp:positionH relativeFrom="page">
              <wp:posOffset>0</wp:posOffset>
            </wp:positionH>
            <wp:positionV relativeFrom="page">
              <wp:posOffset>12738</wp:posOffset>
            </wp:positionV>
            <wp:extent cx="7547610" cy="10675544"/>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7547610" cy="10675544"/>
                    </a:xfrm>
                    <a:prstGeom prst="rect">
                      <a:avLst/>
                    </a:prstGeom>
                  </pic:spPr>
                </pic:pic>
              </a:graphicData>
            </a:graphic>
            <wp14:sizeRelH relativeFrom="page">
              <wp14:pctWidth>0</wp14:pctWidth>
            </wp14:sizeRelH>
            <wp14:sizeRelV relativeFrom="page">
              <wp14:pctHeight>0</wp14:pctHeight>
            </wp14:sizeRelV>
          </wp:anchor>
        </w:drawing>
      </w:r>
    </w:p>
    <w:sdt>
      <w:sdtPr>
        <w:rPr>
          <w:rFonts w:ascii="Aptos" w:eastAsia="Times New Roman" w:hAnsi="Aptos" w:cstheme="minorHAnsi"/>
          <w:color w:val="auto"/>
          <w:sz w:val="24"/>
          <w:szCs w:val="24"/>
          <w:lang w:val="en-IN" w:eastAsia="en-IN"/>
        </w:rPr>
        <w:id w:val="411669930"/>
        <w:docPartObj>
          <w:docPartGallery w:val="Table of Contents"/>
          <w:docPartUnique/>
        </w:docPartObj>
      </w:sdtPr>
      <w:sdtEndPr>
        <w:rPr>
          <w:b/>
          <w:bCs/>
          <w:noProof/>
        </w:rPr>
      </w:sdtEndPr>
      <w:sdtContent>
        <w:p w14:paraId="7AEB4C3E" w14:textId="7AA44DAD" w:rsidR="00145C6F" w:rsidRPr="008825A2" w:rsidRDefault="00145C6F" w:rsidP="00310FE2">
          <w:pPr>
            <w:pStyle w:val="TOCHeading"/>
            <w:jc w:val="center"/>
            <w:rPr>
              <w:rFonts w:ascii="Aptos" w:hAnsi="Aptos" w:cstheme="minorHAnsi"/>
              <w:color w:val="FF0000"/>
            </w:rPr>
          </w:pPr>
          <w:r w:rsidRPr="008825A2">
            <w:rPr>
              <w:rFonts w:ascii="Aptos" w:hAnsi="Aptos" w:cstheme="minorHAnsi"/>
              <w:color w:val="FF0000"/>
            </w:rPr>
            <w:t>Table of Contents</w:t>
          </w:r>
        </w:p>
        <w:p w14:paraId="6791EAB0" w14:textId="57306F9F" w:rsidR="0055144E" w:rsidRDefault="00145C6F">
          <w:pPr>
            <w:pStyle w:val="TOC1"/>
            <w:tabs>
              <w:tab w:val="right" w:leader="dot" w:pos="9182"/>
            </w:tabs>
            <w:rPr>
              <w:rFonts w:asciiTheme="minorHAnsi" w:eastAsiaTheme="minorEastAsia" w:hAnsiTheme="minorHAnsi" w:cstheme="minorBidi"/>
              <w:noProof/>
              <w:kern w:val="2"/>
              <w:lang w:val="en-US" w:eastAsia="en-US"/>
              <w14:ligatures w14:val="standardContextual"/>
            </w:rPr>
          </w:pPr>
          <w:r w:rsidRPr="008825A2">
            <w:rPr>
              <w:rFonts w:ascii="Aptos" w:hAnsi="Aptos" w:cstheme="minorHAnsi"/>
            </w:rPr>
            <w:fldChar w:fldCharType="begin"/>
          </w:r>
          <w:r w:rsidRPr="008825A2">
            <w:rPr>
              <w:rFonts w:ascii="Aptos" w:hAnsi="Aptos" w:cstheme="minorHAnsi"/>
            </w:rPr>
            <w:instrText xml:space="preserve"> TOC \o "1-3" \h \z \u </w:instrText>
          </w:r>
          <w:r w:rsidRPr="008825A2">
            <w:rPr>
              <w:rFonts w:ascii="Aptos" w:hAnsi="Aptos" w:cstheme="minorHAnsi"/>
            </w:rPr>
            <w:fldChar w:fldCharType="separate"/>
          </w:r>
          <w:hyperlink w:anchor="_Toc198482622" w:history="1">
            <w:r w:rsidR="0055144E" w:rsidRPr="00CE0AAC">
              <w:rPr>
                <w:rStyle w:val="Hyperlink"/>
                <w:rFonts w:ascii="Aptos" w:hAnsi="Aptos" w:cstheme="minorHAnsi"/>
                <w:noProof/>
              </w:rPr>
              <w:t>INTRODUCTION</w:t>
            </w:r>
            <w:r w:rsidR="0055144E">
              <w:rPr>
                <w:noProof/>
                <w:webHidden/>
              </w:rPr>
              <w:tab/>
            </w:r>
            <w:r w:rsidR="0055144E">
              <w:rPr>
                <w:noProof/>
                <w:webHidden/>
              </w:rPr>
              <w:fldChar w:fldCharType="begin"/>
            </w:r>
            <w:r w:rsidR="0055144E">
              <w:rPr>
                <w:noProof/>
                <w:webHidden/>
              </w:rPr>
              <w:instrText xml:space="preserve"> PAGEREF _Toc198482622 \h </w:instrText>
            </w:r>
            <w:r w:rsidR="0055144E">
              <w:rPr>
                <w:noProof/>
                <w:webHidden/>
              </w:rPr>
            </w:r>
            <w:r w:rsidR="0055144E">
              <w:rPr>
                <w:noProof/>
                <w:webHidden/>
              </w:rPr>
              <w:fldChar w:fldCharType="separate"/>
            </w:r>
            <w:r w:rsidR="0055144E">
              <w:rPr>
                <w:noProof/>
                <w:webHidden/>
              </w:rPr>
              <w:t>3</w:t>
            </w:r>
            <w:r w:rsidR="0055144E">
              <w:rPr>
                <w:noProof/>
                <w:webHidden/>
              </w:rPr>
              <w:fldChar w:fldCharType="end"/>
            </w:r>
          </w:hyperlink>
        </w:p>
        <w:p w14:paraId="63E5430B" w14:textId="2E009041" w:rsidR="0055144E" w:rsidRDefault="0055144E">
          <w:pPr>
            <w:pStyle w:val="TOC1"/>
            <w:tabs>
              <w:tab w:val="right" w:leader="dot" w:pos="9182"/>
            </w:tabs>
            <w:rPr>
              <w:rFonts w:asciiTheme="minorHAnsi" w:eastAsiaTheme="minorEastAsia" w:hAnsiTheme="minorHAnsi" w:cstheme="minorBidi"/>
              <w:noProof/>
              <w:kern w:val="2"/>
              <w:lang w:val="en-US" w:eastAsia="en-US"/>
              <w14:ligatures w14:val="standardContextual"/>
            </w:rPr>
          </w:pPr>
          <w:hyperlink w:anchor="_Toc198482623" w:history="1">
            <w:r w:rsidRPr="00CE0AAC">
              <w:rPr>
                <w:rStyle w:val="Hyperlink"/>
                <w:rFonts w:ascii="Aptos" w:hAnsi="Aptos" w:cstheme="minorHAnsi"/>
                <w:noProof/>
              </w:rPr>
              <w:t>SCOPE</w:t>
            </w:r>
            <w:r>
              <w:rPr>
                <w:noProof/>
                <w:webHidden/>
              </w:rPr>
              <w:tab/>
            </w:r>
            <w:r>
              <w:rPr>
                <w:noProof/>
                <w:webHidden/>
              </w:rPr>
              <w:fldChar w:fldCharType="begin"/>
            </w:r>
            <w:r>
              <w:rPr>
                <w:noProof/>
                <w:webHidden/>
              </w:rPr>
              <w:instrText xml:space="preserve"> PAGEREF _Toc198482623 \h </w:instrText>
            </w:r>
            <w:r>
              <w:rPr>
                <w:noProof/>
                <w:webHidden/>
              </w:rPr>
            </w:r>
            <w:r>
              <w:rPr>
                <w:noProof/>
                <w:webHidden/>
              </w:rPr>
              <w:fldChar w:fldCharType="separate"/>
            </w:r>
            <w:r>
              <w:rPr>
                <w:noProof/>
                <w:webHidden/>
              </w:rPr>
              <w:t>4</w:t>
            </w:r>
            <w:r>
              <w:rPr>
                <w:noProof/>
                <w:webHidden/>
              </w:rPr>
              <w:fldChar w:fldCharType="end"/>
            </w:r>
          </w:hyperlink>
        </w:p>
        <w:p w14:paraId="6D49E66B" w14:textId="40213A22" w:rsidR="0055144E" w:rsidRDefault="0055144E">
          <w:pPr>
            <w:pStyle w:val="TOC1"/>
            <w:tabs>
              <w:tab w:val="right" w:leader="dot" w:pos="9182"/>
            </w:tabs>
            <w:rPr>
              <w:rFonts w:asciiTheme="minorHAnsi" w:eastAsiaTheme="minorEastAsia" w:hAnsiTheme="minorHAnsi" w:cstheme="minorBidi"/>
              <w:noProof/>
              <w:kern w:val="2"/>
              <w:lang w:val="en-US" w:eastAsia="en-US"/>
              <w14:ligatures w14:val="standardContextual"/>
            </w:rPr>
          </w:pPr>
          <w:hyperlink w:anchor="_Toc198482624" w:history="1">
            <w:r w:rsidRPr="00CE0AAC">
              <w:rPr>
                <w:rStyle w:val="Hyperlink"/>
                <w:rFonts w:ascii="Aptos" w:hAnsi="Aptos" w:cstheme="minorHAnsi"/>
                <w:noProof/>
              </w:rPr>
              <w:t>ENVIRONMENTAL PRACTICES</w:t>
            </w:r>
            <w:r>
              <w:rPr>
                <w:noProof/>
                <w:webHidden/>
              </w:rPr>
              <w:tab/>
            </w:r>
            <w:r>
              <w:rPr>
                <w:noProof/>
                <w:webHidden/>
              </w:rPr>
              <w:fldChar w:fldCharType="begin"/>
            </w:r>
            <w:r>
              <w:rPr>
                <w:noProof/>
                <w:webHidden/>
              </w:rPr>
              <w:instrText xml:space="preserve"> PAGEREF _Toc198482624 \h </w:instrText>
            </w:r>
            <w:r>
              <w:rPr>
                <w:noProof/>
                <w:webHidden/>
              </w:rPr>
            </w:r>
            <w:r>
              <w:rPr>
                <w:noProof/>
                <w:webHidden/>
              </w:rPr>
              <w:fldChar w:fldCharType="separate"/>
            </w:r>
            <w:r>
              <w:rPr>
                <w:noProof/>
                <w:webHidden/>
              </w:rPr>
              <w:t>5</w:t>
            </w:r>
            <w:r>
              <w:rPr>
                <w:noProof/>
                <w:webHidden/>
              </w:rPr>
              <w:fldChar w:fldCharType="end"/>
            </w:r>
          </w:hyperlink>
        </w:p>
        <w:p w14:paraId="47198684" w14:textId="3BB6033B" w:rsidR="0055144E" w:rsidRDefault="0055144E">
          <w:pPr>
            <w:pStyle w:val="TOC2"/>
            <w:tabs>
              <w:tab w:val="left" w:pos="880"/>
              <w:tab w:val="right" w:leader="dot" w:pos="9182"/>
            </w:tabs>
            <w:rPr>
              <w:rFonts w:asciiTheme="minorHAnsi" w:eastAsiaTheme="minorEastAsia" w:hAnsiTheme="minorHAnsi" w:cstheme="minorBidi"/>
              <w:noProof/>
              <w:kern w:val="2"/>
              <w:lang w:val="en-US" w:eastAsia="en-US"/>
              <w14:ligatures w14:val="standardContextual"/>
            </w:rPr>
          </w:pPr>
          <w:hyperlink w:anchor="_Toc198482625" w:history="1">
            <w:r w:rsidRPr="00CE0AAC">
              <w:rPr>
                <w:rStyle w:val="Hyperlink"/>
                <w:rFonts w:ascii="Aptos" w:hAnsi="Aptos" w:cstheme="minorHAnsi"/>
                <w:b/>
                <w:bCs/>
                <w:noProof/>
                <w:lang w:val="en-US"/>
              </w:rPr>
              <w:t>1.</w:t>
            </w:r>
            <w:r>
              <w:rPr>
                <w:rFonts w:asciiTheme="minorHAnsi" w:eastAsiaTheme="minorEastAsia" w:hAnsiTheme="minorHAnsi" w:cstheme="minorBidi"/>
                <w:noProof/>
                <w:kern w:val="2"/>
                <w:lang w:val="en-US" w:eastAsia="en-US"/>
                <w14:ligatures w14:val="standardContextual"/>
              </w:rPr>
              <w:tab/>
            </w:r>
            <w:r w:rsidRPr="00CE0AAC">
              <w:rPr>
                <w:rStyle w:val="Hyperlink"/>
                <w:rFonts w:ascii="Aptos" w:hAnsi="Aptos" w:cstheme="minorHAnsi"/>
                <w:b/>
                <w:bCs/>
                <w:noProof/>
                <w:lang w:val="en-US"/>
              </w:rPr>
              <w:t>Sustainable Energy Practices</w:t>
            </w:r>
            <w:r>
              <w:rPr>
                <w:noProof/>
                <w:webHidden/>
              </w:rPr>
              <w:tab/>
            </w:r>
            <w:r>
              <w:rPr>
                <w:noProof/>
                <w:webHidden/>
              </w:rPr>
              <w:fldChar w:fldCharType="begin"/>
            </w:r>
            <w:r>
              <w:rPr>
                <w:noProof/>
                <w:webHidden/>
              </w:rPr>
              <w:instrText xml:space="preserve"> PAGEREF _Toc198482625 \h </w:instrText>
            </w:r>
            <w:r>
              <w:rPr>
                <w:noProof/>
                <w:webHidden/>
              </w:rPr>
            </w:r>
            <w:r>
              <w:rPr>
                <w:noProof/>
                <w:webHidden/>
              </w:rPr>
              <w:fldChar w:fldCharType="separate"/>
            </w:r>
            <w:r>
              <w:rPr>
                <w:noProof/>
                <w:webHidden/>
              </w:rPr>
              <w:t>5</w:t>
            </w:r>
            <w:r>
              <w:rPr>
                <w:noProof/>
                <w:webHidden/>
              </w:rPr>
              <w:fldChar w:fldCharType="end"/>
            </w:r>
          </w:hyperlink>
        </w:p>
        <w:p w14:paraId="394A424E" w14:textId="0935E73E" w:rsidR="0055144E" w:rsidRDefault="0055144E">
          <w:pPr>
            <w:pStyle w:val="TOC2"/>
            <w:tabs>
              <w:tab w:val="left" w:pos="880"/>
              <w:tab w:val="right" w:leader="dot" w:pos="9182"/>
            </w:tabs>
            <w:rPr>
              <w:rFonts w:asciiTheme="minorHAnsi" w:eastAsiaTheme="minorEastAsia" w:hAnsiTheme="minorHAnsi" w:cstheme="minorBidi"/>
              <w:noProof/>
              <w:kern w:val="2"/>
              <w:lang w:val="en-US" w:eastAsia="en-US"/>
              <w14:ligatures w14:val="standardContextual"/>
            </w:rPr>
          </w:pPr>
          <w:hyperlink w:anchor="_Toc198482626" w:history="1">
            <w:r w:rsidRPr="00CE0AAC">
              <w:rPr>
                <w:rStyle w:val="Hyperlink"/>
                <w:rFonts w:ascii="Aptos" w:hAnsi="Aptos" w:cstheme="minorHAnsi"/>
                <w:b/>
                <w:bCs/>
                <w:noProof/>
                <w:lang w:val="en-US"/>
              </w:rPr>
              <w:t>2.</w:t>
            </w:r>
            <w:r>
              <w:rPr>
                <w:rFonts w:asciiTheme="minorHAnsi" w:eastAsiaTheme="minorEastAsia" w:hAnsiTheme="minorHAnsi" w:cstheme="minorBidi"/>
                <w:noProof/>
                <w:kern w:val="2"/>
                <w:lang w:val="en-US" w:eastAsia="en-US"/>
                <w14:ligatures w14:val="standardContextual"/>
              </w:rPr>
              <w:tab/>
            </w:r>
            <w:r w:rsidRPr="00CE0AAC">
              <w:rPr>
                <w:rStyle w:val="Hyperlink"/>
                <w:rFonts w:ascii="Aptos" w:hAnsi="Aptos" w:cstheme="minorHAnsi"/>
                <w:b/>
                <w:bCs/>
                <w:noProof/>
                <w:lang w:val="en-US"/>
              </w:rPr>
              <w:t>Water Resource Management and Efficiency procedures</w:t>
            </w:r>
            <w:r>
              <w:rPr>
                <w:noProof/>
                <w:webHidden/>
              </w:rPr>
              <w:tab/>
            </w:r>
            <w:r>
              <w:rPr>
                <w:noProof/>
                <w:webHidden/>
              </w:rPr>
              <w:fldChar w:fldCharType="begin"/>
            </w:r>
            <w:r>
              <w:rPr>
                <w:noProof/>
                <w:webHidden/>
              </w:rPr>
              <w:instrText xml:space="preserve"> PAGEREF _Toc198482626 \h </w:instrText>
            </w:r>
            <w:r>
              <w:rPr>
                <w:noProof/>
                <w:webHidden/>
              </w:rPr>
            </w:r>
            <w:r>
              <w:rPr>
                <w:noProof/>
                <w:webHidden/>
              </w:rPr>
              <w:fldChar w:fldCharType="separate"/>
            </w:r>
            <w:r>
              <w:rPr>
                <w:noProof/>
                <w:webHidden/>
              </w:rPr>
              <w:t>12</w:t>
            </w:r>
            <w:r>
              <w:rPr>
                <w:noProof/>
                <w:webHidden/>
              </w:rPr>
              <w:fldChar w:fldCharType="end"/>
            </w:r>
          </w:hyperlink>
        </w:p>
        <w:p w14:paraId="70DE87B2" w14:textId="16104BEF" w:rsidR="0055144E" w:rsidRDefault="0055144E">
          <w:pPr>
            <w:pStyle w:val="TOC2"/>
            <w:tabs>
              <w:tab w:val="left" w:pos="880"/>
              <w:tab w:val="right" w:leader="dot" w:pos="9182"/>
            </w:tabs>
            <w:rPr>
              <w:rFonts w:asciiTheme="minorHAnsi" w:eastAsiaTheme="minorEastAsia" w:hAnsiTheme="minorHAnsi" w:cstheme="minorBidi"/>
              <w:noProof/>
              <w:kern w:val="2"/>
              <w:lang w:val="en-US" w:eastAsia="en-US"/>
              <w14:ligatures w14:val="standardContextual"/>
            </w:rPr>
          </w:pPr>
          <w:hyperlink w:anchor="_Toc198482627" w:history="1">
            <w:r w:rsidRPr="00CE0AAC">
              <w:rPr>
                <w:rStyle w:val="Hyperlink"/>
                <w:rFonts w:ascii="Aptos" w:hAnsi="Aptos" w:cstheme="minorHAnsi"/>
                <w:b/>
                <w:bCs/>
                <w:noProof/>
                <w:lang w:val="en-US"/>
              </w:rPr>
              <w:t>3.</w:t>
            </w:r>
            <w:r>
              <w:rPr>
                <w:rFonts w:asciiTheme="minorHAnsi" w:eastAsiaTheme="minorEastAsia" w:hAnsiTheme="minorHAnsi" w:cstheme="minorBidi"/>
                <w:noProof/>
                <w:kern w:val="2"/>
                <w:lang w:val="en-US" w:eastAsia="en-US"/>
                <w14:ligatures w14:val="standardContextual"/>
              </w:rPr>
              <w:tab/>
            </w:r>
            <w:r w:rsidRPr="00CE0AAC">
              <w:rPr>
                <w:rStyle w:val="Hyperlink"/>
                <w:rFonts w:ascii="Aptos" w:hAnsi="Aptos" w:cstheme="minorHAnsi"/>
                <w:b/>
                <w:bCs/>
                <w:noProof/>
                <w:lang w:val="en-US"/>
              </w:rPr>
              <w:t>Air pollution control and emission monitoring</w:t>
            </w:r>
            <w:r>
              <w:rPr>
                <w:noProof/>
                <w:webHidden/>
              </w:rPr>
              <w:tab/>
            </w:r>
            <w:r>
              <w:rPr>
                <w:noProof/>
                <w:webHidden/>
              </w:rPr>
              <w:fldChar w:fldCharType="begin"/>
            </w:r>
            <w:r>
              <w:rPr>
                <w:noProof/>
                <w:webHidden/>
              </w:rPr>
              <w:instrText xml:space="preserve"> PAGEREF _Toc198482627 \h </w:instrText>
            </w:r>
            <w:r>
              <w:rPr>
                <w:noProof/>
                <w:webHidden/>
              </w:rPr>
            </w:r>
            <w:r>
              <w:rPr>
                <w:noProof/>
                <w:webHidden/>
              </w:rPr>
              <w:fldChar w:fldCharType="separate"/>
            </w:r>
            <w:r>
              <w:rPr>
                <w:noProof/>
                <w:webHidden/>
              </w:rPr>
              <w:t>17</w:t>
            </w:r>
            <w:r>
              <w:rPr>
                <w:noProof/>
                <w:webHidden/>
              </w:rPr>
              <w:fldChar w:fldCharType="end"/>
            </w:r>
          </w:hyperlink>
        </w:p>
        <w:p w14:paraId="24089DF1" w14:textId="4E56E609" w:rsidR="0055144E" w:rsidRDefault="0055144E">
          <w:pPr>
            <w:pStyle w:val="TOC2"/>
            <w:tabs>
              <w:tab w:val="left" w:pos="880"/>
              <w:tab w:val="right" w:leader="dot" w:pos="9182"/>
            </w:tabs>
            <w:rPr>
              <w:rFonts w:asciiTheme="minorHAnsi" w:eastAsiaTheme="minorEastAsia" w:hAnsiTheme="minorHAnsi" w:cstheme="minorBidi"/>
              <w:noProof/>
              <w:kern w:val="2"/>
              <w:lang w:val="en-US" w:eastAsia="en-US"/>
              <w14:ligatures w14:val="standardContextual"/>
            </w:rPr>
          </w:pPr>
          <w:hyperlink w:anchor="_Toc198482628" w:history="1">
            <w:r w:rsidRPr="00CE0AAC">
              <w:rPr>
                <w:rStyle w:val="Hyperlink"/>
                <w:rFonts w:ascii="Aptos" w:hAnsi="Aptos" w:cstheme="minorHAnsi"/>
                <w:b/>
                <w:bCs/>
                <w:noProof/>
                <w:lang w:val="en-US"/>
              </w:rPr>
              <w:t>4.</w:t>
            </w:r>
            <w:r>
              <w:rPr>
                <w:rFonts w:asciiTheme="minorHAnsi" w:eastAsiaTheme="minorEastAsia" w:hAnsiTheme="minorHAnsi" w:cstheme="minorBidi"/>
                <w:noProof/>
                <w:kern w:val="2"/>
                <w:lang w:val="en-US" w:eastAsia="en-US"/>
                <w14:ligatures w14:val="standardContextual"/>
              </w:rPr>
              <w:tab/>
            </w:r>
            <w:r w:rsidRPr="00CE0AAC">
              <w:rPr>
                <w:rStyle w:val="Hyperlink"/>
                <w:rFonts w:ascii="Aptos" w:hAnsi="Aptos" w:cstheme="minorHAnsi"/>
                <w:b/>
                <w:bCs/>
                <w:noProof/>
                <w:lang w:val="en-US"/>
              </w:rPr>
              <w:t>Managing Hazardous Substances</w:t>
            </w:r>
            <w:r>
              <w:rPr>
                <w:noProof/>
                <w:webHidden/>
              </w:rPr>
              <w:tab/>
            </w:r>
            <w:r>
              <w:rPr>
                <w:noProof/>
                <w:webHidden/>
              </w:rPr>
              <w:fldChar w:fldCharType="begin"/>
            </w:r>
            <w:r>
              <w:rPr>
                <w:noProof/>
                <w:webHidden/>
              </w:rPr>
              <w:instrText xml:space="preserve"> PAGEREF _Toc198482628 \h </w:instrText>
            </w:r>
            <w:r>
              <w:rPr>
                <w:noProof/>
                <w:webHidden/>
              </w:rPr>
            </w:r>
            <w:r>
              <w:rPr>
                <w:noProof/>
                <w:webHidden/>
              </w:rPr>
              <w:fldChar w:fldCharType="separate"/>
            </w:r>
            <w:r>
              <w:rPr>
                <w:noProof/>
                <w:webHidden/>
              </w:rPr>
              <w:t>23</w:t>
            </w:r>
            <w:r>
              <w:rPr>
                <w:noProof/>
                <w:webHidden/>
              </w:rPr>
              <w:fldChar w:fldCharType="end"/>
            </w:r>
          </w:hyperlink>
        </w:p>
        <w:p w14:paraId="799FFE24" w14:textId="65CD5A44" w:rsidR="0055144E" w:rsidRDefault="0055144E">
          <w:pPr>
            <w:pStyle w:val="TOC2"/>
            <w:tabs>
              <w:tab w:val="left" w:pos="880"/>
              <w:tab w:val="right" w:leader="dot" w:pos="9182"/>
            </w:tabs>
            <w:rPr>
              <w:rFonts w:asciiTheme="minorHAnsi" w:eastAsiaTheme="minorEastAsia" w:hAnsiTheme="minorHAnsi" w:cstheme="minorBidi"/>
              <w:noProof/>
              <w:kern w:val="2"/>
              <w:lang w:val="en-US" w:eastAsia="en-US"/>
              <w14:ligatures w14:val="standardContextual"/>
            </w:rPr>
          </w:pPr>
          <w:hyperlink w:anchor="_Toc198482629" w:history="1">
            <w:r w:rsidRPr="00CE0AAC">
              <w:rPr>
                <w:rStyle w:val="Hyperlink"/>
                <w:rFonts w:ascii="Aptos" w:hAnsi="Aptos" w:cstheme="minorHAnsi"/>
                <w:b/>
                <w:bCs/>
                <w:noProof/>
                <w:lang w:val="en-US"/>
              </w:rPr>
              <w:t>5.</w:t>
            </w:r>
            <w:r>
              <w:rPr>
                <w:rFonts w:asciiTheme="minorHAnsi" w:eastAsiaTheme="minorEastAsia" w:hAnsiTheme="minorHAnsi" w:cstheme="minorBidi"/>
                <w:noProof/>
                <w:kern w:val="2"/>
                <w:lang w:val="en-US" w:eastAsia="en-US"/>
                <w14:ligatures w14:val="standardContextual"/>
              </w:rPr>
              <w:tab/>
            </w:r>
            <w:r w:rsidRPr="00CE0AAC">
              <w:rPr>
                <w:rStyle w:val="Hyperlink"/>
                <w:rFonts w:ascii="Aptos" w:hAnsi="Aptos" w:cstheme="minorHAnsi"/>
                <w:b/>
                <w:bCs/>
                <w:noProof/>
                <w:lang w:val="en-US"/>
              </w:rPr>
              <w:t>Waste Management</w:t>
            </w:r>
            <w:r>
              <w:rPr>
                <w:noProof/>
                <w:webHidden/>
              </w:rPr>
              <w:tab/>
            </w:r>
            <w:r>
              <w:rPr>
                <w:noProof/>
                <w:webHidden/>
              </w:rPr>
              <w:fldChar w:fldCharType="begin"/>
            </w:r>
            <w:r>
              <w:rPr>
                <w:noProof/>
                <w:webHidden/>
              </w:rPr>
              <w:instrText xml:space="preserve"> PAGEREF _Toc198482629 \h </w:instrText>
            </w:r>
            <w:r>
              <w:rPr>
                <w:noProof/>
                <w:webHidden/>
              </w:rPr>
            </w:r>
            <w:r>
              <w:rPr>
                <w:noProof/>
                <w:webHidden/>
              </w:rPr>
              <w:fldChar w:fldCharType="separate"/>
            </w:r>
            <w:r>
              <w:rPr>
                <w:noProof/>
                <w:webHidden/>
              </w:rPr>
              <w:t>26</w:t>
            </w:r>
            <w:r>
              <w:rPr>
                <w:noProof/>
                <w:webHidden/>
              </w:rPr>
              <w:fldChar w:fldCharType="end"/>
            </w:r>
          </w:hyperlink>
        </w:p>
        <w:p w14:paraId="09E591E2" w14:textId="62AE02E2" w:rsidR="0055144E" w:rsidRDefault="0055144E">
          <w:pPr>
            <w:pStyle w:val="TOC2"/>
            <w:tabs>
              <w:tab w:val="left" w:pos="880"/>
              <w:tab w:val="right" w:leader="dot" w:pos="9182"/>
            </w:tabs>
            <w:rPr>
              <w:rFonts w:asciiTheme="minorHAnsi" w:eastAsiaTheme="minorEastAsia" w:hAnsiTheme="minorHAnsi" w:cstheme="minorBidi"/>
              <w:noProof/>
              <w:kern w:val="2"/>
              <w:lang w:val="en-US" w:eastAsia="en-US"/>
              <w14:ligatures w14:val="standardContextual"/>
            </w:rPr>
          </w:pPr>
          <w:hyperlink w:anchor="_Toc198482630" w:history="1">
            <w:r w:rsidRPr="00CE0AAC">
              <w:rPr>
                <w:rStyle w:val="Hyperlink"/>
                <w:rFonts w:ascii="Aptos" w:hAnsi="Aptos" w:cstheme="minorHAnsi"/>
                <w:b/>
                <w:bCs/>
                <w:noProof/>
                <w:lang w:val="en-US"/>
              </w:rPr>
              <w:t>6.</w:t>
            </w:r>
            <w:r>
              <w:rPr>
                <w:rFonts w:asciiTheme="minorHAnsi" w:eastAsiaTheme="minorEastAsia" w:hAnsiTheme="minorHAnsi" w:cstheme="minorBidi"/>
                <w:noProof/>
                <w:kern w:val="2"/>
                <w:lang w:val="en-US" w:eastAsia="en-US"/>
                <w14:ligatures w14:val="standardContextual"/>
              </w:rPr>
              <w:tab/>
            </w:r>
            <w:r w:rsidRPr="00CE0AAC">
              <w:rPr>
                <w:rStyle w:val="Hyperlink"/>
                <w:rFonts w:ascii="Aptos" w:hAnsi="Aptos" w:cstheme="minorHAnsi"/>
                <w:b/>
                <w:bCs/>
                <w:noProof/>
                <w:lang w:val="en-US"/>
              </w:rPr>
              <w:t>Material Management</w:t>
            </w:r>
            <w:r>
              <w:rPr>
                <w:noProof/>
                <w:webHidden/>
              </w:rPr>
              <w:tab/>
            </w:r>
            <w:r>
              <w:rPr>
                <w:noProof/>
                <w:webHidden/>
              </w:rPr>
              <w:fldChar w:fldCharType="begin"/>
            </w:r>
            <w:r>
              <w:rPr>
                <w:noProof/>
                <w:webHidden/>
              </w:rPr>
              <w:instrText xml:space="preserve"> PAGEREF _Toc198482630 \h </w:instrText>
            </w:r>
            <w:r>
              <w:rPr>
                <w:noProof/>
                <w:webHidden/>
              </w:rPr>
            </w:r>
            <w:r>
              <w:rPr>
                <w:noProof/>
                <w:webHidden/>
              </w:rPr>
              <w:fldChar w:fldCharType="separate"/>
            </w:r>
            <w:r>
              <w:rPr>
                <w:noProof/>
                <w:webHidden/>
              </w:rPr>
              <w:t>40</w:t>
            </w:r>
            <w:r>
              <w:rPr>
                <w:noProof/>
                <w:webHidden/>
              </w:rPr>
              <w:fldChar w:fldCharType="end"/>
            </w:r>
          </w:hyperlink>
        </w:p>
        <w:p w14:paraId="471A46AB" w14:textId="29B0805B" w:rsidR="0055144E" w:rsidRDefault="0055144E">
          <w:pPr>
            <w:pStyle w:val="TOC2"/>
            <w:tabs>
              <w:tab w:val="left" w:pos="880"/>
              <w:tab w:val="right" w:leader="dot" w:pos="9182"/>
            </w:tabs>
            <w:rPr>
              <w:rFonts w:asciiTheme="minorHAnsi" w:eastAsiaTheme="minorEastAsia" w:hAnsiTheme="minorHAnsi" w:cstheme="minorBidi"/>
              <w:noProof/>
              <w:kern w:val="2"/>
              <w:lang w:val="en-US" w:eastAsia="en-US"/>
              <w14:ligatures w14:val="standardContextual"/>
            </w:rPr>
          </w:pPr>
          <w:hyperlink w:anchor="_Toc198482631" w:history="1">
            <w:r w:rsidRPr="00CE0AAC">
              <w:rPr>
                <w:rStyle w:val="Hyperlink"/>
                <w:rFonts w:ascii="Aptos" w:hAnsi="Aptos" w:cstheme="minorHAnsi"/>
                <w:b/>
                <w:bCs/>
                <w:noProof/>
                <w:lang w:val="en-US"/>
              </w:rPr>
              <w:t>7.</w:t>
            </w:r>
            <w:r>
              <w:rPr>
                <w:rFonts w:asciiTheme="minorHAnsi" w:eastAsiaTheme="minorEastAsia" w:hAnsiTheme="minorHAnsi" w:cstheme="minorBidi"/>
                <w:noProof/>
                <w:kern w:val="2"/>
                <w:lang w:val="en-US" w:eastAsia="en-US"/>
                <w14:ligatures w14:val="standardContextual"/>
              </w:rPr>
              <w:tab/>
            </w:r>
            <w:r w:rsidRPr="00CE0AAC">
              <w:rPr>
                <w:rStyle w:val="Hyperlink"/>
                <w:rFonts w:ascii="Aptos" w:hAnsi="Aptos" w:cstheme="minorHAnsi"/>
                <w:b/>
                <w:bCs/>
                <w:noProof/>
                <w:lang w:val="en-US"/>
              </w:rPr>
              <w:t>Sustainable Packaging Management and Optimization</w:t>
            </w:r>
            <w:r>
              <w:rPr>
                <w:noProof/>
                <w:webHidden/>
              </w:rPr>
              <w:tab/>
            </w:r>
            <w:r>
              <w:rPr>
                <w:noProof/>
                <w:webHidden/>
              </w:rPr>
              <w:fldChar w:fldCharType="begin"/>
            </w:r>
            <w:r>
              <w:rPr>
                <w:noProof/>
                <w:webHidden/>
              </w:rPr>
              <w:instrText xml:space="preserve"> PAGEREF _Toc198482631 \h </w:instrText>
            </w:r>
            <w:r>
              <w:rPr>
                <w:noProof/>
                <w:webHidden/>
              </w:rPr>
            </w:r>
            <w:r>
              <w:rPr>
                <w:noProof/>
                <w:webHidden/>
              </w:rPr>
              <w:fldChar w:fldCharType="separate"/>
            </w:r>
            <w:r>
              <w:rPr>
                <w:noProof/>
                <w:webHidden/>
              </w:rPr>
              <w:t>44</w:t>
            </w:r>
            <w:r>
              <w:rPr>
                <w:noProof/>
                <w:webHidden/>
              </w:rPr>
              <w:fldChar w:fldCharType="end"/>
            </w:r>
          </w:hyperlink>
        </w:p>
        <w:p w14:paraId="5615F778" w14:textId="55A30FB8" w:rsidR="0055144E" w:rsidRDefault="0055144E">
          <w:pPr>
            <w:pStyle w:val="TOC2"/>
            <w:tabs>
              <w:tab w:val="left" w:pos="880"/>
              <w:tab w:val="right" w:leader="dot" w:pos="9182"/>
            </w:tabs>
            <w:rPr>
              <w:rFonts w:asciiTheme="minorHAnsi" w:eastAsiaTheme="minorEastAsia" w:hAnsiTheme="minorHAnsi" w:cstheme="minorBidi"/>
              <w:noProof/>
              <w:kern w:val="2"/>
              <w:lang w:val="en-US" w:eastAsia="en-US"/>
              <w14:ligatures w14:val="standardContextual"/>
            </w:rPr>
          </w:pPr>
          <w:hyperlink w:anchor="_Toc198482632" w:history="1">
            <w:r w:rsidRPr="00CE0AAC">
              <w:rPr>
                <w:rStyle w:val="Hyperlink"/>
                <w:rFonts w:ascii="Aptos" w:hAnsi="Aptos" w:cstheme="minorHAnsi"/>
                <w:b/>
                <w:bCs/>
                <w:noProof/>
                <w:lang w:val="en-US"/>
              </w:rPr>
              <w:t>8.</w:t>
            </w:r>
            <w:r>
              <w:rPr>
                <w:rFonts w:asciiTheme="minorHAnsi" w:eastAsiaTheme="minorEastAsia" w:hAnsiTheme="minorHAnsi" w:cstheme="minorBidi"/>
                <w:noProof/>
                <w:kern w:val="2"/>
                <w:lang w:val="en-US" w:eastAsia="en-US"/>
                <w14:ligatures w14:val="standardContextual"/>
              </w:rPr>
              <w:tab/>
            </w:r>
            <w:r w:rsidRPr="00CE0AAC">
              <w:rPr>
                <w:rStyle w:val="Hyperlink"/>
                <w:rFonts w:ascii="Aptos" w:hAnsi="Aptos" w:cstheme="minorHAnsi"/>
                <w:b/>
                <w:bCs/>
                <w:noProof/>
                <w:lang w:val="en-US"/>
              </w:rPr>
              <w:t>Sustainable Supplier Engagement and Management</w:t>
            </w:r>
            <w:r>
              <w:rPr>
                <w:noProof/>
                <w:webHidden/>
              </w:rPr>
              <w:tab/>
            </w:r>
            <w:r>
              <w:rPr>
                <w:noProof/>
                <w:webHidden/>
              </w:rPr>
              <w:fldChar w:fldCharType="begin"/>
            </w:r>
            <w:r>
              <w:rPr>
                <w:noProof/>
                <w:webHidden/>
              </w:rPr>
              <w:instrText xml:space="preserve"> PAGEREF _Toc198482632 \h </w:instrText>
            </w:r>
            <w:r>
              <w:rPr>
                <w:noProof/>
                <w:webHidden/>
              </w:rPr>
            </w:r>
            <w:r>
              <w:rPr>
                <w:noProof/>
                <w:webHidden/>
              </w:rPr>
              <w:fldChar w:fldCharType="separate"/>
            </w:r>
            <w:r>
              <w:rPr>
                <w:noProof/>
                <w:webHidden/>
              </w:rPr>
              <w:t>46</w:t>
            </w:r>
            <w:r>
              <w:rPr>
                <w:noProof/>
                <w:webHidden/>
              </w:rPr>
              <w:fldChar w:fldCharType="end"/>
            </w:r>
          </w:hyperlink>
        </w:p>
        <w:p w14:paraId="23C39F45" w14:textId="611D5827" w:rsidR="0055144E" w:rsidRDefault="0055144E">
          <w:pPr>
            <w:pStyle w:val="TOC1"/>
            <w:tabs>
              <w:tab w:val="right" w:leader="dot" w:pos="9182"/>
            </w:tabs>
            <w:rPr>
              <w:rFonts w:asciiTheme="minorHAnsi" w:eastAsiaTheme="minorEastAsia" w:hAnsiTheme="minorHAnsi" w:cstheme="minorBidi"/>
              <w:noProof/>
              <w:kern w:val="2"/>
              <w:lang w:val="en-US" w:eastAsia="en-US"/>
              <w14:ligatures w14:val="standardContextual"/>
            </w:rPr>
          </w:pPr>
          <w:hyperlink w:anchor="_Toc198482633" w:history="1">
            <w:r w:rsidRPr="00CE0AAC">
              <w:rPr>
                <w:rStyle w:val="Hyperlink"/>
                <w:rFonts w:ascii="Aptos" w:hAnsi="Aptos" w:cstheme="minorHAnsi"/>
                <w:noProof/>
              </w:rPr>
              <w:t>SOCIAL PRACTICE</w:t>
            </w:r>
            <w:r>
              <w:rPr>
                <w:noProof/>
                <w:webHidden/>
              </w:rPr>
              <w:tab/>
            </w:r>
            <w:r>
              <w:rPr>
                <w:noProof/>
                <w:webHidden/>
              </w:rPr>
              <w:fldChar w:fldCharType="begin"/>
            </w:r>
            <w:r>
              <w:rPr>
                <w:noProof/>
                <w:webHidden/>
              </w:rPr>
              <w:instrText xml:space="preserve"> PAGEREF _Toc198482633 \h </w:instrText>
            </w:r>
            <w:r>
              <w:rPr>
                <w:noProof/>
                <w:webHidden/>
              </w:rPr>
            </w:r>
            <w:r>
              <w:rPr>
                <w:noProof/>
                <w:webHidden/>
              </w:rPr>
              <w:fldChar w:fldCharType="separate"/>
            </w:r>
            <w:r>
              <w:rPr>
                <w:noProof/>
                <w:webHidden/>
              </w:rPr>
              <w:t>49</w:t>
            </w:r>
            <w:r>
              <w:rPr>
                <w:noProof/>
                <w:webHidden/>
              </w:rPr>
              <w:fldChar w:fldCharType="end"/>
            </w:r>
          </w:hyperlink>
        </w:p>
        <w:p w14:paraId="22C1EA64" w14:textId="100AEC3B" w:rsidR="0055144E" w:rsidRDefault="0055144E">
          <w:pPr>
            <w:pStyle w:val="TOC2"/>
            <w:tabs>
              <w:tab w:val="left" w:pos="880"/>
              <w:tab w:val="right" w:leader="dot" w:pos="9182"/>
            </w:tabs>
            <w:rPr>
              <w:rFonts w:asciiTheme="minorHAnsi" w:eastAsiaTheme="minorEastAsia" w:hAnsiTheme="minorHAnsi" w:cstheme="minorBidi"/>
              <w:noProof/>
              <w:kern w:val="2"/>
              <w:lang w:val="en-US" w:eastAsia="en-US"/>
              <w14:ligatures w14:val="standardContextual"/>
            </w:rPr>
          </w:pPr>
          <w:hyperlink w:anchor="_Toc198482634" w:history="1">
            <w:r w:rsidRPr="00CE0AAC">
              <w:rPr>
                <w:rStyle w:val="Hyperlink"/>
                <w:rFonts w:ascii="Aptos" w:hAnsi="Aptos" w:cstheme="minorHAnsi"/>
                <w:b/>
                <w:bCs/>
                <w:noProof/>
                <w:lang w:val="en-US"/>
              </w:rPr>
              <w:t>9.</w:t>
            </w:r>
            <w:r>
              <w:rPr>
                <w:rFonts w:asciiTheme="minorHAnsi" w:eastAsiaTheme="minorEastAsia" w:hAnsiTheme="minorHAnsi" w:cstheme="minorBidi"/>
                <w:noProof/>
                <w:kern w:val="2"/>
                <w:lang w:val="en-US" w:eastAsia="en-US"/>
                <w14:ligatures w14:val="standardContextual"/>
              </w:rPr>
              <w:tab/>
            </w:r>
            <w:r w:rsidRPr="00CE0AAC">
              <w:rPr>
                <w:rStyle w:val="Hyperlink"/>
                <w:rFonts w:ascii="Aptos" w:hAnsi="Aptos" w:cstheme="minorHAnsi"/>
                <w:b/>
                <w:bCs/>
                <w:noProof/>
                <w:lang w:val="en-US"/>
              </w:rPr>
              <w:t>Equipment Safety Inspections and Protective Equipment Management</w:t>
            </w:r>
            <w:r>
              <w:rPr>
                <w:noProof/>
                <w:webHidden/>
              </w:rPr>
              <w:tab/>
            </w:r>
            <w:r>
              <w:rPr>
                <w:noProof/>
                <w:webHidden/>
              </w:rPr>
              <w:fldChar w:fldCharType="begin"/>
            </w:r>
            <w:r>
              <w:rPr>
                <w:noProof/>
                <w:webHidden/>
              </w:rPr>
              <w:instrText xml:space="preserve"> PAGEREF _Toc198482634 \h </w:instrText>
            </w:r>
            <w:r>
              <w:rPr>
                <w:noProof/>
                <w:webHidden/>
              </w:rPr>
            </w:r>
            <w:r>
              <w:rPr>
                <w:noProof/>
                <w:webHidden/>
              </w:rPr>
              <w:fldChar w:fldCharType="separate"/>
            </w:r>
            <w:r>
              <w:rPr>
                <w:noProof/>
                <w:webHidden/>
              </w:rPr>
              <w:t>49</w:t>
            </w:r>
            <w:r>
              <w:rPr>
                <w:noProof/>
                <w:webHidden/>
              </w:rPr>
              <w:fldChar w:fldCharType="end"/>
            </w:r>
          </w:hyperlink>
        </w:p>
        <w:p w14:paraId="0449CD62" w14:textId="6B471298" w:rsidR="0055144E" w:rsidRDefault="0055144E">
          <w:pPr>
            <w:pStyle w:val="TOC1"/>
            <w:tabs>
              <w:tab w:val="left" w:pos="660"/>
              <w:tab w:val="right" w:leader="dot" w:pos="9182"/>
            </w:tabs>
            <w:rPr>
              <w:rFonts w:asciiTheme="minorHAnsi" w:eastAsiaTheme="minorEastAsia" w:hAnsiTheme="minorHAnsi" w:cstheme="minorBidi"/>
              <w:noProof/>
              <w:kern w:val="2"/>
              <w:lang w:val="en-US" w:eastAsia="en-US"/>
              <w14:ligatures w14:val="standardContextual"/>
            </w:rPr>
          </w:pPr>
          <w:hyperlink w:anchor="_Toc198482635" w:history="1">
            <w:r w:rsidRPr="00CE0AAC">
              <w:rPr>
                <w:rStyle w:val="Hyperlink"/>
                <w:rFonts w:ascii="Aptos" w:hAnsi="Aptos" w:cstheme="minorHAnsi"/>
                <w:b/>
                <w:bCs/>
                <w:noProof/>
              </w:rPr>
              <w:t>10.</w:t>
            </w:r>
            <w:r>
              <w:rPr>
                <w:rFonts w:asciiTheme="minorHAnsi" w:eastAsiaTheme="minorEastAsia" w:hAnsiTheme="minorHAnsi" w:cstheme="minorBidi"/>
                <w:noProof/>
                <w:kern w:val="2"/>
                <w:lang w:val="en-US" w:eastAsia="en-US"/>
                <w14:ligatures w14:val="standardContextual"/>
              </w:rPr>
              <w:tab/>
            </w:r>
            <w:r w:rsidRPr="00CE0AAC">
              <w:rPr>
                <w:rStyle w:val="Hyperlink"/>
                <w:rFonts w:ascii="Aptos" w:hAnsi="Aptos" w:cstheme="minorHAnsi"/>
                <w:b/>
                <w:bCs/>
                <w:noProof/>
              </w:rPr>
              <w:t>Employee Evaluation Practices</w:t>
            </w:r>
            <w:r>
              <w:rPr>
                <w:noProof/>
                <w:webHidden/>
              </w:rPr>
              <w:tab/>
            </w:r>
            <w:r>
              <w:rPr>
                <w:noProof/>
                <w:webHidden/>
              </w:rPr>
              <w:fldChar w:fldCharType="begin"/>
            </w:r>
            <w:r>
              <w:rPr>
                <w:noProof/>
                <w:webHidden/>
              </w:rPr>
              <w:instrText xml:space="preserve"> PAGEREF _Toc198482635 \h </w:instrText>
            </w:r>
            <w:r>
              <w:rPr>
                <w:noProof/>
                <w:webHidden/>
              </w:rPr>
            </w:r>
            <w:r>
              <w:rPr>
                <w:noProof/>
                <w:webHidden/>
              </w:rPr>
              <w:fldChar w:fldCharType="separate"/>
            </w:r>
            <w:r>
              <w:rPr>
                <w:noProof/>
                <w:webHidden/>
              </w:rPr>
              <w:t>51</w:t>
            </w:r>
            <w:r>
              <w:rPr>
                <w:noProof/>
                <w:webHidden/>
              </w:rPr>
              <w:fldChar w:fldCharType="end"/>
            </w:r>
          </w:hyperlink>
        </w:p>
        <w:p w14:paraId="1E58CDEB" w14:textId="7351FC43" w:rsidR="0055144E" w:rsidRDefault="0055144E">
          <w:pPr>
            <w:pStyle w:val="TOC1"/>
            <w:tabs>
              <w:tab w:val="right" w:leader="dot" w:pos="9182"/>
            </w:tabs>
            <w:rPr>
              <w:rFonts w:asciiTheme="minorHAnsi" w:eastAsiaTheme="minorEastAsia" w:hAnsiTheme="minorHAnsi" w:cstheme="minorBidi"/>
              <w:noProof/>
              <w:kern w:val="2"/>
              <w:lang w:val="en-US" w:eastAsia="en-US"/>
              <w14:ligatures w14:val="standardContextual"/>
            </w:rPr>
          </w:pPr>
          <w:hyperlink w:anchor="_Toc198482636" w:history="1">
            <w:r w:rsidRPr="00CE0AAC">
              <w:rPr>
                <w:rStyle w:val="Hyperlink"/>
                <w:rFonts w:ascii="Aptos" w:hAnsi="Aptos" w:cstheme="minorHAnsi"/>
                <w:noProof/>
              </w:rPr>
              <w:t>GOVERNANCE PRACTICES</w:t>
            </w:r>
            <w:r>
              <w:rPr>
                <w:noProof/>
                <w:webHidden/>
              </w:rPr>
              <w:tab/>
            </w:r>
            <w:r>
              <w:rPr>
                <w:noProof/>
                <w:webHidden/>
              </w:rPr>
              <w:fldChar w:fldCharType="begin"/>
            </w:r>
            <w:r>
              <w:rPr>
                <w:noProof/>
                <w:webHidden/>
              </w:rPr>
              <w:instrText xml:space="preserve"> PAGEREF _Toc198482636 \h </w:instrText>
            </w:r>
            <w:r>
              <w:rPr>
                <w:noProof/>
                <w:webHidden/>
              </w:rPr>
            </w:r>
            <w:r>
              <w:rPr>
                <w:noProof/>
                <w:webHidden/>
              </w:rPr>
              <w:fldChar w:fldCharType="separate"/>
            </w:r>
            <w:r>
              <w:rPr>
                <w:noProof/>
                <w:webHidden/>
              </w:rPr>
              <w:t>54</w:t>
            </w:r>
            <w:r>
              <w:rPr>
                <w:noProof/>
                <w:webHidden/>
              </w:rPr>
              <w:fldChar w:fldCharType="end"/>
            </w:r>
          </w:hyperlink>
        </w:p>
        <w:p w14:paraId="4FE07561" w14:textId="59404F2A" w:rsidR="0055144E" w:rsidRDefault="0055144E">
          <w:pPr>
            <w:pStyle w:val="TOC2"/>
            <w:tabs>
              <w:tab w:val="left" w:pos="880"/>
              <w:tab w:val="right" w:leader="dot" w:pos="9182"/>
            </w:tabs>
            <w:rPr>
              <w:rFonts w:asciiTheme="minorHAnsi" w:eastAsiaTheme="minorEastAsia" w:hAnsiTheme="minorHAnsi" w:cstheme="minorBidi"/>
              <w:noProof/>
              <w:kern w:val="2"/>
              <w:lang w:val="en-US" w:eastAsia="en-US"/>
              <w14:ligatures w14:val="standardContextual"/>
            </w:rPr>
          </w:pPr>
          <w:hyperlink w:anchor="_Toc198482637" w:history="1">
            <w:r w:rsidRPr="00CE0AAC">
              <w:rPr>
                <w:rStyle w:val="Hyperlink"/>
                <w:rFonts w:ascii="Aptos" w:hAnsi="Aptos" w:cstheme="minorHAnsi"/>
                <w:b/>
                <w:bCs/>
                <w:noProof/>
                <w:lang w:val="en-US"/>
              </w:rPr>
              <w:t>11.</w:t>
            </w:r>
            <w:r>
              <w:rPr>
                <w:rFonts w:asciiTheme="minorHAnsi" w:eastAsiaTheme="minorEastAsia" w:hAnsiTheme="minorHAnsi" w:cstheme="minorBidi"/>
                <w:noProof/>
                <w:kern w:val="2"/>
                <w:lang w:val="en-US" w:eastAsia="en-US"/>
                <w14:ligatures w14:val="standardContextual"/>
              </w:rPr>
              <w:tab/>
            </w:r>
            <w:r w:rsidRPr="00CE0AAC">
              <w:rPr>
                <w:rStyle w:val="Hyperlink"/>
                <w:rFonts w:ascii="Aptos" w:hAnsi="Aptos" w:cstheme="minorHAnsi"/>
                <w:b/>
                <w:bCs/>
                <w:noProof/>
                <w:lang w:val="en-US"/>
              </w:rPr>
              <w:t>Procedure for Approving Sensitive Transactions Compliance</w:t>
            </w:r>
            <w:r>
              <w:rPr>
                <w:noProof/>
                <w:webHidden/>
              </w:rPr>
              <w:tab/>
            </w:r>
            <w:r>
              <w:rPr>
                <w:noProof/>
                <w:webHidden/>
              </w:rPr>
              <w:fldChar w:fldCharType="begin"/>
            </w:r>
            <w:r>
              <w:rPr>
                <w:noProof/>
                <w:webHidden/>
              </w:rPr>
              <w:instrText xml:space="preserve"> PAGEREF _Toc198482637 \h </w:instrText>
            </w:r>
            <w:r>
              <w:rPr>
                <w:noProof/>
                <w:webHidden/>
              </w:rPr>
            </w:r>
            <w:r>
              <w:rPr>
                <w:noProof/>
                <w:webHidden/>
              </w:rPr>
              <w:fldChar w:fldCharType="separate"/>
            </w:r>
            <w:r>
              <w:rPr>
                <w:noProof/>
                <w:webHidden/>
              </w:rPr>
              <w:t>54</w:t>
            </w:r>
            <w:r>
              <w:rPr>
                <w:noProof/>
                <w:webHidden/>
              </w:rPr>
              <w:fldChar w:fldCharType="end"/>
            </w:r>
          </w:hyperlink>
        </w:p>
        <w:p w14:paraId="7103EF3D" w14:textId="42E021E0" w:rsidR="0055144E" w:rsidRDefault="0055144E">
          <w:pPr>
            <w:pStyle w:val="TOC2"/>
            <w:tabs>
              <w:tab w:val="left" w:pos="880"/>
              <w:tab w:val="right" w:leader="dot" w:pos="9182"/>
            </w:tabs>
            <w:rPr>
              <w:rFonts w:asciiTheme="minorHAnsi" w:eastAsiaTheme="minorEastAsia" w:hAnsiTheme="minorHAnsi" w:cstheme="minorBidi"/>
              <w:noProof/>
              <w:kern w:val="2"/>
              <w:lang w:val="en-US" w:eastAsia="en-US"/>
              <w14:ligatures w14:val="standardContextual"/>
            </w:rPr>
          </w:pPr>
          <w:hyperlink w:anchor="_Toc198482638" w:history="1">
            <w:r w:rsidRPr="00CE0AAC">
              <w:rPr>
                <w:rStyle w:val="Hyperlink"/>
                <w:rFonts w:ascii="Aptos" w:hAnsi="Aptos" w:cstheme="minorHAnsi"/>
                <w:b/>
                <w:bCs/>
                <w:noProof/>
                <w:lang w:val="en-US"/>
              </w:rPr>
              <w:t>12.</w:t>
            </w:r>
            <w:r>
              <w:rPr>
                <w:rFonts w:asciiTheme="minorHAnsi" w:eastAsiaTheme="minorEastAsia" w:hAnsiTheme="minorHAnsi" w:cstheme="minorBidi"/>
                <w:noProof/>
                <w:kern w:val="2"/>
                <w:lang w:val="en-US" w:eastAsia="en-US"/>
                <w14:ligatures w14:val="standardContextual"/>
              </w:rPr>
              <w:tab/>
            </w:r>
            <w:r w:rsidRPr="00CE0AAC">
              <w:rPr>
                <w:rStyle w:val="Hyperlink"/>
                <w:rFonts w:ascii="Aptos" w:hAnsi="Aptos" w:cstheme="minorHAnsi"/>
                <w:b/>
                <w:bCs/>
                <w:noProof/>
                <w:lang w:val="en-US"/>
              </w:rPr>
              <w:t>Procedure for Confidential Data Handling and Breach Responses</w:t>
            </w:r>
            <w:r>
              <w:rPr>
                <w:noProof/>
                <w:webHidden/>
              </w:rPr>
              <w:tab/>
            </w:r>
            <w:r>
              <w:rPr>
                <w:noProof/>
                <w:webHidden/>
              </w:rPr>
              <w:fldChar w:fldCharType="begin"/>
            </w:r>
            <w:r>
              <w:rPr>
                <w:noProof/>
                <w:webHidden/>
              </w:rPr>
              <w:instrText xml:space="preserve"> PAGEREF _Toc198482638 \h </w:instrText>
            </w:r>
            <w:r>
              <w:rPr>
                <w:noProof/>
                <w:webHidden/>
              </w:rPr>
            </w:r>
            <w:r>
              <w:rPr>
                <w:noProof/>
                <w:webHidden/>
              </w:rPr>
              <w:fldChar w:fldCharType="separate"/>
            </w:r>
            <w:r>
              <w:rPr>
                <w:noProof/>
                <w:webHidden/>
              </w:rPr>
              <w:t>56</w:t>
            </w:r>
            <w:r>
              <w:rPr>
                <w:noProof/>
                <w:webHidden/>
              </w:rPr>
              <w:fldChar w:fldCharType="end"/>
            </w:r>
          </w:hyperlink>
        </w:p>
        <w:p w14:paraId="3EFDF1AB" w14:textId="3FCEEBE4" w:rsidR="0055144E" w:rsidRDefault="0055144E">
          <w:pPr>
            <w:pStyle w:val="TOC2"/>
            <w:tabs>
              <w:tab w:val="left" w:pos="880"/>
              <w:tab w:val="right" w:leader="dot" w:pos="9182"/>
            </w:tabs>
            <w:rPr>
              <w:rFonts w:asciiTheme="minorHAnsi" w:eastAsiaTheme="minorEastAsia" w:hAnsiTheme="minorHAnsi" w:cstheme="minorBidi"/>
              <w:noProof/>
              <w:kern w:val="2"/>
              <w:lang w:val="en-US" w:eastAsia="en-US"/>
              <w14:ligatures w14:val="standardContextual"/>
            </w:rPr>
          </w:pPr>
          <w:hyperlink w:anchor="_Toc198482639" w:history="1">
            <w:r w:rsidRPr="00CE0AAC">
              <w:rPr>
                <w:rStyle w:val="Hyperlink"/>
                <w:rFonts w:ascii="Aptos" w:hAnsi="Aptos" w:cstheme="minorHAnsi"/>
                <w:b/>
                <w:bCs/>
                <w:noProof/>
                <w:lang w:val="en-US"/>
              </w:rPr>
              <w:t>13.</w:t>
            </w:r>
            <w:r>
              <w:rPr>
                <w:rFonts w:asciiTheme="minorHAnsi" w:eastAsiaTheme="minorEastAsia" w:hAnsiTheme="minorHAnsi" w:cstheme="minorBidi"/>
                <w:noProof/>
                <w:kern w:val="2"/>
                <w:lang w:val="en-US" w:eastAsia="en-US"/>
                <w14:ligatures w14:val="standardContextual"/>
              </w:rPr>
              <w:tab/>
            </w:r>
            <w:r w:rsidRPr="00CE0AAC">
              <w:rPr>
                <w:rStyle w:val="Hyperlink"/>
                <w:rFonts w:ascii="Aptos" w:hAnsi="Aptos" w:cstheme="minorHAnsi"/>
                <w:b/>
                <w:bCs/>
                <w:noProof/>
                <w:lang w:val="en-US"/>
              </w:rPr>
              <w:t>Securing Third-Party Data from Unauthorized Access</w:t>
            </w:r>
            <w:r>
              <w:rPr>
                <w:noProof/>
                <w:webHidden/>
              </w:rPr>
              <w:tab/>
            </w:r>
            <w:r>
              <w:rPr>
                <w:noProof/>
                <w:webHidden/>
              </w:rPr>
              <w:fldChar w:fldCharType="begin"/>
            </w:r>
            <w:r>
              <w:rPr>
                <w:noProof/>
                <w:webHidden/>
              </w:rPr>
              <w:instrText xml:space="preserve"> PAGEREF _Toc198482639 \h </w:instrText>
            </w:r>
            <w:r>
              <w:rPr>
                <w:noProof/>
                <w:webHidden/>
              </w:rPr>
            </w:r>
            <w:r>
              <w:rPr>
                <w:noProof/>
                <w:webHidden/>
              </w:rPr>
              <w:fldChar w:fldCharType="separate"/>
            </w:r>
            <w:r>
              <w:rPr>
                <w:noProof/>
                <w:webHidden/>
              </w:rPr>
              <w:t>59</w:t>
            </w:r>
            <w:r>
              <w:rPr>
                <w:noProof/>
                <w:webHidden/>
              </w:rPr>
              <w:fldChar w:fldCharType="end"/>
            </w:r>
          </w:hyperlink>
        </w:p>
        <w:p w14:paraId="2F2D065D" w14:textId="7F6AB003" w:rsidR="0055144E" w:rsidRDefault="0055144E">
          <w:pPr>
            <w:pStyle w:val="TOC2"/>
            <w:tabs>
              <w:tab w:val="left" w:pos="880"/>
              <w:tab w:val="right" w:leader="dot" w:pos="9182"/>
            </w:tabs>
            <w:rPr>
              <w:rFonts w:asciiTheme="minorHAnsi" w:eastAsiaTheme="minorEastAsia" w:hAnsiTheme="minorHAnsi" w:cstheme="minorBidi"/>
              <w:noProof/>
              <w:kern w:val="2"/>
              <w:lang w:val="en-US" w:eastAsia="en-US"/>
              <w14:ligatures w14:val="standardContextual"/>
            </w:rPr>
          </w:pPr>
          <w:hyperlink w:anchor="_Toc198482640" w:history="1">
            <w:r w:rsidRPr="00CE0AAC">
              <w:rPr>
                <w:rStyle w:val="Hyperlink"/>
                <w:rFonts w:ascii="Aptos" w:hAnsi="Aptos" w:cstheme="minorHAnsi"/>
                <w:b/>
                <w:bCs/>
                <w:noProof/>
                <w:lang w:val="en-US"/>
              </w:rPr>
              <w:t>14.</w:t>
            </w:r>
            <w:r>
              <w:rPr>
                <w:rFonts w:asciiTheme="minorHAnsi" w:eastAsiaTheme="minorEastAsia" w:hAnsiTheme="minorHAnsi" w:cstheme="minorBidi"/>
                <w:noProof/>
                <w:kern w:val="2"/>
                <w:lang w:val="en-US" w:eastAsia="en-US"/>
                <w14:ligatures w14:val="standardContextual"/>
              </w:rPr>
              <w:tab/>
            </w:r>
            <w:r w:rsidRPr="00CE0AAC">
              <w:rPr>
                <w:rStyle w:val="Hyperlink"/>
                <w:rFonts w:ascii="Aptos" w:hAnsi="Aptos" w:cstheme="minorHAnsi"/>
                <w:b/>
                <w:bCs/>
                <w:noProof/>
                <w:lang w:val="en-US"/>
              </w:rPr>
              <w:t>Stakeholder Consent and Data Processing Retention and Disposal</w:t>
            </w:r>
            <w:r>
              <w:rPr>
                <w:noProof/>
                <w:webHidden/>
              </w:rPr>
              <w:tab/>
            </w:r>
            <w:r>
              <w:rPr>
                <w:noProof/>
                <w:webHidden/>
              </w:rPr>
              <w:fldChar w:fldCharType="begin"/>
            </w:r>
            <w:r>
              <w:rPr>
                <w:noProof/>
                <w:webHidden/>
              </w:rPr>
              <w:instrText xml:space="preserve"> PAGEREF _Toc198482640 \h </w:instrText>
            </w:r>
            <w:r>
              <w:rPr>
                <w:noProof/>
                <w:webHidden/>
              </w:rPr>
            </w:r>
            <w:r>
              <w:rPr>
                <w:noProof/>
                <w:webHidden/>
              </w:rPr>
              <w:fldChar w:fldCharType="separate"/>
            </w:r>
            <w:r>
              <w:rPr>
                <w:noProof/>
                <w:webHidden/>
              </w:rPr>
              <w:t>61</w:t>
            </w:r>
            <w:r>
              <w:rPr>
                <w:noProof/>
                <w:webHidden/>
              </w:rPr>
              <w:fldChar w:fldCharType="end"/>
            </w:r>
          </w:hyperlink>
        </w:p>
        <w:p w14:paraId="6D59DE12" w14:textId="3C6E9618" w:rsidR="0055144E" w:rsidRDefault="0055144E">
          <w:pPr>
            <w:pStyle w:val="TOC2"/>
            <w:tabs>
              <w:tab w:val="left" w:pos="880"/>
              <w:tab w:val="right" w:leader="dot" w:pos="9182"/>
            </w:tabs>
            <w:rPr>
              <w:rFonts w:asciiTheme="minorHAnsi" w:eastAsiaTheme="minorEastAsia" w:hAnsiTheme="minorHAnsi" w:cstheme="minorBidi"/>
              <w:noProof/>
              <w:kern w:val="2"/>
              <w:lang w:val="en-US" w:eastAsia="en-US"/>
              <w14:ligatures w14:val="standardContextual"/>
            </w:rPr>
          </w:pPr>
          <w:hyperlink w:anchor="_Toc198482641" w:history="1">
            <w:r w:rsidRPr="00CE0AAC">
              <w:rPr>
                <w:rStyle w:val="Hyperlink"/>
                <w:rFonts w:ascii="Aptos" w:hAnsi="Aptos" w:cstheme="minorHAnsi"/>
                <w:b/>
                <w:bCs/>
                <w:noProof/>
                <w:lang w:val="en-US"/>
              </w:rPr>
              <w:t>15.</w:t>
            </w:r>
            <w:r>
              <w:rPr>
                <w:rFonts w:asciiTheme="minorHAnsi" w:eastAsiaTheme="minorEastAsia" w:hAnsiTheme="minorHAnsi" w:cstheme="minorBidi"/>
                <w:noProof/>
                <w:kern w:val="2"/>
                <w:lang w:val="en-US" w:eastAsia="en-US"/>
                <w14:ligatures w14:val="standardContextual"/>
              </w:rPr>
              <w:tab/>
            </w:r>
            <w:r w:rsidRPr="00CE0AAC">
              <w:rPr>
                <w:rStyle w:val="Hyperlink"/>
                <w:rFonts w:ascii="Aptos" w:hAnsi="Aptos" w:cstheme="minorHAnsi"/>
                <w:b/>
                <w:bCs/>
                <w:noProof/>
                <w:lang w:val="en-US"/>
              </w:rPr>
              <w:t>Procedure for Employee Compliance and Awareness</w:t>
            </w:r>
            <w:r>
              <w:rPr>
                <w:noProof/>
                <w:webHidden/>
              </w:rPr>
              <w:tab/>
            </w:r>
            <w:r>
              <w:rPr>
                <w:noProof/>
                <w:webHidden/>
              </w:rPr>
              <w:fldChar w:fldCharType="begin"/>
            </w:r>
            <w:r>
              <w:rPr>
                <w:noProof/>
                <w:webHidden/>
              </w:rPr>
              <w:instrText xml:space="preserve"> PAGEREF _Toc198482641 \h </w:instrText>
            </w:r>
            <w:r>
              <w:rPr>
                <w:noProof/>
                <w:webHidden/>
              </w:rPr>
            </w:r>
            <w:r>
              <w:rPr>
                <w:noProof/>
                <w:webHidden/>
              </w:rPr>
              <w:fldChar w:fldCharType="separate"/>
            </w:r>
            <w:r>
              <w:rPr>
                <w:noProof/>
                <w:webHidden/>
              </w:rPr>
              <w:t>63</w:t>
            </w:r>
            <w:r>
              <w:rPr>
                <w:noProof/>
                <w:webHidden/>
              </w:rPr>
              <w:fldChar w:fldCharType="end"/>
            </w:r>
          </w:hyperlink>
        </w:p>
        <w:p w14:paraId="48B09BDF" w14:textId="2BA952E6" w:rsidR="00FF5930" w:rsidRPr="008825A2" w:rsidRDefault="00145C6F" w:rsidP="00BC52B3">
          <w:pPr>
            <w:jc w:val="both"/>
            <w:rPr>
              <w:rFonts w:ascii="Aptos" w:hAnsi="Aptos" w:cstheme="minorHAnsi"/>
            </w:rPr>
          </w:pPr>
          <w:r w:rsidRPr="008825A2">
            <w:rPr>
              <w:rFonts w:ascii="Aptos" w:hAnsi="Aptos" w:cstheme="minorHAnsi"/>
              <w:b/>
              <w:bCs/>
              <w:noProof/>
            </w:rPr>
            <w:fldChar w:fldCharType="end"/>
          </w:r>
        </w:p>
      </w:sdtContent>
    </w:sdt>
    <w:p w14:paraId="5E5FF668" w14:textId="77777777" w:rsidR="00951AFF" w:rsidRPr="008825A2" w:rsidRDefault="00951AFF" w:rsidP="00951AFF">
      <w:pPr>
        <w:pStyle w:val="Heading1"/>
        <w:rPr>
          <w:rFonts w:ascii="Aptos" w:eastAsia="Calibri" w:hAnsi="Aptos" w:cstheme="minorHAnsi"/>
          <w:b/>
          <w:color w:val="FFFFFF" w:themeColor="background1"/>
        </w:rPr>
      </w:pPr>
    </w:p>
    <w:p w14:paraId="2A396F4E" w14:textId="77777777" w:rsidR="00951AFF" w:rsidRPr="008825A2" w:rsidRDefault="00951AFF" w:rsidP="00951AFF">
      <w:pPr>
        <w:rPr>
          <w:rFonts w:ascii="Aptos" w:eastAsia="Calibri" w:hAnsi="Aptos" w:cstheme="minorHAnsi"/>
        </w:rPr>
      </w:pPr>
    </w:p>
    <w:p w14:paraId="732F1F6D" w14:textId="77777777" w:rsidR="00951AFF" w:rsidRPr="008825A2" w:rsidRDefault="00951AFF" w:rsidP="00951AFF">
      <w:pPr>
        <w:rPr>
          <w:rFonts w:ascii="Aptos" w:eastAsia="Calibri" w:hAnsi="Aptos" w:cstheme="minorHAnsi"/>
        </w:rPr>
      </w:pPr>
    </w:p>
    <w:p w14:paraId="29B88934" w14:textId="77777777" w:rsidR="00951AFF" w:rsidRPr="008825A2" w:rsidRDefault="00951AFF" w:rsidP="009824C3">
      <w:pPr>
        <w:rPr>
          <w:rFonts w:ascii="Aptos" w:eastAsia="Calibri" w:hAnsi="Aptos" w:cstheme="minorHAnsi"/>
        </w:rPr>
      </w:pPr>
    </w:p>
    <w:p w14:paraId="5D39CFB0" w14:textId="57AB36BE" w:rsidR="000E7325" w:rsidRPr="008825A2" w:rsidRDefault="00793B1E" w:rsidP="00310FE2">
      <w:pPr>
        <w:pStyle w:val="IntenseQuote"/>
        <w:spacing w:after="120"/>
        <w:rPr>
          <w:rFonts w:ascii="Aptos" w:hAnsi="Aptos" w:cstheme="minorHAnsi"/>
          <w:sz w:val="32"/>
          <w:szCs w:val="32"/>
        </w:rPr>
      </w:pPr>
      <w:bookmarkStart w:id="0" w:name="_Toc198482622"/>
      <w:r w:rsidRPr="008825A2">
        <w:rPr>
          <w:rFonts w:ascii="Aptos" w:hAnsi="Aptos" w:cstheme="minorHAnsi"/>
          <w:sz w:val="32"/>
          <w:szCs w:val="32"/>
        </w:rPr>
        <w:lastRenderedPageBreak/>
        <w:t>INTRODUCTION</w:t>
      </w:r>
      <w:bookmarkEnd w:id="0"/>
    </w:p>
    <w:p w14:paraId="1E6AFEC5" w14:textId="36543146" w:rsidR="003C6604" w:rsidRPr="008825A2" w:rsidRDefault="003C6604" w:rsidP="003C6604">
      <w:pPr>
        <w:spacing w:before="100" w:beforeAutospacing="1" w:after="100" w:afterAutospacing="1" w:line="240" w:lineRule="auto"/>
        <w:jc w:val="both"/>
        <w:rPr>
          <w:rFonts w:ascii="Aptos" w:hAnsi="Aptos" w:cstheme="minorHAnsi"/>
        </w:rPr>
      </w:pPr>
      <w:r w:rsidRPr="008825A2">
        <w:rPr>
          <w:rFonts w:ascii="Aptos" w:hAnsi="Aptos" w:cstheme="minorHAnsi"/>
          <w:bCs/>
        </w:rPr>
        <w:t>Welcome to the Standard Operating Procedure (SOP) Manual for BR Agrotech Limited.</w:t>
      </w:r>
      <w:r w:rsidRPr="008825A2">
        <w:rPr>
          <w:rFonts w:ascii="Aptos" w:hAnsi="Aptos" w:cstheme="minorHAnsi"/>
        </w:rPr>
        <w:br/>
        <w:t>This document serves as a comprehensive guide for our employees and stakeholders, detailing the standardized processes and procedures essential for the efficient, safe, and consistent operation of our agrochemical production</w:t>
      </w:r>
      <w:r w:rsidR="00F56895" w:rsidRPr="008825A2">
        <w:rPr>
          <w:rFonts w:ascii="Aptos" w:hAnsi="Aptos" w:cstheme="minorHAnsi"/>
        </w:rPr>
        <w:t xml:space="preserve"> processes</w:t>
      </w:r>
      <w:r w:rsidRPr="008825A2">
        <w:rPr>
          <w:rFonts w:ascii="Aptos" w:hAnsi="Aptos" w:cstheme="minorHAnsi"/>
        </w:rPr>
        <w:t>.</w:t>
      </w:r>
    </w:p>
    <w:p w14:paraId="09BC7FCC" w14:textId="77777777" w:rsidR="003C6604" w:rsidRPr="008825A2" w:rsidRDefault="003C6604" w:rsidP="003C6604">
      <w:pPr>
        <w:spacing w:before="100" w:beforeAutospacing="1" w:after="100" w:afterAutospacing="1" w:line="240" w:lineRule="auto"/>
        <w:jc w:val="both"/>
        <w:rPr>
          <w:rFonts w:ascii="Aptos" w:hAnsi="Aptos" w:cstheme="minorHAnsi"/>
        </w:rPr>
      </w:pPr>
      <w:r w:rsidRPr="008825A2">
        <w:rPr>
          <w:rFonts w:ascii="Aptos" w:hAnsi="Aptos" w:cstheme="minorHAnsi"/>
        </w:rPr>
        <w:t xml:space="preserve">At BR Agrotech, we are dedicated to maintaining the highest standards of </w:t>
      </w:r>
      <w:r w:rsidRPr="008825A2">
        <w:rPr>
          <w:rFonts w:ascii="Aptos" w:hAnsi="Aptos" w:cstheme="minorHAnsi"/>
          <w:bCs/>
        </w:rPr>
        <w:t>quality, environmental safety, and operational efficiency</w:t>
      </w:r>
      <w:r w:rsidRPr="008825A2">
        <w:rPr>
          <w:rFonts w:ascii="Aptos" w:hAnsi="Aptos" w:cstheme="minorHAnsi"/>
        </w:rPr>
        <w:t xml:space="preserve"> across all functions of our organization. This SOP manual provides clear, structured, and practical instructions for executing various tasks within the company, ensuring our operations remain streamlined, consistent, and fully compliant with applicable </w:t>
      </w:r>
      <w:r w:rsidRPr="008825A2">
        <w:rPr>
          <w:rFonts w:ascii="Aptos" w:hAnsi="Aptos" w:cstheme="minorHAnsi"/>
          <w:bCs/>
        </w:rPr>
        <w:t>industry regulations, environmental standards, and safety protocols</w:t>
      </w:r>
      <w:r w:rsidRPr="008825A2">
        <w:rPr>
          <w:rFonts w:ascii="Aptos" w:hAnsi="Aptos" w:cstheme="minorHAnsi"/>
        </w:rPr>
        <w:t>.</w:t>
      </w:r>
    </w:p>
    <w:p w14:paraId="1F7F5961" w14:textId="77777777" w:rsidR="003C6604" w:rsidRPr="008825A2" w:rsidRDefault="003C6604" w:rsidP="003C6604">
      <w:pPr>
        <w:spacing w:before="100" w:beforeAutospacing="1" w:after="100" w:afterAutospacing="1" w:line="240" w:lineRule="auto"/>
        <w:jc w:val="both"/>
        <w:rPr>
          <w:rFonts w:ascii="Aptos" w:hAnsi="Aptos" w:cstheme="minorHAnsi"/>
        </w:rPr>
      </w:pPr>
      <w:r w:rsidRPr="008825A2">
        <w:rPr>
          <w:rFonts w:ascii="Aptos" w:hAnsi="Aptos" w:cstheme="minorHAnsi"/>
        </w:rPr>
        <w:t xml:space="preserve">The procedures outlined herein are vital for preserving the </w:t>
      </w:r>
      <w:r w:rsidRPr="008825A2">
        <w:rPr>
          <w:rFonts w:ascii="Aptos" w:hAnsi="Aptos" w:cstheme="minorHAnsi"/>
          <w:bCs/>
        </w:rPr>
        <w:t>integrity, safety, and effectiveness</w:t>
      </w:r>
      <w:r w:rsidRPr="008825A2">
        <w:rPr>
          <w:rFonts w:ascii="Aptos" w:hAnsi="Aptos" w:cstheme="minorHAnsi"/>
        </w:rPr>
        <w:t xml:space="preserve"> of our products, as well as fostering trustworthy business relationships with our partners, clients, and communities. We expect all employees to understand, follow, and uphold these procedures to build a culture of </w:t>
      </w:r>
      <w:r w:rsidRPr="008825A2">
        <w:rPr>
          <w:rFonts w:ascii="Aptos" w:hAnsi="Aptos" w:cstheme="minorHAnsi"/>
          <w:bCs/>
        </w:rPr>
        <w:t>accountability, continuous improvement, and excellence</w:t>
      </w:r>
      <w:r w:rsidRPr="008825A2">
        <w:rPr>
          <w:rFonts w:ascii="Aptos" w:hAnsi="Aptos" w:cstheme="minorHAnsi"/>
        </w:rPr>
        <w:t>.</w:t>
      </w:r>
    </w:p>
    <w:p w14:paraId="7775102F" w14:textId="74B57934" w:rsidR="00FB066D" w:rsidRPr="008825A2" w:rsidRDefault="003C6604" w:rsidP="00FA11A1">
      <w:pPr>
        <w:spacing w:before="100" w:beforeAutospacing="1" w:after="100" w:afterAutospacing="1" w:line="240" w:lineRule="auto"/>
        <w:jc w:val="center"/>
        <w:rPr>
          <w:rFonts w:ascii="Aptos" w:hAnsi="Aptos" w:cstheme="minorHAnsi"/>
          <w:b/>
          <w:i/>
        </w:rPr>
      </w:pPr>
      <w:r w:rsidRPr="008825A2">
        <w:rPr>
          <w:rFonts w:ascii="Aptos" w:hAnsi="Aptos" w:cstheme="minorHAnsi"/>
          <w:b/>
          <w:i/>
        </w:rPr>
        <w:t xml:space="preserve">Rooted in our mission to </w:t>
      </w:r>
      <w:r w:rsidRPr="008825A2">
        <w:rPr>
          <w:rFonts w:ascii="Aptos" w:hAnsi="Aptos" w:cstheme="minorHAnsi"/>
          <w:b/>
          <w:bCs/>
          <w:i/>
        </w:rPr>
        <w:t>support sustainable agriculture, protect ecosystems, and promote ethical business conduct</w:t>
      </w:r>
      <w:r w:rsidRPr="008825A2">
        <w:rPr>
          <w:rFonts w:ascii="Aptos" w:hAnsi="Aptos" w:cstheme="minorHAnsi"/>
          <w:b/>
          <w:i/>
        </w:rPr>
        <w:t>, this manual also serves as a framework for embedding responsible practices throughout every stage of our operations.</w:t>
      </w:r>
    </w:p>
    <w:p w14:paraId="1297FAAE" w14:textId="08AD3273" w:rsidR="00793B1E" w:rsidRDefault="003C6604" w:rsidP="003C6604">
      <w:pPr>
        <w:spacing w:before="100" w:beforeAutospacing="1" w:after="100" w:afterAutospacing="1" w:line="240" w:lineRule="auto"/>
        <w:jc w:val="both"/>
        <w:rPr>
          <w:rFonts w:ascii="Aptos" w:hAnsi="Aptos" w:cstheme="minorHAnsi"/>
          <w:b/>
          <w:i/>
        </w:rPr>
      </w:pPr>
      <w:r w:rsidRPr="008825A2">
        <w:rPr>
          <w:rFonts w:ascii="Aptos" w:hAnsi="Aptos" w:cstheme="minorHAnsi"/>
          <w:bCs/>
          <w:iCs/>
        </w:rPr>
        <w:t>By doing so, BR Agrotech Limited reinforces its commitment to long-term agricultural innovation, environmental stewardship, and meaningful community impact</w:t>
      </w:r>
      <w:r w:rsidRPr="008825A2">
        <w:rPr>
          <w:rFonts w:ascii="Aptos" w:hAnsi="Aptos" w:cstheme="minorHAnsi"/>
          <w:b/>
          <w:i/>
        </w:rPr>
        <w:t>.</w:t>
      </w:r>
    </w:p>
    <w:p w14:paraId="6DBC073A" w14:textId="77777777" w:rsidR="00E23EAA" w:rsidRDefault="00E23EAA" w:rsidP="003C6604">
      <w:pPr>
        <w:spacing w:before="100" w:beforeAutospacing="1" w:after="100" w:afterAutospacing="1" w:line="240" w:lineRule="auto"/>
        <w:jc w:val="both"/>
        <w:rPr>
          <w:rFonts w:ascii="Aptos" w:hAnsi="Aptos" w:cstheme="minorHAnsi"/>
          <w:b/>
          <w:i/>
        </w:rPr>
      </w:pPr>
    </w:p>
    <w:p w14:paraId="5DB4B39F" w14:textId="77777777" w:rsidR="00E23EAA" w:rsidRDefault="00E23EAA" w:rsidP="003C6604">
      <w:pPr>
        <w:spacing w:before="100" w:beforeAutospacing="1" w:after="100" w:afterAutospacing="1" w:line="240" w:lineRule="auto"/>
        <w:jc w:val="both"/>
        <w:rPr>
          <w:rFonts w:ascii="Aptos" w:hAnsi="Aptos" w:cstheme="minorHAnsi"/>
          <w:b/>
          <w:i/>
        </w:rPr>
      </w:pPr>
    </w:p>
    <w:p w14:paraId="69EDCE03" w14:textId="77777777" w:rsidR="00E23EAA" w:rsidRDefault="00E23EAA" w:rsidP="003C6604">
      <w:pPr>
        <w:spacing w:before="100" w:beforeAutospacing="1" w:after="100" w:afterAutospacing="1" w:line="240" w:lineRule="auto"/>
        <w:jc w:val="both"/>
        <w:rPr>
          <w:rFonts w:ascii="Aptos" w:hAnsi="Aptos" w:cstheme="minorHAnsi"/>
          <w:b/>
          <w:i/>
        </w:rPr>
      </w:pPr>
    </w:p>
    <w:p w14:paraId="76155BD7" w14:textId="77777777" w:rsidR="00E23EAA" w:rsidRDefault="00E23EAA" w:rsidP="003C6604">
      <w:pPr>
        <w:spacing w:before="100" w:beforeAutospacing="1" w:after="100" w:afterAutospacing="1" w:line="240" w:lineRule="auto"/>
        <w:jc w:val="both"/>
        <w:rPr>
          <w:rFonts w:ascii="Aptos" w:hAnsi="Aptos" w:cstheme="minorHAnsi"/>
          <w:b/>
          <w:i/>
        </w:rPr>
      </w:pPr>
    </w:p>
    <w:p w14:paraId="3323EF97" w14:textId="77777777" w:rsidR="00E23EAA" w:rsidRDefault="00E23EAA" w:rsidP="003C6604">
      <w:pPr>
        <w:spacing w:before="100" w:beforeAutospacing="1" w:after="100" w:afterAutospacing="1" w:line="240" w:lineRule="auto"/>
        <w:jc w:val="both"/>
        <w:rPr>
          <w:rFonts w:ascii="Aptos" w:hAnsi="Aptos" w:cstheme="minorHAnsi"/>
          <w:b/>
          <w:i/>
        </w:rPr>
      </w:pPr>
    </w:p>
    <w:p w14:paraId="006210EF" w14:textId="77777777" w:rsidR="00544463" w:rsidRPr="008825A2" w:rsidRDefault="00544463" w:rsidP="003C6604">
      <w:pPr>
        <w:spacing w:before="100" w:beforeAutospacing="1" w:after="100" w:afterAutospacing="1" w:line="240" w:lineRule="auto"/>
        <w:jc w:val="both"/>
        <w:rPr>
          <w:rFonts w:ascii="Aptos" w:hAnsi="Aptos" w:cstheme="minorHAnsi"/>
          <w:b/>
          <w:i/>
        </w:rPr>
      </w:pPr>
    </w:p>
    <w:p w14:paraId="59C044AA" w14:textId="563A57A0" w:rsidR="004E3A2E" w:rsidRPr="008825A2" w:rsidRDefault="00076209" w:rsidP="00310FE2">
      <w:pPr>
        <w:pStyle w:val="IntenseQuote"/>
        <w:spacing w:after="120"/>
        <w:rPr>
          <w:rFonts w:ascii="Aptos" w:hAnsi="Aptos" w:cstheme="minorHAnsi"/>
          <w:sz w:val="32"/>
          <w:szCs w:val="32"/>
        </w:rPr>
      </w:pPr>
      <w:bookmarkStart w:id="1" w:name="_Toc198482623"/>
      <w:r w:rsidRPr="008825A2">
        <w:rPr>
          <w:rFonts w:ascii="Aptos" w:hAnsi="Aptos" w:cstheme="minorHAnsi"/>
          <w:sz w:val="32"/>
          <w:szCs w:val="32"/>
        </w:rPr>
        <w:lastRenderedPageBreak/>
        <w:t>SCOPE</w:t>
      </w:r>
      <w:bookmarkEnd w:id="1"/>
    </w:p>
    <w:p w14:paraId="74A59759" w14:textId="0BEE89F3" w:rsidR="009F40D5" w:rsidRDefault="003C6604" w:rsidP="003C6604">
      <w:pPr>
        <w:spacing w:before="100" w:beforeAutospacing="1" w:after="100" w:afterAutospacing="1" w:line="240" w:lineRule="auto"/>
        <w:jc w:val="both"/>
        <w:rPr>
          <w:rFonts w:ascii="Aptos" w:hAnsi="Aptos" w:cstheme="minorHAnsi"/>
        </w:rPr>
      </w:pPr>
      <w:r w:rsidRPr="008825A2">
        <w:rPr>
          <w:rFonts w:ascii="Aptos" w:hAnsi="Aptos" w:cstheme="minorHAnsi"/>
        </w:rPr>
        <w:t xml:space="preserve">This SOP Manual applies to all operational areas of BR Agrotech Limited, including </w:t>
      </w:r>
      <w:r w:rsidRPr="008825A2">
        <w:rPr>
          <w:rFonts w:ascii="Aptos" w:hAnsi="Aptos" w:cstheme="minorHAnsi"/>
          <w:bCs/>
        </w:rPr>
        <w:t>production, quality control, warehousing, administration, finance, employee management, health and safety, and environmental practices</w:t>
      </w:r>
      <w:r w:rsidRPr="008825A2">
        <w:rPr>
          <w:rFonts w:ascii="Aptos" w:hAnsi="Aptos" w:cstheme="minorHAnsi"/>
        </w:rPr>
        <w:t xml:space="preserve">. It provides clear, standardized procedures to ensure </w:t>
      </w:r>
      <w:r w:rsidRPr="008825A2">
        <w:rPr>
          <w:rFonts w:ascii="Aptos" w:hAnsi="Aptos" w:cstheme="minorHAnsi"/>
          <w:bCs/>
        </w:rPr>
        <w:t>efficiency, consistency, and compliance</w:t>
      </w:r>
      <w:r w:rsidRPr="008825A2">
        <w:rPr>
          <w:rFonts w:ascii="Aptos" w:hAnsi="Aptos" w:cstheme="minorHAnsi"/>
        </w:rPr>
        <w:t xml:space="preserve"> with all relevant </w:t>
      </w:r>
      <w:r w:rsidRPr="008825A2">
        <w:rPr>
          <w:rFonts w:ascii="Aptos" w:hAnsi="Aptos" w:cstheme="minorHAnsi"/>
          <w:bCs/>
        </w:rPr>
        <w:t>regulatory and company requirements</w:t>
      </w:r>
      <w:r w:rsidRPr="008825A2">
        <w:rPr>
          <w:rFonts w:ascii="Aptos" w:hAnsi="Aptos" w:cstheme="minorHAnsi"/>
        </w:rPr>
        <w:t xml:space="preserve">. The manual is applicable to </w:t>
      </w:r>
      <w:r w:rsidRPr="008825A2">
        <w:rPr>
          <w:rFonts w:ascii="Aptos" w:hAnsi="Aptos" w:cstheme="minorHAnsi"/>
          <w:bCs/>
        </w:rPr>
        <w:t>all employees and stakeholders</w:t>
      </w:r>
      <w:r w:rsidRPr="008825A2">
        <w:rPr>
          <w:rFonts w:ascii="Aptos" w:hAnsi="Aptos" w:cstheme="minorHAnsi"/>
        </w:rPr>
        <w:t xml:space="preserve">, serving as a reference for maintaining </w:t>
      </w:r>
      <w:r w:rsidRPr="008825A2">
        <w:rPr>
          <w:rFonts w:ascii="Aptos" w:hAnsi="Aptos" w:cstheme="minorHAnsi"/>
          <w:bCs/>
        </w:rPr>
        <w:t>quality, safety, and ethical standards</w:t>
      </w:r>
      <w:r w:rsidRPr="008825A2">
        <w:rPr>
          <w:rFonts w:ascii="Aptos" w:hAnsi="Aptos" w:cstheme="minorHAnsi"/>
        </w:rPr>
        <w:t xml:space="preserve"> in the manufacturing of agrochemicals. Regular updates will be made to reflect changes in </w:t>
      </w:r>
      <w:r w:rsidRPr="008825A2">
        <w:rPr>
          <w:rFonts w:ascii="Aptos" w:hAnsi="Aptos" w:cstheme="minorHAnsi"/>
          <w:bCs/>
        </w:rPr>
        <w:t>policies, regulations, and industry practices</w:t>
      </w:r>
      <w:r w:rsidRPr="008825A2">
        <w:rPr>
          <w:rFonts w:ascii="Aptos" w:hAnsi="Aptos" w:cstheme="minorHAnsi"/>
        </w:rPr>
        <w:t>.</w:t>
      </w:r>
    </w:p>
    <w:p w14:paraId="0D4E477A" w14:textId="77777777" w:rsidR="00EC4F08" w:rsidRDefault="00EC4F08" w:rsidP="003C6604">
      <w:pPr>
        <w:spacing w:before="100" w:beforeAutospacing="1" w:after="100" w:afterAutospacing="1" w:line="240" w:lineRule="auto"/>
        <w:jc w:val="both"/>
        <w:rPr>
          <w:rFonts w:ascii="Aptos" w:hAnsi="Aptos" w:cstheme="minorHAnsi"/>
        </w:rPr>
      </w:pPr>
    </w:p>
    <w:tbl>
      <w:tblPr>
        <w:tblStyle w:val="GridTable1Light-Accent11"/>
        <w:tblpPr w:leftFromText="180" w:rightFromText="180" w:vertAnchor="text" w:horzAnchor="margin" w:tblpXSpec="center" w:tblpY="40"/>
        <w:tblW w:w="8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364"/>
        <w:gridCol w:w="4726"/>
      </w:tblGrid>
      <w:tr w:rsidR="006B22E2" w:rsidRPr="008825A2" w14:paraId="19C2C42E" w14:textId="77777777" w:rsidTr="006B22E2">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1005" w:type="dxa"/>
            <w:tcBorders>
              <w:bottom w:val="none" w:sz="0" w:space="0" w:color="auto"/>
            </w:tcBorders>
            <w:vAlign w:val="center"/>
          </w:tcPr>
          <w:p w14:paraId="3961BC45" w14:textId="77777777" w:rsidR="006B22E2" w:rsidRPr="008825A2" w:rsidRDefault="006B22E2" w:rsidP="006B22E2">
            <w:pPr>
              <w:jc w:val="center"/>
              <w:rPr>
                <w:rFonts w:ascii="Aptos" w:hAnsi="Aptos" w:cstheme="minorHAnsi"/>
              </w:rPr>
            </w:pPr>
            <w:bookmarkStart w:id="2" w:name="_Hlk172364590"/>
            <w:r w:rsidRPr="008825A2">
              <w:rPr>
                <w:rFonts w:ascii="Aptos" w:hAnsi="Aptos" w:cstheme="minorHAnsi"/>
              </w:rPr>
              <w:t>Sr. No.</w:t>
            </w:r>
          </w:p>
        </w:tc>
        <w:tc>
          <w:tcPr>
            <w:tcW w:w="2364" w:type="dxa"/>
            <w:tcBorders>
              <w:bottom w:val="none" w:sz="0" w:space="0" w:color="auto"/>
            </w:tcBorders>
            <w:vAlign w:val="center"/>
          </w:tcPr>
          <w:p w14:paraId="75806BAB" w14:textId="77777777" w:rsidR="006B22E2" w:rsidRPr="008825A2" w:rsidRDefault="006B22E2" w:rsidP="006B22E2">
            <w:pPr>
              <w:jc w:val="center"/>
              <w:cnfStyle w:val="100000000000" w:firstRow="1" w:lastRow="0" w:firstColumn="0" w:lastColumn="0" w:oddVBand="0" w:evenVBand="0" w:oddHBand="0" w:evenHBand="0" w:firstRowFirstColumn="0" w:firstRowLastColumn="0" w:lastRowFirstColumn="0" w:lastRowLastColumn="0"/>
              <w:rPr>
                <w:rFonts w:ascii="Aptos" w:hAnsi="Aptos" w:cstheme="minorHAnsi"/>
              </w:rPr>
            </w:pPr>
            <w:r w:rsidRPr="008825A2">
              <w:rPr>
                <w:rFonts w:ascii="Aptos" w:hAnsi="Aptos" w:cstheme="minorHAnsi"/>
              </w:rPr>
              <w:t>Site</w:t>
            </w:r>
          </w:p>
        </w:tc>
        <w:tc>
          <w:tcPr>
            <w:tcW w:w="4726" w:type="dxa"/>
            <w:tcBorders>
              <w:bottom w:val="none" w:sz="0" w:space="0" w:color="auto"/>
            </w:tcBorders>
            <w:vAlign w:val="center"/>
          </w:tcPr>
          <w:p w14:paraId="5AAF7FB2" w14:textId="77777777" w:rsidR="006B22E2" w:rsidRPr="008825A2" w:rsidRDefault="006B22E2" w:rsidP="006B22E2">
            <w:pPr>
              <w:jc w:val="center"/>
              <w:cnfStyle w:val="100000000000" w:firstRow="1" w:lastRow="0" w:firstColumn="0" w:lastColumn="0" w:oddVBand="0" w:evenVBand="0" w:oddHBand="0" w:evenHBand="0" w:firstRowFirstColumn="0" w:firstRowLastColumn="0" w:lastRowFirstColumn="0" w:lastRowLastColumn="0"/>
              <w:rPr>
                <w:rFonts w:ascii="Aptos" w:hAnsi="Aptos" w:cstheme="minorHAnsi"/>
              </w:rPr>
            </w:pPr>
            <w:r w:rsidRPr="008825A2">
              <w:rPr>
                <w:rFonts w:ascii="Aptos" w:hAnsi="Aptos" w:cstheme="minorHAnsi"/>
              </w:rPr>
              <w:t>Address</w:t>
            </w:r>
          </w:p>
        </w:tc>
      </w:tr>
      <w:tr w:rsidR="006B22E2" w:rsidRPr="008825A2" w14:paraId="3ABF1761" w14:textId="77777777" w:rsidTr="006B22E2">
        <w:trPr>
          <w:trHeight w:val="489"/>
        </w:trPr>
        <w:tc>
          <w:tcPr>
            <w:cnfStyle w:val="001000000000" w:firstRow="0" w:lastRow="0" w:firstColumn="1" w:lastColumn="0" w:oddVBand="0" w:evenVBand="0" w:oddHBand="0" w:evenHBand="0" w:firstRowFirstColumn="0" w:firstRowLastColumn="0" w:lastRowFirstColumn="0" w:lastRowLastColumn="0"/>
            <w:tcW w:w="1005" w:type="dxa"/>
            <w:vAlign w:val="center"/>
          </w:tcPr>
          <w:p w14:paraId="5FECDD7E" w14:textId="77777777" w:rsidR="006B22E2" w:rsidRPr="008825A2" w:rsidRDefault="006B22E2" w:rsidP="006B22E2">
            <w:pPr>
              <w:jc w:val="center"/>
              <w:rPr>
                <w:rFonts w:ascii="Aptos" w:hAnsi="Aptos" w:cstheme="minorHAnsi"/>
                <w:sz w:val="20"/>
                <w:szCs w:val="20"/>
              </w:rPr>
            </w:pPr>
            <w:r w:rsidRPr="008825A2">
              <w:rPr>
                <w:rFonts w:ascii="Aptos" w:hAnsi="Aptos" w:cstheme="minorHAnsi"/>
                <w:sz w:val="20"/>
                <w:szCs w:val="20"/>
              </w:rPr>
              <w:t>1</w:t>
            </w:r>
          </w:p>
        </w:tc>
        <w:tc>
          <w:tcPr>
            <w:tcW w:w="2364" w:type="dxa"/>
            <w:vAlign w:val="center"/>
          </w:tcPr>
          <w:p w14:paraId="1CFA213D" w14:textId="77777777" w:rsidR="006B22E2" w:rsidRPr="008825A2" w:rsidRDefault="006B22E2" w:rsidP="006B22E2">
            <w:pPr>
              <w:jc w:val="center"/>
              <w:cnfStyle w:val="000000000000" w:firstRow="0" w:lastRow="0" w:firstColumn="0" w:lastColumn="0" w:oddVBand="0" w:evenVBand="0" w:oddHBand="0" w:evenHBand="0" w:firstRowFirstColumn="0" w:firstRowLastColumn="0" w:lastRowFirstColumn="0" w:lastRowLastColumn="0"/>
              <w:rPr>
                <w:rFonts w:ascii="Aptos" w:hAnsi="Aptos" w:cstheme="minorHAnsi"/>
                <w:b/>
                <w:bCs/>
                <w:sz w:val="32"/>
                <w:szCs w:val="32"/>
              </w:rPr>
            </w:pPr>
            <w:r w:rsidRPr="008825A2">
              <w:rPr>
                <w:rFonts w:ascii="Aptos" w:hAnsi="Aptos" w:cstheme="minorHAnsi"/>
                <w:b/>
                <w:bCs/>
              </w:rPr>
              <w:t>B R AGROTECH LIMITED</w:t>
            </w:r>
          </w:p>
        </w:tc>
        <w:tc>
          <w:tcPr>
            <w:tcW w:w="4726" w:type="dxa"/>
            <w:vAlign w:val="center"/>
          </w:tcPr>
          <w:p w14:paraId="42D9DB4E" w14:textId="77777777" w:rsidR="006B22E2" w:rsidRPr="008825A2" w:rsidRDefault="006B22E2" w:rsidP="006B22E2">
            <w:pPr>
              <w:jc w:val="center"/>
              <w:cnfStyle w:val="000000000000" w:firstRow="0" w:lastRow="0" w:firstColumn="0" w:lastColumn="0" w:oddVBand="0" w:evenVBand="0" w:oddHBand="0" w:evenHBand="0" w:firstRowFirstColumn="0" w:firstRowLastColumn="0" w:lastRowFirstColumn="0" w:lastRowLastColumn="0"/>
              <w:rPr>
                <w:rFonts w:ascii="Aptos" w:hAnsi="Aptos" w:cstheme="minorHAnsi"/>
                <w:b/>
                <w:bCs/>
              </w:rPr>
            </w:pPr>
            <w:r w:rsidRPr="008825A2">
              <w:rPr>
                <w:rFonts w:ascii="Aptos" w:hAnsi="Aptos" w:cstheme="minorHAnsi"/>
              </w:rPr>
              <w:t>Plot No. 620/3, GIDC, Panoli, Ankleshwar, Dist. Bharuch. (Gujarat)- 394 115</w:t>
            </w:r>
          </w:p>
        </w:tc>
      </w:tr>
      <w:bookmarkEnd w:id="2"/>
    </w:tbl>
    <w:p w14:paraId="7CA55851" w14:textId="77777777" w:rsidR="006B22E2" w:rsidRDefault="006B22E2" w:rsidP="003C6604">
      <w:pPr>
        <w:spacing w:before="100" w:beforeAutospacing="1" w:after="100" w:afterAutospacing="1" w:line="240" w:lineRule="auto"/>
        <w:jc w:val="both"/>
        <w:rPr>
          <w:rFonts w:ascii="Aptos" w:hAnsi="Aptos" w:cstheme="minorHAnsi"/>
        </w:rPr>
      </w:pPr>
    </w:p>
    <w:p w14:paraId="5E6E9CD4" w14:textId="77777777" w:rsidR="006B22E2" w:rsidRDefault="006B22E2" w:rsidP="003C6604">
      <w:pPr>
        <w:spacing w:before="100" w:beforeAutospacing="1" w:after="100" w:afterAutospacing="1" w:line="240" w:lineRule="auto"/>
        <w:jc w:val="both"/>
        <w:rPr>
          <w:rFonts w:ascii="Aptos" w:hAnsi="Aptos" w:cstheme="minorHAnsi"/>
        </w:rPr>
      </w:pPr>
    </w:p>
    <w:p w14:paraId="08670695" w14:textId="77777777" w:rsidR="006B22E2" w:rsidRDefault="006B22E2" w:rsidP="003C6604">
      <w:pPr>
        <w:spacing w:before="100" w:beforeAutospacing="1" w:after="100" w:afterAutospacing="1" w:line="240" w:lineRule="auto"/>
        <w:jc w:val="both"/>
        <w:rPr>
          <w:rFonts w:ascii="Aptos" w:hAnsi="Aptos" w:cstheme="minorHAnsi"/>
        </w:rPr>
      </w:pPr>
    </w:p>
    <w:p w14:paraId="0B070E67" w14:textId="77777777" w:rsidR="006B22E2" w:rsidRDefault="006B22E2" w:rsidP="003C6604">
      <w:pPr>
        <w:spacing w:before="100" w:beforeAutospacing="1" w:after="100" w:afterAutospacing="1" w:line="240" w:lineRule="auto"/>
        <w:jc w:val="both"/>
        <w:rPr>
          <w:rFonts w:ascii="Aptos" w:hAnsi="Aptos" w:cstheme="minorHAnsi"/>
        </w:rPr>
      </w:pPr>
    </w:p>
    <w:p w14:paraId="4D9FA576" w14:textId="77777777" w:rsidR="006B22E2" w:rsidRDefault="006B22E2" w:rsidP="003C6604">
      <w:pPr>
        <w:spacing w:before="100" w:beforeAutospacing="1" w:after="100" w:afterAutospacing="1" w:line="240" w:lineRule="auto"/>
        <w:jc w:val="both"/>
        <w:rPr>
          <w:rFonts w:ascii="Aptos" w:hAnsi="Aptos" w:cstheme="minorHAnsi"/>
        </w:rPr>
      </w:pPr>
    </w:p>
    <w:p w14:paraId="446E426E" w14:textId="77777777" w:rsidR="006B22E2" w:rsidRDefault="006B22E2" w:rsidP="003C6604">
      <w:pPr>
        <w:spacing w:before="100" w:beforeAutospacing="1" w:after="100" w:afterAutospacing="1" w:line="240" w:lineRule="auto"/>
        <w:jc w:val="both"/>
        <w:rPr>
          <w:rFonts w:ascii="Aptos" w:hAnsi="Aptos" w:cstheme="minorHAnsi"/>
        </w:rPr>
      </w:pPr>
    </w:p>
    <w:p w14:paraId="46D00766" w14:textId="77777777" w:rsidR="006B22E2" w:rsidRDefault="006B22E2" w:rsidP="003C6604">
      <w:pPr>
        <w:spacing w:before="100" w:beforeAutospacing="1" w:after="100" w:afterAutospacing="1" w:line="240" w:lineRule="auto"/>
        <w:jc w:val="both"/>
        <w:rPr>
          <w:rFonts w:ascii="Aptos" w:hAnsi="Aptos" w:cstheme="minorHAnsi"/>
        </w:rPr>
      </w:pPr>
    </w:p>
    <w:p w14:paraId="00129B0C" w14:textId="77777777" w:rsidR="006B22E2" w:rsidRDefault="006B22E2" w:rsidP="003C6604">
      <w:pPr>
        <w:spacing w:before="100" w:beforeAutospacing="1" w:after="100" w:afterAutospacing="1" w:line="240" w:lineRule="auto"/>
        <w:jc w:val="both"/>
        <w:rPr>
          <w:rFonts w:ascii="Aptos" w:hAnsi="Aptos" w:cstheme="minorHAnsi"/>
        </w:rPr>
      </w:pPr>
    </w:p>
    <w:p w14:paraId="5343D7EC" w14:textId="77777777" w:rsidR="006B22E2" w:rsidRDefault="006B22E2" w:rsidP="003C6604">
      <w:pPr>
        <w:spacing w:before="100" w:beforeAutospacing="1" w:after="100" w:afterAutospacing="1" w:line="240" w:lineRule="auto"/>
        <w:jc w:val="both"/>
        <w:rPr>
          <w:rFonts w:ascii="Aptos" w:hAnsi="Aptos" w:cstheme="minorHAnsi"/>
        </w:rPr>
      </w:pPr>
    </w:p>
    <w:p w14:paraId="533853B0" w14:textId="77777777" w:rsidR="006B22E2" w:rsidRDefault="006B22E2" w:rsidP="003C6604">
      <w:pPr>
        <w:spacing w:before="100" w:beforeAutospacing="1" w:after="100" w:afterAutospacing="1" w:line="240" w:lineRule="auto"/>
        <w:jc w:val="both"/>
        <w:rPr>
          <w:rFonts w:ascii="Aptos" w:hAnsi="Aptos" w:cstheme="minorHAnsi"/>
        </w:rPr>
      </w:pPr>
    </w:p>
    <w:p w14:paraId="269FA50B" w14:textId="77777777" w:rsidR="006B22E2" w:rsidRDefault="006B22E2" w:rsidP="003C6604">
      <w:pPr>
        <w:spacing w:before="100" w:beforeAutospacing="1" w:after="100" w:afterAutospacing="1" w:line="240" w:lineRule="auto"/>
        <w:jc w:val="both"/>
        <w:rPr>
          <w:rFonts w:ascii="Aptos" w:hAnsi="Aptos" w:cstheme="minorHAnsi"/>
        </w:rPr>
      </w:pPr>
    </w:p>
    <w:p w14:paraId="70FC361D" w14:textId="77777777" w:rsidR="006B22E2" w:rsidRPr="008825A2" w:rsidRDefault="006B22E2" w:rsidP="003C6604">
      <w:pPr>
        <w:spacing w:before="100" w:beforeAutospacing="1" w:after="100" w:afterAutospacing="1" w:line="240" w:lineRule="auto"/>
        <w:jc w:val="both"/>
        <w:rPr>
          <w:rFonts w:ascii="Aptos" w:hAnsi="Aptos" w:cstheme="minorHAnsi"/>
        </w:rPr>
      </w:pPr>
    </w:p>
    <w:p w14:paraId="7A387DBE" w14:textId="7D1B00E0" w:rsidR="000062C0" w:rsidRPr="008825A2" w:rsidRDefault="00793B1E" w:rsidP="00310FE2">
      <w:pPr>
        <w:pStyle w:val="IntenseQuote"/>
        <w:spacing w:after="120"/>
        <w:rPr>
          <w:rFonts w:ascii="Aptos" w:hAnsi="Aptos" w:cstheme="minorHAnsi"/>
          <w:sz w:val="36"/>
          <w:szCs w:val="36"/>
        </w:rPr>
      </w:pPr>
      <w:bookmarkStart w:id="3" w:name="_Hlk190691388"/>
      <w:bookmarkStart w:id="4" w:name="_Toc198482624"/>
      <w:r w:rsidRPr="008825A2">
        <w:rPr>
          <w:rFonts w:ascii="Aptos" w:hAnsi="Aptos" w:cstheme="minorHAnsi"/>
          <w:sz w:val="36"/>
          <w:szCs w:val="36"/>
        </w:rPr>
        <w:lastRenderedPageBreak/>
        <w:t>E</w:t>
      </w:r>
      <w:r w:rsidR="00CB0AAD" w:rsidRPr="008825A2">
        <w:rPr>
          <w:rFonts w:ascii="Aptos" w:hAnsi="Aptos" w:cstheme="minorHAnsi"/>
          <w:sz w:val="36"/>
          <w:szCs w:val="36"/>
        </w:rPr>
        <w:t>N</w:t>
      </w:r>
      <w:r w:rsidR="001654A8" w:rsidRPr="008825A2">
        <w:rPr>
          <w:rFonts w:ascii="Aptos" w:hAnsi="Aptos" w:cstheme="minorHAnsi"/>
          <w:sz w:val="36"/>
          <w:szCs w:val="36"/>
        </w:rPr>
        <w:t>VIRONMENTAL PRACTICES</w:t>
      </w:r>
      <w:bookmarkEnd w:id="3"/>
      <w:bookmarkEnd w:id="4"/>
    </w:p>
    <w:p w14:paraId="1067BC4C" w14:textId="2E37B327" w:rsidR="001654A8" w:rsidRPr="008825A2" w:rsidRDefault="00C67AD3" w:rsidP="007926D0">
      <w:pPr>
        <w:pStyle w:val="Heading2"/>
        <w:numPr>
          <w:ilvl w:val="0"/>
          <w:numId w:val="5"/>
        </w:numPr>
        <w:jc w:val="both"/>
        <w:rPr>
          <w:rFonts w:ascii="Aptos" w:hAnsi="Aptos" w:cstheme="minorHAnsi"/>
          <w:b/>
          <w:bCs/>
          <w:lang w:val="en-US"/>
        </w:rPr>
      </w:pPr>
      <w:bookmarkStart w:id="5" w:name="_Toc198482625"/>
      <w:r w:rsidRPr="008825A2">
        <w:rPr>
          <w:rFonts w:ascii="Aptos" w:hAnsi="Aptos" w:cstheme="minorHAnsi"/>
          <w:b/>
          <w:bCs/>
          <w:lang w:val="en-US"/>
        </w:rPr>
        <w:t>Sustainable Energy Practices</w:t>
      </w:r>
      <w:bookmarkEnd w:id="5"/>
    </w:p>
    <w:p w14:paraId="79E00D03" w14:textId="6C932282" w:rsidR="0015177A" w:rsidRPr="008825A2" w:rsidRDefault="00CB0AAD" w:rsidP="00BC52B3">
      <w:pPr>
        <w:jc w:val="both"/>
        <w:rPr>
          <w:rFonts w:ascii="Aptos" w:hAnsi="Aptos" w:cstheme="minorHAnsi"/>
          <w:b/>
          <w:bCs/>
          <w:lang w:val="en-US"/>
        </w:rPr>
      </w:pPr>
      <w:r w:rsidRPr="008825A2">
        <w:rPr>
          <w:rFonts w:ascii="Aptos" w:hAnsi="Aptos" w:cstheme="minorHAnsi"/>
          <w:b/>
          <w:bCs/>
          <w:lang w:val="en-US"/>
        </w:rPr>
        <w:t>Objective:</w:t>
      </w:r>
      <w:r w:rsidRPr="008825A2">
        <w:rPr>
          <w:rFonts w:ascii="Aptos" w:hAnsi="Aptos" w:cstheme="minorHAnsi"/>
          <w:lang w:val="en-US"/>
        </w:rPr>
        <w:br/>
      </w:r>
      <w:r w:rsidR="007F554B" w:rsidRPr="008825A2">
        <w:rPr>
          <w:rFonts w:ascii="Aptos" w:hAnsi="Aptos" w:cstheme="minorHAnsi"/>
        </w:rPr>
        <w:t>We at BR Agrotech Limited are committed to sustainable energy practices throughout our agrochemical production operations. This SOP outlines procedures for optimizing energy consumption, reducing greenhouse gas emissions, and enhancing operational efficiency across our manufacturing units. The focus remains on minimizing energy use, lowering carbon emissions, and ensuring full compliance with environmental regulations.</w:t>
      </w:r>
    </w:p>
    <w:p w14:paraId="438213B4" w14:textId="031325AB" w:rsidR="0085599E" w:rsidRPr="008825A2" w:rsidRDefault="00CB0AAD" w:rsidP="00BC52B3">
      <w:pPr>
        <w:jc w:val="both"/>
        <w:rPr>
          <w:rFonts w:ascii="Aptos" w:hAnsi="Aptos" w:cstheme="minorHAnsi"/>
          <w:lang w:val="en-US"/>
        </w:rPr>
      </w:pPr>
      <w:r w:rsidRPr="008825A2">
        <w:rPr>
          <w:rFonts w:ascii="Aptos" w:hAnsi="Aptos" w:cstheme="minorHAnsi"/>
          <w:b/>
          <w:bCs/>
          <w:lang w:val="en-US"/>
        </w:rPr>
        <w:t>Scope:</w:t>
      </w:r>
      <w:r w:rsidRPr="008825A2">
        <w:rPr>
          <w:rFonts w:ascii="Aptos" w:hAnsi="Aptos" w:cstheme="minorHAnsi"/>
          <w:lang w:val="en-US"/>
        </w:rPr>
        <w:br/>
      </w:r>
      <w:r w:rsidR="00C215D4" w:rsidRPr="008825A2">
        <w:rPr>
          <w:rFonts w:ascii="Aptos" w:hAnsi="Aptos" w:cstheme="minorHAnsi"/>
        </w:rPr>
        <w:t>This SOP applies to all operational functions within BR Agrotech Limited, including manufacturing, formulation, quality control, warehouse operations, and administrative areas. It covers all aspects of energy management, including energy procurement, usage monitoring, energy audits, efficiency improvements, renewable energy adoption, and carbon emissions reduction initiatives</w:t>
      </w:r>
      <w:r w:rsidRPr="008825A2">
        <w:rPr>
          <w:rFonts w:ascii="Aptos" w:hAnsi="Aptos" w:cstheme="minorHAnsi"/>
          <w:lang w:val="en-US"/>
        </w:rPr>
        <w:t>.</w:t>
      </w:r>
    </w:p>
    <w:p w14:paraId="5BDF839C" w14:textId="77777777" w:rsidR="00C215D4" w:rsidRPr="008825A2" w:rsidRDefault="00CB0AAD" w:rsidP="00C215D4">
      <w:pPr>
        <w:pStyle w:val="NoSpacing"/>
        <w:rPr>
          <w:rFonts w:ascii="Aptos" w:hAnsi="Aptos" w:cstheme="minorHAnsi"/>
          <w:b/>
          <w:sz w:val="24"/>
        </w:rPr>
      </w:pPr>
      <w:r w:rsidRPr="008825A2">
        <w:rPr>
          <w:rFonts w:ascii="Aptos" w:hAnsi="Aptos" w:cstheme="minorHAnsi"/>
          <w:b/>
          <w:sz w:val="24"/>
        </w:rPr>
        <w:t>Procedures:</w:t>
      </w:r>
    </w:p>
    <w:p w14:paraId="65220D36" w14:textId="7F0C262B" w:rsidR="00C215D4" w:rsidRPr="008825A2" w:rsidRDefault="00C215D4" w:rsidP="00BE4A0D">
      <w:pPr>
        <w:pStyle w:val="NoSpacing"/>
        <w:spacing w:after="240" w:line="276" w:lineRule="auto"/>
        <w:jc w:val="both"/>
        <w:rPr>
          <w:rFonts w:ascii="Aptos" w:hAnsi="Aptos" w:cstheme="minorHAnsi"/>
          <w:sz w:val="24"/>
        </w:rPr>
      </w:pPr>
      <w:r w:rsidRPr="008825A2">
        <w:rPr>
          <w:rFonts w:ascii="Aptos" w:hAnsi="Aptos" w:cstheme="minorHAnsi"/>
          <w:sz w:val="24"/>
        </w:rPr>
        <w:t>The following procedures outline BR Agrotech Limited’s approach to energy management, emphasizing sustainable practices, energy optimization, and carbon emission reduction. These steps reflect our commitment to environmental responsibility, operational efficiency, and continuous improvement in energy performance</w:t>
      </w:r>
      <w:r w:rsidR="00A22B3E" w:rsidRPr="008825A2">
        <w:rPr>
          <w:rFonts w:ascii="Aptos" w:hAnsi="Aptos" w:cstheme="minorHAnsi"/>
          <w:sz w:val="24"/>
        </w:rPr>
        <w:t>.</w:t>
      </w:r>
    </w:p>
    <w:p w14:paraId="481464E6" w14:textId="693ADB7B" w:rsidR="00C215D4" w:rsidRPr="008825A2" w:rsidRDefault="00C215D4" w:rsidP="007926D0">
      <w:pPr>
        <w:pStyle w:val="ListParagraph"/>
        <w:numPr>
          <w:ilvl w:val="0"/>
          <w:numId w:val="22"/>
        </w:numPr>
        <w:jc w:val="both"/>
        <w:rPr>
          <w:rFonts w:ascii="Aptos" w:hAnsi="Aptos" w:cstheme="minorHAnsi"/>
        </w:rPr>
      </w:pPr>
      <w:r w:rsidRPr="008825A2">
        <w:rPr>
          <w:rStyle w:val="Strong"/>
          <w:rFonts w:ascii="Aptos" w:hAnsi="Aptos" w:cstheme="minorHAnsi"/>
          <w:bCs w:val="0"/>
        </w:rPr>
        <w:t>Energy Efficiency Improvements:</w:t>
      </w:r>
      <w:r w:rsidR="0001790D" w:rsidRPr="008825A2">
        <w:rPr>
          <w:rStyle w:val="Strong"/>
          <w:rFonts w:ascii="Aptos" w:hAnsi="Aptos" w:cstheme="minorHAnsi"/>
          <w:bCs w:val="0"/>
        </w:rPr>
        <w:t xml:space="preserve"> </w:t>
      </w:r>
      <w:r w:rsidR="0031175E" w:rsidRPr="008825A2">
        <w:rPr>
          <w:rFonts w:ascii="Aptos" w:hAnsi="Aptos" w:cstheme="minorHAnsi"/>
        </w:rPr>
        <w:t xml:space="preserve">BR Agrotech Limited has implemented several targeted initiatives to enhance energy efficiency across its agrochemical manufacturing operations. These efforts are aligned with our commitment to reducing energy consumption, lowering operational costs, and minimizing environmental impact: </w:t>
      </w:r>
    </w:p>
    <w:p w14:paraId="4F9BBC6B" w14:textId="77777777" w:rsidR="00D036EB" w:rsidRPr="008825A2" w:rsidRDefault="00D036EB" w:rsidP="00D036EB">
      <w:pPr>
        <w:pStyle w:val="ListParagraph"/>
        <w:ind w:left="360"/>
        <w:rPr>
          <w:rFonts w:ascii="Aptos" w:hAnsi="Aptos" w:cstheme="minorHAnsi"/>
        </w:rPr>
      </w:pPr>
    </w:p>
    <w:p w14:paraId="24A38A20" w14:textId="0412E522" w:rsidR="00330D1C" w:rsidRPr="008825A2" w:rsidRDefault="00330D1C" w:rsidP="007926D0">
      <w:pPr>
        <w:pStyle w:val="ListParagraph"/>
        <w:numPr>
          <w:ilvl w:val="0"/>
          <w:numId w:val="23"/>
        </w:numPr>
        <w:jc w:val="both"/>
        <w:rPr>
          <w:rFonts w:ascii="Aptos" w:hAnsi="Aptos" w:cstheme="minorHAnsi"/>
          <w:b/>
          <w:bCs/>
          <w:lang w:val="en-US"/>
        </w:rPr>
      </w:pPr>
      <w:r w:rsidRPr="008825A2">
        <w:rPr>
          <w:rFonts w:ascii="Aptos" w:hAnsi="Aptos" w:cstheme="minorHAnsi"/>
          <w:b/>
          <w:bCs/>
          <w:lang w:val="en-US"/>
        </w:rPr>
        <w:t>Installation of Compressors with Variable Frequency Drives (VFD)</w:t>
      </w:r>
    </w:p>
    <w:p w14:paraId="31D46347" w14:textId="25E9BF8F" w:rsidR="00713983" w:rsidRPr="008825A2" w:rsidRDefault="008E6603" w:rsidP="00D036EB">
      <w:pPr>
        <w:pStyle w:val="ListParagraph"/>
        <w:jc w:val="both"/>
        <w:rPr>
          <w:rFonts w:ascii="Aptos" w:hAnsi="Aptos" w:cstheme="minorHAnsi"/>
          <w:lang w:val="en-US"/>
        </w:rPr>
      </w:pPr>
      <w:r w:rsidRPr="008825A2">
        <w:rPr>
          <w:rFonts w:ascii="Aptos" w:hAnsi="Aptos" w:cstheme="minorHAnsi"/>
        </w:rPr>
        <w:t>To address the high energy demand of air compression,</w:t>
      </w:r>
      <w:r w:rsidR="00D71E22" w:rsidRPr="008825A2">
        <w:rPr>
          <w:rFonts w:ascii="Aptos" w:hAnsi="Aptos" w:cstheme="minorHAnsi"/>
        </w:rPr>
        <w:t xml:space="preserve"> compressors equipped with Variable Frequency Drives (VFDs)</w:t>
      </w:r>
      <w:r w:rsidR="00D036EB" w:rsidRPr="008825A2">
        <w:rPr>
          <w:rFonts w:ascii="Aptos" w:hAnsi="Aptos" w:cstheme="minorHAnsi"/>
        </w:rPr>
        <w:t xml:space="preserve"> has been installed</w:t>
      </w:r>
      <w:r w:rsidR="00D71E22" w:rsidRPr="008825A2">
        <w:rPr>
          <w:rFonts w:ascii="Aptos" w:hAnsi="Aptos" w:cstheme="minorHAnsi"/>
        </w:rPr>
        <w:t>. VFDs enable precise control over motor speed by adjusting the frequency and voltage supplied to the motor based on real-time air demand</w:t>
      </w:r>
      <w:r w:rsidR="00D71E22" w:rsidRPr="008825A2">
        <w:rPr>
          <w:rFonts w:ascii="Aptos" w:hAnsi="Aptos" w:cstheme="minorHAnsi"/>
          <w:lang w:val="en-US"/>
        </w:rPr>
        <w:t xml:space="preserve">, </w:t>
      </w:r>
      <w:r w:rsidR="00330D1C" w:rsidRPr="008825A2">
        <w:rPr>
          <w:rFonts w:ascii="Aptos" w:hAnsi="Aptos" w:cstheme="minorHAnsi"/>
          <w:lang w:val="en-US"/>
        </w:rPr>
        <w:t>significantly reducing power consumption during periods of low load. The result is improved efficiency, reduced wear on equipment, and energy savings of up to 30% compared to fixed-speed systems.</w:t>
      </w:r>
      <w:r w:rsidR="00713983" w:rsidRPr="008825A2">
        <w:rPr>
          <w:rFonts w:ascii="Aptos" w:hAnsi="Aptos" w:cstheme="minorHAnsi"/>
          <w:lang w:val="en-US"/>
        </w:rPr>
        <w:t xml:space="preserve"> It is applied to all primary air compressor units</w:t>
      </w:r>
      <w:r w:rsidR="00D26C32" w:rsidRPr="008825A2">
        <w:rPr>
          <w:rFonts w:ascii="Aptos" w:hAnsi="Aptos" w:cstheme="minorHAnsi"/>
          <w:lang w:val="en-US"/>
        </w:rPr>
        <w:t xml:space="preserve"> and r</w:t>
      </w:r>
      <w:r w:rsidR="00713983" w:rsidRPr="008825A2">
        <w:rPr>
          <w:rFonts w:ascii="Aptos" w:hAnsi="Aptos" w:cstheme="minorHAnsi"/>
          <w:lang w:val="en-US"/>
        </w:rPr>
        <w:t>egular performance audits are scheduled to monitor energy savings and maintain efficiency.</w:t>
      </w:r>
    </w:p>
    <w:p w14:paraId="049165F4" w14:textId="35075C4D" w:rsidR="00330D1C" w:rsidRPr="008825A2" w:rsidRDefault="00330D1C" w:rsidP="007926D0">
      <w:pPr>
        <w:pStyle w:val="ListParagraph"/>
        <w:numPr>
          <w:ilvl w:val="0"/>
          <w:numId w:val="23"/>
        </w:numPr>
        <w:jc w:val="both"/>
        <w:rPr>
          <w:rFonts w:ascii="Aptos" w:hAnsi="Aptos" w:cstheme="minorHAnsi"/>
          <w:b/>
          <w:bCs/>
          <w:lang w:val="en-US"/>
        </w:rPr>
      </w:pPr>
      <w:r w:rsidRPr="008825A2">
        <w:rPr>
          <w:rFonts w:ascii="Aptos" w:hAnsi="Aptos" w:cstheme="minorHAnsi"/>
          <w:b/>
          <w:bCs/>
          <w:lang w:val="en-US"/>
        </w:rPr>
        <w:lastRenderedPageBreak/>
        <w:t xml:space="preserve">Upgradation to Energy Efficient Motors </w:t>
      </w:r>
    </w:p>
    <w:p w14:paraId="5900E741" w14:textId="4B135487" w:rsidR="00330D1C" w:rsidRPr="008825A2" w:rsidRDefault="00F61F15" w:rsidP="00D036EB">
      <w:pPr>
        <w:pStyle w:val="ListParagraph"/>
        <w:jc w:val="both"/>
        <w:rPr>
          <w:rFonts w:ascii="Aptos" w:hAnsi="Aptos" w:cstheme="minorHAnsi"/>
          <w:lang w:val="en-US"/>
        </w:rPr>
      </w:pPr>
      <w:r w:rsidRPr="008825A2">
        <w:rPr>
          <w:rFonts w:ascii="Aptos" w:hAnsi="Aptos" w:cstheme="minorHAnsi"/>
        </w:rPr>
        <w:t xml:space="preserve">In line with </w:t>
      </w:r>
      <w:r w:rsidR="007F7630" w:rsidRPr="008825A2">
        <w:rPr>
          <w:rFonts w:ascii="Aptos" w:hAnsi="Aptos" w:cstheme="minorHAnsi"/>
        </w:rPr>
        <w:t>international</w:t>
      </w:r>
      <w:r w:rsidRPr="008825A2">
        <w:rPr>
          <w:rFonts w:ascii="Aptos" w:hAnsi="Aptos" w:cstheme="minorHAnsi"/>
        </w:rPr>
        <w:t xml:space="preserve"> energy performance standards, </w:t>
      </w:r>
      <w:proofErr w:type="gramStart"/>
      <w:r w:rsidR="00330D1C" w:rsidRPr="008825A2">
        <w:rPr>
          <w:rFonts w:ascii="Aptos" w:hAnsi="Aptos" w:cstheme="minorHAnsi"/>
          <w:lang w:val="en-US"/>
        </w:rPr>
        <w:t>All</w:t>
      </w:r>
      <w:proofErr w:type="gramEnd"/>
      <w:r w:rsidR="00330D1C" w:rsidRPr="008825A2">
        <w:rPr>
          <w:rFonts w:ascii="Aptos" w:hAnsi="Aptos" w:cstheme="minorHAnsi"/>
          <w:lang w:val="en-US"/>
        </w:rPr>
        <w:t xml:space="preserve"> major motor-driven systems have been upgraded from IE2</w:t>
      </w:r>
      <w:r w:rsidR="00200576" w:rsidRPr="008825A2">
        <w:rPr>
          <w:rFonts w:ascii="Aptos" w:hAnsi="Aptos" w:cstheme="minorHAnsi"/>
          <w:lang w:val="en-US"/>
        </w:rPr>
        <w:t xml:space="preserve"> (High Efficiency)</w:t>
      </w:r>
      <w:r w:rsidR="00330D1C" w:rsidRPr="008825A2">
        <w:rPr>
          <w:rFonts w:ascii="Aptos" w:hAnsi="Aptos" w:cstheme="minorHAnsi"/>
          <w:lang w:val="en-US"/>
        </w:rPr>
        <w:t xml:space="preserve"> to IE3</w:t>
      </w:r>
      <w:r w:rsidR="00200576" w:rsidRPr="008825A2">
        <w:rPr>
          <w:rFonts w:ascii="Aptos" w:hAnsi="Aptos" w:cstheme="minorHAnsi"/>
          <w:lang w:val="en-US"/>
        </w:rPr>
        <w:t xml:space="preserve"> (Premium Efficiency)</w:t>
      </w:r>
      <w:r w:rsidR="00330D1C" w:rsidRPr="008825A2">
        <w:rPr>
          <w:rFonts w:ascii="Aptos" w:hAnsi="Aptos" w:cstheme="minorHAnsi"/>
          <w:lang w:val="en-US"/>
        </w:rPr>
        <w:t xml:space="preserve"> class motors.</w:t>
      </w:r>
      <w:r w:rsidR="00200576" w:rsidRPr="008825A2">
        <w:rPr>
          <w:rFonts w:ascii="Aptos" w:hAnsi="Aptos" w:cstheme="minorHAnsi"/>
          <w:lang w:val="en-US"/>
        </w:rPr>
        <w:t xml:space="preserve"> The transition has been applied </w:t>
      </w:r>
      <w:r w:rsidR="00200576" w:rsidRPr="008825A2">
        <w:rPr>
          <w:rFonts w:ascii="Aptos" w:hAnsi="Aptos" w:cstheme="minorHAnsi"/>
        </w:rPr>
        <w:t>across key manufacturing equipment such as pumps, agitators, and ventilation systems.</w:t>
      </w:r>
      <w:r w:rsidR="00330D1C" w:rsidRPr="008825A2">
        <w:rPr>
          <w:rFonts w:ascii="Aptos" w:hAnsi="Aptos" w:cstheme="minorHAnsi"/>
          <w:lang w:val="en-US"/>
        </w:rPr>
        <w:t xml:space="preserve"> IE3 motors offer higher energy efficiency and lower operating temperatures, leading to enhanced durability and reduced energy loss. This transition supports long-term performance reliability while contributing to overall reductions in electricity usage across production units.</w:t>
      </w:r>
      <w:r w:rsidR="00200576" w:rsidRPr="008825A2">
        <w:rPr>
          <w:rFonts w:ascii="Aptos" w:hAnsi="Aptos" w:cstheme="minorHAnsi"/>
          <w:lang w:val="en-US"/>
        </w:rPr>
        <w:t xml:space="preserve"> </w:t>
      </w:r>
    </w:p>
    <w:p w14:paraId="28753F3A" w14:textId="77777777" w:rsidR="00D036EB" w:rsidRPr="008825A2" w:rsidRDefault="00D036EB" w:rsidP="00330D1C">
      <w:pPr>
        <w:pStyle w:val="ListParagraph"/>
        <w:ind w:left="360"/>
        <w:jc w:val="both"/>
        <w:rPr>
          <w:rFonts w:ascii="Aptos" w:hAnsi="Aptos" w:cstheme="minorHAnsi"/>
          <w:lang w:val="en-US"/>
        </w:rPr>
      </w:pPr>
    </w:p>
    <w:p w14:paraId="12B48980" w14:textId="32F114CD" w:rsidR="00330D1C" w:rsidRPr="008825A2" w:rsidRDefault="00330D1C" w:rsidP="007926D0">
      <w:pPr>
        <w:pStyle w:val="ListParagraph"/>
        <w:numPr>
          <w:ilvl w:val="0"/>
          <w:numId w:val="23"/>
        </w:numPr>
        <w:jc w:val="both"/>
        <w:rPr>
          <w:rFonts w:ascii="Aptos" w:hAnsi="Aptos" w:cstheme="minorHAnsi"/>
          <w:b/>
          <w:bCs/>
          <w:lang w:val="en-US"/>
        </w:rPr>
      </w:pPr>
      <w:r w:rsidRPr="008825A2">
        <w:rPr>
          <w:rFonts w:ascii="Aptos" w:hAnsi="Aptos" w:cstheme="minorHAnsi"/>
          <w:b/>
          <w:bCs/>
          <w:lang w:val="en-US"/>
        </w:rPr>
        <w:t>LED Lighting Installation</w:t>
      </w:r>
    </w:p>
    <w:p w14:paraId="01B0C9A2" w14:textId="77777777" w:rsidR="00FC2208" w:rsidRPr="008825A2" w:rsidRDefault="00330D1C" w:rsidP="00FC2208">
      <w:pPr>
        <w:pStyle w:val="ListParagraph"/>
        <w:jc w:val="both"/>
        <w:rPr>
          <w:rFonts w:ascii="Aptos" w:hAnsi="Aptos" w:cstheme="minorHAnsi"/>
          <w:lang w:val="en-US"/>
        </w:rPr>
      </w:pPr>
      <w:r w:rsidRPr="008825A2">
        <w:rPr>
          <w:rFonts w:ascii="Aptos" w:hAnsi="Aptos" w:cstheme="minorHAnsi"/>
          <w:lang w:val="en-US"/>
        </w:rPr>
        <w:t xml:space="preserve">Conventional lighting fixtures have been replaced with energy-efficient LED lights throughout all operational areas, including manufacturing floors, storage zones, and administrative offices. </w:t>
      </w:r>
      <w:r w:rsidR="00640DE5" w:rsidRPr="008825A2">
        <w:rPr>
          <w:rFonts w:ascii="Aptos" w:hAnsi="Aptos" w:cstheme="minorHAnsi"/>
        </w:rPr>
        <w:t xml:space="preserve">These lighting options significantly reduce electricity consumption compared to conventional lighting systems. With their longer lifespan, they help to reduce maintenance costs and the need for frequent replacements, contributing to both operational savings and enhanced sustainability efforts. This upgrade supports </w:t>
      </w:r>
      <w:r w:rsidR="008D6EE7" w:rsidRPr="008825A2">
        <w:rPr>
          <w:rFonts w:ascii="Aptos" w:hAnsi="Aptos" w:cstheme="minorHAnsi"/>
        </w:rPr>
        <w:t xml:space="preserve">B R Agrotech’s </w:t>
      </w:r>
      <w:r w:rsidR="00640DE5" w:rsidRPr="008825A2">
        <w:rPr>
          <w:rFonts w:ascii="Aptos" w:hAnsi="Aptos" w:cstheme="minorHAnsi"/>
        </w:rPr>
        <w:t>commitment to improving energy efficiency and reducing environmental impact across all facilities</w:t>
      </w:r>
      <w:r w:rsidRPr="008825A2">
        <w:rPr>
          <w:rFonts w:ascii="Aptos" w:hAnsi="Aptos" w:cstheme="minorHAnsi"/>
          <w:lang w:val="en-US"/>
        </w:rPr>
        <w:t>.</w:t>
      </w:r>
    </w:p>
    <w:p w14:paraId="43A06DA6" w14:textId="77777777" w:rsidR="00FC2208" w:rsidRPr="008825A2" w:rsidRDefault="00FC2208" w:rsidP="00FC2208">
      <w:pPr>
        <w:pStyle w:val="ListParagraph"/>
        <w:jc w:val="both"/>
        <w:rPr>
          <w:rFonts w:ascii="Aptos" w:hAnsi="Aptos" w:cstheme="minorHAnsi"/>
          <w:lang w:val="en-US"/>
        </w:rPr>
      </w:pPr>
    </w:p>
    <w:p w14:paraId="49DF7827" w14:textId="5675A690" w:rsidR="00FC2208" w:rsidRPr="008825A2" w:rsidRDefault="00FC2208" w:rsidP="007926D0">
      <w:pPr>
        <w:pStyle w:val="ListParagraph"/>
        <w:numPr>
          <w:ilvl w:val="0"/>
          <w:numId w:val="23"/>
        </w:numPr>
        <w:spacing w:after="0"/>
        <w:jc w:val="both"/>
        <w:rPr>
          <w:rFonts w:ascii="Aptos" w:hAnsi="Aptos" w:cstheme="minorHAnsi"/>
          <w:b/>
          <w:bCs/>
          <w:lang w:val="en-US"/>
        </w:rPr>
      </w:pPr>
      <w:r w:rsidRPr="008825A2">
        <w:rPr>
          <w:rFonts w:ascii="Aptos" w:hAnsi="Aptos" w:cstheme="minorHAnsi"/>
          <w:b/>
          <w:bCs/>
          <w:lang w:val="en-US"/>
        </w:rPr>
        <w:t>Green Fuel Initiative:</w:t>
      </w:r>
    </w:p>
    <w:p w14:paraId="1522AB5A" w14:textId="60033F72" w:rsidR="00DA6C4F" w:rsidRPr="00DA6C4F" w:rsidRDefault="00DA6C4F" w:rsidP="00DA6C4F">
      <w:pPr>
        <w:pStyle w:val="ListParagraph"/>
        <w:spacing w:before="100" w:beforeAutospacing="1" w:after="100" w:afterAutospacing="1"/>
        <w:jc w:val="both"/>
        <w:rPr>
          <w:rFonts w:ascii="Aptos" w:hAnsi="Aptos" w:cstheme="minorHAnsi"/>
        </w:rPr>
      </w:pPr>
      <w:r w:rsidRPr="00DA6C4F">
        <w:rPr>
          <w:rFonts w:ascii="Aptos" w:hAnsi="Aptos" w:cstheme="minorHAnsi"/>
        </w:rPr>
        <w:t xml:space="preserve">As part of its long-term sustainability commitments, BR </w:t>
      </w:r>
      <w:proofErr w:type="spellStart"/>
      <w:r w:rsidRPr="00DA6C4F">
        <w:rPr>
          <w:rFonts w:ascii="Aptos" w:hAnsi="Aptos" w:cstheme="minorHAnsi"/>
        </w:rPr>
        <w:t>Agrotech</w:t>
      </w:r>
      <w:proofErr w:type="spellEnd"/>
      <w:r w:rsidRPr="00DA6C4F">
        <w:rPr>
          <w:rFonts w:ascii="Aptos" w:hAnsi="Aptos" w:cstheme="minorHAnsi"/>
        </w:rPr>
        <w:t xml:space="preserve"> has undertaken a strategic transition toward cleaner-burning natural gas across several of its key operations. Recognizing the environmental and operational advantages of adopting a lower-carbon fuel, the company has </w:t>
      </w:r>
      <w:r w:rsidR="0055144E">
        <w:rPr>
          <w:rFonts w:ascii="Aptos" w:hAnsi="Aptos" w:cstheme="minorHAnsi"/>
        </w:rPr>
        <w:t xml:space="preserve">shifted from </w:t>
      </w:r>
      <w:r w:rsidRPr="00DA6C4F">
        <w:rPr>
          <w:rFonts w:ascii="Aptos" w:hAnsi="Aptos" w:cstheme="minorHAnsi"/>
        </w:rPr>
        <w:t xml:space="preserve">diesel-fired air heating systems </w:t>
      </w:r>
      <w:r w:rsidR="00CE05FA">
        <w:rPr>
          <w:rFonts w:ascii="Aptos" w:hAnsi="Aptos" w:cstheme="minorHAnsi"/>
        </w:rPr>
        <w:t xml:space="preserve">to </w:t>
      </w:r>
      <w:r w:rsidRPr="00DA6C4F">
        <w:rPr>
          <w:rFonts w:ascii="Aptos" w:hAnsi="Aptos" w:cstheme="minorHAnsi"/>
        </w:rPr>
        <w:t xml:space="preserve">natural gas-based systems for critical units such as the </w:t>
      </w:r>
      <w:r w:rsidR="00EF4F7A">
        <w:rPr>
          <w:rFonts w:ascii="Aptos" w:hAnsi="Aptos" w:cstheme="minorHAnsi"/>
        </w:rPr>
        <w:t>“</w:t>
      </w:r>
      <w:r w:rsidRPr="00DA6C4F">
        <w:rPr>
          <w:rFonts w:ascii="Aptos" w:hAnsi="Aptos" w:cstheme="minorHAnsi"/>
        </w:rPr>
        <w:t>Fluidized Bed Dryer</w:t>
      </w:r>
      <w:r w:rsidR="00EF4F7A">
        <w:rPr>
          <w:rFonts w:ascii="Aptos" w:hAnsi="Aptos" w:cstheme="minorHAnsi"/>
        </w:rPr>
        <w:t>”</w:t>
      </w:r>
      <w:r w:rsidRPr="00DA6C4F">
        <w:rPr>
          <w:rFonts w:ascii="Aptos" w:hAnsi="Aptos" w:cstheme="minorHAnsi"/>
        </w:rPr>
        <w:t xml:space="preserve"> and </w:t>
      </w:r>
      <w:r w:rsidR="00EF4F7A">
        <w:rPr>
          <w:rFonts w:ascii="Aptos" w:hAnsi="Aptos" w:cstheme="minorHAnsi"/>
        </w:rPr>
        <w:t>“</w:t>
      </w:r>
      <w:r w:rsidRPr="00DA6C4F">
        <w:rPr>
          <w:rFonts w:ascii="Aptos" w:hAnsi="Aptos" w:cstheme="minorHAnsi"/>
        </w:rPr>
        <w:t>Spray Dryers</w:t>
      </w:r>
      <w:r w:rsidR="00EF4F7A">
        <w:rPr>
          <w:rFonts w:ascii="Aptos" w:hAnsi="Aptos" w:cstheme="minorHAnsi"/>
        </w:rPr>
        <w:t>”</w:t>
      </w:r>
      <w:r w:rsidRPr="00DA6C4F">
        <w:rPr>
          <w:rFonts w:ascii="Aptos" w:hAnsi="Aptos" w:cstheme="minorHAnsi"/>
        </w:rPr>
        <w:t>.</w:t>
      </w:r>
    </w:p>
    <w:p w14:paraId="6E145E01" w14:textId="77777777" w:rsidR="00DA6C4F" w:rsidRPr="00DA6C4F" w:rsidRDefault="00DA6C4F" w:rsidP="00DA6C4F">
      <w:pPr>
        <w:pStyle w:val="ListParagraph"/>
        <w:spacing w:before="100" w:beforeAutospacing="1" w:after="100" w:afterAutospacing="1"/>
        <w:jc w:val="both"/>
        <w:rPr>
          <w:rFonts w:ascii="Aptos" w:hAnsi="Aptos" w:cstheme="minorHAnsi"/>
        </w:rPr>
      </w:pPr>
    </w:p>
    <w:p w14:paraId="4ED1989B" w14:textId="129E0BF6" w:rsidR="00C16380" w:rsidRPr="00233ED5" w:rsidRDefault="00DA6C4F" w:rsidP="00233ED5">
      <w:pPr>
        <w:pStyle w:val="ListParagraph"/>
        <w:spacing w:before="100" w:beforeAutospacing="1" w:after="100" w:afterAutospacing="1"/>
        <w:jc w:val="both"/>
        <w:rPr>
          <w:rFonts w:ascii="Aptos" w:hAnsi="Aptos" w:cstheme="minorHAnsi"/>
        </w:rPr>
      </w:pPr>
      <w:r w:rsidRPr="00DA6C4F">
        <w:rPr>
          <w:rFonts w:ascii="Aptos" w:hAnsi="Aptos" w:cstheme="minorHAnsi"/>
        </w:rPr>
        <w:t xml:space="preserve">This shift has led to a significant reduction in greenhouse gas emissions and enhanced energy efficiency across the converted systems. </w:t>
      </w:r>
      <w:r w:rsidR="004F7814" w:rsidRPr="00233ED5">
        <w:rPr>
          <w:rFonts w:ascii="Aptos" w:hAnsi="Aptos" w:cstheme="minorHAnsi"/>
          <w:color w:val="000000" w:themeColor="text1"/>
          <w:lang w:val="en-US" w:eastAsia="en-US"/>
        </w:rPr>
        <w:t>The use of natural gas enhance</w:t>
      </w:r>
      <w:r w:rsidR="00ED4E15" w:rsidRPr="00233ED5">
        <w:rPr>
          <w:rFonts w:ascii="Aptos" w:hAnsi="Aptos" w:cstheme="minorHAnsi"/>
          <w:color w:val="000000" w:themeColor="text1"/>
          <w:lang w:val="en-US" w:eastAsia="en-US"/>
        </w:rPr>
        <w:t>s</w:t>
      </w:r>
      <w:r w:rsidR="004F7814" w:rsidRPr="00233ED5">
        <w:rPr>
          <w:rFonts w:ascii="Aptos" w:hAnsi="Aptos" w:cstheme="minorHAnsi"/>
          <w:color w:val="000000" w:themeColor="text1"/>
          <w:lang w:val="en-US" w:eastAsia="en-US"/>
        </w:rPr>
        <w:t xml:space="preserve"> combustion quality, reduce</w:t>
      </w:r>
      <w:r w:rsidR="00733B74" w:rsidRPr="00233ED5">
        <w:rPr>
          <w:rFonts w:ascii="Aptos" w:hAnsi="Aptos" w:cstheme="minorHAnsi"/>
          <w:color w:val="000000" w:themeColor="text1"/>
          <w:lang w:val="en-US" w:eastAsia="en-US"/>
        </w:rPr>
        <w:t xml:space="preserve">s </w:t>
      </w:r>
      <w:r w:rsidR="004F7814" w:rsidRPr="00233ED5">
        <w:rPr>
          <w:rFonts w:ascii="Aptos" w:hAnsi="Aptos" w:cstheme="minorHAnsi"/>
          <w:color w:val="000000" w:themeColor="text1"/>
          <w:lang w:val="en-US" w:eastAsia="en-US"/>
        </w:rPr>
        <w:t>maintenance needs, and strengthen</w:t>
      </w:r>
      <w:r w:rsidR="00ED4972" w:rsidRPr="00233ED5">
        <w:rPr>
          <w:rFonts w:ascii="Aptos" w:hAnsi="Aptos" w:cstheme="minorHAnsi"/>
          <w:color w:val="000000" w:themeColor="text1"/>
          <w:lang w:val="en-US" w:eastAsia="en-US"/>
        </w:rPr>
        <w:t>s</w:t>
      </w:r>
      <w:r w:rsidR="004F7814" w:rsidRPr="00233ED5">
        <w:rPr>
          <w:rFonts w:ascii="Aptos" w:hAnsi="Aptos" w:cstheme="minorHAnsi"/>
          <w:color w:val="000000" w:themeColor="text1"/>
          <w:lang w:val="en-US" w:eastAsia="en-US"/>
        </w:rPr>
        <w:t xml:space="preserve"> compliance with environmental regulations. BR Agrotech</w:t>
      </w:r>
      <w:r w:rsidR="000F0C9D" w:rsidRPr="00233ED5">
        <w:rPr>
          <w:rFonts w:ascii="Aptos" w:hAnsi="Aptos" w:cstheme="minorHAnsi"/>
          <w:color w:val="000000" w:themeColor="text1"/>
          <w:lang w:val="en-US" w:eastAsia="en-US"/>
        </w:rPr>
        <w:t xml:space="preserve"> </w:t>
      </w:r>
      <w:r w:rsidR="004F7814" w:rsidRPr="00233ED5">
        <w:rPr>
          <w:rFonts w:ascii="Aptos" w:hAnsi="Aptos" w:cstheme="minorHAnsi"/>
          <w:color w:val="000000" w:themeColor="text1"/>
          <w:lang w:val="en-US" w:eastAsia="en-US"/>
        </w:rPr>
        <w:t>continues to assess and expand the transition wherever feasible, with the goal of minimizing its carbon footprint and supporting cleaner, more efficient production in the long term</w:t>
      </w:r>
      <w:r w:rsidR="004F7814" w:rsidRPr="00233ED5">
        <w:rPr>
          <w:rFonts w:ascii="Aptos" w:hAnsi="Aptos" w:cstheme="minorHAnsi"/>
          <w:color w:val="000000" w:themeColor="text1"/>
        </w:rPr>
        <w:t>.</w:t>
      </w:r>
    </w:p>
    <w:p w14:paraId="4150D53B" w14:textId="77777777" w:rsidR="00D15341" w:rsidRPr="006E2743" w:rsidRDefault="00D15341" w:rsidP="00C16380">
      <w:pPr>
        <w:pStyle w:val="ListParagraph"/>
        <w:spacing w:before="100" w:beforeAutospacing="1" w:after="100" w:afterAutospacing="1"/>
        <w:jc w:val="both"/>
        <w:rPr>
          <w:rFonts w:ascii="Aptos" w:hAnsi="Aptos" w:cstheme="minorHAnsi"/>
          <w:color w:val="000000" w:themeColor="text1"/>
        </w:rPr>
      </w:pPr>
    </w:p>
    <w:p w14:paraId="6513CBB2" w14:textId="135D05F9" w:rsidR="00C16380" w:rsidRPr="000D2950" w:rsidRDefault="006E2743" w:rsidP="007926D0">
      <w:pPr>
        <w:pStyle w:val="ListParagraph"/>
        <w:numPr>
          <w:ilvl w:val="0"/>
          <w:numId w:val="23"/>
        </w:numPr>
        <w:spacing w:before="100" w:beforeAutospacing="1" w:after="100" w:afterAutospacing="1"/>
        <w:jc w:val="both"/>
        <w:rPr>
          <w:rFonts w:ascii="Aptos" w:hAnsi="Aptos" w:cstheme="minorHAnsi"/>
        </w:rPr>
      </w:pPr>
      <w:r w:rsidRPr="000D2950">
        <w:rPr>
          <w:rStyle w:val="Strong"/>
          <w:rFonts w:ascii="Aptos" w:hAnsi="Aptos" w:cstheme="minorHAnsi"/>
        </w:rPr>
        <w:t xml:space="preserve">Zero Heat </w:t>
      </w:r>
      <w:r w:rsidR="000B74A0" w:rsidRPr="000D2950">
        <w:rPr>
          <w:rStyle w:val="Strong"/>
          <w:rFonts w:ascii="Aptos" w:hAnsi="Aptos" w:cstheme="minorHAnsi"/>
        </w:rPr>
        <w:t>G</w:t>
      </w:r>
      <w:r w:rsidRPr="000D2950">
        <w:rPr>
          <w:rStyle w:val="Strong"/>
          <w:rFonts w:ascii="Aptos" w:hAnsi="Aptos" w:cstheme="minorHAnsi"/>
        </w:rPr>
        <w:t>eneration</w:t>
      </w:r>
    </w:p>
    <w:p w14:paraId="09864255" w14:textId="02EFC1B2" w:rsidR="005D19D9" w:rsidRPr="005D19D9" w:rsidRDefault="005D19D9" w:rsidP="005D19D9">
      <w:pPr>
        <w:pStyle w:val="ListParagraph"/>
        <w:jc w:val="both"/>
        <w:rPr>
          <w:rFonts w:ascii="Aptos" w:hAnsi="Aptos" w:cstheme="minorHAnsi"/>
          <w:lang w:val="en-US"/>
        </w:rPr>
      </w:pPr>
      <w:r w:rsidRPr="005D19D9">
        <w:rPr>
          <w:rFonts w:ascii="Aptos" w:hAnsi="Aptos" w:cstheme="minorHAnsi"/>
          <w:lang w:val="en-US"/>
        </w:rPr>
        <w:t xml:space="preserve">BR </w:t>
      </w:r>
      <w:proofErr w:type="spellStart"/>
      <w:r w:rsidRPr="005D19D9">
        <w:rPr>
          <w:rFonts w:ascii="Aptos" w:hAnsi="Aptos" w:cstheme="minorHAnsi"/>
          <w:lang w:val="en-US"/>
        </w:rPr>
        <w:t>Agrotech’s</w:t>
      </w:r>
      <w:proofErr w:type="spellEnd"/>
      <w:r w:rsidRPr="005D19D9">
        <w:rPr>
          <w:rFonts w:ascii="Aptos" w:hAnsi="Aptos" w:cstheme="minorHAnsi"/>
          <w:lang w:val="en-US"/>
        </w:rPr>
        <w:t xml:space="preserve"> formulation process has </w:t>
      </w:r>
      <w:r w:rsidR="00B970F7">
        <w:rPr>
          <w:rFonts w:ascii="Aptos" w:hAnsi="Aptos" w:cstheme="minorHAnsi"/>
          <w:lang w:val="en-US"/>
        </w:rPr>
        <w:t xml:space="preserve">a </w:t>
      </w:r>
      <w:r w:rsidRPr="005D19D9">
        <w:rPr>
          <w:rFonts w:ascii="Aptos" w:hAnsi="Aptos" w:cstheme="minorHAnsi"/>
          <w:lang w:val="en-US"/>
        </w:rPr>
        <w:t xml:space="preserve">design </w:t>
      </w:r>
      <w:r w:rsidR="00B970F7">
        <w:rPr>
          <w:rFonts w:ascii="Aptos" w:hAnsi="Aptos" w:cstheme="minorHAnsi"/>
          <w:lang w:val="en-US"/>
        </w:rPr>
        <w:t>that</w:t>
      </w:r>
      <w:r w:rsidRPr="005D19D9">
        <w:rPr>
          <w:rFonts w:ascii="Aptos" w:hAnsi="Aptos" w:cstheme="minorHAnsi"/>
          <w:lang w:val="en-US"/>
        </w:rPr>
        <w:t xml:space="preserve"> operate</w:t>
      </w:r>
      <w:r w:rsidR="00B970F7">
        <w:rPr>
          <w:rFonts w:ascii="Aptos" w:hAnsi="Aptos" w:cstheme="minorHAnsi"/>
          <w:lang w:val="en-US"/>
        </w:rPr>
        <w:t>s</w:t>
      </w:r>
      <w:r w:rsidRPr="005D19D9">
        <w:rPr>
          <w:rFonts w:ascii="Aptos" w:hAnsi="Aptos" w:cstheme="minorHAnsi"/>
          <w:lang w:val="en-US"/>
        </w:rPr>
        <w:t xml:space="preserve"> without generati</w:t>
      </w:r>
      <w:r w:rsidR="000D2950">
        <w:rPr>
          <w:rFonts w:ascii="Aptos" w:hAnsi="Aptos" w:cstheme="minorHAnsi"/>
          <w:lang w:val="en-US"/>
        </w:rPr>
        <w:t xml:space="preserve">on of </w:t>
      </w:r>
      <w:r w:rsidRPr="005D19D9">
        <w:rPr>
          <w:rFonts w:ascii="Aptos" w:hAnsi="Aptos" w:cstheme="minorHAnsi"/>
          <w:lang w:val="en-US"/>
        </w:rPr>
        <w:t xml:space="preserve">excess or waste heat, thereby eliminating the need for any waste heat recovery systems. The production setup emphasizes ambient-condition processing, </w:t>
      </w:r>
      <w:r w:rsidRPr="005D19D9">
        <w:rPr>
          <w:rFonts w:ascii="Aptos" w:hAnsi="Aptos" w:cstheme="minorHAnsi"/>
          <w:lang w:val="en-US"/>
        </w:rPr>
        <w:lastRenderedPageBreak/>
        <w:t>efficient mechanical design, and low-energy operations that inherently prevent the release of residual thermal energy.</w:t>
      </w:r>
    </w:p>
    <w:p w14:paraId="7EAB5BE4" w14:textId="77777777" w:rsidR="005D19D9" w:rsidRPr="005D19D9" w:rsidRDefault="005D19D9" w:rsidP="005D19D9">
      <w:pPr>
        <w:pStyle w:val="ListParagraph"/>
        <w:jc w:val="both"/>
        <w:rPr>
          <w:rFonts w:ascii="Aptos" w:hAnsi="Aptos" w:cstheme="minorHAnsi"/>
          <w:lang w:val="en-US"/>
        </w:rPr>
      </w:pPr>
      <w:r w:rsidRPr="005D19D9">
        <w:rPr>
          <w:rFonts w:ascii="Aptos" w:hAnsi="Aptos" w:cstheme="minorHAnsi"/>
          <w:lang w:val="en-US"/>
        </w:rPr>
        <w:t xml:space="preserve">Key features of the </w:t>
      </w:r>
      <w:proofErr w:type="gramStart"/>
      <w:r w:rsidRPr="005D19D9">
        <w:rPr>
          <w:rFonts w:ascii="Aptos" w:hAnsi="Aptos" w:cstheme="minorHAnsi"/>
          <w:lang w:val="en-US"/>
        </w:rPr>
        <w:t>zero heat</w:t>
      </w:r>
      <w:proofErr w:type="gramEnd"/>
      <w:r w:rsidRPr="005D19D9">
        <w:rPr>
          <w:rFonts w:ascii="Aptos" w:hAnsi="Aptos" w:cstheme="minorHAnsi"/>
          <w:lang w:val="en-US"/>
        </w:rPr>
        <w:t xml:space="preserve"> generation approach include:</w:t>
      </w:r>
    </w:p>
    <w:p w14:paraId="0EF12FB2" w14:textId="77777777" w:rsidR="005D19D9" w:rsidRPr="005D19D9" w:rsidRDefault="005D19D9" w:rsidP="005D19D9">
      <w:pPr>
        <w:pStyle w:val="ListParagraph"/>
        <w:numPr>
          <w:ilvl w:val="0"/>
          <w:numId w:val="118"/>
        </w:numPr>
        <w:jc w:val="both"/>
        <w:rPr>
          <w:rFonts w:ascii="Aptos" w:hAnsi="Aptos" w:cstheme="minorHAnsi"/>
          <w:lang w:val="en-US"/>
        </w:rPr>
      </w:pPr>
      <w:r w:rsidRPr="005D19D9">
        <w:rPr>
          <w:rFonts w:ascii="Aptos" w:hAnsi="Aptos" w:cstheme="minorHAnsi"/>
          <w:b/>
          <w:bCs/>
          <w:lang w:val="en-US"/>
        </w:rPr>
        <w:t>Ambient Temperature Processing:</w:t>
      </w:r>
      <w:r w:rsidRPr="005D19D9">
        <w:rPr>
          <w:rFonts w:ascii="Aptos" w:hAnsi="Aptos" w:cstheme="minorHAnsi"/>
          <w:lang w:val="en-US"/>
        </w:rPr>
        <w:t xml:space="preserve"> All formulation activities—including blending, mixing, and homogenization—are conducted at room temperature or under minimal controlled conditions. This design ensures that no additional thermal energy is introduced into the system, effectively avoiding any waste heat buildup.</w:t>
      </w:r>
    </w:p>
    <w:p w14:paraId="55BF6880" w14:textId="77777777" w:rsidR="005D19D9" w:rsidRPr="005D19D9" w:rsidRDefault="005D19D9" w:rsidP="005D19D9">
      <w:pPr>
        <w:pStyle w:val="ListParagraph"/>
        <w:numPr>
          <w:ilvl w:val="0"/>
          <w:numId w:val="118"/>
        </w:numPr>
        <w:jc w:val="both"/>
        <w:rPr>
          <w:rFonts w:ascii="Aptos" w:hAnsi="Aptos" w:cstheme="minorHAnsi"/>
          <w:lang w:val="en-US"/>
        </w:rPr>
      </w:pPr>
      <w:r w:rsidRPr="005D19D9">
        <w:rPr>
          <w:rFonts w:ascii="Aptos" w:hAnsi="Aptos" w:cstheme="minorHAnsi"/>
          <w:b/>
          <w:bCs/>
          <w:lang w:val="en-US"/>
        </w:rPr>
        <w:t>Energy-Efficient Equipment Design:</w:t>
      </w:r>
      <w:r w:rsidRPr="005D19D9">
        <w:rPr>
          <w:rFonts w:ascii="Aptos" w:hAnsi="Aptos" w:cstheme="minorHAnsi"/>
          <w:lang w:val="en-US"/>
        </w:rPr>
        <w:t xml:space="preserve"> Equipment such as agitators, mixers, and conveyors used in the formulation process are selected and calibrated for low-energy consumption and minimal friction. This significantly reduces incidental heat produced from mechanical operations.</w:t>
      </w:r>
    </w:p>
    <w:p w14:paraId="2A2A4465" w14:textId="77777777" w:rsidR="000D2950" w:rsidRDefault="005D19D9" w:rsidP="000D2950">
      <w:pPr>
        <w:pStyle w:val="ListParagraph"/>
        <w:numPr>
          <w:ilvl w:val="0"/>
          <w:numId w:val="118"/>
        </w:numPr>
        <w:jc w:val="both"/>
        <w:rPr>
          <w:rFonts w:ascii="Aptos" w:hAnsi="Aptos" w:cstheme="minorHAnsi"/>
          <w:lang w:val="en-US"/>
        </w:rPr>
      </w:pPr>
      <w:r w:rsidRPr="005D19D9">
        <w:rPr>
          <w:rFonts w:ascii="Aptos" w:hAnsi="Aptos" w:cstheme="minorHAnsi"/>
          <w:b/>
          <w:bCs/>
          <w:lang w:val="en-US"/>
        </w:rPr>
        <w:t>No Combustion or High-Temperature Inputs:</w:t>
      </w:r>
      <w:r w:rsidRPr="005D19D9">
        <w:rPr>
          <w:rFonts w:ascii="Aptos" w:hAnsi="Aptos" w:cstheme="minorHAnsi"/>
          <w:lang w:val="en-US"/>
        </w:rPr>
        <w:t xml:space="preserve"> The process architecture avoids any use of high-temperature reactions, steam systems, or combustion-based heating. As a result, there are no hot exhausts or thermal discharges that would typically necessitate a heat recovery mechanism.</w:t>
      </w:r>
    </w:p>
    <w:p w14:paraId="71F4CBAA" w14:textId="62A334B7" w:rsidR="005D19D9" w:rsidRPr="000D2950" w:rsidRDefault="005D19D9" w:rsidP="000D2950">
      <w:pPr>
        <w:pStyle w:val="ListParagraph"/>
        <w:numPr>
          <w:ilvl w:val="0"/>
          <w:numId w:val="118"/>
        </w:numPr>
        <w:jc w:val="both"/>
        <w:rPr>
          <w:rFonts w:ascii="Aptos" w:hAnsi="Aptos" w:cstheme="minorHAnsi"/>
          <w:lang w:val="en-US"/>
        </w:rPr>
      </w:pPr>
      <w:r w:rsidRPr="000D2950">
        <w:rPr>
          <w:rFonts w:ascii="Aptos" w:hAnsi="Aptos" w:cstheme="minorHAnsi"/>
          <w:b/>
          <w:bCs/>
          <w:lang w:val="en-US"/>
        </w:rPr>
        <w:t>Thermal Equilibrium Maintenance:</w:t>
      </w:r>
      <w:r w:rsidRPr="000D2950">
        <w:rPr>
          <w:rFonts w:ascii="Aptos" w:hAnsi="Aptos" w:cstheme="minorHAnsi"/>
          <w:lang w:val="en-US"/>
        </w:rPr>
        <w:t xml:space="preserve"> Process conditions are maintained in a thermally stable state, with temperature variations kept within tight tolerances. This ensures consistent product quality while also eliminating the generation of waste heat.</w:t>
      </w:r>
    </w:p>
    <w:p w14:paraId="7F4093F0" w14:textId="42B115C4" w:rsidR="00553B74" w:rsidRPr="00AD363F" w:rsidRDefault="00553B74" w:rsidP="00553B74">
      <w:pPr>
        <w:pStyle w:val="ListParagraph"/>
        <w:spacing w:before="100" w:beforeAutospacing="1" w:after="100" w:afterAutospacing="1"/>
        <w:jc w:val="both"/>
        <w:rPr>
          <w:rFonts w:ascii="Aptos" w:hAnsi="Aptos" w:cstheme="minorHAnsi"/>
          <w:strike/>
          <w:color w:val="FF0000"/>
        </w:rPr>
      </w:pPr>
    </w:p>
    <w:p w14:paraId="4B82555B" w14:textId="77777777" w:rsidR="00553B74" w:rsidRPr="008825A2" w:rsidRDefault="00553B74" w:rsidP="00553B74">
      <w:pPr>
        <w:pStyle w:val="ListParagraph"/>
        <w:spacing w:before="100" w:beforeAutospacing="1" w:after="100" w:afterAutospacing="1"/>
        <w:jc w:val="both"/>
        <w:rPr>
          <w:rFonts w:ascii="Aptos" w:hAnsi="Aptos" w:cstheme="minorHAnsi"/>
        </w:rPr>
      </w:pPr>
    </w:p>
    <w:p w14:paraId="7CCFAB16" w14:textId="663C3A89" w:rsidR="0083605A" w:rsidRPr="000D2950" w:rsidRDefault="000D2950" w:rsidP="007926D0">
      <w:pPr>
        <w:pStyle w:val="ListParagraph"/>
        <w:numPr>
          <w:ilvl w:val="0"/>
          <w:numId w:val="23"/>
        </w:numPr>
        <w:spacing w:before="100" w:beforeAutospacing="1" w:after="100" w:afterAutospacing="1"/>
        <w:jc w:val="both"/>
        <w:rPr>
          <w:rFonts w:ascii="Aptos" w:hAnsi="Aptos" w:cstheme="minorHAnsi"/>
        </w:rPr>
      </w:pPr>
      <w:r w:rsidRPr="000D2950">
        <w:rPr>
          <w:rStyle w:val="Strong"/>
          <w:rFonts w:ascii="Aptos" w:hAnsi="Aptos" w:cstheme="minorHAnsi"/>
        </w:rPr>
        <w:t>Energy Consumption Monitoring and Optimization</w:t>
      </w:r>
    </w:p>
    <w:p w14:paraId="58C5D45D" w14:textId="02E6F19E" w:rsidR="000D2950" w:rsidRPr="000D2950" w:rsidRDefault="000D2950" w:rsidP="000D2950">
      <w:pPr>
        <w:pStyle w:val="ListParagraph"/>
        <w:spacing w:before="100" w:beforeAutospacing="1" w:after="100" w:afterAutospacing="1"/>
        <w:jc w:val="both"/>
        <w:rPr>
          <w:rFonts w:ascii="Aptos" w:hAnsi="Aptos" w:cstheme="minorHAnsi"/>
        </w:rPr>
      </w:pPr>
      <w:r>
        <w:rPr>
          <w:rFonts w:ascii="Aptos" w:hAnsi="Aptos" w:cstheme="minorHAnsi"/>
        </w:rPr>
        <w:t>D</w:t>
      </w:r>
      <w:r w:rsidRPr="000D2950">
        <w:rPr>
          <w:rFonts w:ascii="Aptos" w:hAnsi="Aptos" w:cstheme="minorHAnsi"/>
        </w:rPr>
        <w:t xml:space="preserve">aily energy monitoring </w:t>
      </w:r>
      <w:r>
        <w:rPr>
          <w:rFonts w:ascii="Aptos" w:hAnsi="Aptos" w:cstheme="minorHAnsi"/>
        </w:rPr>
        <w:t xml:space="preserve">is conducted </w:t>
      </w:r>
      <w:r w:rsidRPr="000D2950">
        <w:rPr>
          <w:rFonts w:ascii="Aptos" w:hAnsi="Aptos" w:cstheme="minorHAnsi"/>
        </w:rPr>
        <w:t xml:space="preserve">across all departments using strategically installed energy meters. These meters provide accurate readings of energy consumption at the equipment and departmental level, enabling close tracking of usage patterns. By </w:t>
      </w:r>
      <w:proofErr w:type="spellStart"/>
      <w:r w:rsidRPr="000D2950">
        <w:rPr>
          <w:rFonts w:ascii="Aptos" w:hAnsi="Aptos" w:cstheme="minorHAnsi"/>
        </w:rPr>
        <w:t>analyzing</w:t>
      </w:r>
      <w:proofErr w:type="spellEnd"/>
      <w:r w:rsidRPr="000D2950">
        <w:rPr>
          <w:rFonts w:ascii="Aptos" w:hAnsi="Aptos" w:cstheme="minorHAnsi"/>
        </w:rPr>
        <w:t xml:space="preserve"> daily data, the operations team identifies areas with higher-than-expected energy use and implements corrective actions promptly to maintain efficiency.</w:t>
      </w:r>
    </w:p>
    <w:p w14:paraId="3870D81D" w14:textId="77777777" w:rsidR="000D2950" w:rsidRPr="000D2950" w:rsidRDefault="000D2950" w:rsidP="000D2950">
      <w:pPr>
        <w:pStyle w:val="ListParagraph"/>
        <w:spacing w:before="100" w:beforeAutospacing="1" w:after="100" w:afterAutospacing="1"/>
        <w:jc w:val="both"/>
        <w:rPr>
          <w:rFonts w:ascii="Aptos" w:hAnsi="Aptos" w:cstheme="minorHAnsi"/>
        </w:rPr>
      </w:pPr>
    </w:p>
    <w:p w14:paraId="66C31448" w14:textId="5C1FB2B1" w:rsidR="00F018B7" w:rsidRPr="000D2950" w:rsidRDefault="000D2950" w:rsidP="000D2950">
      <w:pPr>
        <w:pStyle w:val="ListParagraph"/>
        <w:spacing w:before="100" w:beforeAutospacing="1" w:after="100" w:afterAutospacing="1"/>
        <w:jc w:val="both"/>
        <w:rPr>
          <w:rFonts w:ascii="Aptos" w:hAnsi="Aptos" w:cstheme="minorHAnsi"/>
        </w:rPr>
      </w:pPr>
      <w:r w:rsidRPr="000D2950">
        <w:rPr>
          <w:rFonts w:ascii="Aptos" w:hAnsi="Aptos" w:cstheme="minorHAnsi"/>
        </w:rPr>
        <w:t>This hands-on approach supports effective energy management in both production and administrative areas. Additionally, monitoring results are reviewed regularly to inform decisions related to equipment optimization, load balancing, and scheduling, thereby contributing to reduced energy waste and improved operational performance.</w:t>
      </w:r>
    </w:p>
    <w:p w14:paraId="2BF7A5BB" w14:textId="77777777" w:rsidR="0083605A" w:rsidRPr="008825A2" w:rsidRDefault="0083605A" w:rsidP="0083605A">
      <w:pPr>
        <w:pStyle w:val="ListParagraph"/>
        <w:spacing w:before="100" w:beforeAutospacing="1" w:after="100" w:afterAutospacing="1"/>
        <w:jc w:val="both"/>
        <w:rPr>
          <w:rFonts w:ascii="Aptos" w:hAnsi="Aptos" w:cstheme="minorHAnsi"/>
        </w:rPr>
      </w:pPr>
    </w:p>
    <w:p w14:paraId="60149314" w14:textId="61BCA72A" w:rsidR="00C215D4" w:rsidRPr="008825A2" w:rsidRDefault="00C215D4" w:rsidP="007926D0">
      <w:pPr>
        <w:pStyle w:val="ListParagraph"/>
        <w:numPr>
          <w:ilvl w:val="0"/>
          <w:numId w:val="22"/>
        </w:numPr>
        <w:rPr>
          <w:rStyle w:val="Strong"/>
          <w:rFonts w:ascii="Aptos" w:hAnsi="Aptos" w:cstheme="minorHAnsi"/>
          <w:b w:val="0"/>
          <w:bCs w:val="0"/>
        </w:rPr>
      </w:pPr>
      <w:r w:rsidRPr="008825A2">
        <w:rPr>
          <w:rStyle w:val="Strong"/>
          <w:rFonts w:ascii="Aptos" w:hAnsi="Aptos" w:cstheme="minorHAnsi"/>
          <w:bCs w:val="0"/>
        </w:rPr>
        <w:t>Renewable Energy Installation and Utilization:</w:t>
      </w:r>
    </w:p>
    <w:p w14:paraId="76DAA194" w14:textId="5D577234" w:rsidR="00946423" w:rsidRPr="008825A2" w:rsidRDefault="00946423" w:rsidP="003A07E8">
      <w:pPr>
        <w:pStyle w:val="ListParagraph"/>
        <w:spacing w:after="0"/>
        <w:ind w:left="360"/>
        <w:jc w:val="both"/>
        <w:rPr>
          <w:rFonts w:ascii="Aptos" w:hAnsi="Aptos" w:cstheme="minorHAnsi"/>
        </w:rPr>
      </w:pPr>
      <w:r w:rsidRPr="008825A2">
        <w:rPr>
          <w:rFonts w:ascii="Aptos" w:hAnsi="Aptos" w:cstheme="minorHAnsi"/>
        </w:rPr>
        <w:t>The following procedure has been defined that will be followed for the safe and efficient installation of a solar power plant at BR Agro</w:t>
      </w:r>
      <w:r w:rsidR="0087639C">
        <w:rPr>
          <w:rFonts w:ascii="Aptos" w:hAnsi="Aptos" w:cstheme="minorHAnsi"/>
        </w:rPr>
        <w:t>t</w:t>
      </w:r>
      <w:r w:rsidRPr="008825A2">
        <w:rPr>
          <w:rFonts w:ascii="Aptos" w:hAnsi="Aptos" w:cstheme="minorHAnsi"/>
        </w:rPr>
        <w:t>ech.</w:t>
      </w:r>
    </w:p>
    <w:p w14:paraId="13A65FF2" w14:textId="77777777" w:rsidR="00946423" w:rsidRPr="008825A2" w:rsidRDefault="00946423" w:rsidP="003A07E8">
      <w:pPr>
        <w:pStyle w:val="NormalWeb"/>
        <w:numPr>
          <w:ilvl w:val="0"/>
          <w:numId w:val="24"/>
        </w:numPr>
        <w:spacing w:before="0" w:beforeAutospacing="0"/>
        <w:jc w:val="both"/>
        <w:rPr>
          <w:rFonts w:ascii="Aptos" w:hAnsi="Aptos" w:cstheme="minorHAnsi"/>
        </w:rPr>
      </w:pPr>
      <w:r w:rsidRPr="008825A2">
        <w:rPr>
          <w:rFonts w:ascii="Aptos" w:hAnsi="Aptos" w:cstheme="minorHAnsi"/>
        </w:rPr>
        <w:lastRenderedPageBreak/>
        <w:t>Evaluate available space, sunlight exposure, shading, structural integrity, and load requirements. Ensure compliance with applicable regulations and utility standards.</w:t>
      </w:r>
    </w:p>
    <w:p w14:paraId="66DF7722" w14:textId="77777777" w:rsidR="00946423" w:rsidRPr="008825A2" w:rsidRDefault="00946423" w:rsidP="003A07E8">
      <w:pPr>
        <w:pStyle w:val="NormalWeb"/>
        <w:numPr>
          <w:ilvl w:val="0"/>
          <w:numId w:val="24"/>
        </w:numPr>
        <w:spacing w:before="0" w:beforeAutospacing="0"/>
        <w:jc w:val="both"/>
        <w:rPr>
          <w:rFonts w:ascii="Aptos" w:hAnsi="Aptos" w:cstheme="minorHAnsi"/>
        </w:rPr>
      </w:pPr>
      <w:r w:rsidRPr="008825A2">
        <w:rPr>
          <w:rFonts w:ascii="Aptos" w:hAnsi="Aptos" w:cstheme="minorHAnsi"/>
        </w:rPr>
        <w:t>Prepare panel layout, inverter capacity, cabling plan, and mounting structure specifications. Obtain internal approvals and required government or utility permits.</w:t>
      </w:r>
    </w:p>
    <w:p w14:paraId="24197F5F" w14:textId="77777777" w:rsidR="00946423" w:rsidRPr="008825A2" w:rsidRDefault="00946423" w:rsidP="007926D0">
      <w:pPr>
        <w:pStyle w:val="NormalWeb"/>
        <w:numPr>
          <w:ilvl w:val="0"/>
          <w:numId w:val="24"/>
        </w:numPr>
        <w:spacing w:before="0" w:beforeAutospacing="0"/>
        <w:jc w:val="both"/>
        <w:rPr>
          <w:rFonts w:ascii="Aptos" w:hAnsi="Aptos" w:cstheme="minorHAnsi"/>
        </w:rPr>
      </w:pPr>
      <w:r w:rsidRPr="008825A2">
        <w:rPr>
          <w:rFonts w:ascii="Aptos" w:hAnsi="Aptos" w:cstheme="minorHAnsi"/>
        </w:rPr>
        <w:t>Source approved solar modules, inverters, cables, structures, and monitoring tools. Inspect all materials on delivery for quality and conformity.</w:t>
      </w:r>
    </w:p>
    <w:p w14:paraId="6198EA6C" w14:textId="77777777" w:rsidR="00946423" w:rsidRPr="008825A2" w:rsidRDefault="00946423" w:rsidP="007926D0">
      <w:pPr>
        <w:pStyle w:val="NormalWeb"/>
        <w:numPr>
          <w:ilvl w:val="0"/>
          <w:numId w:val="24"/>
        </w:numPr>
        <w:spacing w:before="0" w:beforeAutospacing="0"/>
        <w:jc w:val="both"/>
        <w:rPr>
          <w:rFonts w:ascii="Aptos" w:hAnsi="Aptos" w:cstheme="minorHAnsi"/>
        </w:rPr>
      </w:pPr>
      <w:r w:rsidRPr="008825A2">
        <w:rPr>
          <w:rFonts w:ascii="Aptos" w:hAnsi="Aptos" w:cstheme="minorHAnsi"/>
        </w:rPr>
        <w:t>Set up and align mounting structures securely. Install solar panels with appropriate spacing and ensure no shading or structural strain.</w:t>
      </w:r>
    </w:p>
    <w:p w14:paraId="623C1896" w14:textId="77777777" w:rsidR="00946423" w:rsidRPr="008825A2" w:rsidRDefault="00946423" w:rsidP="007926D0">
      <w:pPr>
        <w:pStyle w:val="NormalWeb"/>
        <w:numPr>
          <w:ilvl w:val="0"/>
          <w:numId w:val="24"/>
        </w:numPr>
        <w:spacing w:before="0" w:beforeAutospacing="0"/>
        <w:jc w:val="both"/>
        <w:rPr>
          <w:rFonts w:ascii="Aptos" w:hAnsi="Aptos" w:cstheme="minorHAnsi"/>
        </w:rPr>
      </w:pPr>
      <w:r w:rsidRPr="008825A2">
        <w:rPr>
          <w:rFonts w:ascii="Aptos" w:hAnsi="Aptos" w:cstheme="minorHAnsi"/>
        </w:rPr>
        <w:t>Connect modules to inverters and inverters to the LT panel using approved DC/AC cabling. Install earthing and lightning protection systems.</w:t>
      </w:r>
    </w:p>
    <w:p w14:paraId="1D2580DB" w14:textId="77777777" w:rsidR="00946423" w:rsidRPr="008825A2" w:rsidRDefault="00946423" w:rsidP="007926D0">
      <w:pPr>
        <w:pStyle w:val="NormalWeb"/>
        <w:numPr>
          <w:ilvl w:val="0"/>
          <w:numId w:val="24"/>
        </w:numPr>
        <w:spacing w:before="0" w:beforeAutospacing="0"/>
        <w:jc w:val="both"/>
        <w:rPr>
          <w:rFonts w:ascii="Aptos" w:hAnsi="Aptos" w:cstheme="minorHAnsi"/>
        </w:rPr>
      </w:pPr>
      <w:r w:rsidRPr="008825A2">
        <w:rPr>
          <w:rFonts w:ascii="Aptos" w:hAnsi="Aptos" w:cstheme="minorHAnsi"/>
        </w:rPr>
        <w:t>Mount inverters in shaded, ventilated areas. Configure monitoring software to track performance and detect faults.</w:t>
      </w:r>
    </w:p>
    <w:p w14:paraId="4DE26078" w14:textId="77777777" w:rsidR="00946423" w:rsidRPr="008825A2" w:rsidRDefault="00946423" w:rsidP="007926D0">
      <w:pPr>
        <w:pStyle w:val="NormalWeb"/>
        <w:numPr>
          <w:ilvl w:val="0"/>
          <w:numId w:val="24"/>
        </w:numPr>
        <w:spacing w:before="0" w:beforeAutospacing="0"/>
        <w:jc w:val="both"/>
        <w:rPr>
          <w:rFonts w:ascii="Aptos" w:hAnsi="Aptos" w:cstheme="minorHAnsi"/>
        </w:rPr>
      </w:pPr>
      <w:r w:rsidRPr="008825A2">
        <w:rPr>
          <w:rFonts w:ascii="Aptos" w:hAnsi="Aptos" w:cstheme="minorHAnsi"/>
        </w:rPr>
        <w:t>Carry out electrical testing (insulation, polarity, continuity). Energize the system and verify performance. Document all test results.</w:t>
      </w:r>
    </w:p>
    <w:p w14:paraId="6F1965AD" w14:textId="77777777" w:rsidR="00946423" w:rsidRPr="008825A2" w:rsidRDefault="00946423" w:rsidP="007926D0">
      <w:pPr>
        <w:pStyle w:val="NormalWeb"/>
        <w:numPr>
          <w:ilvl w:val="0"/>
          <w:numId w:val="24"/>
        </w:numPr>
        <w:spacing w:before="0" w:beforeAutospacing="0"/>
        <w:jc w:val="both"/>
        <w:rPr>
          <w:rFonts w:ascii="Aptos" w:hAnsi="Aptos" w:cstheme="minorHAnsi"/>
        </w:rPr>
      </w:pPr>
      <w:r w:rsidRPr="008825A2">
        <w:rPr>
          <w:rFonts w:ascii="Aptos" w:hAnsi="Aptos" w:cstheme="minorHAnsi"/>
        </w:rPr>
        <w:t>Train the in-house team on system operations, safety measures, and fault reporting. Hand over user manuals, warranty cards, and maintenance schedules.</w:t>
      </w:r>
    </w:p>
    <w:p w14:paraId="558C0F7F" w14:textId="5970F61B" w:rsidR="003A07E8" w:rsidRPr="00756660" w:rsidRDefault="00946423" w:rsidP="00756660">
      <w:pPr>
        <w:pStyle w:val="NormalWeb"/>
        <w:numPr>
          <w:ilvl w:val="0"/>
          <w:numId w:val="24"/>
        </w:numPr>
        <w:spacing w:before="0" w:beforeAutospacing="0"/>
        <w:jc w:val="both"/>
        <w:rPr>
          <w:rFonts w:ascii="Aptos" w:hAnsi="Aptos" w:cstheme="minorHAnsi"/>
        </w:rPr>
      </w:pPr>
      <w:r w:rsidRPr="008825A2">
        <w:rPr>
          <w:rFonts w:ascii="Aptos" w:hAnsi="Aptos" w:cstheme="minorHAnsi"/>
        </w:rPr>
        <w:t>File net metering and regulatory documents. Record system details in the asset management system for future maintenance and audits.</w:t>
      </w:r>
    </w:p>
    <w:p w14:paraId="6D576CA1" w14:textId="4C9383D7" w:rsidR="003A3D77" w:rsidRPr="00B1581F" w:rsidRDefault="003A3D77" w:rsidP="007926D0">
      <w:pPr>
        <w:pStyle w:val="ListParagraph"/>
        <w:numPr>
          <w:ilvl w:val="0"/>
          <w:numId w:val="22"/>
        </w:numPr>
        <w:rPr>
          <w:rFonts w:ascii="Aptos" w:hAnsi="Aptos" w:cstheme="minorHAnsi"/>
        </w:rPr>
      </w:pPr>
      <w:r w:rsidRPr="00B1581F">
        <w:rPr>
          <w:rStyle w:val="Strong"/>
          <w:rFonts w:ascii="Aptos" w:hAnsi="Aptos" w:cstheme="minorHAnsi"/>
          <w:bCs w:val="0"/>
        </w:rPr>
        <w:t>Carbon Capture</w:t>
      </w:r>
      <w:r w:rsidR="00B6444A" w:rsidRPr="00B1581F">
        <w:rPr>
          <w:rStyle w:val="Strong"/>
          <w:rFonts w:ascii="Aptos" w:hAnsi="Aptos" w:cstheme="minorHAnsi"/>
          <w:bCs w:val="0"/>
        </w:rPr>
        <w:t xml:space="preserve"> Technology Integration</w:t>
      </w:r>
      <w:r w:rsidRPr="00B1581F">
        <w:rPr>
          <w:rStyle w:val="Strong"/>
          <w:rFonts w:ascii="Aptos" w:hAnsi="Aptos" w:cstheme="minorHAnsi"/>
          <w:bCs w:val="0"/>
        </w:rPr>
        <w:t>:</w:t>
      </w:r>
      <w:r w:rsidR="005D3DDA" w:rsidRPr="00B1581F">
        <w:rPr>
          <w:rStyle w:val="Strong"/>
          <w:rFonts w:ascii="Aptos" w:hAnsi="Aptos" w:cstheme="minorHAnsi"/>
          <w:bCs w:val="0"/>
        </w:rPr>
        <w:t xml:space="preserve"> </w:t>
      </w:r>
    </w:p>
    <w:p w14:paraId="4DEF5473" w14:textId="7A47905D" w:rsidR="003A3D77" w:rsidRPr="00B1581F" w:rsidRDefault="0083605A" w:rsidP="00B1581F">
      <w:pPr>
        <w:jc w:val="both"/>
      </w:pPr>
      <w:r w:rsidRPr="00B1581F">
        <w:rPr>
          <w:rFonts w:ascii="Aptos" w:hAnsi="Aptos" w:cstheme="minorHAnsi"/>
          <w:lang w:val="en-US" w:eastAsia="en-US"/>
        </w:rPr>
        <w:t xml:space="preserve">BR Agrotech has adopted Post-Combustion Capture Technology to reduce CO₂ emissions from its manufacturing processes. Exhaust gases containing carbon dioxide are directed through </w:t>
      </w:r>
      <w:r w:rsidR="0051686F" w:rsidRPr="00B1581F">
        <w:rPr>
          <w:rFonts w:ascii="Aptos" w:hAnsi="Aptos" w:cstheme="minorHAnsi"/>
          <w:lang w:val="en-US" w:eastAsia="en-US"/>
        </w:rPr>
        <w:t>amine-based</w:t>
      </w:r>
      <w:r w:rsidRPr="00B1581F">
        <w:rPr>
          <w:rFonts w:ascii="Aptos" w:hAnsi="Aptos" w:cstheme="minorHAnsi"/>
          <w:lang w:val="en-US" w:eastAsia="en-US"/>
        </w:rPr>
        <w:t xml:space="preserve"> absorption system, where CO₂ is effectively captured and separated from other gases. The captured CO₂ is then purified, compressed, and directed toward safe disposal or potential reuse, while the solvent used in the process is regenerated and recycled for continuous operation.</w:t>
      </w:r>
      <w:r w:rsidR="00154AB4" w:rsidRPr="00B1581F">
        <w:rPr>
          <w:rFonts w:ascii="Aptos" w:hAnsi="Aptos" w:cstheme="minorHAnsi"/>
          <w:lang w:val="en-US" w:eastAsia="en-US"/>
        </w:rPr>
        <w:t xml:space="preserve"> </w:t>
      </w:r>
      <w:r w:rsidRPr="00B1581F">
        <w:rPr>
          <w:rFonts w:ascii="Aptos" w:hAnsi="Aptos" w:cstheme="minorHAnsi"/>
          <w:lang w:val="en-US" w:eastAsia="en-US"/>
        </w:rPr>
        <w:t xml:space="preserve">The CCS system is supported by continuous monitoring and regular maintenance to ensure optimal efficiency and system reliability. </w:t>
      </w:r>
      <w:r w:rsidR="00884F77" w:rsidRPr="00B1581F">
        <w:rPr>
          <w:rFonts w:ascii="Aptos" w:hAnsi="Aptos" w:cstheme="minorHAnsi"/>
        </w:rPr>
        <w:t>Performance data is collected and reported to track CO2 capture rates and maintain compliance with environmental goals, helping BR Agrotech minimize its carbon footprint</w:t>
      </w:r>
      <w:r w:rsidR="00B1581F" w:rsidRPr="00B1581F">
        <w:rPr>
          <w:rFonts w:ascii="Aptos" w:hAnsi="Aptos" w:cstheme="minorHAnsi"/>
        </w:rPr>
        <w:t>.</w:t>
      </w:r>
    </w:p>
    <w:p w14:paraId="595A4E07" w14:textId="77777777" w:rsidR="001C10B6" w:rsidRPr="008825A2" w:rsidRDefault="001C10B6" w:rsidP="001C10B6">
      <w:pPr>
        <w:pStyle w:val="ListParagraph"/>
        <w:spacing w:before="100" w:beforeAutospacing="1" w:after="100" w:afterAutospacing="1" w:line="240" w:lineRule="auto"/>
        <w:ind w:left="360"/>
        <w:jc w:val="both"/>
        <w:rPr>
          <w:rFonts w:ascii="Aptos" w:hAnsi="Aptos" w:cstheme="minorHAnsi"/>
          <w:lang w:val="en-US" w:eastAsia="en-US"/>
        </w:rPr>
      </w:pPr>
    </w:p>
    <w:p w14:paraId="75EDCD1E" w14:textId="01CF4927" w:rsidR="003A3D77" w:rsidRPr="008825A2" w:rsidRDefault="003A3D77" w:rsidP="007926D0">
      <w:pPr>
        <w:pStyle w:val="ListParagraph"/>
        <w:numPr>
          <w:ilvl w:val="0"/>
          <w:numId w:val="22"/>
        </w:numPr>
        <w:rPr>
          <w:rFonts w:ascii="Aptos" w:hAnsi="Aptos" w:cstheme="minorHAnsi"/>
        </w:rPr>
      </w:pPr>
      <w:r w:rsidRPr="008825A2">
        <w:rPr>
          <w:rStyle w:val="Strong"/>
          <w:rFonts w:ascii="Aptos" w:hAnsi="Aptos" w:cstheme="minorHAnsi"/>
          <w:bCs w:val="0"/>
        </w:rPr>
        <w:t>Carbon Audits:</w:t>
      </w:r>
    </w:p>
    <w:p w14:paraId="4F2B6233" w14:textId="77777777" w:rsidR="001E0706" w:rsidRPr="008825A2" w:rsidRDefault="003A3D77" w:rsidP="00412904">
      <w:pPr>
        <w:spacing w:before="100" w:beforeAutospacing="1" w:after="100" w:afterAutospacing="1" w:line="240" w:lineRule="auto"/>
        <w:jc w:val="both"/>
        <w:rPr>
          <w:rFonts w:ascii="Aptos" w:hAnsi="Aptos" w:cstheme="minorHAnsi"/>
          <w:lang w:val="en-US"/>
        </w:rPr>
      </w:pPr>
      <w:r w:rsidRPr="008825A2">
        <w:rPr>
          <w:rStyle w:val="Strong"/>
          <w:rFonts w:ascii="Aptos" w:hAnsi="Aptos" w:cstheme="minorHAnsi"/>
        </w:rPr>
        <w:t>Carbon Footprint Calculation:</w:t>
      </w:r>
      <w:r w:rsidRPr="008825A2">
        <w:rPr>
          <w:rFonts w:ascii="Aptos" w:hAnsi="Aptos" w:cstheme="minorHAnsi"/>
        </w:rPr>
        <w:t xml:space="preserve"> </w:t>
      </w:r>
    </w:p>
    <w:p w14:paraId="51BF844F" w14:textId="4E11A419" w:rsidR="001E0706" w:rsidRPr="008825A2" w:rsidRDefault="001E0706" w:rsidP="00412904">
      <w:pPr>
        <w:spacing w:before="100" w:beforeAutospacing="1" w:after="100" w:afterAutospacing="1" w:line="240" w:lineRule="auto"/>
        <w:jc w:val="both"/>
        <w:rPr>
          <w:rFonts w:ascii="Aptos" w:hAnsi="Aptos" w:cstheme="minorHAnsi"/>
          <w:lang w:val="en-US"/>
        </w:rPr>
      </w:pPr>
      <w:r w:rsidRPr="008825A2">
        <w:rPr>
          <w:rFonts w:ascii="Aptos" w:hAnsi="Aptos" w:cstheme="minorHAnsi"/>
          <w:lang w:val="en-US"/>
        </w:rPr>
        <w:t xml:space="preserve">BR Agrotech undertakes comprehensive carbon footprint assessments to quantify and manage its greenhouse gas (GHG) emissions. The calculation process follows </w:t>
      </w:r>
      <w:r w:rsidRPr="008825A2">
        <w:rPr>
          <w:rFonts w:ascii="Aptos" w:hAnsi="Aptos" w:cstheme="minorHAnsi"/>
          <w:lang w:val="en-US"/>
        </w:rPr>
        <w:lastRenderedPageBreak/>
        <w:t>internationally recognized standards, primarily the Greenhouse Gas (GHG) Protocol, ensuring consistency, accuracy, and global comparability. Emissions are systematically categorized into:</w:t>
      </w:r>
    </w:p>
    <w:p w14:paraId="3B43B33A" w14:textId="77777777" w:rsidR="001E0706" w:rsidRPr="008825A2" w:rsidRDefault="001E0706" w:rsidP="007926D0">
      <w:pPr>
        <w:numPr>
          <w:ilvl w:val="1"/>
          <w:numId w:val="8"/>
        </w:numPr>
        <w:spacing w:before="100" w:beforeAutospacing="1" w:after="100" w:afterAutospacing="1" w:line="240" w:lineRule="auto"/>
        <w:ind w:left="1440"/>
        <w:jc w:val="both"/>
        <w:rPr>
          <w:rFonts w:ascii="Aptos" w:hAnsi="Aptos" w:cstheme="minorHAnsi"/>
          <w:lang w:val="en-US"/>
        </w:rPr>
      </w:pPr>
      <w:r w:rsidRPr="008825A2">
        <w:rPr>
          <w:rFonts w:ascii="Aptos" w:hAnsi="Aptos" w:cstheme="minorHAnsi"/>
          <w:b/>
          <w:bCs/>
          <w:lang w:val="en-US"/>
        </w:rPr>
        <w:t>Scope 1</w:t>
      </w:r>
      <w:r w:rsidRPr="008825A2">
        <w:rPr>
          <w:rFonts w:ascii="Aptos" w:hAnsi="Aptos" w:cstheme="minorHAnsi"/>
          <w:lang w:val="en-US"/>
        </w:rPr>
        <w:t xml:space="preserve"> – </w:t>
      </w:r>
      <w:r w:rsidRPr="008825A2">
        <w:rPr>
          <w:rFonts w:ascii="Aptos" w:hAnsi="Aptos" w:cstheme="minorHAnsi"/>
          <w:b/>
          <w:bCs/>
          <w:lang w:val="en-US"/>
        </w:rPr>
        <w:t>Direct emissions</w:t>
      </w:r>
      <w:r w:rsidRPr="008825A2">
        <w:rPr>
          <w:rFonts w:ascii="Aptos" w:hAnsi="Aptos" w:cstheme="minorHAnsi"/>
          <w:lang w:val="en-US"/>
        </w:rPr>
        <w:t xml:space="preserve"> from sources owned or controlled by the company, such as emissions from boilers, generators, and manufacturing equipment.</w:t>
      </w:r>
    </w:p>
    <w:p w14:paraId="2F3F7A75" w14:textId="77777777" w:rsidR="001E0706" w:rsidRPr="008825A2" w:rsidRDefault="001E0706" w:rsidP="007926D0">
      <w:pPr>
        <w:numPr>
          <w:ilvl w:val="1"/>
          <w:numId w:val="8"/>
        </w:numPr>
        <w:spacing w:before="100" w:beforeAutospacing="1" w:after="100" w:afterAutospacing="1" w:line="240" w:lineRule="auto"/>
        <w:ind w:left="1440"/>
        <w:jc w:val="both"/>
        <w:rPr>
          <w:rFonts w:ascii="Aptos" w:hAnsi="Aptos" w:cstheme="minorHAnsi"/>
          <w:lang w:val="en-US"/>
        </w:rPr>
      </w:pPr>
      <w:r w:rsidRPr="008825A2">
        <w:rPr>
          <w:rFonts w:ascii="Aptos" w:hAnsi="Aptos" w:cstheme="minorHAnsi"/>
          <w:b/>
          <w:bCs/>
          <w:lang w:val="en-US"/>
        </w:rPr>
        <w:t>Scope 2</w:t>
      </w:r>
      <w:r w:rsidRPr="008825A2">
        <w:rPr>
          <w:rFonts w:ascii="Aptos" w:hAnsi="Aptos" w:cstheme="minorHAnsi"/>
          <w:lang w:val="en-US"/>
        </w:rPr>
        <w:t xml:space="preserve"> – </w:t>
      </w:r>
      <w:r w:rsidRPr="008825A2">
        <w:rPr>
          <w:rFonts w:ascii="Aptos" w:hAnsi="Aptos" w:cstheme="minorHAnsi"/>
          <w:b/>
          <w:bCs/>
          <w:lang w:val="en-US"/>
        </w:rPr>
        <w:t>Indirect emissions</w:t>
      </w:r>
      <w:r w:rsidRPr="008825A2">
        <w:rPr>
          <w:rFonts w:ascii="Aptos" w:hAnsi="Aptos" w:cstheme="minorHAnsi"/>
          <w:lang w:val="en-US"/>
        </w:rPr>
        <w:t xml:space="preserve"> from the consumption of purchased electricity, steam, or other forms of imported energy used in production and administrative operations.</w:t>
      </w:r>
    </w:p>
    <w:p w14:paraId="3149B1CC" w14:textId="77777777" w:rsidR="001E0706" w:rsidRPr="008825A2" w:rsidRDefault="001E0706" w:rsidP="007926D0">
      <w:pPr>
        <w:numPr>
          <w:ilvl w:val="1"/>
          <w:numId w:val="8"/>
        </w:numPr>
        <w:spacing w:before="100" w:beforeAutospacing="1" w:after="100" w:afterAutospacing="1" w:line="240" w:lineRule="auto"/>
        <w:ind w:left="1440"/>
        <w:jc w:val="both"/>
        <w:rPr>
          <w:rFonts w:ascii="Aptos" w:hAnsi="Aptos" w:cstheme="minorHAnsi"/>
          <w:lang w:val="en-US"/>
        </w:rPr>
      </w:pPr>
      <w:r w:rsidRPr="008825A2">
        <w:rPr>
          <w:rFonts w:ascii="Aptos" w:hAnsi="Aptos" w:cstheme="minorHAnsi"/>
          <w:b/>
          <w:bCs/>
          <w:lang w:val="en-US"/>
        </w:rPr>
        <w:t>Scope 3</w:t>
      </w:r>
      <w:r w:rsidRPr="008825A2">
        <w:rPr>
          <w:rFonts w:ascii="Aptos" w:hAnsi="Aptos" w:cstheme="minorHAnsi"/>
          <w:lang w:val="en-US"/>
        </w:rPr>
        <w:t xml:space="preserve"> – </w:t>
      </w:r>
      <w:r w:rsidRPr="008825A2">
        <w:rPr>
          <w:rFonts w:ascii="Aptos" w:hAnsi="Aptos" w:cstheme="minorHAnsi"/>
          <w:b/>
          <w:bCs/>
          <w:lang w:val="en-US"/>
        </w:rPr>
        <w:t>Other indirect emissions</w:t>
      </w:r>
      <w:r w:rsidRPr="008825A2">
        <w:rPr>
          <w:rFonts w:ascii="Aptos" w:hAnsi="Aptos" w:cstheme="minorHAnsi"/>
          <w:lang w:val="en-US"/>
        </w:rPr>
        <w:t xml:space="preserve"> that occur in the value chain, including emissions from upstream activities (e.g., raw material transportation, supplier emissions) and downstream activities (e.g., product distribution, waste disposal, and employee commuting).</w:t>
      </w:r>
    </w:p>
    <w:p w14:paraId="13260DB0" w14:textId="0DB28F33" w:rsidR="001E0706" w:rsidRPr="008825A2" w:rsidRDefault="001E0706" w:rsidP="00412904">
      <w:pPr>
        <w:spacing w:before="100" w:beforeAutospacing="1" w:after="100" w:afterAutospacing="1" w:line="240" w:lineRule="auto"/>
        <w:jc w:val="both"/>
        <w:rPr>
          <w:rFonts w:ascii="Aptos" w:hAnsi="Aptos" w:cstheme="minorHAnsi"/>
          <w:lang w:val="en-US"/>
        </w:rPr>
      </w:pPr>
      <w:r w:rsidRPr="008825A2">
        <w:rPr>
          <w:rFonts w:ascii="Aptos" w:hAnsi="Aptos" w:cstheme="minorHAnsi"/>
          <w:lang w:val="en-US"/>
        </w:rPr>
        <w:t xml:space="preserve">To support this process, BR Agrotech </w:t>
      </w:r>
      <w:r w:rsidR="00B43857" w:rsidRPr="008825A2">
        <w:rPr>
          <w:rFonts w:ascii="Aptos" w:hAnsi="Aptos" w:cstheme="minorHAnsi"/>
          <w:lang w:val="en-US"/>
        </w:rPr>
        <w:t xml:space="preserve">maintains </w:t>
      </w:r>
      <w:r w:rsidRPr="008825A2">
        <w:rPr>
          <w:rFonts w:ascii="Aptos" w:hAnsi="Aptos" w:cstheme="minorHAnsi"/>
          <w:lang w:val="en-US"/>
        </w:rPr>
        <w:t>energy consumption data, production volumes, transport logs, and supplier information. These data points are used to calculate CO₂-equivalent emissions across all scopes. Regular</w:t>
      </w:r>
      <w:r w:rsidR="00402689" w:rsidRPr="008825A2">
        <w:rPr>
          <w:rFonts w:ascii="Aptos" w:hAnsi="Aptos" w:cstheme="minorHAnsi"/>
          <w:lang w:val="en-US"/>
        </w:rPr>
        <w:t xml:space="preserve"> </w:t>
      </w:r>
      <w:r w:rsidR="000721DC" w:rsidRPr="008825A2">
        <w:rPr>
          <w:rFonts w:ascii="Aptos" w:hAnsi="Aptos" w:cstheme="minorHAnsi"/>
          <w:lang w:val="en-US"/>
        </w:rPr>
        <w:t>third-party</w:t>
      </w:r>
      <w:r w:rsidRPr="008825A2">
        <w:rPr>
          <w:rFonts w:ascii="Aptos" w:hAnsi="Aptos" w:cstheme="minorHAnsi"/>
          <w:lang w:val="en-US"/>
        </w:rPr>
        <w:t xml:space="preserve"> carbon audits are performed to monitor emissions trends over time, assess progress toward emission reduction targets, and identify opportunities for further energy efficiency or cleaner technologies. These audits also aid in maintaining regulatory compliance, improving environmental transparency, and guiding sustainability initiatives across operations.</w:t>
      </w:r>
    </w:p>
    <w:p w14:paraId="04B4BACE" w14:textId="176B67D8" w:rsidR="003A3D77" w:rsidRPr="008825A2" w:rsidRDefault="001E0706" w:rsidP="00495A4F">
      <w:pPr>
        <w:spacing w:before="100" w:beforeAutospacing="1" w:after="100" w:afterAutospacing="1" w:line="240" w:lineRule="auto"/>
        <w:jc w:val="both"/>
        <w:rPr>
          <w:rFonts w:ascii="Aptos" w:hAnsi="Aptos" w:cstheme="minorHAnsi"/>
          <w:lang w:val="en-US"/>
        </w:rPr>
      </w:pPr>
      <w:r w:rsidRPr="008825A2">
        <w:rPr>
          <w:rFonts w:ascii="Aptos" w:hAnsi="Aptos" w:cstheme="minorHAnsi"/>
          <w:lang w:val="en-US"/>
        </w:rPr>
        <w:t>By embedding carbon footprint calculations into its environmental management system, BR Agrotech strengthens its strategic approach to sustainability and reaffirms its commitment to mitigating climate change.</w:t>
      </w:r>
    </w:p>
    <w:p w14:paraId="5756C520" w14:textId="463DF07F" w:rsidR="00284790" w:rsidRPr="008825A2" w:rsidRDefault="00284790" w:rsidP="007926D0">
      <w:pPr>
        <w:pStyle w:val="ListParagraph"/>
        <w:numPr>
          <w:ilvl w:val="0"/>
          <w:numId w:val="22"/>
        </w:numPr>
        <w:spacing w:before="100" w:beforeAutospacing="1" w:after="100" w:afterAutospacing="1" w:line="240" w:lineRule="auto"/>
        <w:jc w:val="both"/>
        <w:rPr>
          <w:rFonts w:ascii="Aptos" w:hAnsi="Aptos" w:cstheme="minorHAnsi"/>
          <w:b/>
          <w:bCs/>
          <w:lang w:val="en-US"/>
        </w:rPr>
      </w:pPr>
      <w:r w:rsidRPr="008825A2">
        <w:rPr>
          <w:rFonts w:ascii="Aptos" w:hAnsi="Aptos" w:cstheme="minorHAnsi"/>
          <w:b/>
          <w:bCs/>
          <w:lang w:val="en-US"/>
        </w:rPr>
        <w:t>Energy Audits</w:t>
      </w:r>
    </w:p>
    <w:p w14:paraId="5EE284A6" w14:textId="00FA787D" w:rsidR="00A7121C" w:rsidRPr="008825A2" w:rsidRDefault="00A7121C" w:rsidP="00284790">
      <w:pPr>
        <w:pStyle w:val="ListParagraph"/>
        <w:spacing w:before="100" w:beforeAutospacing="1" w:after="100" w:afterAutospacing="1" w:line="240" w:lineRule="auto"/>
        <w:ind w:left="360"/>
        <w:jc w:val="both"/>
        <w:rPr>
          <w:rFonts w:ascii="Aptos" w:hAnsi="Aptos" w:cstheme="minorHAnsi"/>
        </w:rPr>
      </w:pPr>
      <w:r w:rsidRPr="008825A2">
        <w:rPr>
          <w:rFonts w:ascii="Aptos" w:hAnsi="Aptos" w:cstheme="minorHAnsi"/>
        </w:rPr>
        <w:t>To systematically assess and enhance energy efficiency across all the operations regular energy audits are conducted, focusing on identifying conservation opportunities and improving system performance.</w:t>
      </w:r>
    </w:p>
    <w:p w14:paraId="0EBB26BC" w14:textId="77777777" w:rsidR="00FB0176" w:rsidRPr="008825A2" w:rsidRDefault="00FB0176" w:rsidP="00284790">
      <w:pPr>
        <w:pStyle w:val="ListParagraph"/>
        <w:spacing w:before="100" w:beforeAutospacing="1" w:after="100" w:afterAutospacing="1" w:line="240" w:lineRule="auto"/>
        <w:ind w:left="360"/>
        <w:jc w:val="both"/>
        <w:rPr>
          <w:rFonts w:ascii="Aptos" w:hAnsi="Aptos" w:cstheme="minorHAnsi"/>
        </w:rPr>
      </w:pPr>
    </w:p>
    <w:p w14:paraId="2EFE3F71" w14:textId="1F82DB95" w:rsidR="00FB0176" w:rsidRPr="008825A2" w:rsidRDefault="00FB0176" w:rsidP="007926D0">
      <w:pPr>
        <w:pStyle w:val="ListParagraph"/>
        <w:numPr>
          <w:ilvl w:val="0"/>
          <w:numId w:val="30"/>
        </w:numPr>
        <w:jc w:val="both"/>
        <w:rPr>
          <w:rFonts w:ascii="Aptos" w:hAnsi="Aptos" w:cstheme="minorHAnsi"/>
          <w:b/>
          <w:bCs/>
          <w:lang w:val="en-US"/>
        </w:rPr>
      </w:pPr>
      <w:r w:rsidRPr="008825A2">
        <w:rPr>
          <w:rFonts w:ascii="Aptos" w:hAnsi="Aptos" w:cstheme="minorHAnsi"/>
          <w:b/>
          <w:bCs/>
          <w:lang w:val="en-US"/>
        </w:rPr>
        <w:t>Planning and Preparation</w:t>
      </w:r>
    </w:p>
    <w:p w14:paraId="6AD499AE" w14:textId="77777777" w:rsidR="00FB0176" w:rsidRPr="008825A2" w:rsidRDefault="00FB0176" w:rsidP="007926D0">
      <w:pPr>
        <w:pStyle w:val="ListParagraph"/>
        <w:numPr>
          <w:ilvl w:val="0"/>
          <w:numId w:val="25"/>
        </w:numPr>
        <w:jc w:val="both"/>
        <w:rPr>
          <w:rFonts w:ascii="Aptos" w:hAnsi="Aptos" w:cstheme="minorHAnsi"/>
          <w:lang w:val="en-US"/>
        </w:rPr>
      </w:pPr>
      <w:r w:rsidRPr="008825A2">
        <w:rPr>
          <w:rFonts w:ascii="Aptos" w:hAnsi="Aptos" w:cstheme="minorHAnsi"/>
          <w:lang w:val="en-US"/>
        </w:rPr>
        <w:t>The energy audit is scheduled annually, in coordination with an authorized third-party energy audit firm.</w:t>
      </w:r>
    </w:p>
    <w:p w14:paraId="79189AEC" w14:textId="1A998DC2" w:rsidR="00FB0176" w:rsidRPr="008825A2" w:rsidRDefault="00FB0176" w:rsidP="007926D0">
      <w:pPr>
        <w:pStyle w:val="ListParagraph"/>
        <w:numPr>
          <w:ilvl w:val="0"/>
          <w:numId w:val="25"/>
        </w:numPr>
        <w:jc w:val="both"/>
        <w:rPr>
          <w:rFonts w:ascii="Aptos" w:hAnsi="Aptos" w:cstheme="minorHAnsi"/>
          <w:lang w:val="en-US"/>
        </w:rPr>
      </w:pPr>
      <w:r w:rsidRPr="008825A2">
        <w:rPr>
          <w:rFonts w:ascii="Aptos" w:hAnsi="Aptos" w:cstheme="minorHAnsi"/>
          <w:lang w:val="en-US"/>
        </w:rPr>
        <w:t xml:space="preserve">Key energy systems and equipment, such as transformers, air compressors, chillers, </w:t>
      </w:r>
      <w:r w:rsidR="00A15D3F" w:rsidRPr="00B8092C">
        <w:rPr>
          <w:rFonts w:ascii="Aptos" w:hAnsi="Aptos" w:cstheme="minorHAnsi"/>
          <w:color w:val="000000" w:themeColor="text1"/>
          <w:lang w:val="en-US"/>
        </w:rPr>
        <w:t>pumps</w:t>
      </w:r>
      <w:r w:rsidR="00A15D3F" w:rsidRPr="00A15D3F">
        <w:rPr>
          <w:rFonts w:ascii="Aptos" w:hAnsi="Aptos" w:cstheme="minorHAnsi"/>
          <w:color w:val="92D050"/>
          <w:lang w:val="en-US"/>
        </w:rPr>
        <w:t>,</w:t>
      </w:r>
      <w:r w:rsidR="00A15D3F">
        <w:rPr>
          <w:rFonts w:ascii="Aptos" w:hAnsi="Aptos" w:cstheme="minorHAnsi"/>
          <w:lang w:val="en-US"/>
        </w:rPr>
        <w:t xml:space="preserve"> </w:t>
      </w:r>
      <w:r w:rsidRPr="008825A2">
        <w:rPr>
          <w:rFonts w:ascii="Aptos" w:hAnsi="Aptos" w:cstheme="minorHAnsi"/>
          <w:lang w:val="en-US"/>
        </w:rPr>
        <w:t xml:space="preserve">motors, lighting, </w:t>
      </w:r>
      <w:r w:rsidR="00A15D3F" w:rsidRPr="00B8092C">
        <w:rPr>
          <w:rFonts w:ascii="Aptos" w:hAnsi="Aptos" w:cstheme="minorHAnsi"/>
          <w:color w:val="000000" w:themeColor="text1"/>
          <w:lang w:val="en-US"/>
        </w:rPr>
        <w:t>etc</w:t>
      </w:r>
      <w:r w:rsidR="00A15D3F" w:rsidRPr="00A15D3F">
        <w:rPr>
          <w:rFonts w:ascii="Aptos" w:hAnsi="Aptos" w:cstheme="minorHAnsi"/>
          <w:color w:val="92D050"/>
          <w:lang w:val="en-US"/>
        </w:rPr>
        <w:t xml:space="preserve">. </w:t>
      </w:r>
      <w:r w:rsidRPr="008825A2">
        <w:rPr>
          <w:rFonts w:ascii="Aptos" w:hAnsi="Aptos" w:cstheme="minorHAnsi"/>
          <w:lang w:val="en-US"/>
        </w:rPr>
        <w:t>are identified in advance for detailed evaluation.</w:t>
      </w:r>
    </w:p>
    <w:p w14:paraId="3FFC5389" w14:textId="0FE003F7" w:rsidR="00FB0176" w:rsidRPr="008825A2" w:rsidRDefault="00FB0176" w:rsidP="007926D0">
      <w:pPr>
        <w:pStyle w:val="ListParagraph"/>
        <w:numPr>
          <w:ilvl w:val="0"/>
          <w:numId w:val="25"/>
        </w:numPr>
        <w:jc w:val="both"/>
        <w:rPr>
          <w:rFonts w:ascii="Aptos" w:hAnsi="Aptos" w:cstheme="minorHAnsi"/>
          <w:lang w:val="en-US"/>
        </w:rPr>
      </w:pPr>
      <w:r w:rsidRPr="008825A2">
        <w:rPr>
          <w:rFonts w:ascii="Aptos" w:hAnsi="Aptos" w:cstheme="minorHAnsi"/>
          <w:lang w:val="en-US"/>
        </w:rPr>
        <w:t xml:space="preserve">The </w:t>
      </w:r>
      <w:r w:rsidR="009F34C6" w:rsidRPr="00B8092C">
        <w:rPr>
          <w:rFonts w:ascii="Aptos" w:hAnsi="Aptos" w:cstheme="minorHAnsi"/>
          <w:color w:val="000000" w:themeColor="text1"/>
          <w:lang w:val="en-US"/>
        </w:rPr>
        <w:t>oper</w:t>
      </w:r>
      <w:r w:rsidR="0066235D" w:rsidRPr="00B8092C">
        <w:rPr>
          <w:rFonts w:ascii="Aptos" w:hAnsi="Aptos" w:cstheme="minorHAnsi"/>
          <w:color w:val="000000" w:themeColor="text1"/>
          <w:lang w:val="en-US"/>
        </w:rPr>
        <w:t>ation</w:t>
      </w:r>
      <w:r w:rsidRPr="00B8092C">
        <w:rPr>
          <w:rFonts w:ascii="Aptos" w:hAnsi="Aptos" w:cstheme="minorHAnsi"/>
          <w:color w:val="000000" w:themeColor="text1"/>
          <w:lang w:val="en-US"/>
        </w:rPr>
        <w:t xml:space="preserve"> </w:t>
      </w:r>
      <w:r w:rsidRPr="008825A2">
        <w:rPr>
          <w:rFonts w:ascii="Aptos" w:hAnsi="Aptos" w:cstheme="minorHAnsi"/>
          <w:lang w:val="en-US"/>
        </w:rPr>
        <w:t>and maintenance teams are notified about the schedule and their roles in supporting data sharing, equipment access, and on-ground coordination.</w:t>
      </w:r>
    </w:p>
    <w:p w14:paraId="4E1D75BA" w14:textId="77777777" w:rsidR="00FB0176" w:rsidRPr="008825A2" w:rsidRDefault="00FB0176" w:rsidP="007926D0">
      <w:pPr>
        <w:pStyle w:val="ListParagraph"/>
        <w:numPr>
          <w:ilvl w:val="0"/>
          <w:numId w:val="25"/>
        </w:numPr>
        <w:jc w:val="both"/>
        <w:rPr>
          <w:rFonts w:ascii="Aptos" w:hAnsi="Aptos" w:cstheme="minorHAnsi"/>
          <w:lang w:val="en-US"/>
        </w:rPr>
      </w:pPr>
      <w:r w:rsidRPr="008825A2">
        <w:rPr>
          <w:rFonts w:ascii="Aptos" w:hAnsi="Aptos" w:cstheme="minorHAnsi"/>
          <w:lang w:val="en-US"/>
        </w:rPr>
        <w:t>Historical energy data, including electricity bills, operational logs, and equipment specifications, are compiled to establish baseline performance.</w:t>
      </w:r>
    </w:p>
    <w:p w14:paraId="5B3A3AEF" w14:textId="50E2EC62" w:rsidR="00FB0176" w:rsidRPr="008825A2" w:rsidRDefault="00FB0176" w:rsidP="00FB0176">
      <w:pPr>
        <w:pStyle w:val="ListParagraph"/>
        <w:spacing w:before="100" w:beforeAutospacing="1" w:after="100" w:afterAutospacing="1"/>
        <w:ind w:left="360"/>
        <w:jc w:val="both"/>
        <w:rPr>
          <w:rFonts w:ascii="Aptos" w:hAnsi="Aptos" w:cstheme="minorHAnsi"/>
          <w:lang w:val="en-US"/>
        </w:rPr>
      </w:pPr>
    </w:p>
    <w:p w14:paraId="63F3BEE9" w14:textId="795E7BE1" w:rsidR="00FB0176" w:rsidRPr="008825A2" w:rsidRDefault="00FB0176" w:rsidP="007926D0">
      <w:pPr>
        <w:pStyle w:val="ListParagraph"/>
        <w:numPr>
          <w:ilvl w:val="0"/>
          <w:numId w:val="30"/>
        </w:numPr>
        <w:jc w:val="both"/>
        <w:rPr>
          <w:rFonts w:ascii="Aptos" w:hAnsi="Aptos" w:cstheme="minorHAnsi"/>
          <w:b/>
          <w:bCs/>
          <w:lang w:val="en-US"/>
        </w:rPr>
      </w:pPr>
      <w:r w:rsidRPr="008825A2">
        <w:rPr>
          <w:rFonts w:ascii="Aptos" w:hAnsi="Aptos" w:cstheme="minorHAnsi"/>
          <w:b/>
          <w:bCs/>
          <w:lang w:val="en-US"/>
        </w:rPr>
        <w:lastRenderedPageBreak/>
        <w:t>Data Collection and Measurement</w:t>
      </w:r>
    </w:p>
    <w:p w14:paraId="18EFD38D" w14:textId="77777777" w:rsidR="00FB0176" w:rsidRPr="008825A2" w:rsidRDefault="00FB0176" w:rsidP="007926D0">
      <w:pPr>
        <w:pStyle w:val="ListParagraph"/>
        <w:numPr>
          <w:ilvl w:val="0"/>
          <w:numId w:val="26"/>
        </w:numPr>
        <w:jc w:val="both"/>
        <w:rPr>
          <w:rFonts w:ascii="Aptos" w:hAnsi="Aptos" w:cstheme="minorHAnsi"/>
          <w:lang w:val="en-US"/>
        </w:rPr>
      </w:pPr>
      <w:r w:rsidRPr="008825A2">
        <w:rPr>
          <w:rFonts w:ascii="Aptos" w:hAnsi="Aptos" w:cstheme="minorHAnsi"/>
          <w:lang w:val="en-US"/>
        </w:rPr>
        <w:t>Real-time parameters such as voltage, current, power factor, temperature, and load are measured using calibrated instruments.</w:t>
      </w:r>
    </w:p>
    <w:p w14:paraId="43939912" w14:textId="77777777" w:rsidR="00FB0176" w:rsidRPr="008825A2" w:rsidRDefault="00FB0176" w:rsidP="007926D0">
      <w:pPr>
        <w:pStyle w:val="ListParagraph"/>
        <w:numPr>
          <w:ilvl w:val="0"/>
          <w:numId w:val="26"/>
        </w:numPr>
        <w:jc w:val="both"/>
        <w:rPr>
          <w:rFonts w:ascii="Aptos" w:hAnsi="Aptos" w:cstheme="minorHAnsi"/>
          <w:lang w:val="en-US"/>
        </w:rPr>
      </w:pPr>
      <w:r w:rsidRPr="008825A2">
        <w:rPr>
          <w:rFonts w:ascii="Aptos" w:hAnsi="Aptos" w:cstheme="minorHAnsi"/>
          <w:lang w:val="en-US"/>
        </w:rPr>
        <w:t>Energy consumption records are collected for a period of 12 months to analyze trends in demand, unit consumption, and billing charges.</w:t>
      </w:r>
    </w:p>
    <w:p w14:paraId="10642102" w14:textId="77777777" w:rsidR="00FB0176" w:rsidRPr="008825A2" w:rsidRDefault="00FB0176" w:rsidP="007926D0">
      <w:pPr>
        <w:pStyle w:val="ListParagraph"/>
        <w:numPr>
          <w:ilvl w:val="0"/>
          <w:numId w:val="26"/>
        </w:numPr>
        <w:jc w:val="both"/>
        <w:rPr>
          <w:rFonts w:ascii="Aptos" w:hAnsi="Aptos" w:cstheme="minorHAnsi"/>
          <w:lang w:val="en-US"/>
        </w:rPr>
      </w:pPr>
      <w:r w:rsidRPr="008825A2">
        <w:rPr>
          <w:rFonts w:ascii="Aptos" w:hAnsi="Aptos" w:cstheme="minorHAnsi"/>
          <w:lang w:val="en-US"/>
        </w:rPr>
        <w:t>Details of equipment load, usage hours, operating efficiency, and power system layout are recorded across departments.</w:t>
      </w:r>
    </w:p>
    <w:p w14:paraId="6C52F88E" w14:textId="77777777" w:rsidR="00FB0176" w:rsidRPr="008825A2" w:rsidRDefault="00FB0176" w:rsidP="007926D0">
      <w:pPr>
        <w:pStyle w:val="ListParagraph"/>
        <w:numPr>
          <w:ilvl w:val="0"/>
          <w:numId w:val="26"/>
        </w:numPr>
        <w:jc w:val="both"/>
        <w:rPr>
          <w:rFonts w:ascii="Aptos" w:hAnsi="Aptos" w:cstheme="minorHAnsi"/>
          <w:lang w:val="en-US"/>
        </w:rPr>
      </w:pPr>
      <w:r w:rsidRPr="008825A2">
        <w:rPr>
          <w:rFonts w:ascii="Aptos" w:hAnsi="Aptos" w:cstheme="minorHAnsi"/>
          <w:lang w:val="en-US"/>
        </w:rPr>
        <w:t>Special focus is given to compressors, chillers, pumps, and motors, where potential inefficiencies or energy loss are commonly observed.</w:t>
      </w:r>
    </w:p>
    <w:p w14:paraId="46164D95" w14:textId="2C934A63" w:rsidR="00FB0176" w:rsidRPr="008825A2" w:rsidRDefault="00FB0176" w:rsidP="00FB0176">
      <w:pPr>
        <w:pStyle w:val="ListParagraph"/>
        <w:spacing w:before="100" w:beforeAutospacing="1" w:after="100" w:afterAutospacing="1"/>
        <w:ind w:left="360"/>
        <w:jc w:val="both"/>
        <w:rPr>
          <w:rFonts w:ascii="Aptos" w:hAnsi="Aptos" w:cstheme="minorHAnsi"/>
          <w:lang w:val="en-US"/>
        </w:rPr>
      </w:pPr>
    </w:p>
    <w:p w14:paraId="60AB197B" w14:textId="7EFE2A8D" w:rsidR="00FB0176" w:rsidRPr="008825A2" w:rsidRDefault="00FB0176" w:rsidP="007926D0">
      <w:pPr>
        <w:pStyle w:val="ListParagraph"/>
        <w:numPr>
          <w:ilvl w:val="0"/>
          <w:numId w:val="30"/>
        </w:numPr>
        <w:jc w:val="both"/>
        <w:rPr>
          <w:rFonts w:ascii="Aptos" w:hAnsi="Aptos" w:cstheme="minorHAnsi"/>
          <w:b/>
          <w:bCs/>
          <w:lang w:val="en-US"/>
        </w:rPr>
      </w:pPr>
      <w:r w:rsidRPr="008825A2">
        <w:rPr>
          <w:rFonts w:ascii="Aptos" w:hAnsi="Aptos" w:cstheme="minorHAnsi"/>
          <w:b/>
          <w:bCs/>
          <w:lang w:val="en-US"/>
        </w:rPr>
        <w:t>Performance Analysis</w:t>
      </w:r>
    </w:p>
    <w:p w14:paraId="1EFD610C" w14:textId="77777777" w:rsidR="00FB0176" w:rsidRPr="008825A2" w:rsidRDefault="00FB0176" w:rsidP="007926D0">
      <w:pPr>
        <w:pStyle w:val="ListParagraph"/>
        <w:numPr>
          <w:ilvl w:val="0"/>
          <w:numId w:val="27"/>
        </w:numPr>
        <w:jc w:val="both"/>
        <w:rPr>
          <w:rFonts w:ascii="Aptos" w:hAnsi="Aptos" w:cstheme="minorHAnsi"/>
          <w:lang w:val="en-US"/>
        </w:rPr>
      </w:pPr>
      <w:r w:rsidRPr="008825A2">
        <w:rPr>
          <w:rFonts w:ascii="Aptos" w:hAnsi="Aptos" w:cstheme="minorHAnsi"/>
          <w:lang w:val="en-US"/>
        </w:rPr>
        <w:t>All measured and recorded data is analyzed to identify energy losses, low-efficiency equipment, and systems with potential for upgrades.</w:t>
      </w:r>
    </w:p>
    <w:p w14:paraId="7980C945" w14:textId="52301729" w:rsidR="00FB0176" w:rsidRPr="008825A2" w:rsidRDefault="00FB0176" w:rsidP="007926D0">
      <w:pPr>
        <w:pStyle w:val="ListParagraph"/>
        <w:numPr>
          <w:ilvl w:val="0"/>
          <w:numId w:val="27"/>
        </w:numPr>
        <w:jc w:val="both"/>
        <w:rPr>
          <w:rFonts w:ascii="Aptos" w:hAnsi="Aptos" w:cstheme="minorHAnsi"/>
          <w:lang w:val="en-US"/>
        </w:rPr>
      </w:pPr>
      <w:r w:rsidRPr="008825A2">
        <w:rPr>
          <w:rFonts w:ascii="Aptos" w:hAnsi="Aptos" w:cstheme="minorHAnsi"/>
          <w:lang w:val="en-US"/>
        </w:rPr>
        <w:t>Equipment such as air compressors,</w:t>
      </w:r>
      <w:r w:rsidR="007F3269">
        <w:rPr>
          <w:rFonts w:ascii="Aptos" w:hAnsi="Aptos" w:cstheme="minorHAnsi"/>
          <w:lang w:val="en-US"/>
        </w:rPr>
        <w:t xml:space="preserve"> </w:t>
      </w:r>
      <w:r w:rsidR="007F3269" w:rsidRPr="00B8092C">
        <w:rPr>
          <w:rFonts w:ascii="Aptos" w:hAnsi="Aptos" w:cstheme="minorHAnsi"/>
          <w:color w:val="000000" w:themeColor="text1"/>
          <w:lang w:val="en-US"/>
        </w:rPr>
        <w:t>Chillers, pumps, motors</w:t>
      </w:r>
      <w:r w:rsidRPr="00B8092C">
        <w:rPr>
          <w:rFonts w:ascii="Aptos" w:hAnsi="Aptos" w:cstheme="minorHAnsi"/>
          <w:color w:val="000000" w:themeColor="text1"/>
          <w:lang w:val="en-US"/>
        </w:rPr>
        <w:t xml:space="preserve"> </w:t>
      </w:r>
      <w:r w:rsidRPr="008825A2">
        <w:rPr>
          <w:rFonts w:ascii="Aptos" w:hAnsi="Aptos" w:cstheme="minorHAnsi"/>
          <w:lang w:val="en-US"/>
        </w:rPr>
        <w:t>and transformers are evaluated for loading efficiency and specific power consumption.</w:t>
      </w:r>
    </w:p>
    <w:p w14:paraId="5CB659F2" w14:textId="77777777" w:rsidR="00FB0176" w:rsidRPr="008825A2" w:rsidRDefault="00FB0176" w:rsidP="007926D0">
      <w:pPr>
        <w:pStyle w:val="ListParagraph"/>
        <w:numPr>
          <w:ilvl w:val="0"/>
          <w:numId w:val="27"/>
        </w:numPr>
        <w:jc w:val="both"/>
        <w:rPr>
          <w:rFonts w:ascii="Aptos" w:hAnsi="Aptos" w:cstheme="minorHAnsi"/>
          <w:lang w:val="en-US"/>
        </w:rPr>
      </w:pPr>
      <w:r w:rsidRPr="008825A2">
        <w:rPr>
          <w:rFonts w:ascii="Aptos" w:hAnsi="Aptos" w:cstheme="minorHAnsi"/>
          <w:lang w:val="en-US"/>
        </w:rPr>
        <w:t>Power quality assessments, such as harmonics analysis and power factor checks, are conducted to evaluate system stability and penalties.</w:t>
      </w:r>
    </w:p>
    <w:p w14:paraId="5AA578BF" w14:textId="29998930" w:rsidR="00FB0176" w:rsidRPr="008825A2" w:rsidRDefault="00FB0176" w:rsidP="00FB0176">
      <w:pPr>
        <w:pStyle w:val="ListParagraph"/>
        <w:spacing w:before="100" w:beforeAutospacing="1" w:after="100" w:afterAutospacing="1"/>
        <w:ind w:left="360"/>
        <w:jc w:val="both"/>
        <w:rPr>
          <w:rFonts w:ascii="Aptos" w:hAnsi="Aptos" w:cstheme="minorHAnsi"/>
          <w:lang w:val="en-US"/>
        </w:rPr>
      </w:pPr>
    </w:p>
    <w:p w14:paraId="19161D71" w14:textId="5B87414E" w:rsidR="00FB0176" w:rsidRPr="008825A2" w:rsidRDefault="00FB0176" w:rsidP="007926D0">
      <w:pPr>
        <w:pStyle w:val="ListParagraph"/>
        <w:numPr>
          <w:ilvl w:val="0"/>
          <w:numId w:val="30"/>
        </w:numPr>
        <w:jc w:val="both"/>
        <w:rPr>
          <w:rFonts w:ascii="Aptos" w:hAnsi="Aptos" w:cstheme="minorHAnsi"/>
          <w:b/>
          <w:bCs/>
          <w:lang w:val="en-US"/>
        </w:rPr>
      </w:pPr>
      <w:r w:rsidRPr="008825A2">
        <w:rPr>
          <w:rFonts w:ascii="Aptos" w:hAnsi="Aptos" w:cstheme="minorHAnsi"/>
          <w:b/>
          <w:bCs/>
          <w:lang w:val="en-US"/>
        </w:rPr>
        <w:t>Recommendation and Reporting</w:t>
      </w:r>
    </w:p>
    <w:p w14:paraId="00743AAB" w14:textId="77777777" w:rsidR="00FB0176" w:rsidRPr="008825A2" w:rsidRDefault="00FB0176" w:rsidP="007926D0">
      <w:pPr>
        <w:pStyle w:val="ListParagraph"/>
        <w:numPr>
          <w:ilvl w:val="0"/>
          <w:numId w:val="28"/>
        </w:numPr>
        <w:jc w:val="both"/>
        <w:rPr>
          <w:rFonts w:ascii="Aptos" w:hAnsi="Aptos" w:cstheme="minorHAnsi"/>
          <w:lang w:val="en-US"/>
        </w:rPr>
      </w:pPr>
      <w:r w:rsidRPr="008825A2">
        <w:rPr>
          <w:rFonts w:ascii="Aptos" w:hAnsi="Aptos" w:cstheme="minorHAnsi"/>
          <w:lang w:val="en-US"/>
        </w:rPr>
        <w:t>The audit findings are compiled into a detailed Energy Audit Report, which includes:</w:t>
      </w:r>
    </w:p>
    <w:p w14:paraId="05FB5198" w14:textId="77777777" w:rsidR="00FB0176" w:rsidRPr="008825A2" w:rsidRDefault="00FB0176" w:rsidP="007926D0">
      <w:pPr>
        <w:pStyle w:val="ListParagraph"/>
        <w:numPr>
          <w:ilvl w:val="1"/>
          <w:numId w:val="28"/>
        </w:numPr>
        <w:jc w:val="both"/>
        <w:rPr>
          <w:rFonts w:ascii="Aptos" w:hAnsi="Aptos" w:cstheme="minorHAnsi"/>
          <w:lang w:val="en-US"/>
        </w:rPr>
      </w:pPr>
      <w:r w:rsidRPr="008825A2">
        <w:rPr>
          <w:rFonts w:ascii="Aptos" w:hAnsi="Aptos" w:cstheme="minorHAnsi"/>
          <w:lang w:val="en-US"/>
        </w:rPr>
        <w:t>Energy Conservation Measures (EnCon)</w:t>
      </w:r>
    </w:p>
    <w:p w14:paraId="1575F2CA" w14:textId="77777777" w:rsidR="00FB0176" w:rsidRPr="008825A2" w:rsidRDefault="00FB0176" w:rsidP="007926D0">
      <w:pPr>
        <w:pStyle w:val="ListParagraph"/>
        <w:numPr>
          <w:ilvl w:val="1"/>
          <w:numId w:val="28"/>
        </w:numPr>
        <w:jc w:val="both"/>
        <w:rPr>
          <w:rFonts w:ascii="Aptos" w:hAnsi="Aptos" w:cstheme="minorHAnsi"/>
          <w:lang w:val="en-US"/>
        </w:rPr>
      </w:pPr>
      <w:r w:rsidRPr="008825A2">
        <w:rPr>
          <w:rFonts w:ascii="Aptos" w:hAnsi="Aptos" w:cstheme="minorHAnsi"/>
          <w:lang w:val="en-US"/>
        </w:rPr>
        <w:t>Cost-benefit analysis</w:t>
      </w:r>
    </w:p>
    <w:p w14:paraId="68EFE1B1" w14:textId="77777777" w:rsidR="00FB0176" w:rsidRPr="008825A2" w:rsidRDefault="00FB0176" w:rsidP="007926D0">
      <w:pPr>
        <w:pStyle w:val="ListParagraph"/>
        <w:numPr>
          <w:ilvl w:val="1"/>
          <w:numId w:val="28"/>
        </w:numPr>
        <w:jc w:val="both"/>
        <w:rPr>
          <w:rFonts w:ascii="Aptos" w:hAnsi="Aptos" w:cstheme="minorHAnsi"/>
          <w:lang w:val="en-US"/>
        </w:rPr>
      </w:pPr>
      <w:r w:rsidRPr="008825A2">
        <w:rPr>
          <w:rFonts w:ascii="Aptos" w:hAnsi="Aptos" w:cstheme="minorHAnsi"/>
          <w:lang w:val="en-US"/>
        </w:rPr>
        <w:t>Estimated savings in kWh and ₹</w:t>
      </w:r>
    </w:p>
    <w:p w14:paraId="55B2279C" w14:textId="77777777" w:rsidR="00FB0176" w:rsidRPr="008825A2" w:rsidRDefault="00FB0176" w:rsidP="007926D0">
      <w:pPr>
        <w:pStyle w:val="ListParagraph"/>
        <w:numPr>
          <w:ilvl w:val="1"/>
          <w:numId w:val="28"/>
        </w:numPr>
        <w:jc w:val="both"/>
        <w:rPr>
          <w:rFonts w:ascii="Aptos" w:hAnsi="Aptos" w:cstheme="minorHAnsi"/>
          <w:lang w:val="en-US"/>
        </w:rPr>
      </w:pPr>
      <w:r w:rsidRPr="008825A2">
        <w:rPr>
          <w:rFonts w:ascii="Aptos" w:hAnsi="Aptos" w:cstheme="minorHAnsi"/>
          <w:lang w:val="en-US"/>
        </w:rPr>
        <w:t>Required investment and payback periods</w:t>
      </w:r>
    </w:p>
    <w:p w14:paraId="42FE0854" w14:textId="0230CC62" w:rsidR="00FB0176" w:rsidRPr="008825A2" w:rsidRDefault="00FB0176" w:rsidP="00FB0176">
      <w:pPr>
        <w:pStyle w:val="ListParagraph"/>
        <w:spacing w:before="100" w:beforeAutospacing="1" w:after="100" w:afterAutospacing="1"/>
        <w:ind w:left="360"/>
        <w:jc w:val="both"/>
        <w:rPr>
          <w:rFonts w:ascii="Aptos" w:hAnsi="Aptos" w:cstheme="minorHAnsi"/>
          <w:lang w:val="en-US"/>
        </w:rPr>
      </w:pPr>
    </w:p>
    <w:p w14:paraId="2692501D" w14:textId="17294F84" w:rsidR="00FB0176" w:rsidRPr="008825A2" w:rsidRDefault="00FB0176" w:rsidP="007926D0">
      <w:pPr>
        <w:pStyle w:val="ListParagraph"/>
        <w:numPr>
          <w:ilvl w:val="0"/>
          <w:numId w:val="30"/>
        </w:numPr>
        <w:jc w:val="both"/>
        <w:rPr>
          <w:rFonts w:ascii="Aptos" w:hAnsi="Aptos" w:cstheme="minorHAnsi"/>
          <w:b/>
          <w:bCs/>
          <w:lang w:val="en-US"/>
        </w:rPr>
      </w:pPr>
      <w:r w:rsidRPr="008825A2">
        <w:rPr>
          <w:rFonts w:ascii="Aptos" w:hAnsi="Aptos" w:cstheme="minorHAnsi"/>
          <w:b/>
          <w:bCs/>
          <w:lang w:val="en-US"/>
        </w:rPr>
        <w:t>Implementation and Follow-up</w:t>
      </w:r>
    </w:p>
    <w:p w14:paraId="56183AF5" w14:textId="77777777" w:rsidR="00FB0176" w:rsidRPr="008825A2" w:rsidRDefault="00FB0176" w:rsidP="007926D0">
      <w:pPr>
        <w:pStyle w:val="ListParagraph"/>
        <w:numPr>
          <w:ilvl w:val="0"/>
          <w:numId w:val="29"/>
        </w:numPr>
        <w:jc w:val="both"/>
        <w:rPr>
          <w:rFonts w:ascii="Aptos" w:hAnsi="Aptos" w:cstheme="minorHAnsi"/>
          <w:lang w:val="en-US"/>
        </w:rPr>
      </w:pPr>
      <w:r w:rsidRPr="008825A2">
        <w:rPr>
          <w:rFonts w:ascii="Aptos" w:hAnsi="Aptos" w:cstheme="minorHAnsi"/>
          <w:lang w:val="en-US"/>
        </w:rPr>
        <w:t>All approved recommendations are scheduled for phased implementation.</w:t>
      </w:r>
    </w:p>
    <w:p w14:paraId="7A9A9B59" w14:textId="0367DC59" w:rsidR="00FB0176" w:rsidRPr="008825A2" w:rsidRDefault="00FB0176" w:rsidP="007926D0">
      <w:pPr>
        <w:pStyle w:val="ListParagraph"/>
        <w:numPr>
          <w:ilvl w:val="0"/>
          <w:numId w:val="29"/>
        </w:numPr>
        <w:jc w:val="both"/>
        <w:rPr>
          <w:rFonts w:ascii="Aptos" w:hAnsi="Aptos" w:cstheme="minorHAnsi"/>
          <w:lang w:val="en-US"/>
        </w:rPr>
      </w:pPr>
      <w:r w:rsidRPr="008825A2">
        <w:rPr>
          <w:rFonts w:ascii="Aptos" w:hAnsi="Aptos" w:cstheme="minorHAnsi"/>
          <w:lang w:val="en-US"/>
        </w:rPr>
        <w:t xml:space="preserve">The plant team integrates energy-efficient solutions </w:t>
      </w:r>
    </w:p>
    <w:p w14:paraId="18469713" w14:textId="77777777" w:rsidR="00FB0176" w:rsidRPr="008825A2" w:rsidRDefault="00FB0176" w:rsidP="007926D0">
      <w:pPr>
        <w:pStyle w:val="ListParagraph"/>
        <w:numPr>
          <w:ilvl w:val="0"/>
          <w:numId w:val="29"/>
        </w:numPr>
        <w:jc w:val="both"/>
        <w:rPr>
          <w:rFonts w:ascii="Aptos" w:hAnsi="Aptos" w:cstheme="minorHAnsi"/>
          <w:lang w:val="en-US"/>
        </w:rPr>
      </w:pPr>
      <w:r w:rsidRPr="008825A2">
        <w:rPr>
          <w:rFonts w:ascii="Aptos" w:hAnsi="Aptos" w:cstheme="minorHAnsi"/>
          <w:lang w:val="en-US"/>
        </w:rPr>
        <w:t>Post-implementation monitoring is conducted to compare actual performance against projections.</w:t>
      </w:r>
    </w:p>
    <w:p w14:paraId="709C83AE" w14:textId="1EAD6F48" w:rsidR="00284790" w:rsidRPr="008825A2" w:rsidRDefault="00FB0176" w:rsidP="007926D0">
      <w:pPr>
        <w:pStyle w:val="ListParagraph"/>
        <w:numPr>
          <w:ilvl w:val="0"/>
          <w:numId w:val="29"/>
        </w:numPr>
        <w:jc w:val="both"/>
        <w:rPr>
          <w:rFonts w:ascii="Aptos" w:hAnsi="Aptos" w:cstheme="minorHAnsi"/>
          <w:lang w:val="en-US"/>
        </w:rPr>
      </w:pPr>
      <w:r w:rsidRPr="008825A2">
        <w:rPr>
          <w:rFonts w:ascii="Aptos" w:hAnsi="Aptos" w:cstheme="minorHAnsi"/>
          <w:lang w:val="en-US"/>
        </w:rPr>
        <w:t>A summary of improvements is maintained for regulatory compliance and internal review.</w:t>
      </w:r>
    </w:p>
    <w:p w14:paraId="2FF1C7C8" w14:textId="77777777" w:rsidR="002052BB" w:rsidRPr="008825A2" w:rsidRDefault="002052BB" w:rsidP="002052BB">
      <w:pPr>
        <w:pStyle w:val="ListParagraph"/>
        <w:jc w:val="both"/>
        <w:rPr>
          <w:rFonts w:ascii="Aptos" w:hAnsi="Aptos" w:cstheme="minorHAnsi"/>
          <w:lang w:val="en-US"/>
        </w:rPr>
      </w:pPr>
    </w:p>
    <w:p w14:paraId="40D5A33A" w14:textId="732D45AE" w:rsidR="003A3D77" w:rsidRPr="008825A2" w:rsidRDefault="003A3D77" w:rsidP="007926D0">
      <w:pPr>
        <w:pStyle w:val="ListParagraph"/>
        <w:numPr>
          <w:ilvl w:val="0"/>
          <w:numId w:val="22"/>
        </w:numPr>
        <w:rPr>
          <w:rFonts w:ascii="Aptos" w:hAnsi="Aptos" w:cstheme="minorHAnsi"/>
        </w:rPr>
      </w:pPr>
      <w:r w:rsidRPr="008825A2">
        <w:rPr>
          <w:rStyle w:val="Strong"/>
          <w:rFonts w:ascii="Aptos" w:hAnsi="Aptos" w:cstheme="minorHAnsi"/>
          <w:bCs w:val="0"/>
        </w:rPr>
        <w:t>Employee Awareness and Training:</w:t>
      </w:r>
    </w:p>
    <w:p w14:paraId="4B53012C" w14:textId="77777777" w:rsidR="00D525AA" w:rsidRPr="008825A2" w:rsidRDefault="003A3D77" w:rsidP="007905F6">
      <w:pPr>
        <w:spacing w:before="100" w:beforeAutospacing="1" w:after="100" w:afterAutospacing="1"/>
        <w:ind w:left="360"/>
        <w:jc w:val="both"/>
        <w:rPr>
          <w:rFonts w:ascii="Aptos" w:hAnsi="Aptos" w:cstheme="minorHAnsi"/>
        </w:rPr>
      </w:pPr>
      <w:r w:rsidRPr="008825A2">
        <w:rPr>
          <w:rFonts w:ascii="Aptos" w:hAnsi="Aptos" w:cstheme="minorHAnsi"/>
        </w:rPr>
        <w:t xml:space="preserve">BR Agrotech places a strong emphasis on educating its employees about the importance of energy efficiency and sustainability. Regular training programs and workshops are conducted to raise awareness and encourage employees to adopt energy-saving practices. Employees are also encouraged to report inefficiencies or </w:t>
      </w:r>
      <w:r w:rsidRPr="008825A2">
        <w:rPr>
          <w:rFonts w:ascii="Aptos" w:hAnsi="Aptos" w:cstheme="minorHAnsi"/>
        </w:rPr>
        <w:lastRenderedPageBreak/>
        <w:t>suggest improvements in energy usage, which are reviewed and integrated into the company’s sustainability efforts.</w:t>
      </w:r>
    </w:p>
    <w:p w14:paraId="16080349" w14:textId="0040A928" w:rsidR="003A3D77" w:rsidRPr="008825A2" w:rsidRDefault="003A3D77" w:rsidP="007926D0">
      <w:pPr>
        <w:pStyle w:val="ListParagraph"/>
        <w:numPr>
          <w:ilvl w:val="0"/>
          <w:numId w:val="22"/>
        </w:numPr>
        <w:spacing w:before="100" w:beforeAutospacing="1" w:after="100" w:afterAutospacing="1"/>
        <w:jc w:val="both"/>
        <w:rPr>
          <w:rFonts w:ascii="Aptos" w:hAnsi="Aptos" w:cstheme="minorHAnsi"/>
        </w:rPr>
      </w:pPr>
      <w:r w:rsidRPr="008825A2">
        <w:rPr>
          <w:rStyle w:val="Strong"/>
          <w:rFonts w:ascii="Aptos" w:hAnsi="Aptos" w:cstheme="minorHAnsi"/>
          <w:bCs w:val="0"/>
        </w:rPr>
        <w:t>Continuous Improvement and Innovation:</w:t>
      </w:r>
    </w:p>
    <w:p w14:paraId="343B570F" w14:textId="77777777" w:rsidR="00D525AA" w:rsidRPr="008825A2" w:rsidRDefault="003A3D77" w:rsidP="007905F6">
      <w:pPr>
        <w:spacing w:before="100" w:beforeAutospacing="1" w:after="100" w:afterAutospacing="1"/>
        <w:ind w:left="360"/>
        <w:jc w:val="both"/>
        <w:rPr>
          <w:rFonts w:ascii="Aptos" w:hAnsi="Aptos" w:cstheme="minorHAnsi"/>
        </w:rPr>
      </w:pPr>
      <w:r w:rsidRPr="008825A2">
        <w:rPr>
          <w:rFonts w:ascii="Aptos" w:hAnsi="Aptos" w:cstheme="minorHAnsi"/>
        </w:rPr>
        <w:t>The company is committed to continuous improvement in energy management. BR Agrotech regularly explores new energy-efficient technologies and process improvements to further reduce its environmental impact. Feedback from employees and energy audits helps identify new opportunities to optimize energy use and reduce carbon emissions. Innovations are tested and implemented in various production and support processes.</w:t>
      </w:r>
    </w:p>
    <w:p w14:paraId="5E8B14F2" w14:textId="391F96AB" w:rsidR="00901AFF" w:rsidRPr="008825A2" w:rsidRDefault="003A3D77" w:rsidP="00C54B06">
      <w:pPr>
        <w:spacing w:before="100" w:beforeAutospacing="1" w:after="100" w:afterAutospacing="1"/>
        <w:jc w:val="both"/>
        <w:rPr>
          <w:rStyle w:val="Strong"/>
          <w:rFonts w:ascii="Aptos" w:hAnsi="Aptos" w:cstheme="minorHAnsi"/>
          <w:b w:val="0"/>
          <w:bCs w:val="0"/>
        </w:rPr>
      </w:pPr>
      <w:r w:rsidRPr="008825A2">
        <w:rPr>
          <w:rStyle w:val="Strong"/>
          <w:rFonts w:ascii="Aptos" w:hAnsi="Aptos" w:cstheme="minorHAnsi"/>
          <w:bCs w:val="0"/>
        </w:rPr>
        <w:t>Responsibilities:</w:t>
      </w:r>
    </w:p>
    <w:p w14:paraId="5A68DC17" w14:textId="19F56CC5" w:rsidR="00F07E21" w:rsidRPr="00B8092C" w:rsidRDefault="000D673A" w:rsidP="000D673A">
      <w:pPr>
        <w:pStyle w:val="ListParagraph"/>
        <w:numPr>
          <w:ilvl w:val="0"/>
          <w:numId w:val="32"/>
        </w:numPr>
        <w:spacing w:before="100" w:beforeAutospacing="1" w:after="100" w:afterAutospacing="1" w:line="240" w:lineRule="auto"/>
        <w:jc w:val="both"/>
        <w:rPr>
          <w:rFonts w:ascii="Aptos" w:hAnsi="Aptos" w:cstheme="minorHAnsi"/>
          <w:color w:val="000000" w:themeColor="text1"/>
          <w:lang w:val="en-US" w:eastAsia="en-US"/>
        </w:rPr>
      </w:pPr>
      <w:r w:rsidRPr="00B8092C">
        <w:rPr>
          <w:rFonts w:ascii="Aptos" w:hAnsi="Aptos" w:cstheme="minorHAnsi"/>
          <w:b/>
          <w:bCs/>
          <w:color w:val="000000" w:themeColor="text1"/>
          <w:lang w:val="en-US" w:eastAsia="en-US"/>
        </w:rPr>
        <w:t xml:space="preserve">EHS Department </w:t>
      </w:r>
      <w:r w:rsidR="00F07E21" w:rsidRPr="00B8092C">
        <w:rPr>
          <w:rFonts w:ascii="Aptos" w:hAnsi="Aptos" w:cstheme="minorHAnsi"/>
          <w:color w:val="000000" w:themeColor="text1"/>
          <w:lang w:val="en-US" w:eastAsia="en-US"/>
        </w:rPr>
        <w:t>– Leads all energy management efforts, audits, reporting, and compliance.</w:t>
      </w:r>
      <w:r w:rsidRPr="00B8092C">
        <w:rPr>
          <w:rFonts w:ascii="Aptos" w:hAnsi="Aptos" w:cstheme="minorHAnsi"/>
          <w:color w:val="000000" w:themeColor="text1"/>
          <w:lang w:val="en-US" w:eastAsia="en-US"/>
        </w:rPr>
        <w:t xml:space="preserve"> Ensure energy practices meet health, safety, and environmental norms.</w:t>
      </w:r>
    </w:p>
    <w:p w14:paraId="03D032BB" w14:textId="5CC5BE91" w:rsidR="00F07E21" w:rsidRPr="00B8092C" w:rsidRDefault="00F07E21" w:rsidP="007926D0">
      <w:pPr>
        <w:pStyle w:val="ListParagraph"/>
        <w:numPr>
          <w:ilvl w:val="0"/>
          <w:numId w:val="32"/>
        </w:numPr>
        <w:spacing w:before="100" w:beforeAutospacing="1" w:after="100" w:afterAutospacing="1" w:line="240" w:lineRule="auto"/>
        <w:jc w:val="both"/>
        <w:rPr>
          <w:rFonts w:ascii="Aptos" w:hAnsi="Aptos" w:cstheme="minorHAnsi"/>
          <w:color w:val="000000" w:themeColor="text1"/>
          <w:lang w:val="en-US" w:eastAsia="en-US"/>
        </w:rPr>
      </w:pPr>
      <w:r w:rsidRPr="00B8092C">
        <w:rPr>
          <w:rFonts w:ascii="Aptos" w:hAnsi="Aptos" w:cstheme="minorHAnsi"/>
          <w:b/>
          <w:bCs/>
          <w:color w:val="000000" w:themeColor="text1"/>
          <w:lang w:val="en-US" w:eastAsia="en-US"/>
        </w:rPr>
        <w:t>Production Team</w:t>
      </w:r>
      <w:r w:rsidRPr="00B8092C">
        <w:rPr>
          <w:rFonts w:ascii="Aptos" w:hAnsi="Aptos" w:cstheme="minorHAnsi"/>
          <w:color w:val="000000" w:themeColor="text1"/>
          <w:lang w:val="en-US" w:eastAsia="en-US"/>
        </w:rPr>
        <w:t xml:space="preserve"> – Implements energy-saving procedures during manufacturing.</w:t>
      </w:r>
    </w:p>
    <w:p w14:paraId="6536D146" w14:textId="602D46CE" w:rsidR="00F07E21" w:rsidRPr="00B8092C" w:rsidRDefault="00F07E21" w:rsidP="007926D0">
      <w:pPr>
        <w:pStyle w:val="ListParagraph"/>
        <w:numPr>
          <w:ilvl w:val="0"/>
          <w:numId w:val="32"/>
        </w:numPr>
        <w:spacing w:before="100" w:beforeAutospacing="1" w:after="100" w:afterAutospacing="1" w:line="240" w:lineRule="auto"/>
        <w:jc w:val="both"/>
        <w:rPr>
          <w:rFonts w:ascii="Aptos" w:hAnsi="Aptos" w:cstheme="minorHAnsi"/>
          <w:color w:val="000000" w:themeColor="text1"/>
          <w:lang w:val="en-US" w:eastAsia="en-US"/>
        </w:rPr>
      </w:pPr>
      <w:r w:rsidRPr="00B8092C">
        <w:rPr>
          <w:rFonts w:ascii="Aptos" w:hAnsi="Aptos" w:cstheme="minorHAnsi"/>
          <w:b/>
          <w:bCs/>
          <w:color w:val="000000" w:themeColor="text1"/>
          <w:lang w:val="en-US" w:eastAsia="en-US"/>
        </w:rPr>
        <w:t>Maintenance Team</w:t>
      </w:r>
      <w:r w:rsidRPr="00B8092C">
        <w:rPr>
          <w:rFonts w:ascii="Aptos" w:hAnsi="Aptos" w:cstheme="minorHAnsi"/>
          <w:color w:val="000000" w:themeColor="text1"/>
          <w:lang w:val="en-US" w:eastAsia="en-US"/>
        </w:rPr>
        <w:t xml:space="preserve"> – Maintains energy-related systems and ensures operational efficiency.</w:t>
      </w:r>
    </w:p>
    <w:p w14:paraId="26F6811D" w14:textId="63D8DDB6" w:rsidR="00D525AA" w:rsidRPr="00B8092C" w:rsidRDefault="00F07E21" w:rsidP="007926D0">
      <w:pPr>
        <w:pStyle w:val="ListParagraph"/>
        <w:numPr>
          <w:ilvl w:val="0"/>
          <w:numId w:val="32"/>
        </w:numPr>
        <w:spacing w:before="100" w:beforeAutospacing="1" w:after="100" w:afterAutospacing="1" w:line="240" w:lineRule="auto"/>
        <w:jc w:val="both"/>
        <w:rPr>
          <w:rFonts w:ascii="Aptos" w:hAnsi="Aptos" w:cstheme="minorHAnsi"/>
          <w:color w:val="000000" w:themeColor="text1"/>
          <w:lang w:val="en-US" w:eastAsia="en-US"/>
        </w:rPr>
      </w:pPr>
      <w:r w:rsidRPr="00B8092C">
        <w:rPr>
          <w:rFonts w:ascii="Aptos" w:hAnsi="Aptos" w:cstheme="minorHAnsi"/>
          <w:b/>
          <w:bCs/>
          <w:color w:val="000000" w:themeColor="text1"/>
          <w:lang w:val="en-US" w:eastAsia="en-US"/>
        </w:rPr>
        <w:t>Senior Management</w:t>
      </w:r>
      <w:r w:rsidRPr="00B8092C">
        <w:rPr>
          <w:rFonts w:ascii="Aptos" w:hAnsi="Aptos" w:cstheme="minorHAnsi"/>
          <w:color w:val="000000" w:themeColor="text1"/>
          <w:lang w:val="en-US" w:eastAsia="en-US"/>
        </w:rPr>
        <w:t xml:space="preserve"> – Provides strategic direction and allocates resources for upgrades and innovation.</w:t>
      </w:r>
      <w:r w:rsidR="00B8092C" w:rsidRPr="00B8092C">
        <w:rPr>
          <w:rFonts w:ascii="Aptos" w:hAnsi="Aptos" w:cstheme="minorHAnsi"/>
          <w:color w:val="000000" w:themeColor="text1"/>
          <w:lang w:val="en-US" w:eastAsia="en-US"/>
        </w:rPr>
        <w:t xml:space="preserve"> </w:t>
      </w:r>
    </w:p>
    <w:p w14:paraId="1718A5D5" w14:textId="1E4F8594" w:rsidR="003A3D77" w:rsidRPr="008825A2" w:rsidRDefault="003A3D77" w:rsidP="002052BB">
      <w:pPr>
        <w:spacing w:before="240"/>
        <w:rPr>
          <w:rFonts w:ascii="Aptos" w:hAnsi="Aptos" w:cstheme="minorHAnsi"/>
        </w:rPr>
      </w:pPr>
      <w:r w:rsidRPr="008825A2">
        <w:rPr>
          <w:rStyle w:val="Strong"/>
          <w:rFonts w:ascii="Aptos" w:hAnsi="Aptos" w:cstheme="minorHAnsi"/>
          <w:bCs w:val="0"/>
        </w:rPr>
        <w:t>Monitoring and Review:</w:t>
      </w:r>
    </w:p>
    <w:p w14:paraId="46851B61" w14:textId="775A721E" w:rsidR="009B5DE1" w:rsidRPr="008825A2" w:rsidRDefault="003A3D77" w:rsidP="00AC7FDF">
      <w:pPr>
        <w:spacing w:before="240"/>
        <w:jc w:val="both"/>
        <w:rPr>
          <w:rFonts w:ascii="Aptos" w:hAnsi="Aptos" w:cstheme="minorHAnsi"/>
        </w:rPr>
      </w:pPr>
      <w:r w:rsidRPr="00B8092C">
        <w:rPr>
          <w:rFonts w:ascii="Aptos" w:hAnsi="Aptos" w:cstheme="minorHAnsi"/>
          <w:color w:val="000000" w:themeColor="text1"/>
        </w:rPr>
        <w:t xml:space="preserve">The </w:t>
      </w:r>
      <w:r w:rsidR="00D65389" w:rsidRPr="00B8092C">
        <w:rPr>
          <w:rFonts w:ascii="Aptos" w:hAnsi="Aptos" w:cstheme="minorHAnsi"/>
          <w:color w:val="000000" w:themeColor="text1"/>
        </w:rPr>
        <w:t xml:space="preserve">EHS department </w:t>
      </w:r>
      <w:r w:rsidRPr="00B8092C">
        <w:rPr>
          <w:rFonts w:ascii="Aptos" w:hAnsi="Aptos" w:cstheme="minorHAnsi"/>
          <w:color w:val="000000" w:themeColor="text1"/>
        </w:rPr>
        <w:t xml:space="preserve">conducts </w:t>
      </w:r>
      <w:r w:rsidR="00CF0EB5" w:rsidRPr="008825A2">
        <w:rPr>
          <w:rFonts w:ascii="Aptos" w:hAnsi="Aptos" w:cstheme="minorHAnsi"/>
        </w:rPr>
        <w:t>a</w:t>
      </w:r>
      <w:r w:rsidRPr="008825A2">
        <w:rPr>
          <w:rFonts w:ascii="Aptos" w:hAnsi="Aptos" w:cstheme="minorHAnsi"/>
        </w:rPr>
        <w:t xml:space="preserve"> </w:t>
      </w:r>
      <w:r w:rsidR="00AC7FDF" w:rsidRPr="008825A2">
        <w:rPr>
          <w:rFonts w:ascii="Aptos" w:hAnsi="Aptos" w:cstheme="minorHAnsi"/>
        </w:rPr>
        <w:t xml:space="preserve">biennial </w:t>
      </w:r>
      <w:r w:rsidRPr="008825A2">
        <w:rPr>
          <w:rFonts w:ascii="Aptos" w:hAnsi="Aptos" w:cstheme="minorHAnsi"/>
        </w:rPr>
        <w:t>review of this SOP to assess its effectiveness and identify opportunities for improvement. Feedback from audits and employee engagement activities is used to adjust strategies and ensure that the company is continuously improving its energy performance.</w:t>
      </w:r>
    </w:p>
    <w:p w14:paraId="1724E8CD" w14:textId="1710B405" w:rsidR="001F6C94" w:rsidRPr="008825A2" w:rsidRDefault="00E30FC0" w:rsidP="007926D0">
      <w:pPr>
        <w:pStyle w:val="Heading2"/>
        <w:numPr>
          <w:ilvl w:val="0"/>
          <w:numId w:val="5"/>
        </w:numPr>
        <w:jc w:val="both"/>
        <w:rPr>
          <w:rFonts w:ascii="Aptos" w:hAnsi="Aptos" w:cstheme="minorHAnsi"/>
          <w:b/>
          <w:bCs/>
          <w:lang w:val="en-US"/>
        </w:rPr>
      </w:pPr>
      <w:bookmarkStart w:id="6" w:name="_Hlk190696800"/>
      <w:bookmarkStart w:id="7" w:name="_Toc198482626"/>
      <w:r w:rsidRPr="008825A2">
        <w:rPr>
          <w:rFonts w:ascii="Aptos" w:hAnsi="Aptos" w:cstheme="minorHAnsi"/>
          <w:b/>
          <w:bCs/>
          <w:lang w:val="en-US"/>
        </w:rPr>
        <w:t>Water</w:t>
      </w:r>
      <w:r w:rsidR="00D45632" w:rsidRPr="008825A2">
        <w:rPr>
          <w:rFonts w:ascii="Aptos" w:hAnsi="Aptos" w:cstheme="minorHAnsi"/>
          <w:b/>
          <w:bCs/>
          <w:lang w:val="en-US"/>
        </w:rPr>
        <w:t xml:space="preserve"> Resource M</w:t>
      </w:r>
      <w:r w:rsidRPr="008825A2">
        <w:rPr>
          <w:rFonts w:ascii="Aptos" w:hAnsi="Aptos" w:cstheme="minorHAnsi"/>
          <w:b/>
          <w:bCs/>
          <w:lang w:val="en-US"/>
        </w:rPr>
        <w:t>anagement</w:t>
      </w:r>
      <w:bookmarkEnd w:id="6"/>
      <w:r w:rsidR="00D45632" w:rsidRPr="008825A2">
        <w:rPr>
          <w:rFonts w:ascii="Aptos" w:hAnsi="Aptos" w:cstheme="minorHAnsi"/>
          <w:b/>
          <w:bCs/>
          <w:lang w:val="en-US"/>
        </w:rPr>
        <w:t xml:space="preserve"> and Efficiency procedures</w:t>
      </w:r>
      <w:bookmarkEnd w:id="7"/>
    </w:p>
    <w:p w14:paraId="3144FF70" w14:textId="77777777" w:rsidR="000262F9" w:rsidRPr="008825A2" w:rsidRDefault="000262F9" w:rsidP="000262F9">
      <w:pPr>
        <w:spacing w:after="0"/>
        <w:rPr>
          <w:rFonts w:ascii="Aptos" w:hAnsi="Aptos" w:cstheme="minorHAnsi"/>
          <w:sz w:val="27"/>
          <w:szCs w:val="27"/>
          <w:lang w:eastAsia="en-US"/>
        </w:rPr>
      </w:pPr>
      <w:r w:rsidRPr="008825A2">
        <w:rPr>
          <w:rStyle w:val="Strong"/>
          <w:rFonts w:ascii="Aptos" w:hAnsi="Aptos" w:cstheme="minorHAnsi"/>
        </w:rPr>
        <w:t>Objective</w:t>
      </w:r>
    </w:p>
    <w:p w14:paraId="35A8233B" w14:textId="47B0DE3F" w:rsidR="000262F9" w:rsidRPr="008825A2" w:rsidRDefault="000262F9" w:rsidP="000262F9">
      <w:pPr>
        <w:spacing w:after="0"/>
        <w:jc w:val="both"/>
        <w:rPr>
          <w:rFonts w:ascii="Aptos" w:hAnsi="Aptos" w:cstheme="minorHAnsi"/>
        </w:rPr>
      </w:pPr>
      <w:r w:rsidRPr="008825A2">
        <w:rPr>
          <w:rFonts w:ascii="Aptos" w:hAnsi="Aptos" w:cstheme="minorHAnsi"/>
        </w:rPr>
        <w:t>To ensure efficient use and sustainable management of water resources at BR Agrotech by promoting water recycling and reuse, adopting water-efficient technologies, implementing rainwater harvesting, assessing wastewater quality, and preventing groundwater contamination.</w:t>
      </w:r>
    </w:p>
    <w:p w14:paraId="40556901" w14:textId="77777777" w:rsidR="000262F9" w:rsidRPr="008825A2" w:rsidRDefault="000262F9" w:rsidP="000262F9">
      <w:pPr>
        <w:spacing w:after="0"/>
        <w:jc w:val="both"/>
        <w:rPr>
          <w:rFonts w:ascii="Aptos" w:hAnsi="Aptos" w:cstheme="minorHAnsi"/>
        </w:rPr>
      </w:pPr>
    </w:p>
    <w:p w14:paraId="0D3806C2" w14:textId="0AB61495" w:rsidR="000262F9" w:rsidRPr="008825A2" w:rsidRDefault="000262F9" w:rsidP="000262F9">
      <w:pPr>
        <w:spacing w:after="0"/>
        <w:rPr>
          <w:rStyle w:val="Strong"/>
          <w:rFonts w:ascii="Aptos" w:hAnsi="Aptos" w:cstheme="minorHAnsi"/>
        </w:rPr>
      </w:pPr>
      <w:r w:rsidRPr="008825A2">
        <w:rPr>
          <w:rStyle w:val="Strong"/>
          <w:rFonts w:ascii="Aptos" w:hAnsi="Aptos" w:cstheme="minorHAnsi"/>
        </w:rPr>
        <w:t>Scope</w:t>
      </w:r>
    </w:p>
    <w:p w14:paraId="33065112" w14:textId="2B00CB5C" w:rsidR="000262F9" w:rsidRPr="008825A2" w:rsidRDefault="000262F9" w:rsidP="000262F9">
      <w:pPr>
        <w:spacing w:after="0"/>
        <w:jc w:val="both"/>
        <w:rPr>
          <w:rFonts w:ascii="Aptos" w:hAnsi="Aptos" w:cstheme="minorHAnsi"/>
          <w:lang w:eastAsia="en-US"/>
        </w:rPr>
      </w:pPr>
      <w:r w:rsidRPr="008825A2">
        <w:rPr>
          <w:rFonts w:ascii="Aptos" w:hAnsi="Aptos" w:cstheme="minorHAnsi"/>
          <w:lang w:eastAsia="en-US"/>
        </w:rPr>
        <w:t xml:space="preserve">This SOP applies to all operational units, utility systems, and support functions within BR Agrotech that use water or generate wastewater. It covers practices and procedures </w:t>
      </w:r>
      <w:r w:rsidRPr="008825A2">
        <w:rPr>
          <w:rFonts w:ascii="Aptos" w:hAnsi="Aptos" w:cstheme="minorHAnsi"/>
          <w:lang w:eastAsia="en-US"/>
        </w:rPr>
        <w:lastRenderedPageBreak/>
        <w:t>related to water conservation, recycling and reuse, rainwater harvesting, cooling system efficiency,</w:t>
      </w:r>
      <w:r w:rsidR="00A179AE">
        <w:rPr>
          <w:rFonts w:ascii="Aptos" w:hAnsi="Aptos" w:cstheme="minorHAnsi"/>
          <w:lang w:eastAsia="en-US"/>
        </w:rPr>
        <w:t xml:space="preserve"> water </w:t>
      </w:r>
      <w:r w:rsidRPr="008825A2">
        <w:rPr>
          <w:rFonts w:ascii="Aptos" w:hAnsi="Aptos" w:cstheme="minorHAnsi"/>
          <w:lang w:eastAsia="en-US"/>
        </w:rPr>
        <w:t>quality assessment, and groundwater protection.</w:t>
      </w:r>
    </w:p>
    <w:p w14:paraId="65873803" w14:textId="77777777" w:rsidR="000262F9" w:rsidRPr="008825A2" w:rsidRDefault="000262F9" w:rsidP="000262F9">
      <w:pPr>
        <w:spacing w:after="0"/>
        <w:jc w:val="both"/>
        <w:rPr>
          <w:rFonts w:ascii="Aptos" w:hAnsi="Aptos" w:cstheme="minorHAnsi"/>
          <w:lang w:eastAsia="en-US"/>
        </w:rPr>
      </w:pPr>
    </w:p>
    <w:p w14:paraId="63D5B53B" w14:textId="040734D7" w:rsidR="00462D53" w:rsidRPr="008825A2" w:rsidRDefault="00462D53" w:rsidP="008526CD">
      <w:pPr>
        <w:rPr>
          <w:rFonts w:ascii="Aptos" w:hAnsi="Aptos" w:cstheme="minorHAnsi"/>
          <w:b/>
        </w:rPr>
      </w:pPr>
      <w:r w:rsidRPr="008825A2">
        <w:rPr>
          <w:rFonts w:ascii="Aptos" w:hAnsi="Aptos" w:cstheme="minorHAnsi"/>
          <w:b/>
        </w:rPr>
        <w:t>Procedure</w:t>
      </w:r>
      <w:r w:rsidR="000262F9" w:rsidRPr="008825A2">
        <w:rPr>
          <w:rFonts w:ascii="Aptos" w:hAnsi="Aptos" w:cstheme="minorHAnsi"/>
          <w:b/>
        </w:rPr>
        <w:t>s</w:t>
      </w:r>
    </w:p>
    <w:p w14:paraId="6BBBA04D" w14:textId="4213DE5D" w:rsidR="000262F9" w:rsidRPr="008825A2" w:rsidRDefault="00D165B9" w:rsidP="007926D0">
      <w:pPr>
        <w:pStyle w:val="ListParagraph"/>
        <w:numPr>
          <w:ilvl w:val="0"/>
          <w:numId w:val="31"/>
        </w:numPr>
        <w:spacing w:before="240"/>
        <w:rPr>
          <w:rStyle w:val="Strong"/>
          <w:rFonts w:ascii="Aptos" w:hAnsi="Aptos" w:cstheme="minorHAnsi"/>
        </w:rPr>
      </w:pPr>
      <w:r w:rsidRPr="008825A2">
        <w:rPr>
          <w:rStyle w:val="Strong"/>
          <w:rFonts w:ascii="Aptos" w:hAnsi="Aptos" w:cstheme="minorHAnsi"/>
        </w:rPr>
        <w:t xml:space="preserve">Water Resource Management </w:t>
      </w:r>
    </w:p>
    <w:p w14:paraId="65E2F8D6" w14:textId="49BD35D9" w:rsidR="00D70CE0" w:rsidRPr="008825A2" w:rsidRDefault="00D165B9" w:rsidP="002A25AC">
      <w:pPr>
        <w:pStyle w:val="ListParagraph"/>
        <w:spacing w:before="240"/>
        <w:ind w:left="360"/>
        <w:jc w:val="both"/>
        <w:rPr>
          <w:rFonts w:ascii="Aptos" w:hAnsi="Aptos" w:cstheme="minorHAnsi"/>
        </w:rPr>
      </w:pPr>
      <w:r w:rsidRPr="008825A2">
        <w:rPr>
          <w:rFonts w:ascii="Aptos" w:hAnsi="Aptos" w:cstheme="minorHAnsi"/>
        </w:rPr>
        <w:t>These practices are aimed at sustainably managing, replenishing, and protecting water resources within and around the facility by implementing following procedures:</w:t>
      </w:r>
    </w:p>
    <w:p w14:paraId="596D4253" w14:textId="77777777" w:rsidR="002659F0" w:rsidRPr="008825A2" w:rsidRDefault="002659F0" w:rsidP="002659F0">
      <w:pPr>
        <w:pStyle w:val="ListParagraph"/>
        <w:spacing w:before="240"/>
        <w:ind w:left="360"/>
        <w:rPr>
          <w:rFonts w:ascii="Aptos" w:hAnsi="Aptos" w:cstheme="minorHAnsi"/>
        </w:rPr>
      </w:pPr>
    </w:p>
    <w:p w14:paraId="07DC5745" w14:textId="23B7EE57" w:rsidR="007378B4" w:rsidRPr="008825A2" w:rsidRDefault="00D165B9" w:rsidP="007926D0">
      <w:pPr>
        <w:pStyle w:val="ListParagraph"/>
        <w:numPr>
          <w:ilvl w:val="1"/>
          <w:numId w:val="29"/>
        </w:numPr>
        <w:spacing w:before="240"/>
        <w:ind w:left="720"/>
        <w:rPr>
          <w:rFonts w:ascii="Aptos" w:hAnsi="Aptos" w:cstheme="minorHAnsi"/>
          <w:b/>
        </w:rPr>
      </w:pPr>
      <w:r w:rsidRPr="008825A2">
        <w:rPr>
          <w:rFonts w:ascii="Aptos" w:hAnsi="Aptos" w:cstheme="minorHAnsi"/>
          <w:b/>
        </w:rPr>
        <w:t xml:space="preserve">Leak </w:t>
      </w:r>
      <w:r w:rsidR="0063318A" w:rsidRPr="008825A2">
        <w:rPr>
          <w:rFonts w:ascii="Aptos" w:hAnsi="Aptos" w:cstheme="minorHAnsi"/>
          <w:b/>
        </w:rPr>
        <w:t xml:space="preserve">Identification </w:t>
      </w:r>
      <w:r w:rsidRPr="008825A2">
        <w:rPr>
          <w:rFonts w:ascii="Aptos" w:hAnsi="Aptos" w:cstheme="minorHAnsi"/>
          <w:b/>
        </w:rPr>
        <w:t xml:space="preserve">and </w:t>
      </w:r>
      <w:r w:rsidR="0063318A" w:rsidRPr="008825A2">
        <w:rPr>
          <w:rFonts w:ascii="Aptos" w:hAnsi="Aptos" w:cstheme="minorHAnsi"/>
          <w:b/>
        </w:rPr>
        <w:t>Corrective Action</w:t>
      </w:r>
    </w:p>
    <w:p w14:paraId="356830E2" w14:textId="77777777" w:rsidR="00D70CE0" w:rsidRPr="008825A2" w:rsidRDefault="00D70CE0" w:rsidP="007926D0">
      <w:pPr>
        <w:pStyle w:val="ListParagraph"/>
        <w:numPr>
          <w:ilvl w:val="0"/>
          <w:numId w:val="33"/>
        </w:numPr>
        <w:spacing w:before="240"/>
        <w:jc w:val="both"/>
        <w:rPr>
          <w:rFonts w:ascii="Aptos" w:hAnsi="Aptos" w:cstheme="minorHAnsi"/>
        </w:rPr>
      </w:pPr>
      <w:r w:rsidRPr="008825A2">
        <w:rPr>
          <w:rFonts w:ascii="Aptos" w:hAnsi="Aptos" w:cstheme="minorHAnsi"/>
        </w:rPr>
        <w:t>Monthly visual inspections of water supply lines and bi-weekly checks for cooling systems are conducted.</w:t>
      </w:r>
    </w:p>
    <w:p w14:paraId="41D9F392" w14:textId="77777777" w:rsidR="00D70CE0" w:rsidRPr="008825A2" w:rsidRDefault="00D70CE0" w:rsidP="007926D0">
      <w:pPr>
        <w:pStyle w:val="ListParagraph"/>
        <w:numPr>
          <w:ilvl w:val="0"/>
          <w:numId w:val="33"/>
        </w:numPr>
        <w:spacing w:before="240"/>
        <w:jc w:val="both"/>
        <w:rPr>
          <w:rFonts w:ascii="Aptos" w:hAnsi="Aptos" w:cstheme="minorHAnsi"/>
        </w:rPr>
      </w:pPr>
      <w:r w:rsidRPr="008825A2">
        <w:rPr>
          <w:rFonts w:ascii="Aptos" w:hAnsi="Aptos" w:cstheme="minorHAnsi"/>
        </w:rPr>
        <w:t>Acoustic leak detection equipment and flow monitoring systems are utilized for identifying and locating leaks in water supply systems, ensuring timely repairs, and minimizing water loss.</w:t>
      </w:r>
    </w:p>
    <w:p w14:paraId="6009F52A" w14:textId="790E2441" w:rsidR="00D165B9" w:rsidRPr="008825A2" w:rsidRDefault="00D70CE0" w:rsidP="007926D0">
      <w:pPr>
        <w:pStyle w:val="ListParagraph"/>
        <w:numPr>
          <w:ilvl w:val="0"/>
          <w:numId w:val="33"/>
        </w:numPr>
        <w:spacing w:before="240"/>
        <w:jc w:val="both"/>
        <w:rPr>
          <w:rFonts w:ascii="Aptos" w:hAnsi="Aptos" w:cstheme="minorHAnsi"/>
        </w:rPr>
      </w:pPr>
      <w:r w:rsidRPr="008825A2">
        <w:rPr>
          <w:rFonts w:ascii="Aptos" w:hAnsi="Aptos" w:cstheme="minorHAnsi"/>
        </w:rPr>
        <w:t>Upon detecting a leak, the water supply is immediately shut off to prevent further damage. The situation is then evaluated by the maintenance team to determine the extent of the issue, followed by the performance of necessary repairs. After the repairs are completed, the area is monitored closely by the maintenance team to ensure no further leaks occur.</w:t>
      </w:r>
    </w:p>
    <w:p w14:paraId="70C74175" w14:textId="77777777" w:rsidR="007378B4" w:rsidRPr="008825A2" w:rsidRDefault="007378B4" w:rsidP="007378B4">
      <w:pPr>
        <w:pStyle w:val="ListParagraph"/>
        <w:spacing w:before="240"/>
        <w:rPr>
          <w:rFonts w:ascii="Aptos" w:hAnsi="Aptos" w:cstheme="minorHAnsi"/>
          <w:b/>
        </w:rPr>
      </w:pPr>
    </w:p>
    <w:p w14:paraId="790F268B" w14:textId="53409CAC" w:rsidR="00D165B9" w:rsidRPr="008825A2" w:rsidRDefault="00D165B9" w:rsidP="007926D0">
      <w:pPr>
        <w:pStyle w:val="ListParagraph"/>
        <w:numPr>
          <w:ilvl w:val="1"/>
          <w:numId w:val="29"/>
        </w:numPr>
        <w:spacing w:before="240" w:after="0"/>
        <w:ind w:left="720"/>
        <w:rPr>
          <w:rFonts w:ascii="Aptos" w:hAnsi="Aptos" w:cstheme="minorHAnsi"/>
          <w:b/>
        </w:rPr>
      </w:pPr>
      <w:r w:rsidRPr="008825A2">
        <w:rPr>
          <w:rFonts w:ascii="Aptos" w:hAnsi="Aptos" w:cstheme="minorHAnsi"/>
          <w:b/>
        </w:rPr>
        <w:t>Rainwater Harvesting</w:t>
      </w:r>
    </w:p>
    <w:p w14:paraId="2ABD7DBA" w14:textId="77777777" w:rsidR="00F32CDC" w:rsidRPr="00211FEE" w:rsidRDefault="00F32CDC" w:rsidP="007926D0">
      <w:pPr>
        <w:numPr>
          <w:ilvl w:val="0"/>
          <w:numId w:val="34"/>
        </w:numPr>
        <w:spacing w:after="100" w:afterAutospacing="1"/>
        <w:jc w:val="both"/>
        <w:rPr>
          <w:rFonts w:ascii="Aptos" w:hAnsi="Aptos" w:cstheme="minorHAnsi"/>
          <w:color w:val="000000" w:themeColor="text1"/>
        </w:rPr>
      </w:pPr>
      <w:r w:rsidRPr="00211FEE">
        <w:rPr>
          <w:rFonts w:ascii="Aptos" w:hAnsi="Aptos" w:cstheme="minorHAnsi"/>
          <w:color w:val="000000" w:themeColor="text1"/>
        </w:rPr>
        <w:t>Gutters and downpipes have been installed on designated roof areas to efficiently channel rainwater into storage tanks.</w:t>
      </w:r>
    </w:p>
    <w:p w14:paraId="428D1AEB" w14:textId="77777777" w:rsidR="00F32CDC" w:rsidRPr="00211FEE" w:rsidRDefault="00F32CDC" w:rsidP="007926D0">
      <w:pPr>
        <w:numPr>
          <w:ilvl w:val="0"/>
          <w:numId w:val="34"/>
        </w:numPr>
        <w:spacing w:after="100" w:afterAutospacing="1"/>
        <w:jc w:val="both"/>
        <w:rPr>
          <w:rFonts w:ascii="Aptos" w:hAnsi="Aptos" w:cstheme="minorHAnsi"/>
          <w:color w:val="000000" w:themeColor="text1"/>
        </w:rPr>
      </w:pPr>
      <w:r w:rsidRPr="00211FEE">
        <w:rPr>
          <w:rFonts w:ascii="Aptos" w:hAnsi="Aptos" w:cstheme="minorHAnsi"/>
          <w:color w:val="000000" w:themeColor="text1"/>
        </w:rPr>
        <w:t>A first flush system is in place to divert initial runoff, ensuring only cleaner rainwater enters the storage tanks.</w:t>
      </w:r>
    </w:p>
    <w:p w14:paraId="3A4E74C0" w14:textId="260696AB" w:rsidR="00F32CDC" w:rsidRPr="00211FEE" w:rsidRDefault="00F32CDC" w:rsidP="007926D0">
      <w:pPr>
        <w:numPr>
          <w:ilvl w:val="0"/>
          <w:numId w:val="34"/>
        </w:numPr>
        <w:spacing w:after="100" w:afterAutospacing="1"/>
        <w:jc w:val="both"/>
        <w:rPr>
          <w:rFonts w:ascii="Aptos" w:hAnsi="Aptos" w:cstheme="minorHAnsi"/>
          <w:color w:val="000000" w:themeColor="text1"/>
        </w:rPr>
      </w:pPr>
      <w:r w:rsidRPr="00211FEE">
        <w:rPr>
          <w:rFonts w:ascii="Aptos" w:hAnsi="Aptos" w:cstheme="minorHAnsi"/>
          <w:color w:val="000000" w:themeColor="text1"/>
        </w:rPr>
        <w:t>Harvested rainwater is stored in covered tanks and used for non-potable applications such as gardening and cooling processes.</w:t>
      </w:r>
    </w:p>
    <w:p w14:paraId="5D9F9F4B" w14:textId="77777777" w:rsidR="00211FEE" w:rsidRDefault="00F32CDC" w:rsidP="00211FEE">
      <w:pPr>
        <w:numPr>
          <w:ilvl w:val="0"/>
          <w:numId w:val="34"/>
        </w:numPr>
        <w:spacing w:after="100" w:afterAutospacing="1"/>
        <w:jc w:val="both"/>
        <w:rPr>
          <w:rFonts w:ascii="Aptos" w:hAnsi="Aptos" w:cstheme="minorHAnsi"/>
          <w:color w:val="000000" w:themeColor="text1"/>
        </w:rPr>
      </w:pPr>
      <w:r w:rsidRPr="00211FEE">
        <w:rPr>
          <w:rFonts w:ascii="Aptos" w:hAnsi="Aptos" w:cstheme="minorHAnsi"/>
          <w:color w:val="000000" w:themeColor="text1"/>
        </w:rPr>
        <w:t>Regular inspections and cleaning of the collection system, filters, and tanks are conducted by the maintenance team to maintain system efficiency.</w:t>
      </w:r>
    </w:p>
    <w:p w14:paraId="1F4DC6B0" w14:textId="798E27F3" w:rsidR="00D70CE0" w:rsidRPr="00211FEE" w:rsidRDefault="00F32CDC" w:rsidP="00211FEE">
      <w:pPr>
        <w:numPr>
          <w:ilvl w:val="0"/>
          <w:numId w:val="34"/>
        </w:numPr>
        <w:spacing w:after="100" w:afterAutospacing="1"/>
        <w:jc w:val="both"/>
        <w:rPr>
          <w:rFonts w:ascii="Aptos" w:hAnsi="Aptos" w:cstheme="minorHAnsi"/>
          <w:color w:val="000000" w:themeColor="text1"/>
        </w:rPr>
      </w:pPr>
      <w:r w:rsidRPr="00211FEE">
        <w:rPr>
          <w:rFonts w:ascii="Aptos" w:hAnsi="Aptos" w:cstheme="minorHAnsi"/>
          <w:color w:val="000000" w:themeColor="text1"/>
        </w:rPr>
        <w:t>Water levels and usage are continuously tracked, and data is recorded to measure water savings and system performance</w:t>
      </w:r>
      <w:r w:rsidR="00211FEE" w:rsidRPr="00211FEE">
        <w:rPr>
          <w:rFonts w:ascii="Aptos" w:hAnsi="Aptos" w:cstheme="minorHAnsi"/>
          <w:color w:val="92D050"/>
        </w:rPr>
        <w:t xml:space="preserve">. </w:t>
      </w:r>
    </w:p>
    <w:p w14:paraId="1E9C4320" w14:textId="45623C74" w:rsidR="00D165B9" w:rsidRPr="008825A2" w:rsidRDefault="00D165B9" w:rsidP="007926D0">
      <w:pPr>
        <w:pStyle w:val="ListParagraph"/>
        <w:numPr>
          <w:ilvl w:val="1"/>
          <w:numId w:val="29"/>
        </w:numPr>
        <w:spacing w:before="240"/>
        <w:ind w:left="720"/>
        <w:rPr>
          <w:rFonts w:ascii="Aptos" w:hAnsi="Aptos" w:cstheme="minorHAnsi"/>
          <w:bCs/>
        </w:rPr>
      </w:pPr>
      <w:r w:rsidRPr="008825A2">
        <w:rPr>
          <w:rFonts w:ascii="Aptos" w:hAnsi="Aptos" w:cstheme="minorHAnsi"/>
          <w:b/>
        </w:rPr>
        <w:t>Groundwater Contamination Prevention</w:t>
      </w:r>
    </w:p>
    <w:p w14:paraId="5F3A2370" w14:textId="77777777" w:rsidR="00634945" w:rsidRDefault="00105FBB" w:rsidP="00634945">
      <w:pPr>
        <w:pStyle w:val="ListParagraph"/>
        <w:numPr>
          <w:ilvl w:val="0"/>
          <w:numId w:val="35"/>
        </w:numPr>
        <w:spacing w:after="0"/>
        <w:jc w:val="both"/>
        <w:rPr>
          <w:rFonts w:ascii="Aptos" w:hAnsi="Aptos" w:cstheme="minorHAnsi"/>
          <w:bCs/>
        </w:rPr>
      </w:pPr>
      <w:r w:rsidRPr="0076709D">
        <w:rPr>
          <w:rFonts w:ascii="Aptos" w:hAnsi="Aptos" w:cstheme="minorHAnsi"/>
          <w:bCs/>
          <w:color w:val="000000" w:themeColor="text1"/>
        </w:rPr>
        <w:t xml:space="preserve">RCC </w:t>
      </w:r>
      <w:r w:rsidR="00197654" w:rsidRPr="0076709D">
        <w:rPr>
          <w:rFonts w:ascii="Aptos" w:hAnsi="Aptos" w:cstheme="minorHAnsi"/>
          <w:bCs/>
          <w:color w:val="000000" w:themeColor="text1"/>
        </w:rPr>
        <w:t>f</w:t>
      </w:r>
      <w:r w:rsidRPr="0076709D">
        <w:rPr>
          <w:rFonts w:ascii="Aptos" w:hAnsi="Aptos" w:cstheme="minorHAnsi"/>
          <w:bCs/>
          <w:color w:val="000000" w:themeColor="text1"/>
        </w:rPr>
        <w:t>looring</w:t>
      </w:r>
      <w:r w:rsidR="00197654" w:rsidRPr="0076709D">
        <w:rPr>
          <w:rFonts w:ascii="Aptos" w:hAnsi="Aptos" w:cstheme="minorHAnsi"/>
          <w:bCs/>
          <w:color w:val="000000" w:themeColor="text1"/>
        </w:rPr>
        <w:t xml:space="preserve"> for the storage of hazardous chemicals </w:t>
      </w:r>
      <w:r w:rsidR="00BA458E" w:rsidRPr="0076709D">
        <w:rPr>
          <w:rFonts w:ascii="Aptos" w:hAnsi="Aptos" w:cstheme="minorHAnsi"/>
          <w:bCs/>
          <w:color w:val="000000" w:themeColor="text1"/>
        </w:rPr>
        <w:t xml:space="preserve">storage </w:t>
      </w:r>
      <w:r w:rsidRPr="0076709D">
        <w:rPr>
          <w:rFonts w:ascii="Aptos" w:hAnsi="Aptos" w:cstheme="minorHAnsi"/>
          <w:bCs/>
          <w:color w:val="000000" w:themeColor="text1"/>
        </w:rPr>
        <w:t xml:space="preserve">and sand pits </w:t>
      </w:r>
      <w:r w:rsidR="002A16B5" w:rsidRPr="0076709D">
        <w:rPr>
          <w:rFonts w:ascii="Aptos" w:hAnsi="Aptos" w:cstheme="minorHAnsi"/>
          <w:bCs/>
          <w:color w:val="000000" w:themeColor="text1"/>
        </w:rPr>
        <w:t xml:space="preserve">are implemented </w:t>
      </w:r>
      <w:r w:rsidRPr="0076709D">
        <w:rPr>
          <w:rFonts w:ascii="Aptos" w:hAnsi="Aptos" w:cstheme="minorHAnsi"/>
          <w:bCs/>
          <w:color w:val="000000" w:themeColor="text1"/>
        </w:rPr>
        <w:t>near</w:t>
      </w:r>
      <w:r w:rsidR="002A16B5" w:rsidRPr="0076709D">
        <w:rPr>
          <w:rFonts w:ascii="Aptos" w:hAnsi="Aptos" w:cstheme="minorHAnsi"/>
          <w:bCs/>
          <w:color w:val="000000" w:themeColor="text1"/>
        </w:rPr>
        <w:t xml:space="preserve"> the storage </w:t>
      </w:r>
      <w:r w:rsidR="00BA458E" w:rsidRPr="0076709D">
        <w:rPr>
          <w:rFonts w:ascii="Aptos" w:hAnsi="Aptos" w:cstheme="minorHAnsi"/>
          <w:bCs/>
          <w:color w:val="000000" w:themeColor="text1"/>
        </w:rPr>
        <w:t>areas are constructed</w:t>
      </w:r>
      <w:r w:rsidR="002A16B5" w:rsidRPr="0076709D">
        <w:rPr>
          <w:rFonts w:ascii="Aptos" w:hAnsi="Aptos" w:cstheme="minorHAnsi"/>
          <w:bCs/>
          <w:color w:val="000000" w:themeColor="text1"/>
        </w:rPr>
        <w:t>.</w:t>
      </w:r>
      <w:r w:rsidR="002A16B5" w:rsidRPr="008825A2">
        <w:rPr>
          <w:rFonts w:ascii="Aptos" w:hAnsi="Aptos" w:cstheme="minorHAnsi"/>
          <w:bCs/>
        </w:rPr>
        <w:t xml:space="preserve"> These systems ensure that any accidental leaks or spills are contained within a defined perimeter, preventing any harmful substances from entering the ground.</w:t>
      </w:r>
    </w:p>
    <w:p w14:paraId="39745C66" w14:textId="77777777" w:rsidR="00634945" w:rsidRDefault="00634945" w:rsidP="00634945">
      <w:pPr>
        <w:pStyle w:val="ListParagraph"/>
        <w:numPr>
          <w:ilvl w:val="0"/>
          <w:numId w:val="35"/>
        </w:numPr>
        <w:spacing w:after="0"/>
        <w:jc w:val="both"/>
        <w:rPr>
          <w:rFonts w:ascii="Aptos" w:hAnsi="Aptos" w:cstheme="minorHAnsi"/>
          <w:bCs/>
        </w:rPr>
      </w:pPr>
      <w:r w:rsidRPr="00634945">
        <w:rPr>
          <w:rFonts w:ascii="Aptos" w:hAnsi="Aptos" w:cstheme="minorHAnsi"/>
          <w:bCs/>
        </w:rPr>
        <w:lastRenderedPageBreak/>
        <w:t xml:space="preserve">Chemicals are securely stored in sealed drums, which are clearly </w:t>
      </w:r>
      <w:proofErr w:type="spellStart"/>
      <w:r w:rsidRPr="00634945">
        <w:rPr>
          <w:rFonts w:ascii="Aptos" w:hAnsi="Aptos" w:cstheme="minorHAnsi"/>
          <w:bCs/>
        </w:rPr>
        <w:t>labeled</w:t>
      </w:r>
      <w:proofErr w:type="spellEnd"/>
      <w:r w:rsidRPr="00634945">
        <w:rPr>
          <w:rFonts w:ascii="Aptos" w:hAnsi="Aptos" w:cstheme="minorHAnsi"/>
          <w:bCs/>
        </w:rPr>
        <w:t xml:space="preserve"> and placed in designated storage areas with proper containment measures. This storage method minimizes the risk of leaks or spills, thereby significantly reducing the potential for soil and groundwater contamination</w:t>
      </w:r>
      <w:r w:rsidRPr="00634945">
        <w:rPr>
          <w:rFonts w:ascii="Aptos" w:hAnsi="Aptos" w:cstheme="minorHAnsi"/>
          <w:bCs/>
        </w:rPr>
        <w:t>.</w:t>
      </w:r>
    </w:p>
    <w:p w14:paraId="3C6EC549" w14:textId="0A38A090" w:rsidR="002A16B5" w:rsidRPr="00634945" w:rsidRDefault="009E6278" w:rsidP="00634945">
      <w:pPr>
        <w:pStyle w:val="ListParagraph"/>
        <w:numPr>
          <w:ilvl w:val="0"/>
          <w:numId w:val="35"/>
        </w:numPr>
        <w:spacing w:after="0"/>
        <w:jc w:val="both"/>
        <w:rPr>
          <w:rFonts w:ascii="Aptos" w:hAnsi="Aptos" w:cstheme="minorHAnsi"/>
          <w:bCs/>
        </w:rPr>
      </w:pPr>
      <w:r w:rsidRPr="00634945">
        <w:rPr>
          <w:rFonts w:ascii="Aptos" w:hAnsi="Aptos" w:cstheme="minorHAnsi"/>
          <w:bCs/>
          <w:color w:val="000000" w:themeColor="text1"/>
          <w:lang w:val="en-US"/>
        </w:rPr>
        <w:t xml:space="preserve">Regular training is conducted to ensure all employees are aware of safe handling procedures for chemicals and are equipped to follow </w:t>
      </w:r>
      <w:r w:rsidR="004934FB" w:rsidRPr="00634945">
        <w:rPr>
          <w:rFonts w:ascii="Aptos" w:hAnsi="Aptos" w:cstheme="minorHAnsi"/>
          <w:bCs/>
          <w:color w:val="000000" w:themeColor="text1"/>
          <w:lang w:val="en-US"/>
        </w:rPr>
        <w:t>the best</w:t>
      </w:r>
      <w:r w:rsidRPr="00634945">
        <w:rPr>
          <w:rFonts w:ascii="Aptos" w:hAnsi="Aptos" w:cstheme="minorHAnsi"/>
          <w:bCs/>
          <w:color w:val="000000" w:themeColor="text1"/>
          <w:lang w:val="en-US"/>
        </w:rPr>
        <w:t xml:space="preserve"> practices in wastewater and environmental management, thereby reducing risks of groundwater contamination</w:t>
      </w:r>
    </w:p>
    <w:p w14:paraId="168A48B2" w14:textId="77777777" w:rsidR="0063318A" w:rsidRPr="008825A2" w:rsidRDefault="0063318A" w:rsidP="0063318A">
      <w:pPr>
        <w:spacing w:after="0"/>
        <w:jc w:val="both"/>
        <w:rPr>
          <w:rFonts w:ascii="Aptos" w:hAnsi="Aptos" w:cstheme="minorHAnsi"/>
          <w:bCs/>
          <w:lang w:val="en-US"/>
        </w:rPr>
      </w:pPr>
    </w:p>
    <w:p w14:paraId="1CD1BE54" w14:textId="3B60BA2A" w:rsidR="00C12D6F" w:rsidRPr="008825A2" w:rsidRDefault="007378B4" w:rsidP="007926D0">
      <w:pPr>
        <w:pStyle w:val="ListParagraph"/>
        <w:numPr>
          <w:ilvl w:val="0"/>
          <w:numId w:val="31"/>
        </w:numPr>
        <w:spacing w:after="0"/>
        <w:jc w:val="both"/>
        <w:rPr>
          <w:rFonts w:ascii="Aptos" w:hAnsi="Aptos" w:cstheme="minorHAnsi"/>
          <w:b/>
          <w:lang w:val="en-US"/>
        </w:rPr>
      </w:pPr>
      <w:r w:rsidRPr="008825A2">
        <w:rPr>
          <w:rFonts w:ascii="Aptos" w:hAnsi="Aptos" w:cstheme="minorHAnsi"/>
          <w:b/>
        </w:rPr>
        <w:t>Enhancing Water Use Efficiency</w:t>
      </w:r>
    </w:p>
    <w:p w14:paraId="600224C3" w14:textId="4BB7F6D1" w:rsidR="007378B4" w:rsidRPr="008825A2" w:rsidRDefault="007378B4" w:rsidP="007378B4">
      <w:pPr>
        <w:spacing w:after="0"/>
        <w:jc w:val="both"/>
        <w:rPr>
          <w:rFonts w:ascii="Aptos" w:hAnsi="Aptos" w:cstheme="minorHAnsi"/>
          <w:b/>
          <w:lang w:val="en-US"/>
        </w:rPr>
      </w:pPr>
    </w:p>
    <w:p w14:paraId="4971AF80" w14:textId="18AFA2EB" w:rsidR="007378B4" w:rsidRPr="008825A2" w:rsidRDefault="007378B4" w:rsidP="007926D0">
      <w:pPr>
        <w:pStyle w:val="ListParagraph"/>
        <w:numPr>
          <w:ilvl w:val="1"/>
          <w:numId w:val="35"/>
        </w:numPr>
        <w:spacing w:after="0"/>
        <w:ind w:left="720"/>
        <w:jc w:val="both"/>
        <w:rPr>
          <w:rFonts w:ascii="Aptos" w:hAnsi="Aptos" w:cstheme="minorHAnsi"/>
          <w:b/>
          <w:lang w:val="en-US"/>
        </w:rPr>
      </w:pPr>
      <w:r w:rsidRPr="008825A2">
        <w:rPr>
          <w:rFonts w:ascii="Aptos" w:hAnsi="Aptos" w:cstheme="minorHAnsi"/>
          <w:b/>
          <w:lang w:val="en-US"/>
        </w:rPr>
        <w:t>Water Audit Procedures</w:t>
      </w:r>
    </w:p>
    <w:p w14:paraId="7B6BD958" w14:textId="765C43B3" w:rsidR="00C25C41" w:rsidRPr="008825A2" w:rsidRDefault="00C25C41" w:rsidP="00C25C41">
      <w:pPr>
        <w:pStyle w:val="ListParagraph"/>
        <w:spacing w:after="0"/>
        <w:ind w:left="360"/>
        <w:jc w:val="both"/>
        <w:rPr>
          <w:rFonts w:ascii="Aptos" w:hAnsi="Aptos" w:cstheme="minorHAnsi"/>
          <w:bCs/>
          <w:lang w:val="en-US"/>
        </w:rPr>
      </w:pPr>
      <w:r w:rsidRPr="008825A2">
        <w:rPr>
          <w:rFonts w:ascii="Aptos" w:hAnsi="Aptos" w:cstheme="minorHAnsi"/>
          <w:bCs/>
        </w:rPr>
        <w:t>To systematically assess and improve water usage efficiency across operations, regular water audits are conducted, focusing on identifying conservation opportunities, reducing losses, and enhancing water management systems.</w:t>
      </w:r>
    </w:p>
    <w:p w14:paraId="1DA34832" w14:textId="2F3B5DCD" w:rsidR="007378B4" w:rsidRPr="008825A2" w:rsidRDefault="007378B4" w:rsidP="007926D0">
      <w:pPr>
        <w:pStyle w:val="ListParagraph"/>
        <w:numPr>
          <w:ilvl w:val="0"/>
          <w:numId w:val="36"/>
        </w:numPr>
        <w:spacing w:after="0"/>
        <w:jc w:val="both"/>
        <w:rPr>
          <w:rFonts w:ascii="Aptos" w:hAnsi="Aptos" w:cstheme="minorHAnsi"/>
          <w:bCs/>
        </w:rPr>
      </w:pPr>
      <w:r w:rsidRPr="008825A2">
        <w:rPr>
          <w:rFonts w:ascii="Aptos" w:hAnsi="Aptos" w:cstheme="minorHAnsi"/>
          <w:b/>
        </w:rPr>
        <w:t>Water</w:t>
      </w:r>
      <w:r w:rsidR="00C25C41" w:rsidRPr="008825A2">
        <w:rPr>
          <w:rFonts w:ascii="Aptos" w:hAnsi="Aptos" w:cstheme="minorHAnsi"/>
          <w:b/>
        </w:rPr>
        <w:t xml:space="preserve"> Audit Planning</w:t>
      </w:r>
      <w:r w:rsidRPr="008825A2">
        <w:rPr>
          <w:rFonts w:ascii="Aptos" w:hAnsi="Aptos" w:cstheme="minorHAnsi"/>
          <w:bCs/>
        </w:rPr>
        <w:t xml:space="preserve">: </w:t>
      </w:r>
      <w:r w:rsidR="00FB6C52" w:rsidRPr="00291B6C">
        <w:rPr>
          <w:rFonts w:ascii="Aptos" w:hAnsi="Aptos" w:cstheme="minorHAnsi"/>
          <w:bCs/>
          <w:color w:val="000000" w:themeColor="text1"/>
        </w:rPr>
        <w:t>The</w:t>
      </w:r>
      <w:r w:rsidR="003B52FD" w:rsidRPr="00291B6C">
        <w:rPr>
          <w:rFonts w:ascii="Aptos" w:hAnsi="Aptos" w:cstheme="minorHAnsi"/>
          <w:bCs/>
          <w:color w:val="000000" w:themeColor="text1"/>
        </w:rPr>
        <w:t xml:space="preserve"> EHS Team</w:t>
      </w:r>
      <w:r w:rsidR="00FB6C52" w:rsidRPr="00291B6C">
        <w:rPr>
          <w:rFonts w:ascii="Aptos" w:hAnsi="Aptos" w:cstheme="minorHAnsi"/>
          <w:bCs/>
          <w:color w:val="000000" w:themeColor="text1"/>
        </w:rPr>
        <w:t xml:space="preserve">, in </w:t>
      </w:r>
      <w:r w:rsidR="00FB6C52" w:rsidRPr="008825A2">
        <w:rPr>
          <w:rFonts w:ascii="Aptos" w:hAnsi="Aptos" w:cstheme="minorHAnsi"/>
          <w:bCs/>
        </w:rPr>
        <w:t xml:space="preserve">coordination with the Maintenance and Operations teams, regularly conducts water audits by </w:t>
      </w:r>
      <w:r w:rsidR="003B52FD" w:rsidRPr="008825A2">
        <w:rPr>
          <w:rFonts w:ascii="Aptos" w:hAnsi="Aptos" w:cstheme="minorHAnsi"/>
          <w:bCs/>
        </w:rPr>
        <w:t>analysing</w:t>
      </w:r>
      <w:r w:rsidR="00FB6C52" w:rsidRPr="008825A2">
        <w:rPr>
          <w:rFonts w:ascii="Aptos" w:hAnsi="Aptos" w:cstheme="minorHAnsi"/>
          <w:bCs/>
        </w:rPr>
        <w:t xml:space="preserve"> historical consumption data and monitoring water meters installed at key usage points such as formulation areas, utility sections, and cleaning stations. Key parameters including water volume</w:t>
      </w:r>
      <w:r w:rsidR="007845FE">
        <w:rPr>
          <w:rFonts w:ascii="Aptos" w:hAnsi="Aptos" w:cstheme="minorHAnsi"/>
          <w:bCs/>
        </w:rPr>
        <w:t xml:space="preserve"> and </w:t>
      </w:r>
      <w:r w:rsidR="00FB6C52" w:rsidRPr="008825A2">
        <w:rPr>
          <w:rFonts w:ascii="Aptos" w:hAnsi="Aptos" w:cstheme="minorHAnsi"/>
          <w:bCs/>
        </w:rPr>
        <w:t>flow rate to maintain accurate usage records.</w:t>
      </w:r>
    </w:p>
    <w:p w14:paraId="1C155E23" w14:textId="0BD73DC8" w:rsidR="007378B4" w:rsidRPr="008825A2" w:rsidRDefault="007378B4" w:rsidP="007926D0">
      <w:pPr>
        <w:pStyle w:val="ListParagraph"/>
        <w:numPr>
          <w:ilvl w:val="0"/>
          <w:numId w:val="36"/>
        </w:numPr>
        <w:spacing w:after="0"/>
        <w:jc w:val="both"/>
        <w:rPr>
          <w:rFonts w:ascii="Aptos" w:hAnsi="Aptos" w:cstheme="minorHAnsi"/>
          <w:bCs/>
        </w:rPr>
      </w:pPr>
      <w:r w:rsidRPr="008825A2">
        <w:rPr>
          <w:rFonts w:ascii="Aptos" w:hAnsi="Aptos" w:cstheme="minorHAnsi"/>
          <w:b/>
        </w:rPr>
        <w:t>Assessment &amp; Identification of Inefficiencies</w:t>
      </w:r>
      <w:r w:rsidRPr="008825A2">
        <w:rPr>
          <w:rFonts w:ascii="Aptos" w:hAnsi="Aptos" w:cstheme="minorHAnsi"/>
          <w:bCs/>
        </w:rPr>
        <w:t xml:space="preserve">: </w:t>
      </w:r>
      <w:r w:rsidR="002D2CFD" w:rsidRPr="008825A2">
        <w:rPr>
          <w:rFonts w:ascii="Aptos" w:hAnsi="Aptos" w:cstheme="minorHAnsi"/>
          <w:bCs/>
        </w:rPr>
        <w:t>Collected data is reviewed to identify patterns of excessive usage, leakage points, or inefficient practices. Equipment and operational processes are assessed to detect areas where water-saving measures</w:t>
      </w:r>
      <w:r w:rsidR="00C25C41" w:rsidRPr="008825A2">
        <w:rPr>
          <w:rFonts w:ascii="Aptos" w:hAnsi="Aptos" w:cstheme="minorHAnsi"/>
          <w:bCs/>
        </w:rPr>
        <w:t xml:space="preserve">, </w:t>
      </w:r>
      <w:r w:rsidR="002D2CFD" w:rsidRPr="008825A2">
        <w:rPr>
          <w:rFonts w:ascii="Aptos" w:hAnsi="Aptos" w:cstheme="minorHAnsi"/>
          <w:bCs/>
        </w:rPr>
        <w:t>such as high-efficiency washers or reuse of treated water can be implemented.</w:t>
      </w:r>
    </w:p>
    <w:p w14:paraId="0B079B33" w14:textId="77777777" w:rsidR="007378B4" w:rsidRPr="008825A2" w:rsidRDefault="007378B4" w:rsidP="007926D0">
      <w:pPr>
        <w:pStyle w:val="ListParagraph"/>
        <w:numPr>
          <w:ilvl w:val="0"/>
          <w:numId w:val="36"/>
        </w:numPr>
        <w:spacing w:after="0"/>
        <w:jc w:val="both"/>
        <w:rPr>
          <w:rFonts w:ascii="Aptos" w:hAnsi="Aptos" w:cstheme="minorHAnsi"/>
          <w:bCs/>
        </w:rPr>
      </w:pPr>
      <w:r w:rsidRPr="008825A2">
        <w:rPr>
          <w:rFonts w:ascii="Aptos" w:hAnsi="Aptos" w:cstheme="minorHAnsi"/>
          <w:b/>
        </w:rPr>
        <w:t>Reporting &amp; Implementation of Improvements</w:t>
      </w:r>
      <w:r w:rsidRPr="008825A2">
        <w:rPr>
          <w:rFonts w:ascii="Aptos" w:hAnsi="Aptos" w:cstheme="minorHAnsi"/>
          <w:bCs/>
        </w:rPr>
        <w:t>: A detailed report is prepared highlighting inefficiencies and recommended improvements, including process optimization, equipment upgrades, and recycling initiatives. Cost-benefit analyses guide decision-making, and responsible teams are assigned for implementation.</w:t>
      </w:r>
    </w:p>
    <w:p w14:paraId="03E29E39" w14:textId="5BCE2FD3" w:rsidR="007378B4" w:rsidRPr="008825A2" w:rsidRDefault="007378B4" w:rsidP="007926D0">
      <w:pPr>
        <w:pStyle w:val="ListParagraph"/>
        <w:numPr>
          <w:ilvl w:val="0"/>
          <w:numId w:val="36"/>
        </w:numPr>
        <w:spacing w:after="0"/>
        <w:jc w:val="both"/>
        <w:rPr>
          <w:rFonts w:ascii="Aptos" w:hAnsi="Aptos" w:cstheme="minorHAnsi"/>
          <w:bCs/>
        </w:rPr>
      </w:pPr>
      <w:r w:rsidRPr="008825A2">
        <w:rPr>
          <w:rFonts w:ascii="Aptos" w:hAnsi="Aptos" w:cstheme="minorHAnsi"/>
          <w:b/>
        </w:rPr>
        <w:t>Continuous Monitoring &amp; Compliance</w:t>
      </w:r>
      <w:r w:rsidRPr="008825A2">
        <w:rPr>
          <w:rFonts w:ascii="Aptos" w:hAnsi="Aptos" w:cstheme="minorHAnsi"/>
          <w:bCs/>
        </w:rPr>
        <w:t>: Implemented water-saving strategies, such as leak repairs and process modifications, are continuously monitored for effectiveness. Regular audits ensure compliance with sustainability goals, and ongoing improvements are made to enhance water efficiency</w:t>
      </w:r>
      <w:r w:rsidR="00E20729" w:rsidRPr="008825A2">
        <w:rPr>
          <w:rFonts w:ascii="Aptos" w:hAnsi="Aptos" w:cstheme="minorHAnsi"/>
          <w:bCs/>
        </w:rPr>
        <w:t>.</w:t>
      </w:r>
    </w:p>
    <w:p w14:paraId="77505D08" w14:textId="77777777" w:rsidR="00E20729" w:rsidRPr="008825A2" w:rsidRDefault="00E20729" w:rsidP="00E20729">
      <w:pPr>
        <w:pStyle w:val="ListParagraph"/>
        <w:spacing w:after="0"/>
        <w:jc w:val="both"/>
        <w:rPr>
          <w:rFonts w:ascii="Aptos" w:hAnsi="Aptos" w:cstheme="minorHAnsi"/>
          <w:bCs/>
        </w:rPr>
      </w:pPr>
    </w:p>
    <w:p w14:paraId="4E50B954" w14:textId="6B7EFE8F" w:rsidR="000262F9" w:rsidRPr="008825A2" w:rsidRDefault="00E20729" w:rsidP="007926D0">
      <w:pPr>
        <w:pStyle w:val="ListParagraph"/>
        <w:numPr>
          <w:ilvl w:val="1"/>
          <w:numId w:val="35"/>
        </w:numPr>
        <w:spacing w:after="0"/>
        <w:ind w:left="720"/>
        <w:jc w:val="both"/>
        <w:rPr>
          <w:rFonts w:ascii="Aptos" w:hAnsi="Aptos" w:cstheme="minorHAnsi"/>
          <w:b/>
          <w:lang w:val="en-US"/>
        </w:rPr>
      </w:pPr>
      <w:r w:rsidRPr="008825A2">
        <w:rPr>
          <w:rFonts w:ascii="Aptos" w:hAnsi="Aptos" w:cstheme="minorHAnsi"/>
          <w:b/>
          <w:lang w:val="en-US"/>
        </w:rPr>
        <w:t>Water Recycling and Reuse Procedure</w:t>
      </w:r>
    </w:p>
    <w:p w14:paraId="3DC8F6C7" w14:textId="208D8C74" w:rsidR="00DC5D98" w:rsidRPr="008825A2" w:rsidRDefault="00447617" w:rsidP="00DC5D98">
      <w:pPr>
        <w:spacing w:before="240"/>
        <w:ind w:left="360"/>
        <w:jc w:val="both"/>
        <w:rPr>
          <w:rFonts w:ascii="Aptos" w:hAnsi="Aptos" w:cstheme="minorHAnsi"/>
        </w:rPr>
      </w:pPr>
      <w:r w:rsidRPr="008825A2">
        <w:rPr>
          <w:rFonts w:ascii="Aptos" w:hAnsi="Aptos" w:cstheme="minorHAnsi"/>
        </w:rPr>
        <w:t xml:space="preserve">The </w:t>
      </w:r>
      <w:r w:rsidR="00B111E8" w:rsidRPr="008825A2">
        <w:rPr>
          <w:rFonts w:ascii="Aptos" w:hAnsi="Aptos" w:cstheme="minorHAnsi"/>
        </w:rPr>
        <w:t xml:space="preserve">Sewage Treatment Plant (STP) has been installed with the primary objective of enabling water recycling and reuse. The treated wastewater is reused in various non-potable applications such as gardening and flushing, significantly reducing the </w:t>
      </w:r>
      <w:r w:rsidR="00B111E8" w:rsidRPr="008825A2">
        <w:rPr>
          <w:rFonts w:ascii="Aptos" w:hAnsi="Aptos" w:cstheme="minorHAnsi"/>
        </w:rPr>
        <w:lastRenderedPageBreak/>
        <w:t>demand for freshwater and supporting the company’s water conservation and sustainability goals</w:t>
      </w:r>
      <w:r w:rsidR="007F0765" w:rsidRPr="008825A2">
        <w:rPr>
          <w:rFonts w:ascii="Aptos" w:hAnsi="Aptos" w:cstheme="minorHAnsi"/>
        </w:rPr>
        <w:t>.</w:t>
      </w:r>
      <w:r w:rsidR="00B111E8" w:rsidRPr="008825A2">
        <w:rPr>
          <w:rFonts w:ascii="Aptos" w:hAnsi="Aptos" w:cstheme="minorHAnsi"/>
        </w:rPr>
        <w:t xml:space="preserve"> </w:t>
      </w:r>
      <w:r w:rsidR="000A7ADB" w:rsidRPr="008825A2">
        <w:rPr>
          <w:rFonts w:ascii="Aptos" w:hAnsi="Aptos" w:cstheme="minorHAnsi"/>
        </w:rPr>
        <w:t>For the effective operation and maintenance of the Sewage Treatment Plant (STP), following procedures have been established, ensuring that the treatment of domestic wastewater complies with regulatory standards and significantly reduces the impact on the environment</w:t>
      </w:r>
      <w:r w:rsidR="00DC5D98" w:rsidRPr="008825A2">
        <w:rPr>
          <w:rFonts w:ascii="Aptos" w:hAnsi="Aptos" w:cstheme="minorHAnsi"/>
        </w:rPr>
        <w:t>.</w:t>
      </w:r>
    </w:p>
    <w:p w14:paraId="5F5D568C" w14:textId="61AFF91F" w:rsidR="00DC5D98" w:rsidRPr="008825A2" w:rsidRDefault="00E931A4" w:rsidP="00DC5D98">
      <w:pPr>
        <w:spacing w:before="240"/>
        <w:ind w:left="360"/>
        <w:jc w:val="both"/>
        <w:rPr>
          <w:rFonts w:ascii="Aptos" w:hAnsi="Aptos" w:cstheme="minorHAnsi"/>
        </w:rPr>
      </w:pPr>
      <w:r w:rsidRPr="008825A2">
        <w:rPr>
          <w:rFonts w:ascii="Aptos" w:hAnsi="Aptos" w:cstheme="minorHAnsi"/>
          <w:b/>
        </w:rPr>
        <w:t xml:space="preserve">Pre-Operation </w:t>
      </w:r>
      <w:r w:rsidR="00462D53" w:rsidRPr="008825A2">
        <w:rPr>
          <w:rFonts w:ascii="Aptos" w:hAnsi="Aptos" w:cstheme="minorHAnsi"/>
          <w:b/>
        </w:rPr>
        <w:t>Inspections</w:t>
      </w:r>
    </w:p>
    <w:p w14:paraId="3629548B" w14:textId="2AE110F5" w:rsidR="00DC5D98" w:rsidRPr="008825A2" w:rsidRDefault="007010D8" w:rsidP="007926D0">
      <w:pPr>
        <w:pStyle w:val="ListParagraph"/>
        <w:numPr>
          <w:ilvl w:val="0"/>
          <w:numId w:val="37"/>
        </w:numPr>
        <w:spacing w:before="240"/>
        <w:jc w:val="both"/>
        <w:rPr>
          <w:rFonts w:ascii="Aptos" w:hAnsi="Aptos" w:cstheme="minorHAnsi"/>
        </w:rPr>
      </w:pPr>
      <w:r w:rsidRPr="008825A2">
        <w:rPr>
          <w:rFonts w:ascii="Aptos" w:hAnsi="Aptos" w:cstheme="minorHAnsi"/>
        </w:rPr>
        <w:t>Daily visual inspections are conducted by the operations, maintenance, and EHS teams to ensure equipment, chemical dosing systems, safety equipment, and control panels are in proper working condition</w:t>
      </w:r>
      <w:r w:rsidR="00462D53" w:rsidRPr="008825A2">
        <w:rPr>
          <w:rFonts w:ascii="Aptos" w:hAnsi="Aptos" w:cstheme="minorHAnsi"/>
        </w:rPr>
        <w:t>.</w:t>
      </w:r>
    </w:p>
    <w:p w14:paraId="64399915" w14:textId="4BA93A2B" w:rsidR="00462D53" w:rsidRPr="008825A2" w:rsidRDefault="00462D53" w:rsidP="007926D0">
      <w:pPr>
        <w:pStyle w:val="ListParagraph"/>
        <w:numPr>
          <w:ilvl w:val="0"/>
          <w:numId w:val="37"/>
        </w:numPr>
        <w:spacing w:before="240"/>
        <w:jc w:val="both"/>
        <w:rPr>
          <w:rFonts w:ascii="Aptos" w:hAnsi="Aptos" w:cstheme="minorHAnsi"/>
        </w:rPr>
      </w:pPr>
      <w:r w:rsidRPr="008825A2">
        <w:rPr>
          <w:rFonts w:ascii="Aptos" w:hAnsi="Aptos" w:cstheme="minorHAnsi"/>
        </w:rPr>
        <w:t>The operations team checks the chemical levels and replenishes them as needed, while the safety officers verify the functionality of safety equipment, such as fire extinguishers and eyewash stations.</w:t>
      </w:r>
    </w:p>
    <w:p w14:paraId="2F59387E" w14:textId="3D598758" w:rsidR="00EE0A26" w:rsidRPr="008825A2" w:rsidRDefault="00435A6C" w:rsidP="00EE0A26">
      <w:pPr>
        <w:spacing w:before="100" w:beforeAutospacing="1" w:after="100" w:afterAutospacing="1"/>
        <w:ind w:left="360"/>
        <w:rPr>
          <w:rStyle w:val="Strong"/>
          <w:rFonts w:ascii="Aptos" w:hAnsi="Aptos" w:cstheme="minorHAnsi"/>
        </w:rPr>
      </w:pPr>
      <w:r w:rsidRPr="00291B6C">
        <w:rPr>
          <w:rStyle w:val="Strong"/>
          <w:rFonts w:ascii="Aptos" w:hAnsi="Aptos" w:cstheme="minorHAnsi"/>
          <w:color w:val="000000" w:themeColor="text1"/>
        </w:rPr>
        <w:t>Routine</w:t>
      </w:r>
      <w:r w:rsidR="00EE0A26" w:rsidRPr="00291B6C">
        <w:rPr>
          <w:rStyle w:val="Strong"/>
          <w:rFonts w:ascii="Aptos" w:hAnsi="Aptos" w:cstheme="minorHAnsi"/>
          <w:color w:val="000000" w:themeColor="text1"/>
        </w:rPr>
        <w:t xml:space="preserve"> </w:t>
      </w:r>
      <w:r w:rsidR="00462D53" w:rsidRPr="00291B6C">
        <w:rPr>
          <w:rStyle w:val="Strong"/>
          <w:rFonts w:ascii="Aptos" w:hAnsi="Aptos" w:cstheme="minorHAnsi"/>
          <w:color w:val="000000" w:themeColor="text1"/>
        </w:rPr>
        <w:t>Operations</w:t>
      </w:r>
    </w:p>
    <w:p w14:paraId="1152876F" w14:textId="2680CD07" w:rsidR="00EE0A26" w:rsidRPr="008825A2" w:rsidRDefault="00462D53" w:rsidP="007926D0">
      <w:pPr>
        <w:pStyle w:val="ListParagraph"/>
        <w:numPr>
          <w:ilvl w:val="0"/>
          <w:numId w:val="38"/>
        </w:numPr>
        <w:spacing w:before="100" w:beforeAutospacing="1" w:after="100" w:afterAutospacing="1"/>
        <w:jc w:val="both"/>
        <w:rPr>
          <w:rFonts w:ascii="Aptos" w:hAnsi="Aptos" w:cstheme="minorHAnsi"/>
        </w:rPr>
      </w:pPr>
      <w:r w:rsidRPr="008825A2">
        <w:rPr>
          <w:rStyle w:val="Strong"/>
          <w:rFonts w:ascii="Aptos" w:hAnsi="Aptos" w:cstheme="minorHAnsi"/>
        </w:rPr>
        <w:t>Monitoring:</w:t>
      </w:r>
      <w:r w:rsidRPr="008825A2">
        <w:rPr>
          <w:rFonts w:ascii="Aptos" w:hAnsi="Aptos" w:cstheme="minorHAnsi"/>
        </w:rPr>
        <w:t xml:space="preserve"> </w:t>
      </w:r>
      <w:r w:rsidR="00EE0A26" w:rsidRPr="008825A2">
        <w:rPr>
          <w:rFonts w:ascii="Aptos" w:hAnsi="Aptos" w:cstheme="minorHAnsi"/>
        </w:rPr>
        <w:t>Flow meters measure incoming sewage flow. Parameters like pH, TSS, temperature, and BOD are recorded to assess incoming load</w:t>
      </w:r>
      <w:r w:rsidRPr="008825A2">
        <w:rPr>
          <w:rFonts w:ascii="Aptos" w:hAnsi="Aptos" w:cstheme="minorHAnsi"/>
        </w:rPr>
        <w:t>.</w:t>
      </w:r>
    </w:p>
    <w:p w14:paraId="41C556EC" w14:textId="77777777" w:rsidR="00EE0A26" w:rsidRPr="008825A2" w:rsidRDefault="00462D53" w:rsidP="007926D0">
      <w:pPr>
        <w:pStyle w:val="ListParagraph"/>
        <w:numPr>
          <w:ilvl w:val="0"/>
          <w:numId w:val="38"/>
        </w:numPr>
        <w:spacing w:before="100" w:beforeAutospacing="1" w:after="100" w:afterAutospacing="1"/>
        <w:jc w:val="both"/>
        <w:rPr>
          <w:rFonts w:ascii="Aptos" w:hAnsi="Aptos" w:cstheme="minorHAnsi"/>
        </w:rPr>
      </w:pPr>
      <w:r w:rsidRPr="008825A2">
        <w:rPr>
          <w:rStyle w:val="Strong"/>
          <w:rFonts w:ascii="Aptos" w:hAnsi="Aptos" w:cstheme="minorHAnsi"/>
        </w:rPr>
        <w:t>Chemical Dosing:</w:t>
      </w:r>
      <w:r w:rsidRPr="008825A2">
        <w:rPr>
          <w:rFonts w:ascii="Aptos" w:hAnsi="Aptos" w:cstheme="minorHAnsi"/>
        </w:rPr>
        <w:t xml:space="preserve"> Based on influent characteristics, dosing pumps adjust the chemical concentrations. All dosages and any modifications are logged by the operators.</w:t>
      </w:r>
    </w:p>
    <w:p w14:paraId="3A828D2B" w14:textId="7B447E58" w:rsidR="005E3D2D" w:rsidRPr="008825A2" w:rsidRDefault="00462D53" w:rsidP="007926D0">
      <w:pPr>
        <w:pStyle w:val="ListParagraph"/>
        <w:numPr>
          <w:ilvl w:val="0"/>
          <w:numId w:val="38"/>
        </w:numPr>
        <w:spacing w:before="100" w:beforeAutospacing="1" w:after="100" w:afterAutospacing="1"/>
        <w:jc w:val="both"/>
        <w:rPr>
          <w:rFonts w:ascii="Aptos" w:hAnsi="Aptos" w:cstheme="minorHAnsi"/>
        </w:rPr>
      </w:pPr>
      <w:r w:rsidRPr="008825A2">
        <w:rPr>
          <w:rStyle w:val="Strong"/>
          <w:rFonts w:ascii="Aptos" w:hAnsi="Aptos" w:cstheme="minorHAnsi"/>
        </w:rPr>
        <w:t>Process Monitoring:</w:t>
      </w:r>
      <w:r w:rsidRPr="008825A2">
        <w:rPr>
          <w:rFonts w:ascii="Aptos" w:hAnsi="Aptos" w:cstheme="minorHAnsi"/>
        </w:rPr>
        <w:t xml:space="preserve"> </w:t>
      </w:r>
      <w:r w:rsidR="00815FA8" w:rsidRPr="008825A2">
        <w:rPr>
          <w:rFonts w:ascii="Aptos" w:hAnsi="Aptos" w:cstheme="minorHAnsi"/>
        </w:rPr>
        <w:t>STP units including aeration tanks, clarifiers, and sludge pumps are checked regularly. Aeration levels are adjusted, and sludge volume is managed to maintain treatment efficiency.</w:t>
      </w:r>
    </w:p>
    <w:p w14:paraId="181D0229" w14:textId="25E985CA" w:rsidR="006B11A5" w:rsidRPr="008825A2" w:rsidRDefault="00462D53" w:rsidP="00B14EE4">
      <w:pPr>
        <w:spacing w:before="100" w:beforeAutospacing="1" w:after="100" w:afterAutospacing="1"/>
        <w:jc w:val="both"/>
        <w:rPr>
          <w:rFonts w:ascii="Aptos" w:hAnsi="Aptos" w:cstheme="minorHAnsi"/>
        </w:rPr>
      </w:pPr>
      <w:r w:rsidRPr="008825A2">
        <w:rPr>
          <w:rStyle w:val="Strong"/>
          <w:rFonts w:ascii="Aptos" w:hAnsi="Aptos" w:cstheme="minorHAnsi"/>
        </w:rPr>
        <w:t>Non-Compliance Response</w:t>
      </w:r>
      <w:r w:rsidR="00AE3544" w:rsidRPr="008825A2">
        <w:rPr>
          <w:rFonts w:ascii="Aptos" w:hAnsi="Aptos" w:cstheme="minorHAnsi"/>
        </w:rPr>
        <w:t xml:space="preserve">: </w:t>
      </w:r>
    </w:p>
    <w:p w14:paraId="729E8518" w14:textId="06B9E244" w:rsidR="00462D53" w:rsidRPr="008825A2" w:rsidRDefault="00462D53" w:rsidP="00B14EE4">
      <w:pPr>
        <w:spacing w:before="100" w:beforeAutospacing="1" w:after="100" w:afterAutospacing="1"/>
        <w:jc w:val="both"/>
        <w:rPr>
          <w:rFonts w:ascii="Aptos" w:hAnsi="Aptos" w:cstheme="minorHAnsi"/>
        </w:rPr>
      </w:pPr>
      <w:r w:rsidRPr="008825A2">
        <w:rPr>
          <w:rFonts w:ascii="Aptos" w:hAnsi="Aptos" w:cstheme="minorHAnsi"/>
        </w:rPr>
        <w:t>In case of non-compliance, the</w:t>
      </w:r>
      <w:r w:rsidR="00866F6F">
        <w:rPr>
          <w:rFonts w:ascii="Aptos" w:hAnsi="Aptos" w:cstheme="minorHAnsi"/>
        </w:rPr>
        <w:t xml:space="preserve"> </w:t>
      </w:r>
      <w:r w:rsidR="00866F6F" w:rsidRPr="00E27C65">
        <w:rPr>
          <w:rFonts w:ascii="Aptos" w:hAnsi="Aptos" w:cstheme="minorHAnsi"/>
          <w:color w:val="000000" w:themeColor="text1"/>
        </w:rPr>
        <w:t xml:space="preserve">EHS </w:t>
      </w:r>
      <w:r w:rsidR="009C7F94" w:rsidRPr="00E27C65">
        <w:rPr>
          <w:rFonts w:ascii="Aptos" w:hAnsi="Aptos" w:cstheme="minorHAnsi"/>
          <w:color w:val="000000" w:themeColor="text1"/>
        </w:rPr>
        <w:t>department</w:t>
      </w:r>
      <w:r w:rsidRPr="00E27C65">
        <w:rPr>
          <w:rFonts w:ascii="Aptos" w:hAnsi="Aptos" w:cstheme="minorHAnsi"/>
          <w:color w:val="000000" w:themeColor="text1"/>
        </w:rPr>
        <w:t xml:space="preserve"> investigates </w:t>
      </w:r>
      <w:r w:rsidRPr="008825A2">
        <w:rPr>
          <w:rFonts w:ascii="Aptos" w:hAnsi="Aptos" w:cstheme="minorHAnsi"/>
        </w:rPr>
        <w:t xml:space="preserve">the issue and implements corrective measures such as adjusting chemical dosing, altering operational parameters, conducting equipment maintenance, retraining personnel, and increasing monitoring frequency. </w:t>
      </w:r>
      <w:r w:rsidR="006B11A5" w:rsidRPr="008825A2">
        <w:rPr>
          <w:rFonts w:ascii="Aptos" w:hAnsi="Aptos" w:cstheme="minorHAnsi"/>
        </w:rPr>
        <w:t>Incidents are logged, and additional sampling is conducted to ensure return to compliance</w:t>
      </w:r>
      <w:r w:rsidRPr="008825A2">
        <w:rPr>
          <w:rFonts w:ascii="Aptos" w:hAnsi="Aptos" w:cstheme="minorHAnsi"/>
        </w:rPr>
        <w:t>.</w:t>
      </w:r>
      <w:r w:rsidR="006B11A5" w:rsidRPr="008825A2">
        <w:rPr>
          <w:rFonts w:ascii="Aptos" w:hAnsi="Aptos" w:cstheme="minorHAnsi"/>
        </w:rPr>
        <w:t xml:space="preserve">   </w:t>
      </w:r>
    </w:p>
    <w:p w14:paraId="147971DF" w14:textId="77777777" w:rsidR="00634297" w:rsidRDefault="00462D53" w:rsidP="00634297">
      <w:pPr>
        <w:spacing w:before="100" w:beforeAutospacing="1" w:after="100" w:afterAutospacing="1"/>
        <w:jc w:val="both"/>
        <w:rPr>
          <w:rFonts w:ascii="Aptos" w:hAnsi="Aptos" w:cstheme="minorHAnsi"/>
        </w:rPr>
      </w:pPr>
      <w:r w:rsidRPr="008825A2">
        <w:rPr>
          <w:rStyle w:val="Strong"/>
          <w:rFonts w:ascii="Aptos" w:hAnsi="Aptos" w:cstheme="minorHAnsi"/>
        </w:rPr>
        <w:t>Routine Maintenance</w:t>
      </w:r>
    </w:p>
    <w:p w14:paraId="3537CAC2" w14:textId="3AEF96D0" w:rsidR="009475FC" w:rsidRDefault="00462D53" w:rsidP="00634297">
      <w:pPr>
        <w:spacing w:before="100" w:beforeAutospacing="1" w:after="100" w:afterAutospacing="1"/>
        <w:jc w:val="both"/>
        <w:rPr>
          <w:rFonts w:ascii="Aptos" w:hAnsi="Aptos" w:cstheme="minorHAnsi"/>
        </w:rPr>
      </w:pPr>
      <w:r w:rsidRPr="008825A2">
        <w:rPr>
          <w:rFonts w:ascii="Aptos" w:hAnsi="Aptos" w:cstheme="minorHAnsi"/>
        </w:rPr>
        <w:t>The following maintenance schedule is followed to ensure optimal performance of critical equipment:</w:t>
      </w:r>
    </w:p>
    <w:p w14:paraId="4AC14D18" w14:textId="77777777" w:rsidR="00634945" w:rsidRPr="008825A2" w:rsidRDefault="00634945" w:rsidP="00634297">
      <w:pPr>
        <w:spacing w:before="100" w:beforeAutospacing="1" w:after="100" w:afterAutospacing="1"/>
        <w:jc w:val="both"/>
        <w:rPr>
          <w:rFonts w:ascii="Aptos" w:hAnsi="Aptos" w:cstheme="minorHAnsi"/>
        </w:rPr>
      </w:pPr>
    </w:p>
    <w:tbl>
      <w:tblPr>
        <w:tblStyle w:val="TableGrid"/>
        <w:tblW w:w="0" w:type="auto"/>
        <w:tblLook w:val="04A0" w:firstRow="1" w:lastRow="0" w:firstColumn="1" w:lastColumn="0" w:noHBand="0" w:noVBand="1"/>
      </w:tblPr>
      <w:tblGrid>
        <w:gridCol w:w="1603"/>
        <w:gridCol w:w="1762"/>
        <w:gridCol w:w="1370"/>
        <w:gridCol w:w="1837"/>
        <w:gridCol w:w="2610"/>
      </w:tblGrid>
      <w:tr w:rsidR="009475FC" w:rsidRPr="008825A2" w14:paraId="39010961" w14:textId="77777777" w:rsidTr="009475FC">
        <w:tc>
          <w:tcPr>
            <w:tcW w:w="0" w:type="auto"/>
            <w:hideMark/>
          </w:tcPr>
          <w:p w14:paraId="386A477F" w14:textId="77777777" w:rsidR="009475FC" w:rsidRPr="008825A2" w:rsidRDefault="009475FC" w:rsidP="009475FC">
            <w:pPr>
              <w:spacing w:before="100" w:beforeAutospacing="1" w:after="100" w:afterAutospacing="1" w:line="276" w:lineRule="auto"/>
              <w:rPr>
                <w:rFonts w:ascii="Aptos" w:hAnsi="Aptos" w:cstheme="minorHAnsi"/>
                <w:b/>
                <w:bCs/>
                <w:lang w:val="en-US"/>
              </w:rPr>
            </w:pPr>
            <w:r w:rsidRPr="008825A2">
              <w:rPr>
                <w:rFonts w:ascii="Aptos" w:hAnsi="Aptos" w:cstheme="minorHAnsi"/>
                <w:b/>
                <w:bCs/>
                <w:lang w:val="en-US"/>
              </w:rPr>
              <w:lastRenderedPageBreak/>
              <w:t>Equipment</w:t>
            </w:r>
          </w:p>
        </w:tc>
        <w:tc>
          <w:tcPr>
            <w:tcW w:w="0" w:type="auto"/>
            <w:hideMark/>
          </w:tcPr>
          <w:p w14:paraId="6045B6DD" w14:textId="77777777" w:rsidR="009475FC" w:rsidRPr="008825A2" w:rsidRDefault="009475FC" w:rsidP="009475FC">
            <w:pPr>
              <w:spacing w:before="100" w:beforeAutospacing="1" w:after="100" w:afterAutospacing="1" w:line="276" w:lineRule="auto"/>
              <w:rPr>
                <w:rFonts w:ascii="Aptos" w:hAnsi="Aptos" w:cstheme="minorHAnsi"/>
                <w:b/>
                <w:bCs/>
                <w:lang w:val="en-US"/>
              </w:rPr>
            </w:pPr>
            <w:r w:rsidRPr="008825A2">
              <w:rPr>
                <w:rFonts w:ascii="Aptos" w:hAnsi="Aptos" w:cstheme="minorHAnsi"/>
                <w:b/>
                <w:bCs/>
                <w:lang w:val="en-US"/>
              </w:rPr>
              <w:t>Task</w:t>
            </w:r>
          </w:p>
        </w:tc>
        <w:tc>
          <w:tcPr>
            <w:tcW w:w="0" w:type="auto"/>
            <w:hideMark/>
          </w:tcPr>
          <w:p w14:paraId="6D85336B" w14:textId="77777777" w:rsidR="009475FC" w:rsidRPr="008825A2" w:rsidRDefault="009475FC" w:rsidP="009475FC">
            <w:pPr>
              <w:spacing w:before="100" w:beforeAutospacing="1" w:after="100" w:afterAutospacing="1" w:line="276" w:lineRule="auto"/>
              <w:rPr>
                <w:rFonts w:ascii="Aptos" w:hAnsi="Aptos" w:cstheme="minorHAnsi"/>
                <w:b/>
                <w:bCs/>
                <w:lang w:val="en-US"/>
              </w:rPr>
            </w:pPr>
            <w:r w:rsidRPr="008825A2">
              <w:rPr>
                <w:rFonts w:ascii="Aptos" w:hAnsi="Aptos" w:cstheme="minorHAnsi"/>
                <w:b/>
                <w:bCs/>
                <w:lang w:val="en-US"/>
              </w:rPr>
              <w:t>Frequency</w:t>
            </w:r>
          </w:p>
        </w:tc>
        <w:tc>
          <w:tcPr>
            <w:tcW w:w="0" w:type="auto"/>
            <w:hideMark/>
          </w:tcPr>
          <w:p w14:paraId="2A1288BB" w14:textId="77777777" w:rsidR="009475FC" w:rsidRPr="008825A2" w:rsidRDefault="009475FC" w:rsidP="009475FC">
            <w:pPr>
              <w:spacing w:before="100" w:beforeAutospacing="1" w:after="100" w:afterAutospacing="1" w:line="276" w:lineRule="auto"/>
              <w:rPr>
                <w:rFonts w:ascii="Aptos" w:hAnsi="Aptos" w:cstheme="minorHAnsi"/>
                <w:b/>
                <w:bCs/>
                <w:lang w:val="en-US"/>
              </w:rPr>
            </w:pPr>
            <w:r w:rsidRPr="008825A2">
              <w:rPr>
                <w:rFonts w:ascii="Aptos" w:hAnsi="Aptos" w:cstheme="minorHAnsi"/>
                <w:b/>
                <w:bCs/>
                <w:lang w:val="en-US"/>
              </w:rPr>
              <w:t>Responsible Team</w:t>
            </w:r>
          </w:p>
        </w:tc>
        <w:tc>
          <w:tcPr>
            <w:tcW w:w="0" w:type="auto"/>
            <w:hideMark/>
          </w:tcPr>
          <w:p w14:paraId="24144753" w14:textId="77777777" w:rsidR="009475FC" w:rsidRPr="008825A2" w:rsidRDefault="009475FC" w:rsidP="009475FC">
            <w:pPr>
              <w:spacing w:before="100" w:beforeAutospacing="1" w:after="100" w:afterAutospacing="1" w:line="276" w:lineRule="auto"/>
              <w:rPr>
                <w:rFonts w:ascii="Aptos" w:hAnsi="Aptos" w:cstheme="minorHAnsi"/>
                <w:b/>
                <w:bCs/>
                <w:lang w:val="en-US"/>
              </w:rPr>
            </w:pPr>
            <w:r w:rsidRPr="008825A2">
              <w:rPr>
                <w:rFonts w:ascii="Aptos" w:hAnsi="Aptos" w:cstheme="minorHAnsi"/>
                <w:b/>
                <w:bCs/>
                <w:lang w:val="en-US"/>
              </w:rPr>
              <w:t>Remarks</w:t>
            </w:r>
          </w:p>
        </w:tc>
      </w:tr>
      <w:tr w:rsidR="009475FC" w:rsidRPr="008825A2" w14:paraId="6EFAD482" w14:textId="77777777" w:rsidTr="009475FC">
        <w:tc>
          <w:tcPr>
            <w:tcW w:w="0" w:type="auto"/>
            <w:hideMark/>
          </w:tcPr>
          <w:p w14:paraId="77D199FD"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Pumps</w:t>
            </w:r>
          </w:p>
        </w:tc>
        <w:tc>
          <w:tcPr>
            <w:tcW w:w="0" w:type="auto"/>
            <w:hideMark/>
          </w:tcPr>
          <w:p w14:paraId="3F0D7140"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Lubrication</w:t>
            </w:r>
          </w:p>
        </w:tc>
        <w:tc>
          <w:tcPr>
            <w:tcW w:w="0" w:type="auto"/>
            <w:hideMark/>
          </w:tcPr>
          <w:p w14:paraId="01BE8549"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Weekly</w:t>
            </w:r>
          </w:p>
        </w:tc>
        <w:tc>
          <w:tcPr>
            <w:tcW w:w="0" w:type="auto"/>
            <w:hideMark/>
          </w:tcPr>
          <w:p w14:paraId="050BFD9E"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Maintenance Team</w:t>
            </w:r>
          </w:p>
        </w:tc>
        <w:tc>
          <w:tcPr>
            <w:tcW w:w="0" w:type="auto"/>
            <w:hideMark/>
          </w:tcPr>
          <w:p w14:paraId="380D3D70"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Check for leakage or unusual noise</w:t>
            </w:r>
          </w:p>
        </w:tc>
      </w:tr>
      <w:tr w:rsidR="009475FC" w:rsidRPr="008825A2" w14:paraId="0D446899" w14:textId="77777777" w:rsidTr="009475FC">
        <w:tc>
          <w:tcPr>
            <w:tcW w:w="0" w:type="auto"/>
            <w:hideMark/>
          </w:tcPr>
          <w:p w14:paraId="27B76030" w14:textId="2A086F7D" w:rsidR="009475FC" w:rsidRPr="008825A2" w:rsidRDefault="00386F47" w:rsidP="009475FC">
            <w:pPr>
              <w:spacing w:before="100" w:beforeAutospacing="1" w:after="100" w:afterAutospacing="1" w:line="276" w:lineRule="auto"/>
              <w:rPr>
                <w:rFonts w:ascii="Aptos" w:hAnsi="Aptos" w:cstheme="minorHAnsi"/>
                <w:lang w:val="en-US"/>
              </w:rPr>
            </w:pPr>
            <w:r w:rsidRPr="00E27C65">
              <w:rPr>
                <w:rFonts w:ascii="Aptos" w:hAnsi="Aptos" w:cstheme="minorHAnsi"/>
                <w:color w:val="000000" w:themeColor="text1"/>
                <w:lang w:val="en-US"/>
              </w:rPr>
              <w:t xml:space="preserve">Blower </w:t>
            </w:r>
            <w:r w:rsidR="009475FC" w:rsidRPr="008825A2">
              <w:rPr>
                <w:rFonts w:ascii="Aptos" w:hAnsi="Aptos" w:cstheme="minorHAnsi"/>
                <w:lang w:val="en-US"/>
              </w:rPr>
              <w:t>Filters</w:t>
            </w:r>
          </w:p>
        </w:tc>
        <w:tc>
          <w:tcPr>
            <w:tcW w:w="0" w:type="auto"/>
            <w:hideMark/>
          </w:tcPr>
          <w:p w14:paraId="40F1C6B6"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Clean/Replace</w:t>
            </w:r>
          </w:p>
        </w:tc>
        <w:tc>
          <w:tcPr>
            <w:tcW w:w="0" w:type="auto"/>
            <w:hideMark/>
          </w:tcPr>
          <w:p w14:paraId="16611394"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Monthly</w:t>
            </w:r>
          </w:p>
        </w:tc>
        <w:tc>
          <w:tcPr>
            <w:tcW w:w="0" w:type="auto"/>
            <w:hideMark/>
          </w:tcPr>
          <w:p w14:paraId="2538D7FA"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Maintenance Team</w:t>
            </w:r>
          </w:p>
        </w:tc>
        <w:tc>
          <w:tcPr>
            <w:tcW w:w="0" w:type="auto"/>
            <w:hideMark/>
          </w:tcPr>
          <w:p w14:paraId="10C2690A"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Inspect for clogging</w:t>
            </w:r>
          </w:p>
        </w:tc>
      </w:tr>
      <w:tr w:rsidR="009475FC" w:rsidRPr="008825A2" w14:paraId="5B7784F6" w14:textId="77777777" w:rsidTr="009475FC">
        <w:tc>
          <w:tcPr>
            <w:tcW w:w="0" w:type="auto"/>
            <w:hideMark/>
          </w:tcPr>
          <w:p w14:paraId="146D5F65"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Blowers</w:t>
            </w:r>
          </w:p>
        </w:tc>
        <w:tc>
          <w:tcPr>
            <w:tcW w:w="0" w:type="auto"/>
            <w:hideMark/>
          </w:tcPr>
          <w:p w14:paraId="42F166CE"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Airflow Check</w:t>
            </w:r>
          </w:p>
        </w:tc>
        <w:tc>
          <w:tcPr>
            <w:tcW w:w="0" w:type="auto"/>
            <w:hideMark/>
          </w:tcPr>
          <w:p w14:paraId="4201C0C1"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Daily</w:t>
            </w:r>
          </w:p>
        </w:tc>
        <w:tc>
          <w:tcPr>
            <w:tcW w:w="0" w:type="auto"/>
            <w:hideMark/>
          </w:tcPr>
          <w:p w14:paraId="584C96BC"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Operations Team</w:t>
            </w:r>
          </w:p>
        </w:tc>
        <w:tc>
          <w:tcPr>
            <w:tcW w:w="0" w:type="auto"/>
            <w:hideMark/>
          </w:tcPr>
          <w:p w14:paraId="0D3F9659"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Adjust as needed</w:t>
            </w:r>
          </w:p>
        </w:tc>
      </w:tr>
      <w:tr w:rsidR="009475FC" w:rsidRPr="008825A2" w14:paraId="764DF597" w14:textId="77777777" w:rsidTr="009475FC">
        <w:tc>
          <w:tcPr>
            <w:tcW w:w="0" w:type="auto"/>
            <w:hideMark/>
          </w:tcPr>
          <w:p w14:paraId="1334A6CA"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Clarifiers</w:t>
            </w:r>
          </w:p>
        </w:tc>
        <w:tc>
          <w:tcPr>
            <w:tcW w:w="0" w:type="auto"/>
            <w:hideMark/>
          </w:tcPr>
          <w:p w14:paraId="65EF498E"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Sludge Control</w:t>
            </w:r>
          </w:p>
        </w:tc>
        <w:tc>
          <w:tcPr>
            <w:tcW w:w="0" w:type="auto"/>
            <w:hideMark/>
          </w:tcPr>
          <w:p w14:paraId="27E5B2F1"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Weekly</w:t>
            </w:r>
          </w:p>
        </w:tc>
        <w:tc>
          <w:tcPr>
            <w:tcW w:w="0" w:type="auto"/>
            <w:hideMark/>
          </w:tcPr>
          <w:p w14:paraId="320E7FAC"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Operations Team</w:t>
            </w:r>
          </w:p>
        </w:tc>
        <w:tc>
          <w:tcPr>
            <w:tcW w:w="0" w:type="auto"/>
            <w:hideMark/>
          </w:tcPr>
          <w:p w14:paraId="7144C532"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Maintain ideal sludge levels</w:t>
            </w:r>
          </w:p>
        </w:tc>
      </w:tr>
      <w:tr w:rsidR="009475FC" w:rsidRPr="008825A2" w14:paraId="5176A159" w14:textId="77777777" w:rsidTr="009475FC">
        <w:tc>
          <w:tcPr>
            <w:tcW w:w="0" w:type="auto"/>
            <w:hideMark/>
          </w:tcPr>
          <w:p w14:paraId="27D38763"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Dosing Pumps</w:t>
            </w:r>
          </w:p>
        </w:tc>
        <w:tc>
          <w:tcPr>
            <w:tcW w:w="0" w:type="auto"/>
            <w:hideMark/>
          </w:tcPr>
          <w:p w14:paraId="78FD993C"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Calibration</w:t>
            </w:r>
          </w:p>
        </w:tc>
        <w:tc>
          <w:tcPr>
            <w:tcW w:w="0" w:type="auto"/>
            <w:hideMark/>
          </w:tcPr>
          <w:p w14:paraId="33EC7C72"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Quarterly</w:t>
            </w:r>
          </w:p>
        </w:tc>
        <w:tc>
          <w:tcPr>
            <w:tcW w:w="0" w:type="auto"/>
            <w:hideMark/>
          </w:tcPr>
          <w:p w14:paraId="126EFFC0"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Maintenance Team</w:t>
            </w:r>
          </w:p>
        </w:tc>
        <w:tc>
          <w:tcPr>
            <w:tcW w:w="0" w:type="auto"/>
            <w:hideMark/>
          </w:tcPr>
          <w:p w14:paraId="47563687"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Ensure accurate dosing</w:t>
            </w:r>
          </w:p>
        </w:tc>
      </w:tr>
      <w:tr w:rsidR="009475FC" w:rsidRPr="008825A2" w14:paraId="1BA6F479" w14:textId="77777777" w:rsidTr="009475FC">
        <w:tc>
          <w:tcPr>
            <w:tcW w:w="0" w:type="auto"/>
            <w:hideMark/>
          </w:tcPr>
          <w:p w14:paraId="4F18B809"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Sampling Points</w:t>
            </w:r>
          </w:p>
        </w:tc>
        <w:tc>
          <w:tcPr>
            <w:tcW w:w="0" w:type="auto"/>
            <w:hideMark/>
          </w:tcPr>
          <w:p w14:paraId="02590FE8"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Clean/Inspect</w:t>
            </w:r>
          </w:p>
        </w:tc>
        <w:tc>
          <w:tcPr>
            <w:tcW w:w="0" w:type="auto"/>
            <w:hideMark/>
          </w:tcPr>
          <w:p w14:paraId="2DC3FA91"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Weekly</w:t>
            </w:r>
          </w:p>
        </w:tc>
        <w:tc>
          <w:tcPr>
            <w:tcW w:w="0" w:type="auto"/>
            <w:hideMark/>
          </w:tcPr>
          <w:p w14:paraId="52706ADD"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Lab Technician</w:t>
            </w:r>
          </w:p>
        </w:tc>
        <w:tc>
          <w:tcPr>
            <w:tcW w:w="0" w:type="auto"/>
            <w:hideMark/>
          </w:tcPr>
          <w:p w14:paraId="3DC07721"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Ensure accurate sample collection</w:t>
            </w:r>
          </w:p>
        </w:tc>
      </w:tr>
      <w:tr w:rsidR="009475FC" w:rsidRPr="008825A2" w14:paraId="45F70D1B" w14:textId="77777777" w:rsidTr="009475FC">
        <w:tc>
          <w:tcPr>
            <w:tcW w:w="0" w:type="auto"/>
            <w:hideMark/>
          </w:tcPr>
          <w:p w14:paraId="6EFD845F"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Flow Meters</w:t>
            </w:r>
          </w:p>
        </w:tc>
        <w:tc>
          <w:tcPr>
            <w:tcW w:w="0" w:type="auto"/>
            <w:hideMark/>
          </w:tcPr>
          <w:p w14:paraId="0ECC161E"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Calibration</w:t>
            </w:r>
          </w:p>
        </w:tc>
        <w:tc>
          <w:tcPr>
            <w:tcW w:w="0" w:type="auto"/>
            <w:hideMark/>
          </w:tcPr>
          <w:p w14:paraId="46793C10"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Yearly</w:t>
            </w:r>
          </w:p>
        </w:tc>
        <w:tc>
          <w:tcPr>
            <w:tcW w:w="0" w:type="auto"/>
            <w:hideMark/>
          </w:tcPr>
          <w:p w14:paraId="34021060"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Maintenance Team</w:t>
            </w:r>
          </w:p>
        </w:tc>
        <w:tc>
          <w:tcPr>
            <w:tcW w:w="0" w:type="auto"/>
            <w:hideMark/>
          </w:tcPr>
          <w:p w14:paraId="4E3AEF31" w14:textId="77777777" w:rsidR="009475FC" w:rsidRPr="008825A2" w:rsidRDefault="009475FC" w:rsidP="009475FC">
            <w:pPr>
              <w:spacing w:before="100" w:beforeAutospacing="1" w:after="100" w:afterAutospacing="1" w:line="276" w:lineRule="auto"/>
              <w:rPr>
                <w:rFonts w:ascii="Aptos" w:hAnsi="Aptos" w:cstheme="minorHAnsi"/>
                <w:lang w:val="en-US"/>
              </w:rPr>
            </w:pPr>
            <w:r w:rsidRPr="008825A2">
              <w:rPr>
                <w:rFonts w:ascii="Aptos" w:hAnsi="Aptos" w:cstheme="minorHAnsi"/>
                <w:lang w:val="en-US"/>
              </w:rPr>
              <w:t>Validate flow rate measurements</w:t>
            </w:r>
          </w:p>
        </w:tc>
      </w:tr>
    </w:tbl>
    <w:p w14:paraId="38849DE6" w14:textId="77777777" w:rsidR="00A7429C" w:rsidRDefault="00A7429C" w:rsidP="00A7429C">
      <w:pPr>
        <w:spacing w:after="0"/>
        <w:jc w:val="both"/>
        <w:rPr>
          <w:rStyle w:val="Strong"/>
          <w:rFonts w:ascii="Aptos" w:hAnsi="Aptos" w:cstheme="minorHAnsi"/>
        </w:rPr>
      </w:pPr>
    </w:p>
    <w:p w14:paraId="79C9944D" w14:textId="0D8EC0BC" w:rsidR="00A7429C" w:rsidRPr="00A7429C" w:rsidRDefault="0040250E" w:rsidP="00A7429C">
      <w:pPr>
        <w:spacing w:after="0"/>
        <w:jc w:val="both"/>
        <w:rPr>
          <w:rStyle w:val="Strong"/>
        </w:rPr>
      </w:pPr>
      <w:r w:rsidRPr="008825A2">
        <w:rPr>
          <w:rStyle w:val="Strong"/>
          <w:rFonts w:ascii="Aptos" w:hAnsi="Aptos" w:cstheme="minorHAnsi"/>
        </w:rPr>
        <w:t xml:space="preserve">Emergency </w:t>
      </w:r>
      <w:r w:rsidR="00462D53" w:rsidRPr="008825A2">
        <w:rPr>
          <w:rStyle w:val="Strong"/>
          <w:rFonts w:ascii="Aptos" w:hAnsi="Aptos" w:cstheme="minorHAnsi"/>
        </w:rPr>
        <w:t>Procedures</w:t>
      </w:r>
    </w:p>
    <w:p w14:paraId="303E2C8E" w14:textId="2429F317" w:rsidR="00462D53" w:rsidRDefault="00462D53" w:rsidP="00A7429C">
      <w:pPr>
        <w:spacing w:after="0"/>
        <w:jc w:val="both"/>
        <w:rPr>
          <w:rFonts w:ascii="Aptos" w:hAnsi="Aptos" w:cstheme="minorHAnsi"/>
        </w:rPr>
      </w:pPr>
      <w:r w:rsidRPr="008825A2">
        <w:rPr>
          <w:rFonts w:ascii="Aptos" w:hAnsi="Aptos" w:cstheme="minorHAnsi"/>
        </w:rPr>
        <w:t xml:space="preserve">If an equipment failure occurs, personnel immediately follow emergency shutdown procedures. </w:t>
      </w:r>
      <w:r w:rsidRPr="00E27C65">
        <w:rPr>
          <w:rFonts w:ascii="Aptos" w:hAnsi="Aptos" w:cstheme="minorHAnsi"/>
          <w:color w:val="000000" w:themeColor="text1"/>
        </w:rPr>
        <w:t>The</w:t>
      </w:r>
      <w:r w:rsidR="00671EB4" w:rsidRPr="00E27C65">
        <w:rPr>
          <w:rFonts w:ascii="Aptos" w:hAnsi="Aptos" w:cstheme="minorHAnsi"/>
          <w:color w:val="000000" w:themeColor="text1"/>
        </w:rPr>
        <w:t xml:space="preserve"> EHS department</w:t>
      </w:r>
      <w:r w:rsidRPr="00E27C65">
        <w:rPr>
          <w:rFonts w:ascii="Aptos" w:hAnsi="Aptos" w:cstheme="minorHAnsi"/>
          <w:color w:val="000000" w:themeColor="text1"/>
        </w:rPr>
        <w:t xml:space="preserve"> </w:t>
      </w:r>
      <w:r w:rsidRPr="008825A2">
        <w:rPr>
          <w:rFonts w:ascii="Aptos" w:hAnsi="Aptos" w:cstheme="minorHAnsi"/>
        </w:rPr>
        <w:t>is notified to assess the situation and determine the required actions. The details are documented in the logbook, and corrective actions are taken to prevent recurrence.</w:t>
      </w:r>
    </w:p>
    <w:p w14:paraId="6DC4D611" w14:textId="77777777" w:rsidR="00A7429C" w:rsidRPr="008825A2" w:rsidRDefault="00A7429C" w:rsidP="00A7429C">
      <w:pPr>
        <w:spacing w:after="0"/>
        <w:jc w:val="both"/>
        <w:rPr>
          <w:rFonts w:ascii="Aptos" w:hAnsi="Aptos" w:cstheme="minorHAnsi"/>
        </w:rPr>
      </w:pPr>
    </w:p>
    <w:p w14:paraId="7E4BBAA0" w14:textId="77777777" w:rsidR="009A5FAE" w:rsidRPr="008825A2" w:rsidRDefault="00462D53" w:rsidP="00B14EE4">
      <w:pPr>
        <w:spacing w:after="0"/>
        <w:jc w:val="both"/>
        <w:rPr>
          <w:rStyle w:val="Strong"/>
          <w:rFonts w:ascii="Aptos" w:hAnsi="Aptos" w:cstheme="minorHAnsi"/>
        </w:rPr>
      </w:pPr>
      <w:r w:rsidRPr="008825A2">
        <w:rPr>
          <w:rStyle w:val="Strong"/>
          <w:rFonts w:ascii="Aptos" w:hAnsi="Aptos" w:cstheme="minorHAnsi"/>
        </w:rPr>
        <w:t>Emergency Repairs</w:t>
      </w:r>
    </w:p>
    <w:p w14:paraId="77B13159" w14:textId="330CC903" w:rsidR="009A5FAE" w:rsidRPr="008825A2" w:rsidRDefault="00462D53" w:rsidP="00B14EE4">
      <w:pPr>
        <w:spacing w:after="0"/>
        <w:jc w:val="both"/>
        <w:rPr>
          <w:rFonts w:ascii="Aptos" w:hAnsi="Aptos" w:cstheme="minorHAnsi"/>
        </w:rPr>
      </w:pPr>
      <w:r w:rsidRPr="008825A2">
        <w:rPr>
          <w:rFonts w:ascii="Aptos" w:hAnsi="Aptos" w:cstheme="minorHAnsi"/>
        </w:rPr>
        <w:t>A stock of essential spare parts, such as pumps, valves, filters, and other components, is maintained to reduce downtime during repairs.</w:t>
      </w:r>
      <w:r w:rsidR="009A5FAE" w:rsidRPr="008825A2">
        <w:rPr>
          <w:rFonts w:ascii="Aptos" w:hAnsi="Aptos" w:cstheme="minorHAnsi"/>
        </w:rPr>
        <w:t xml:space="preserve"> </w:t>
      </w:r>
      <w:r w:rsidRPr="008825A2">
        <w:rPr>
          <w:rFonts w:ascii="Aptos" w:hAnsi="Aptos" w:cstheme="minorHAnsi"/>
        </w:rPr>
        <w:t>A list of trusted vendors is available for procurement if necessary.</w:t>
      </w:r>
      <w:r w:rsidR="009A5FAE" w:rsidRPr="008825A2">
        <w:rPr>
          <w:rFonts w:ascii="Aptos" w:hAnsi="Aptos" w:cstheme="minorHAnsi"/>
        </w:rPr>
        <w:t xml:space="preserve"> </w:t>
      </w:r>
      <w:r w:rsidRPr="008825A2">
        <w:rPr>
          <w:rFonts w:ascii="Aptos" w:hAnsi="Aptos" w:cstheme="minorHAnsi"/>
        </w:rPr>
        <w:t>Repairs are logged with specific details, such as the nature of the issue, corrective actions, and parts replaced.</w:t>
      </w:r>
    </w:p>
    <w:p w14:paraId="60D39623" w14:textId="77777777" w:rsidR="009A5FAE" w:rsidRPr="008825A2" w:rsidRDefault="009A5FAE" w:rsidP="009A5FAE">
      <w:pPr>
        <w:spacing w:after="0"/>
        <w:jc w:val="both"/>
        <w:rPr>
          <w:rFonts w:ascii="Aptos" w:hAnsi="Aptos" w:cstheme="minorHAnsi"/>
        </w:rPr>
      </w:pPr>
    </w:p>
    <w:p w14:paraId="0C578870" w14:textId="6BC30111" w:rsidR="00462D53" w:rsidRPr="008825A2" w:rsidRDefault="00462D53" w:rsidP="009A5FAE">
      <w:pPr>
        <w:rPr>
          <w:rFonts w:ascii="Aptos" w:hAnsi="Aptos" w:cstheme="minorHAnsi"/>
          <w:b/>
        </w:rPr>
      </w:pPr>
      <w:r w:rsidRPr="008825A2">
        <w:rPr>
          <w:rFonts w:ascii="Aptos" w:hAnsi="Aptos" w:cstheme="minorHAnsi"/>
          <w:b/>
        </w:rPr>
        <w:t>Recycled Water Usage</w:t>
      </w:r>
    </w:p>
    <w:tbl>
      <w:tblPr>
        <w:tblStyle w:val="TableGrid"/>
        <w:tblW w:w="0" w:type="auto"/>
        <w:jc w:val="center"/>
        <w:tblLook w:val="04A0" w:firstRow="1" w:lastRow="0" w:firstColumn="1" w:lastColumn="0" w:noHBand="0" w:noVBand="1"/>
      </w:tblPr>
      <w:tblGrid>
        <w:gridCol w:w="1403"/>
        <w:gridCol w:w="2223"/>
        <w:gridCol w:w="1883"/>
        <w:gridCol w:w="1432"/>
        <w:gridCol w:w="2241"/>
      </w:tblGrid>
      <w:tr w:rsidR="009A5FAE" w:rsidRPr="008825A2" w14:paraId="4C0B32E9" w14:textId="77777777" w:rsidTr="00CF1B5C">
        <w:trPr>
          <w:jc w:val="center"/>
        </w:trPr>
        <w:tc>
          <w:tcPr>
            <w:tcW w:w="0" w:type="auto"/>
            <w:vAlign w:val="center"/>
            <w:hideMark/>
          </w:tcPr>
          <w:p w14:paraId="2AB948D5" w14:textId="77777777" w:rsidR="009A5FAE" w:rsidRPr="008825A2" w:rsidRDefault="009A5FAE" w:rsidP="00CF1B5C">
            <w:pPr>
              <w:spacing w:before="100" w:beforeAutospacing="1" w:after="100" w:afterAutospacing="1" w:line="276" w:lineRule="auto"/>
              <w:jc w:val="center"/>
              <w:rPr>
                <w:rFonts w:ascii="Aptos" w:hAnsi="Aptos" w:cstheme="minorHAnsi"/>
                <w:b/>
                <w:bCs/>
                <w:lang w:val="en-US"/>
              </w:rPr>
            </w:pPr>
            <w:r w:rsidRPr="008825A2">
              <w:rPr>
                <w:rFonts w:ascii="Aptos" w:hAnsi="Aptos" w:cstheme="minorHAnsi"/>
                <w:b/>
                <w:bCs/>
                <w:lang w:val="en-US"/>
              </w:rPr>
              <w:t>Usage Area</w:t>
            </w:r>
          </w:p>
        </w:tc>
        <w:tc>
          <w:tcPr>
            <w:tcW w:w="0" w:type="auto"/>
            <w:vAlign w:val="center"/>
            <w:hideMark/>
          </w:tcPr>
          <w:p w14:paraId="212BD458" w14:textId="77777777" w:rsidR="009A5FAE" w:rsidRPr="008825A2" w:rsidRDefault="009A5FAE" w:rsidP="00CF1B5C">
            <w:pPr>
              <w:spacing w:before="100" w:beforeAutospacing="1" w:after="100" w:afterAutospacing="1" w:line="276" w:lineRule="auto"/>
              <w:jc w:val="center"/>
              <w:rPr>
                <w:rFonts w:ascii="Aptos" w:hAnsi="Aptos" w:cstheme="minorHAnsi"/>
                <w:b/>
                <w:bCs/>
                <w:lang w:val="en-US"/>
              </w:rPr>
            </w:pPr>
            <w:r w:rsidRPr="008825A2">
              <w:rPr>
                <w:rFonts w:ascii="Aptos" w:hAnsi="Aptos" w:cstheme="minorHAnsi"/>
                <w:b/>
                <w:bCs/>
                <w:lang w:val="en-US"/>
              </w:rPr>
              <w:t>% of Recycled Water Used</w:t>
            </w:r>
          </w:p>
        </w:tc>
        <w:tc>
          <w:tcPr>
            <w:tcW w:w="0" w:type="auto"/>
            <w:vAlign w:val="center"/>
            <w:hideMark/>
          </w:tcPr>
          <w:p w14:paraId="297DF9F4" w14:textId="77777777" w:rsidR="009A5FAE" w:rsidRPr="008825A2" w:rsidRDefault="009A5FAE" w:rsidP="00CF1B5C">
            <w:pPr>
              <w:spacing w:before="100" w:beforeAutospacing="1" w:after="100" w:afterAutospacing="1" w:line="276" w:lineRule="auto"/>
              <w:jc w:val="center"/>
              <w:rPr>
                <w:rFonts w:ascii="Aptos" w:hAnsi="Aptos" w:cstheme="minorHAnsi"/>
                <w:b/>
                <w:bCs/>
                <w:lang w:val="en-US"/>
              </w:rPr>
            </w:pPr>
            <w:r w:rsidRPr="008825A2">
              <w:rPr>
                <w:rFonts w:ascii="Aptos" w:hAnsi="Aptos" w:cstheme="minorHAnsi"/>
                <w:b/>
                <w:bCs/>
                <w:lang w:val="en-US"/>
              </w:rPr>
              <w:t>Purpose</w:t>
            </w:r>
          </w:p>
        </w:tc>
        <w:tc>
          <w:tcPr>
            <w:tcW w:w="0" w:type="auto"/>
            <w:vAlign w:val="center"/>
            <w:hideMark/>
          </w:tcPr>
          <w:p w14:paraId="60EAD224" w14:textId="77777777" w:rsidR="009A5FAE" w:rsidRPr="008825A2" w:rsidRDefault="009A5FAE" w:rsidP="00CF1B5C">
            <w:pPr>
              <w:spacing w:before="100" w:beforeAutospacing="1" w:after="100" w:afterAutospacing="1" w:line="276" w:lineRule="auto"/>
              <w:jc w:val="center"/>
              <w:rPr>
                <w:rFonts w:ascii="Aptos" w:hAnsi="Aptos" w:cstheme="minorHAnsi"/>
                <w:b/>
                <w:bCs/>
                <w:lang w:val="en-US"/>
              </w:rPr>
            </w:pPr>
            <w:r w:rsidRPr="008825A2">
              <w:rPr>
                <w:rFonts w:ascii="Aptos" w:hAnsi="Aptos" w:cstheme="minorHAnsi"/>
                <w:b/>
                <w:bCs/>
                <w:lang w:val="en-US"/>
              </w:rPr>
              <w:t>Frequency</w:t>
            </w:r>
          </w:p>
        </w:tc>
        <w:tc>
          <w:tcPr>
            <w:tcW w:w="0" w:type="auto"/>
            <w:vAlign w:val="center"/>
            <w:hideMark/>
          </w:tcPr>
          <w:p w14:paraId="2B8C9A61" w14:textId="77777777" w:rsidR="009A5FAE" w:rsidRPr="008825A2" w:rsidRDefault="009A5FAE" w:rsidP="00CF1B5C">
            <w:pPr>
              <w:spacing w:before="100" w:beforeAutospacing="1" w:after="100" w:afterAutospacing="1" w:line="276" w:lineRule="auto"/>
              <w:jc w:val="center"/>
              <w:rPr>
                <w:rFonts w:ascii="Aptos" w:hAnsi="Aptos" w:cstheme="minorHAnsi"/>
                <w:b/>
                <w:bCs/>
                <w:lang w:val="en-US"/>
              </w:rPr>
            </w:pPr>
            <w:r w:rsidRPr="008825A2">
              <w:rPr>
                <w:rFonts w:ascii="Aptos" w:hAnsi="Aptos" w:cstheme="minorHAnsi"/>
                <w:b/>
                <w:bCs/>
                <w:lang w:val="en-US"/>
              </w:rPr>
              <w:t>Remarks</w:t>
            </w:r>
          </w:p>
        </w:tc>
      </w:tr>
      <w:tr w:rsidR="009A5FAE" w:rsidRPr="008825A2" w14:paraId="347C50C5" w14:textId="77777777" w:rsidTr="00CF1B5C">
        <w:trPr>
          <w:jc w:val="center"/>
        </w:trPr>
        <w:tc>
          <w:tcPr>
            <w:tcW w:w="0" w:type="auto"/>
            <w:vAlign w:val="center"/>
            <w:hideMark/>
          </w:tcPr>
          <w:p w14:paraId="64ACECE8" w14:textId="77777777" w:rsidR="009A5FAE" w:rsidRPr="008825A2" w:rsidRDefault="009A5FAE" w:rsidP="00CF1B5C">
            <w:pPr>
              <w:spacing w:before="100" w:beforeAutospacing="1" w:after="100" w:afterAutospacing="1" w:line="276" w:lineRule="auto"/>
              <w:jc w:val="center"/>
              <w:rPr>
                <w:rFonts w:ascii="Aptos" w:hAnsi="Aptos" w:cstheme="minorHAnsi"/>
                <w:b/>
                <w:lang w:val="en-US"/>
              </w:rPr>
            </w:pPr>
            <w:r w:rsidRPr="008825A2">
              <w:rPr>
                <w:rFonts w:ascii="Aptos" w:hAnsi="Aptos" w:cstheme="minorHAnsi"/>
                <w:b/>
                <w:lang w:val="en-US"/>
              </w:rPr>
              <w:t>Gardening</w:t>
            </w:r>
          </w:p>
        </w:tc>
        <w:tc>
          <w:tcPr>
            <w:tcW w:w="0" w:type="auto"/>
            <w:vAlign w:val="center"/>
            <w:hideMark/>
          </w:tcPr>
          <w:p w14:paraId="59097F6F" w14:textId="77777777" w:rsidR="009A5FAE" w:rsidRPr="008825A2" w:rsidRDefault="009A5FAE" w:rsidP="00CF1B5C">
            <w:pPr>
              <w:spacing w:before="100" w:beforeAutospacing="1" w:after="100" w:afterAutospacing="1" w:line="276" w:lineRule="auto"/>
              <w:jc w:val="center"/>
              <w:rPr>
                <w:rFonts w:ascii="Aptos" w:hAnsi="Aptos" w:cstheme="minorHAnsi"/>
                <w:bCs/>
                <w:lang w:val="en-US"/>
              </w:rPr>
            </w:pPr>
            <w:r w:rsidRPr="008825A2">
              <w:rPr>
                <w:rFonts w:ascii="Aptos" w:hAnsi="Aptos" w:cstheme="minorHAnsi"/>
                <w:bCs/>
                <w:lang w:val="en-US"/>
              </w:rPr>
              <w:t>80%</w:t>
            </w:r>
          </w:p>
        </w:tc>
        <w:tc>
          <w:tcPr>
            <w:tcW w:w="0" w:type="auto"/>
            <w:vAlign w:val="center"/>
            <w:hideMark/>
          </w:tcPr>
          <w:p w14:paraId="5C6AA887" w14:textId="77777777" w:rsidR="009A5FAE" w:rsidRPr="008825A2" w:rsidRDefault="009A5FAE" w:rsidP="00CF1B5C">
            <w:pPr>
              <w:spacing w:before="100" w:beforeAutospacing="1" w:after="100" w:afterAutospacing="1" w:line="276" w:lineRule="auto"/>
              <w:jc w:val="center"/>
              <w:rPr>
                <w:rFonts w:ascii="Aptos" w:hAnsi="Aptos" w:cstheme="minorHAnsi"/>
                <w:bCs/>
                <w:lang w:val="en-US"/>
              </w:rPr>
            </w:pPr>
            <w:r w:rsidRPr="008825A2">
              <w:rPr>
                <w:rFonts w:ascii="Aptos" w:hAnsi="Aptos" w:cstheme="minorHAnsi"/>
                <w:bCs/>
                <w:lang w:val="en-US"/>
              </w:rPr>
              <w:t>Landscape irrigation</w:t>
            </w:r>
          </w:p>
        </w:tc>
        <w:tc>
          <w:tcPr>
            <w:tcW w:w="0" w:type="auto"/>
            <w:vAlign w:val="center"/>
            <w:hideMark/>
          </w:tcPr>
          <w:p w14:paraId="02D02FC5" w14:textId="77777777" w:rsidR="009A5FAE" w:rsidRPr="008825A2" w:rsidRDefault="009A5FAE" w:rsidP="00CF1B5C">
            <w:pPr>
              <w:spacing w:before="100" w:beforeAutospacing="1" w:after="100" w:afterAutospacing="1" w:line="276" w:lineRule="auto"/>
              <w:jc w:val="center"/>
              <w:rPr>
                <w:rFonts w:ascii="Aptos" w:hAnsi="Aptos" w:cstheme="minorHAnsi"/>
                <w:bCs/>
                <w:lang w:val="en-US"/>
              </w:rPr>
            </w:pPr>
            <w:r w:rsidRPr="008825A2">
              <w:rPr>
                <w:rFonts w:ascii="Aptos" w:hAnsi="Aptos" w:cstheme="minorHAnsi"/>
                <w:bCs/>
                <w:lang w:val="en-US"/>
              </w:rPr>
              <w:t>Daily</w:t>
            </w:r>
          </w:p>
        </w:tc>
        <w:tc>
          <w:tcPr>
            <w:tcW w:w="0" w:type="auto"/>
            <w:vAlign w:val="center"/>
            <w:hideMark/>
          </w:tcPr>
          <w:p w14:paraId="07C53B30" w14:textId="77777777" w:rsidR="009A5FAE" w:rsidRPr="008825A2" w:rsidRDefault="009A5FAE" w:rsidP="00CF1B5C">
            <w:pPr>
              <w:spacing w:before="100" w:beforeAutospacing="1" w:after="100" w:afterAutospacing="1" w:line="276" w:lineRule="auto"/>
              <w:jc w:val="center"/>
              <w:rPr>
                <w:rFonts w:ascii="Aptos" w:hAnsi="Aptos" w:cstheme="minorHAnsi"/>
                <w:bCs/>
                <w:lang w:val="en-US"/>
              </w:rPr>
            </w:pPr>
            <w:r w:rsidRPr="008825A2">
              <w:rPr>
                <w:rFonts w:ascii="Aptos" w:hAnsi="Aptos" w:cstheme="minorHAnsi"/>
                <w:bCs/>
                <w:lang w:val="en-US"/>
              </w:rPr>
              <w:t>Reduces use of freshwater</w:t>
            </w:r>
          </w:p>
        </w:tc>
      </w:tr>
      <w:tr w:rsidR="009A5FAE" w:rsidRPr="008825A2" w14:paraId="70DC9763" w14:textId="77777777" w:rsidTr="00CF1B5C">
        <w:trPr>
          <w:jc w:val="center"/>
        </w:trPr>
        <w:tc>
          <w:tcPr>
            <w:tcW w:w="0" w:type="auto"/>
            <w:vAlign w:val="center"/>
            <w:hideMark/>
          </w:tcPr>
          <w:p w14:paraId="2033661B" w14:textId="77777777" w:rsidR="009A5FAE" w:rsidRPr="008825A2" w:rsidRDefault="009A5FAE" w:rsidP="00CF1B5C">
            <w:pPr>
              <w:spacing w:before="100" w:beforeAutospacing="1" w:after="100" w:afterAutospacing="1" w:line="276" w:lineRule="auto"/>
              <w:jc w:val="center"/>
              <w:rPr>
                <w:rFonts w:ascii="Aptos" w:hAnsi="Aptos" w:cstheme="minorHAnsi"/>
                <w:b/>
                <w:lang w:val="en-US"/>
              </w:rPr>
            </w:pPr>
            <w:r w:rsidRPr="008825A2">
              <w:rPr>
                <w:rFonts w:ascii="Aptos" w:hAnsi="Aptos" w:cstheme="minorHAnsi"/>
                <w:b/>
                <w:lang w:val="en-US"/>
              </w:rPr>
              <w:t>Flushing</w:t>
            </w:r>
          </w:p>
        </w:tc>
        <w:tc>
          <w:tcPr>
            <w:tcW w:w="0" w:type="auto"/>
            <w:vAlign w:val="center"/>
            <w:hideMark/>
          </w:tcPr>
          <w:p w14:paraId="6EE0EE83" w14:textId="386625F2" w:rsidR="009A5FAE" w:rsidRPr="008825A2" w:rsidRDefault="009A5FAE" w:rsidP="00CF1B5C">
            <w:pPr>
              <w:spacing w:before="100" w:beforeAutospacing="1" w:after="100" w:afterAutospacing="1" w:line="276" w:lineRule="auto"/>
              <w:jc w:val="center"/>
              <w:rPr>
                <w:rFonts w:ascii="Aptos" w:hAnsi="Aptos" w:cstheme="minorHAnsi"/>
                <w:bCs/>
                <w:lang w:val="en-US"/>
              </w:rPr>
            </w:pPr>
            <w:r w:rsidRPr="008825A2">
              <w:rPr>
                <w:rFonts w:ascii="Aptos" w:hAnsi="Aptos" w:cstheme="minorHAnsi"/>
                <w:bCs/>
                <w:lang w:val="en-US"/>
              </w:rPr>
              <w:t>50%</w:t>
            </w:r>
          </w:p>
        </w:tc>
        <w:tc>
          <w:tcPr>
            <w:tcW w:w="0" w:type="auto"/>
            <w:vAlign w:val="center"/>
            <w:hideMark/>
          </w:tcPr>
          <w:p w14:paraId="462B11D6" w14:textId="77777777" w:rsidR="009A5FAE" w:rsidRPr="008825A2" w:rsidRDefault="009A5FAE" w:rsidP="00CF1B5C">
            <w:pPr>
              <w:spacing w:before="100" w:beforeAutospacing="1" w:after="100" w:afterAutospacing="1" w:line="276" w:lineRule="auto"/>
              <w:jc w:val="center"/>
              <w:rPr>
                <w:rFonts w:ascii="Aptos" w:hAnsi="Aptos" w:cstheme="minorHAnsi"/>
                <w:bCs/>
                <w:lang w:val="en-US"/>
              </w:rPr>
            </w:pPr>
            <w:r w:rsidRPr="008825A2">
              <w:rPr>
                <w:rFonts w:ascii="Aptos" w:hAnsi="Aptos" w:cstheme="minorHAnsi"/>
                <w:bCs/>
                <w:lang w:val="en-US"/>
              </w:rPr>
              <w:t>Toilet flushing</w:t>
            </w:r>
          </w:p>
        </w:tc>
        <w:tc>
          <w:tcPr>
            <w:tcW w:w="0" w:type="auto"/>
            <w:vAlign w:val="center"/>
            <w:hideMark/>
          </w:tcPr>
          <w:p w14:paraId="7D5812BC" w14:textId="77777777" w:rsidR="009A5FAE" w:rsidRPr="008825A2" w:rsidRDefault="009A5FAE" w:rsidP="00CF1B5C">
            <w:pPr>
              <w:spacing w:before="100" w:beforeAutospacing="1" w:after="100" w:afterAutospacing="1" w:line="276" w:lineRule="auto"/>
              <w:jc w:val="center"/>
              <w:rPr>
                <w:rFonts w:ascii="Aptos" w:hAnsi="Aptos" w:cstheme="minorHAnsi"/>
                <w:bCs/>
                <w:lang w:val="en-US"/>
              </w:rPr>
            </w:pPr>
            <w:r w:rsidRPr="008825A2">
              <w:rPr>
                <w:rFonts w:ascii="Aptos" w:hAnsi="Aptos" w:cstheme="minorHAnsi"/>
                <w:bCs/>
                <w:lang w:val="en-US"/>
              </w:rPr>
              <w:t>Continuous</w:t>
            </w:r>
          </w:p>
        </w:tc>
        <w:tc>
          <w:tcPr>
            <w:tcW w:w="0" w:type="auto"/>
            <w:vAlign w:val="center"/>
            <w:hideMark/>
          </w:tcPr>
          <w:p w14:paraId="36D3A7E4" w14:textId="77777777" w:rsidR="009A5FAE" w:rsidRPr="008825A2" w:rsidRDefault="009A5FAE" w:rsidP="00CF1B5C">
            <w:pPr>
              <w:spacing w:before="100" w:beforeAutospacing="1" w:after="100" w:afterAutospacing="1" w:line="276" w:lineRule="auto"/>
              <w:jc w:val="center"/>
              <w:rPr>
                <w:rFonts w:ascii="Aptos" w:hAnsi="Aptos" w:cstheme="minorHAnsi"/>
                <w:bCs/>
                <w:lang w:val="en-US"/>
              </w:rPr>
            </w:pPr>
            <w:r w:rsidRPr="008825A2">
              <w:rPr>
                <w:rFonts w:ascii="Aptos" w:hAnsi="Aptos" w:cstheme="minorHAnsi"/>
                <w:bCs/>
                <w:lang w:val="en-US"/>
              </w:rPr>
              <w:t>Direct STP connection</w:t>
            </w:r>
          </w:p>
        </w:tc>
      </w:tr>
    </w:tbl>
    <w:p w14:paraId="3E8F287B" w14:textId="77777777" w:rsidR="0095478A" w:rsidRDefault="0095478A" w:rsidP="0095478A">
      <w:pPr>
        <w:spacing w:after="0"/>
        <w:rPr>
          <w:rStyle w:val="Strong"/>
          <w:rFonts w:ascii="Aptos" w:hAnsi="Aptos" w:cstheme="minorHAnsi"/>
        </w:rPr>
      </w:pPr>
    </w:p>
    <w:p w14:paraId="7072B3D1" w14:textId="204CD4DF" w:rsidR="00CF1B5C" w:rsidRPr="0095478A" w:rsidRDefault="0040250E" w:rsidP="0095478A">
      <w:pPr>
        <w:spacing w:after="0"/>
        <w:rPr>
          <w:rStyle w:val="Strong"/>
        </w:rPr>
      </w:pPr>
      <w:r w:rsidRPr="008825A2">
        <w:rPr>
          <w:rStyle w:val="Strong"/>
          <w:rFonts w:ascii="Aptos" w:hAnsi="Aptos" w:cstheme="minorHAnsi"/>
        </w:rPr>
        <w:t xml:space="preserve">Record </w:t>
      </w:r>
      <w:r w:rsidR="00462D53" w:rsidRPr="008825A2">
        <w:rPr>
          <w:rStyle w:val="Strong"/>
          <w:rFonts w:ascii="Aptos" w:hAnsi="Aptos" w:cstheme="minorHAnsi"/>
        </w:rPr>
        <w:t>Keeping</w:t>
      </w:r>
    </w:p>
    <w:p w14:paraId="5D98A1F8" w14:textId="4B46A69D" w:rsidR="00462D53" w:rsidRPr="008825A2" w:rsidRDefault="00462D53" w:rsidP="0095478A">
      <w:pPr>
        <w:spacing w:after="100" w:afterAutospacing="1"/>
        <w:jc w:val="both"/>
        <w:rPr>
          <w:rFonts w:ascii="Aptos" w:hAnsi="Aptos" w:cstheme="minorHAnsi"/>
        </w:rPr>
      </w:pPr>
      <w:r w:rsidRPr="008825A2">
        <w:rPr>
          <w:rFonts w:ascii="Aptos" w:hAnsi="Aptos" w:cstheme="minorHAnsi"/>
        </w:rPr>
        <w:lastRenderedPageBreak/>
        <w:t>Daily logs are maintained by the maintenance and laboratory teams, recording influent and effluent parameters, chemical dosing, and operational data.</w:t>
      </w:r>
      <w:r w:rsidR="00D363F0" w:rsidRPr="008825A2">
        <w:rPr>
          <w:rFonts w:ascii="Aptos" w:hAnsi="Aptos" w:cstheme="minorHAnsi"/>
        </w:rPr>
        <w:t xml:space="preserve"> </w:t>
      </w:r>
      <w:r w:rsidRPr="008825A2">
        <w:rPr>
          <w:rFonts w:ascii="Aptos" w:hAnsi="Aptos" w:cstheme="minorHAnsi"/>
        </w:rPr>
        <w:t>Sample analysis results, along with compliance reports, are securely stored for regulatory inspections.</w:t>
      </w:r>
    </w:p>
    <w:p w14:paraId="5B99F66A" w14:textId="586B2B8A" w:rsidR="00D41384" w:rsidRDefault="00462D53" w:rsidP="00413E1C">
      <w:pPr>
        <w:spacing w:before="100" w:beforeAutospacing="1" w:after="100" w:afterAutospacing="1"/>
        <w:jc w:val="both"/>
        <w:rPr>
          <w:rFonts w:ascii="Aptos" w:hAnsi="Aptos" w:cstheme="minorHAnsi"/>
        </w:rPr>
      </w:pPr>
      <w:r w:rsidRPr="008825A2">
        <w:rPr>
          <w:rStyle w:val="Strong"/>
          <w:rFonts w:ascii="Aptos" w:hAnsi="Aptos" w:cstheme="minorHAnsi"/>
        </w:rPr>
        <w:t>Training</w:t>
      </w:r>
      <w:r w:rsidRPr="008825A2">
        <w:rPr>
          <w:rFonts w:ascii="Aptos" w:hAnsi="Aptos" w:cstheme="minorHAnsi"/>
        </w:rPr>
        <w:br/>
        <w:t>New employees are thoroughly trained on the SOPs, safety protocols, and emergency procedures.</w:t>
      </w:r>
      <w:r w:rsidR="0098256D" w:rsidRPr="008825A2">
        <w:rPr>
          <w:rFonts w:ascii="Aptos" w:hAnsi="Aptos" w:cstheme="minorHAnsi"/>
        </w:rPr>
        <w:t xml:space="preserve"> </w:t>
      </w:r>
      <w:r w:rsidRPr="008825A2">
        <w:rPr>
          <w:rFonts w:ascii="Aptos" w:hAnsi="Aptos" w:cstheme="minorHAnsi"/>
        </w:rPr>
        <w:t>Regular refresher courses are conducted to ensure compliance with operational standards.</w:t>
      </w:r>
      <w:r w:rsidR="00643ACF">
        <w:rPr>
          <w:rFonts w:ascii="Aptos" w:hAnsi="Aptos" w:cstheme="minorHAnsi"/>
        </w:rPr>
        <w:br/>
      </w:r>
    </w:p>
    <w:p w14:paraId="6F1F7453" w14:textId="5F7ADFDB" w:rsidR="00D41384" w:rsidRDefault="00D41384" w:rsidP="00D41384">
      <w:pPr>
        <w:pStyle w:val="ListParagraph"/>
        <w:numPr>
          <w:ilvl w:val="1"/>
          <w:numId w:val="35"/>
        </w:numPr>
        <w:spacing w:after="0"/>
        <w:ind w:left="360"/>
        <w:jc w:val="both"/>
        <w:rPr>
          <w:rFonts w:ascii="Aptos" w:hAnsi="Aptos" w:cstheme="minorHAnsi"/>
          <w:b/>
          <w:lang w:val="en-US"/>
        </w:rPr>
      </w:pPr>
      <w:r w:rsidRPr="008825A2">
        <w:rPr>
          <w:rFonts w:ascii="Aptos" w:hAnsi="Aptos" w:cstheme="minorHAnsi"/>
          <w:b/>
          <w:lang w:val="en-US"/>
        </w:rPr>
        <w:t xml:space="preserve">Water </w:t>
      </w:r>
      <w:r>
        <w:rPr>
          <w:rFonts w:ascii="Aptos" w:hAnsi="Aptos" w:cstheme="minorHAnsi"/>
          <w:b/>
          <w:lang w:val="en-US"/>
        </w:rPr>
        <w:t>Reuse</w:t>
      </w:r>
    </w:p>
    <w:p w14:paraId="50CCB541" w14:textId="77777777" w:rsidR="00D41384" w:rsidRDefault="00D41384" w:rsidP="00D41384">
      <w:pPr>
        <w:spacing w:after="0"/>
        <w:jc w:val="both"/>
        <w:rPr>
          <w:rFonts w:ascii="Aptos" w:hAnsi="Aptos" w:cstheme="minorHAnsi"/>
          <w:b/>
          <w:lang w:val="en-US"/>
        </w:rPr>
      </w:pPr>
    </w:p>
    <w:p w14:paraId="4AB46857" w14:textId="01455196" w:rsidR="00D41384" w:rsidRPr="00D41384" w:rsidRDefault="00D41384" w:rsidP="00D41384">
      <w:pPr>
        <w:spacing w:after="0"/>
        <w:jc w:val="both"/>
        <w:rPr>
          <w:rFonts w:ascii="Aptos" w:hAnsi="Aptos" w:cstheme="minorHAnsi"/>
          <w:bCs/>
          <w:lang w:val="en-US"/>
        </w:rPr>
      </w:pPr>
      <w:r w:rsidRPr="00D41384">
        <w:rPr>
          <w:rFonts w:ascii="Aptos" w:hAnsi="Aptos" w:cstheme="minorHAnsi"/>
          <w:bCs/>
        </w:rPr>
        <w:t>Approximately 75% of the reject water generated from the Reverse Osmosis (RO) system—commonly referred to as RO reject or hard water—is reused within the facility. This reclaimed water is directed to amenity blocks for non-critical applications such as toilet flushing and cleaning purposes. By repurposing RO reject water, the facility significantly reduces freshwater consumption and enhances overall water efficiency.</w:t>
      </w:r>
    </w:p>
    <w:p w14:paraId="214B053A" w14:textId="77777777" w:rsidR="00D41384" w:rsidRPr="00D41384" w:rsidRDefault="00D41384" w:rsidP="00D41384">
      <w:pPr>
        <w:spacing w:after="0"/>
        <w:jc w:val="both"/>
        <w:rPr>
          <w:rFonts w:ascii="Aptos" w:hAnsi="Aptos" w:cstheme="minorHAnsi"/>
          <w:b/>
          <w:lang w:val="en-US"/>
        </w:rPr>
      </w:pPr>
    </w:p>
    <w:p w14:paraId="62229ADE" w14:textId="576F22B3" w:rsidR="00B14EE4" w:rsidRPr="008825A2" w:rsidRDefault="00B14EE4" w:rsidP="00D41384">
      <w:pPr>
        <w:pStyle w:val="ListParagraph"/>
        <w:numPr>
          <w:ilvl w:val="1"/>
          <w:numId w:val="35"/>
        </w:numPr>
        <w:spacing w:after="0"/>
        <w:ind w:left="360"/>
        <w:rPr>
          <w:rFonts w:ascii="Aptos" w:hAnsi="Aptos" w:cstheme="minorHAnsi"/>
          <w:b/>
          <w:bCs/>
          <w:lang w:val="en-US"/>
        </w:rPr>
      </w:pPr>
      <w:r w:rsidRPr="008825A2">
        <w:rPr>
          <w:rFonts w:ascii="Aptos" w:hAnsi="Aptos" w:cstheme="minorHAnsi"/>
          <w:b/>
          <w:bCs/>
          <w:lang w:val="en-US"/>
        </w:rPr>
        <w:t xml:space="preserve">Reduced </w:t>
      </w:r>
      <w:r w:rsidR="00462D53" w:rsidRPr="008825A2">
        <w:rPr>
          <w:rFonts w:ascii="Aptos" w:hAnsi="Aptos" w:cstheme="minorHAnsi"/>
          <w:b/>
          <w:bCs/>
          <w:lang w:val="en-US"/>
        </w:rPr>
        <w:t>Water Consumption</w:t>
      </w:r>
    </w:p>
    <w:p w14:paraId="139BF25F" w14:textId="0E1B597D" w:rsidR="00B14EE4" w:rsidRPr="008825A2" w:rsidRDefault="00B14EE4" w:rsidP="007926D0">
      <w:pPr>
        <w:numPr>
          <w:ilvl w:val="0"/>
          <w:numId w:val="39"/>
        </w:numPr>
        <w:spacing w:after="0"/>
        <w:jc w:val="both"/>
        <w:rPr>
          <w:rFonts w:ascii="Aptos" w:hAnsi="Aptos" w:cstheme="minorHAnsi"/>
          <w:lang w:val="en-US"/>
        </w:rPr>
      </w:pPr>
      <w:r w:rsidRPr="008825A2">
        <w:rPr>
          <w:rFonts w:ascii="Aptos" w:hAnsi="Aptos" w:cstheme="minorHAnsi"/>
          <w:lang w:val="en-US"/>
        </w:rPr>
        <w:t>An air-cooled chiller</w:t>
      </w:r>
      <w:r w:rsidR="007C2076" w:rsidRPr="008825A2">
        <w:rPr>
          <w:rFonts w:ascii="Aptos" w:hAnsi="Aptos" w:cstheme="minorHAnsi"/>
          <w:lang w:val="en-US"/>
        </w:rPr>
        <w:t xml:space="preserve"> 28 TR</w:t>
      </w:r>
      <w:r w:rsidRPr="008825A2">
        <w:rPr>
          <w:rFonts w:ascii="Aptos" w:hAnsi="Aptos" w:cstheme="minorHAnsi"/>
          <w:lang w:val="en-US"/>
        </w:rPr>
        <w:t xml:space="preserve"> has been installed to replace conventional water-based cooling systems, aiming to reduce water consumption and improve resource efficiency.</w:t>
      </w:r>
    </w:p>
    <w:p w14:paraId="60ADE8AC" w14:textId="77777777" w:rsidR="00B14EE4" w:rsidRPr="008825A2" w:rsidRDefault="00B14EE4" w:rsidP="007926D0">
      <w:pPr>
        <w:numPr>
          <w:ilvl w:val="0"/>
          <w:numId w:val="39"/>
        </w:numPr>
        <w:spacing w:after="0"/>
        <w:jc w:val="both"/>
        <w:rPr>
          <w:rFonts w:ascii="Aptos" w:hAnsi="Aptos" w:cstheme="minorHAnsi"/>
          <w:lang w:val="en-US"/>
        </w:rPr>
      </w:pPr>
      <w:r w:rsidRPr="008825A2">
        <w:rPr>
          <w:rFonts w:ascii="Aptos" w:hAnsi="Aptos" w:cstheme="minorHAnsi"/>
          <w:lang w:val="en-US"/>
        </w:rPr>
        <w:t>Traditional chillers require large volumes of water for heat exchange through cooling towers or evaporative processes, leading to significant water usage and losses.</w:t>
      </w:r>
    </w:p>
    <w:p w14:paraId="0AC3F73D" w14:textId="659E0FBA" w:rsidR="00B14EE4" w:rsidRPr="008825A2" w:rsidRDefault="00B14EE4" w:rsidP="007926D0">
      <w:pPr>
        <w:numPr>
          <w:ilvl w:val="0"/>
          <w:numId w:val="39"/>
        </w:numPr>
        <w:spacing w:after="0"/>
        <w:jc w:val="both"/>
        <w:rPr>
          <w:rFonts w:ascii="Aptos" w:hAnsi="Aptos" w:cstheme="minorHAnsi"/>
          <w:lang w:val="en-US"/>
        </w:rPr>
      </w:pPr>
      <w:r w:rsidRPr="008825A2">
        <w:rPr>
          <w:rFonts w:ascii="Aptos" w:hAnsi="Aptos" w:cstheme="minorHAnsi"/>
          <w:lang w:val="en-US"/>
        </w:rPr>
        <w:t xml:space="preserve">The air-cooled chiller utilizes ambient air for heat rejection, </w:t>
      </w:r>
      <w:r w:rsidR="008E23AC" w:rsidRPr="008825A2">
        <w:rPr>
          <w:rFonts w:ascii="Aptos" w:hAnsi="Aptos" w:cstheme="minorHAnsi"/>
          <w:lang w:val="en-US"/>
        </w:rPr>
        <w:t>eliminating</w:t>
      </w:r>
      <w:r w:rsidRPr="008825A2">
        <w:rPr>
          <w:rFonts w:ascii="Aptos" w:hAnsi="Aptos" w:cstheme="minorHAnsi"/>
          <w:lang w:val="en-US"/>
        </w:rPr>
        <w:t xml:space="preserve"> the need for freshwater in the cooling process.</w:t>
      </w:r>
    </w:p>
    <w:p w14:paraId="1AF09017" w14:textId="1C94D697" w:rsidR="00B14EE4" w:rsidRPr="008825A2" w:rsidRDefault="00B14EE4" w:rsidP="007926D0">
      <w:pPr>
        <w:numPr>
          <w:ilvl w:val="0"/>
          <w:numId w:val="39"/>
        </w:numPr>
        <w:spacing w:after="0"/>
        <w:jc w:val="both"/>
        <w:rPr>
          <w:rFonts w:ascii="Aptos" w:hAnsi="Aptos" w:cstheme="minorHAnsi"/>
          <w:lang w:val="en-US"/>
        </w:rPr>
      </w:pPr>
      <w:r w:rsidRPr="008825A2">
        <w:rPr>
          <w:rFonts w:ascii="Aptos" w:hAnsi="Aptos" w:cstheme="minorHAnsi"/>
          <w:lang w:val="en-US"/>
        </w:rPr>
        <w:t xml:space="preserve">This system helps reduce the facility’s overall water footprint and avoids the need for water </w:t>
      </w:r>
      <w:r w:rsidR="002D49EE" w:rsidRPr="008825A2">
        <w:rPr>
          <w:rFonts w:ascii="Aptos" w:hAnsi="Aptos" w:cstheme="minorHAnsi"/>
          <w:lang w:val="en-US"/>
        </w:rPr>
        <w:t>treatment,</w:t>
      </w:r>
      <w:r w:rsidRPr="008825A2">
        <w:rPr>
          <w:rFonts w:ascii="Aptos" w:hAnsi="Aptos" w:cstheme="minorHAnsi"/>
          <w:lang w:val="en-US"/>
        </w:rPr>
        <w:t xml:space="preserve"> chemicals and infrastructure.</w:t>
      </w:r>
    </w:p>
    <w:p w14:paraId="19D48D49" w14:textId="77777777" w:rsidR="00B14EE4" w:rsidRPr="008825A2" w:rsidRDefault="00B14EE4" w:rsidP="007926D0">
      <w:pPr>
        <w:numPr>
          <w:ilvl w:val="0"/>
          <w:numId w:val="39"/>
        </w:numPr>
        <w:spacing w:after="0"/>
        <w:jc w:val="both"/>
        <w:rPr>
          <w:rFonts w:ascii="Aptos" w:hAnsi="Aptos" w:cstheme="minorHAnsi"/>
          <w:lang w:val="en-US"/>
        </w:rPr>
      </w:pPr>
      <w:r w:rsidRPr="008825A2">
        <w:rPr>
          <w:rFonts w:ascii="Aptos" w:hAnsi="Aptos" w:cstheme="minorHAnsi"/>
          <w:lang w:val="en-US"/>
        </w:rPr>
        <w:t>It supports the company’s sustainability goals by lowering water consumption, reducing operational costs, and minimizing environmental impact.</w:t>
      </w:r>
    </w:p>
    <w:p w14:paraId="0A3CF593" w14:textId="77777777" w:rsidR="00B14EE4" w:rsidRPr="008825A2" w:rsidRDefault="00B14EE4" w:rsidP="007926D0">
      <w:pPr>
        <w:numPr>
          <w:ilvl w:val="0"/>
          <w:numId w:val="39"/>
        </w:numPr>
        <w:spacing w:after="0"/>
        <w:jc w:val="both"/>
        <w:rPr>
          <w:rFonts w:ascii="Aptos" w:hAnsi="Aptos" w:cstheme="minorHAnsi"/>
          <w:lang w:val="en-US"/>
        </w:rPr>
      </w:pPr>
      <w:r w:rsidRPr="008825A2">
        <w:rPr>
          <w:rFonts w:ascii="Aptos" w:hAnsi="Aptos" w:cstheme="minorHAnsi"/>
          <w:lang w:val="en-US"/>
        </w:rPr>
        <w:t>The chiller has been seamlessly integrated into existing operations and configured to respond efficiently under various load conditions.</w:t>
      </w:r>
    </w:p>
    <w:p w14:paraId="5FA5C9E3" w14:textId="77777777" w:rsidR="00B14EE4" w:rsidRPr="008825A2" w:rsidRDefault="00B14EE4" w:rsidP="007926D0">
      <w:pPr>
        <w:numPr>
          <w:ilvl w:val="0"/>
          <w:numId w:val="39"/>
        </w:numPr>
        <w:spacing w:after="0"/>
        <w:jc w:val="both"/>
        <w:rPr>
          <w:rFonts w:ascii="Aptos" w:hAnsi="Aptos" w:cstheme="minorHAnsi"/>
          <w:lang w:val="en-US"/>
        </w:rPr>
      </w:pPr>
      <w:r w:rsidRPr="008825A2">
        <w:rPr>
          <w:rFonts w:ascii="Aptos" w:hAnsi="Aptos" w:cstheme="minorHAnsi"/>
          <w:lang w:val="en-US"/>
        </w:rPr>
        <w:t>Regular monitoring and maintenance are conducted to ensure optimal performance in terms of cooling efficiency, energy usage, and system reliability.</w:t>
      </w:r>
    </w:p>
    <w:p w14:paraId="63635397" w14:textId="1D1EE441" w:rsidR="002052BB" w:rsidRDefault="00B14EE4" w:rsidP="00114359">
      <w:pPr>
        <w:numPr>
          <w:ilvl w:val="0"/>
          <w:numId w:val="39"/>
        </w:numPr>
        <w:spacing w:after="0"/>
        <w:jc w:val="both"/>
        <w:rPr>
          <w:rFonts w:ascii="Aptos" w:hAnsi="Aptos" w:cstheme="minorHAnsi"/>
          <w:lang w:val="en-US"/>
        </w:rPr>
      </w:pPr>
      <w:r w:rsidRPr="00D1473F">
        <w:rPr>
          <w:rFonts w:ascii="Aptos" w:hAnsi="Aptos" w:cstheme="minorHAnsi"/>
          <w:lang w:val="en-US"/>
        </w:rPr>
        <w:t>The adoption of this technology reflects a proactive approach toward environmental responsibility and sustainable resource management.</w:t>
      </w:r>
    </w:p>
    <w:p w14:paraId="0E16BA97" w14:textId="77777777" w:rsidR="00D1473F" w:rsidRDefault="00D1473F" w:rsidP="00D1473F">
      <w:pPr>
        <w:spacing w:after="0"/>
        <w:jc w:val="both"/>
        <w:rPr>
          <w:rFonts w:ascii="Aptos" w:hAnsi="Aptos" w:cstheme="minorHAnsi"/>
          <w:lang w:val="en-US"/>
        </w:rPr>
      </w:pPr>
    </w:p>
    <w:p w14:paraId="560F1454" w14:textId="77777777" w:rsidR="00D1473F" w:rsidRDefault="00D1473F" w:rsidP="00D1473F">
      <w:pPr>
        <w:spacing w:after="0"/>
        <w:jc w:val="both"/>
        <w:rPr>
          <w:rFonts w:ascii="Aptos" w:hAnsi="Aptos" w:cstheme="minorHAnsi"/>
          <w:lang w:val="en-US"/>
        </w:rPr>
      </w:pPr>
    </w:p>
    <w:p w14:paraId="5CE89252" w14:textId="77777777" w:rsidR="00D1473F" w:rsidRPr="00D1473F" w:rsidRDefault="00D1473F" w:rsidP="00D1473F">
      <w:pPr>
        <w:spacing w:after="0"/>
        <w:jc w:val="both"/>
        <w:rPr>
          <w:rFonts w:ascii="Aptos" w:hAnsi="Aptos" w:cstheme="minorHAnsi"/>
          <w:lang w:val="en-US"/>
        </w:rPr>
      </w:pPr>
    </w:p>
    <w:p w14:paraId="3D5FC5BC" w14:textId="77777777" w:rsidR="002052BB" w:rsidRPr="008825A2" w:rsidRDefault="002052BB" w:rsidP="002052BB">
      <w:pPr>
        <w:spacing w:after="0"/>
        <w:jc w:val="both"/>
        <w:rPr>
          <w:rFonts w:ascii="Aptos" w:hAnsi="Aptos" w:cstheme="minorHAnsi"/>
          <w:b/>
          <w:bCs/>
          <w:lang w:val="en-US"/>
        </w:rPr>
      </w:pPr>
      <w:r w:rsidRPr="008825A2">
        <w:rPr>
          <w:rFonts w:ascii="Aptos" w:hAnsi="Aptos" w:cstheme="minorHAnsi"/>
          <w:b/>
          <w:bCs/>
          <w:lang w:val="en-US"/>
        </w:rPr>
        <w:lastRenderedPageBreak/>
        <w:t xml:space="preserve">Responsibilities </w:t>
      </w:r>
    </w:p>
    <w:p w14:paraId="6C18DB24" w14:textId="60273EB4" w:rsidR="002052BB" w:rsidRPr="008825A2" w:rsidRDefault="007E02DF" w:rsidP="007926D0">
      <w:pPr>
        <w:pStyle w:val="ListParagraph"/>
        <w:numPr>
          <w:ilvl w:val="0"/>
          <w:numId w:val="49"/>
        </w:numPr>
        <w:spacing w:after="0"/>
        <w:jc w:val="both"/>
        <w:rPr>
          <w:rFonts w:ascii="Aptos" w:hAnsi="Aptos" w:cstheme="minorHAnsi"/>
          <w:lang w:val="en-US"/>
        </w:rPr>
      </w:pPr>
      <w:r>
        <w:rPr>
          <w:rFonts w:ascii="Aptos" w:hAnsi="Aptos" w:cstheme="minorHAnsi"/>
          <w:b/>
          <w:bCs/>
          <w:lang w:val="en-US"/>
        </w:rPr>
        <w:t>EHS Team</w:t>
      </w:r>
      <w:r w:rsidR="002052BB" w:rsidRPr="008825A2">
        <w:rPr>
          <w:rFonts w:ascii="Aptos" w:hAnsi="Aptos" w:cstheme="minorHAnsi"/>
          <w:lang w:val="en-US"/>
        </w:rPr>
        <w:t>: Oversees overall implementation, conducts audits, ensures compliance, and initiates corrective actions.</w:t>
      </w:r>
      <w:r>
        <w:rPr>
          <w:rFonts w:ascii="Aptos" w:hAnsi="Aptos" w:cstheme="minorHAnsi"/>
          <w:lang w:val="en-US"/>
        </w:rPr>
        <w:t xml:space="preserve"> </w:t>
      </w:r>
      <w:r w:rsidRPr="00A85011">
        <w:rPr>
          <w:rFonts w:ascii="Aptos" w:hAnsi="Aptos" w:cstheme="minorHAnsi"/>
          <w:color w:val="000000" w:themeColor="text1"/>
          <w:lang w:val="en-US"/>
        </w:rPr>
        <w:t>Conduct trainings, ensures safe handling of chemicals, and monitors environmental risks.</w:t>
      </w:r>
    </w:p>
    <w:p w14:paraId="109BEBD1" w14:textId="77777777" w:rsidR="002052BB" w:rsidRPr="008825A2" w:rsidRDefault="002052BB" w:rsidP="007926D0">
      <w:pPr>
        <w:numPr>
          <w:ilvl w:val="0"/>
          <w:numId w:val="49"/>
        </w:numPr>
        <w:spacing w:after="0"/>
        <w:jc w:val="both"/>
        <w:rPr>
          <w:rFonts w:ascii="Aptos" w:hAnsi="Aptos" w:cstheme="minorHAnsi"/>
          <w:lang w:val="en-US"/>
        </w:rPr>
      </w:pPr>
      <w:r w:rsidRPr="008825A2">
        <w:rPr>
          <w:rFonts w:ascii="Aptos" w:hAnsi="Aptos" w:cstheme="minorHAnsi"/>
          <w:b/>
          <w:bCs/>
          <w:lang w:val="en-US"/>
        </w:rPr>
        <w:t>Maintenance Team</w:t>
      </w:r>
      <w:r w:rsidRPr="008825A2">
        <w:rPr>
          <w:rFonts w:ascii="Aptos" w:hAnsi="Aptos" w:cstheme="minorHAnsi"/>
          <w:lang w:val="en-US"/>
        </w:rPr>
        <w:t>: Performs inspections, repairs, and preventive maintenance of water systems and STP equipment.</w:t>
      </w:r>
    </w:p>
    <w:p w14:paraId="48B26E97" w14:textId="77777777" w:rsidR="002052BB" w:rsidRPr="008825A2" w:rsidRDefault="002052BB" w:rsidP="007926D0">
      <w:pPr>
        <w:numPr>
          <w:ilvl w:val="0"/>
          <w:numId w:val="49"/>
        </w:numPr>
        <w:spacing w:after="0"/>
        <w:jc w:val="both"/>
        <w:rPr>
          <w:rFonts w:ascii="Aptos" w:hAnsi="Aptos" w:cstheme="minorHAnsi"/>
          <w:lang w:val="en-US"/>
        </w:rPr>
      </w:pPr>
      <w:r w:rsidRPr="008825A2">
        <w:rPr>
          <w:rFonts w:ascii="Aptos" w:hAnsi="Aptos" w:cstheme="minorHAnsi"/>
          <w:b/>
          <w:bCs/>
          <w:lang w:val="en-US"/>
        </w:rPr>
        <w:t>Operations Team</w:t>
      </w:r>
      <w:r w:rsidRPr="008825A2">
        <w:rPr>
          <w:rFonts w:ascii="Aptos" w:hAnsi="Aptos" w:cstheme="minorHAnsi"/>
          <w:lang w:val="en-US"/>
        </w:rPr>
        <w:t>: Monitors daily water usage and STP performance; maintains logs and ensures process efficiency.</w:t>
      </w:r>
    </w:p>
    <w:p w14:paraId="1F46ADE1" w14:textId="77777777" w:rsidR="002052BB" w:rsidRPr="008825A2" w:rsidRDefault="002052BB" w:rsidP="007926D0">
      <w:pPr>
        <w:numPr>
          <w:ilvl w:val="0"/>
          <w:numId w:val="49"/>
        </w:numPr>
        <w:spacing w:after="0"/>
        <w:jc w:val="both"/>
        <w:rPr>
          <w:rFonts w:ascii="Aptos" w:hAnsi="Aptos" w:cstheme="minorHAnsi"/>
          <w:lang w:val="en-US"/>
        </w:rPr>
      </w:pPr>
      <w:r w:rsidRPr="008825A2">
        <w:rPr>
          <w:rFonts w:ascii="Aptos" w:hAnsi="Aptos" w:cstheme="minorHAnsi"/>
          <w:b/>
          <w:bCs/>
          <w:lang w:val="en-US"/>
        </w:rPr>
        <w:t>Laboratory Technicians</w:t>
      </w:r>
      <w:r w:rsidRPr="008825A2">
        <w:rPr>
          <w:rFonts w:ascii="Aptos" w:hAnsi="Aptos" w:cstheme="minorHAnsi"/>
          <w:lang w:val="en-US"/>
        </w:rPr>
        <w:t>: Analyze water quality samples and maintain records for regulatory compliance.</w:t>
      </w:r>
    </w:p>
    <w:p w14:paraId="57D390C3" w14:textId="77777777" w:rsidR="002052BB" w:rsidRPr="008825A2" w:rsidRDefault="002052BB" w:rsidP="002052BB">
      <w:pPr>
        <w:spacing w:after="0"/>
        <w:jc w:val="both"/>
        <w:rPr>
          <w:rFonts w:ascii="Aptos" w:hAnsi="Aptos" w:cstheme="minorHAnsi"/>
          <w:lang w:val="en-US"/>
        </w:rPr>
      </w:pPr>
    </w:p>
    <w:p w14:paraId="26EF98E0" w14:textId="77777777" w:rsidR="002052BB" w:rsidRPr="008825A2" w:rsidRDefault="002052BB" w:rsidP="002052BB">
      <w:pPr>
        <w:spacing w:after="0"/>
        <w:jc w:val="both"/>
        <w:rPr>
          <w:rFonts w:ascii="Aptos" w:hAnsi="Aptos" w:cstheme="minorHAnsi"/>
        </w:rPr>
      </w:pPr>
      <w:r w:rsidRPr="008825A2">
        <w:rPr>
          <w:rFonts w:ascii="Aptos" w:hAnsi="Aptos" w:cstheme="minorHAnsi"/>
          <w:b/>
          <w:bCs/>
        </w:rPr>
        <w:t>Review Mechanism</w:t>
      </w:r>
    </w:p>
    <w:p w14:paraId="29789322" w14:textId="53CDB4BA" w:rsidR="002052BB" w:rsidRDefault="002052BB" w:rsidP="002052BB">
      <w:pPr>
        <w:spacing w:after="0"/>
        <w:jc w:val="both"/>
        <w:rPr>
          <w:rFonts w:ascii="Aptos" w:hAnsi="Aptos" w:cstheme="minorHAnsi"/>
        </w:rPr>
      </w:pPr>
      <w:r w:rsidRPr="008825A2">
        <w:rPr>
          <w:rFonts w:ascii="Aptos" w:hAnsi="Aptos" w:cstheme="minorHAnsi"/>
        </w:rPr>
        <w:t xml:space="preserve">This SOP is reviewed </w:t>
      </w:r>
      <w:r w:rsidR="0005696E" w:rsidRPr="008825A2">
        <w:rPr>
          <w:rFonts w:ascii="Aptos" w:hAnsi="Aptos" w:cstheme="minorHAnsi"/>
        </w:rPr>
        <w:t>biennially</w:t>
      </w:r>
      <w:r w:rsidRPr="008825A2">
        <w:rPr>
          <w:rFonts w:ascii="Aptos" w:hAnsi="Aptos" w:cstheme="minorHAnsi"/>
        </w:rPr>
        <w:t xml:space="preserve"> by the</w:t>
      </w:r>
      <w:r w:rsidR="000D673A">
        <w:rPr>
          <w:rFonts w:ascii="Aptos" w:hAnsi="Aptos" w:cstheme="minorHAnsi"/>
        </w:rPr>
        <w:t xml:space="preserve"> </w:t>
      </w:r>
      <w:r w:rsidR="000D673A" w:rsidRPr="00A85011">
        <w:rPr>
          <w:rFonts w:ascii="Aptos" w:hAnsi="Aptos" w:cstheme="minorHAnsi"/>
          <w:color w:val="000000" w:themeColor="text1"/>
        </w:rPr>
        <w:t>EHS Department</w:t>
      </w:r>
      <w:r w:rsidRPr="00A85011">
        <w:rPr>
          <w:rFonts w:ascii="Aptos" w:hAnsi="Aptos" w:cstheme="minorHAnsi"/>
          <w:color w:val="000000" w:themeColor="text1"/>
        </w:rPr>
        <w:t xml:space="preserve"> </w:t>
      </w:r>
      <w:r w:rsidRPr="008825A2">
        <w:rPr>
          <w:rFonts w:ascii="Aptos" w:hAnsi="Aptos" w:cstheme="minorHAnsi"/>
        </w:rPr>
        <w:t>to ensure its continued effectiveness and alignment with operational needs and regulatory requirements. The review includes evaluation of water consumption data, audit findings, STP performance records, and feedback from operations and maintenance teams. Any gaps or improvement areas identified are documented, and necessary revisions are proposed. The updated SOP is then submitted to senior management for review and approval before implementation.</w:t>
      </w:r>
    </w:p>
    <w:p w14:paraId="07C0862D" w14:textId="77777777" w:rsidR="000A7A12" w:rsidRPr="008825A2" w:rsidRDefault="000A7A12" w:rsidP="002052BB">
      <w:pPr>
        <w:spacing w:after="0"/>
        <w:jc w:val="both"/>
        <w:rPr>
          <w:rFonts w:ascii="Aptos" w:hAnsi="Aptos" w:cstheme="minorHAnsi"/>
          <w:lang w:val="en-US"/>
        </w:rPr>
      </w:pPr>
    </w:p>
    <w:p w14:paraId="4ED408CC" w14:textId="77777777" w:rsidR="00894840" w:rsidRPr="008825A2" w:rsidRDefault="00894840" w:rsidP="007926D0">
      <w:pPr>
        <w:pStyle w:val="Heading2"/>
        <w:numPr>
          <w:ilvl w:val="0"/>
          <w:numId w:val="31"/>
        </w:numPr>
        <w:jc w:val="both"/>
        <w:rPr>
          <w:rFonts w:ascii="Aptos" w:hAnsi="Aptos" w:cstheme="minorHAnsi"/>
          <w:b/>
          <w:bCs/>
          <w:lang w:val="en-US"/>
        </w:rPr>
      </w:pPr>
      <w:bookmarkStart w:id="8" w:name="_Toc190875445"/>
      <w:bookmarkStart w:id="9" w:name="_Toc198482627"/>
      <w:r w:rsidRPr="008825A2">
        <w:rPr>
          <w:rFonts w:ascii="Aptos" w:hAnsi="Aptos" w:cstheme="minorHAnsi"/>
          <w:b/>
          <w:bCs/>
          <w:lang w:val="en-US"/>
        </w:rPr>
        <w:t>Air pollution control and emission monitoring</w:t>
      </w:r>
      <w:bookmarkEnd w:id="8"/>
      <w:bookmarkEnd w:id="9"/>
    </w:p>
    <w:p w14:paraId="593E631B" w14:textId="0772CF52" w:rsidR="0040250E" w:rsidRPr="008825A2" w:rsidRDefault="00894840" w:rsidP="003A4956">
      <w:pPr>
        <w:spacing w:before="100" w:beforeAutospacing="1" w:after="100" w:afterAutospacing="1"/>
        <w:jc w:val="both"/>
        <w:rPr>
          <w:rFonts w:ascii="Aptos" w:hAnsi="Aptos" w:cstheme="minorHAnsi"/>
        </w:rPr>
      </w:pPr>
      <w:r w:rsidRPr="008825A2">
        <w:rPr>
          <w:rStyle w:val="Strong"/>
          <w:rFonts w:ascii="Aptos" w:hAnsi="Aptos" w:cstheme="minorHAnsi"/>
        </w:rPr>
        <w:t>Objective</w:t>
      </w:r>
      <w:r w:rsidR="0040250E" w:rsidRPr="008825A2">
        <w:rPr>
          <w:rStyle w:val="Strong"/>
          <w:rFonts w:ascii="Aptos" w:hAnsi="Aptos" w:cstheme="minorHAnsi"/>
        </w:rPr>
        <w:t>:</w:t>
      </w:r>
      <w:r w:rsidR="0040250E" w:rsidRPr="008825A2">
        <w:rPr>
          <w:rFonts w:ascii="Aptos" w:hAnsi="Aptos" w:cstheme="minorHAnsi"/>
        </w:rPr>
        <w:br/>
        <w:t xml:space="preserve">To implement proactive and effective measures for controlling, reducing, and monitoring atmospheric emissions, particulate matter, </w:t>
      </w:r>
      <w:r w:rsidR="000A7A12" w:rsidRPr="008825A2">
        <w:rPr>
          <w:rFonts w:ascii="Aptos" w:hAnsi="Aptos" w:cstheme="minorHAnsi"/>
        </w:rPr>
        <w:t>Odors</w:t>
      </w:r>
      <w:r w:rsidR="0040250E" w:rsidRPr="008825A2">
        <w:rPr>
          <w:rFonts w:ascii="Aptos" w:hAnsi="Aptos" w:cstheme="minorHAnsi"/>
        </w:rPr>
        <w:t xml:space="preserve">, and noise from manufacturing activities at </w:t>
      </w:r>
      <w:r w:rsidR="0040250E" w:rsidRPr="008825A2">
        <w:rPr>
          <w:rStyle w:val="Strong"/>
          <w:rFonts w:ascii="Aptos" w:hAnsi="Aptos" w:cstheme="minorHAnsi"/>
          <w:b w:val="0"/>
        </w:rPr>
        <w:t>BR Agrotech Limited</w:t>
      </w:r>
      <w:r w:rsidR="0040250E" w:rsidRPr="008825A2">
        <w:rPr>
          <w:rFonts w:ascii="Aptos" w:hAnsi="Aptos" w:cstheme="minorHAnsi"/>
        </w:rPr>
        <w:t>. This SOP aims to support environmental compliance, workplace safety, and community well-being across all operational units, particularly those involving agrochemical formulations</w:t>
      </w:r>
      <w:r w:rsidR="00D65B3A" w:rsidRPr="008825A2">
        <w:rPr>
          <w:rFonts w:ascii="Aptos" w:hAnsi="Aptos" w:cstheme="minorHAnsi"/>
        </w:rPr>
        <w:t>.</w:t>
      </w:r>
    </w:p>
    <w:p w14:paraId="401D9CCE" w14:textId="1A363230" w:rsidR="00FD580D" w:rsidRPr="008825A2" w:rsidRDefault="00FD580D" w:rsidP="003A4956">
      <w:pPr>
        <w:spacing w:before="100" w:beforeAutospacing="1" w:after="100" w:afterAutospacing="1"/>
        <w:jc w:val="both"/>
        <w:rPr>
          <w:rStyle w:val="Strong"/>
          <w:rFonts w:ascii="Aptos" w:hAnsi="Aptos" w:cstheme="minorHAnsi"/>
        </w:rPr>
      </w:pPr>
      <w:r w:rsidRPr="008825A2">
        <w:rPr>
          <w:rStyle w:val="Strong"/>
          <w:rFonts w:ascii="Aptos" w:hAnsi="Aptos" w:cstheme="minorHAnsi"/>
        </w:rPr>
        <w:t>Scope:</w:t>
      </w:r>
    </w:p>
    <w:p w14:paraId="4BB8CD2B" w14:textId="63B33FCF" w:rsidR="00FD580D" w:rsidRPr="008825A2" w:rsidRDefault="00885824" w:rsidP="003A4956">
      <w:pPr>
        <w:spacing w:before="100" w:beforeAutospacing="1" w:after="100" w:afterAutospacing="1"/>
        <w:jc w:val="both"/>
        <w:rPr>
          <w:rFonts w:ascii="Aptos" w:hAnsi="Aptos" w:cstheme="minorHAnsi"/>
        </w:rPr>
      </w:pPr>
      <w:r w:rsidRPr="008825A2">
        <w:rPr>
          <w:rFonts w:ascii="Aptos" w:hAnsi="Aptos" w:cstheme="minorHAnsi"/>
        </w:rPr>
        <w:t xml:space="preserve">This SOP applies to all emission-generating activities and equipment at BR Agrotech. It covers the operation and maintenance of air pollution control systems, monitoring of emissions such as PM, VOCs, </w:t>
      </w:r>
      <w:proofErr w:type="spellStart"/>
      <w:r w:rsidRPr="008825A2">
        <w:rPr>
          <w:rFonts w:ascii="Aptos" w:hAnsi="Aptos" w:cstheme="minorHAnsi"/>
        </w:rPr>
        <w:t>SOx</w:t>
      </w:r>
      <w:proofErr w:type="spellEnd"/>
      <w:r w:rsidRPr="008825A2">
        <w:rPr>
          <w:rFonts w:ascii="Aptos" w:hAnsi="Aptos" w:cstheme="minorHAnsi"/>
        </w:rPr>
        <w:t>, and NOx, and compliance with regulatory standards to minimize environmental impact.</w:t>
      </w:r>
    </w:p>
    <w:p w14:paraId="5DC3587F" w14:textId="56049245" w:rsidR="00E50ED1" w:rsidRPr="008825A2" w:rsidRDefault="00E50ED1" w:rsidP="00FD580D">
      <w:pPr>
        <w:jc w:val="both"/>
        <w:rPr>
          <w:rFonts w:ascii="Aptos" w:hAnsi="Aptos" w:cstheme="minorHAnsi"/>
          <w:b/>
          <w:bCs/>
          <w:lang w:val="en-US"/>
        </w:rPr>
      </w:pPr>
      <w:r w:rsidRPr="008825A2">
        <w:rPr>
          <w:rFonts w:ascii="Aptos" w:hAnsi="Aptos" w:cstheme="minorHAnsi"/>
          <w:b/>
          <w:bCs/>
          <w:lang w:val="en-US"/>
        </w:rPr>
        <w:t>Procedures</w:t>
      </w:r>
    </w:p>
    <w:p w14:paraId="74C6F6BE" w14:textId="3BAF067D" w:rsidR="00D65B3A" w:rsidRPr="008825A2" w:rsidRDefault="00721E15" w:rsidP="007926D0">
      <w:pPr>
        <w:pStyle w:val="ListParagraph"/>
        <w:numPr>
          <w:ilvl w:val="2"/>
          <w:numId w:val="8"/>
        </w:numPr>
        <w:ind w:left="360"/>
        <w:jc w:val="both"/>
        <w:rPr>
          <w:rFonts w:ascii="Aptos" w:hAnsi="Aptos" w:cstheme="minorHAnsi"/>
          <w:bCs/>
          <w:lang w:val="en-US"/>
        </w:rPr>
      </w:pPr>
      <w:r w:rsidRPr="008825A2">
        <w:rPr>
          <w:rFonts w:ascii="Aptos" w:hAnsi="Aptos" w:cstheme="minorHAnsi"/>
          <w:b/>
          <w:bCs/>
          <w:lang w:val="en-US"/>
        </w:rPr>
        <w:t xml:space="preserve">Monitoring and </w:t>
      </w:r>
      <w:r w:rsidR="00D65B3A" w:rsidRPr="008825A2">
        <w:rPr>
          <w:rFonts w:ascii="Aptos" w:hAnsi="Aptos" w:cstheme="minorHAnsi"/>
          <w:b/>
          <w:bCs/>
          <w:lang w:val="en-US"/>
        </w:rPr>
        <w:t>Emission Control</w:t>
      </w:r>
      <w:r w:rsidRPr="008825A2">
        <w:rPr>
          <w:rFonts w:ascii="Aptos" w:hAnsi="Aptos" w:cstheme="minorHAnsi"/>
          <w:b/>
          <w:bCs/>
          <w:lang w:val="en-US"/>
        </w:rPr>
        <w:t xml:space="preserve"> of Atmospheric Pollutants</w:t>
      </w:r>
    </w:p>
    <w:p w14:paraId="75EAD270" w14:textId="21505A55" w:rsidR="00721E15" w:rsidRPr="008825A2" w:rsidRDefault="00721E15" w:rsidP="00FA3F4A">
      <w:pPr>
        <w:jc w:val="both"/>
        <w:rPr>
          <w:rFonts w:ascii="Aptos" w:hAnsi="Aptos" w:cstheme="minorHAnsi"/>
        </w:rPr>
      </w:pPr>
      <w:r w:rsidRPr="008825A2">
        <w:rPr>
          <w:rFonts w:ascii="Aptos" w:hAnsi="Aptos" w:cstheme="minorHAnsi"/>
        </w:rPr>
        <w:lastRenderedPageBreak/>
        <w:t>BR Agrotech</w:t>
      </w:r>
      <w:r w:rsidR="00FA3F4A" w:rsidRPr="008825A2">
        <w:rPr>
          <w:rFonts w:ascii="Aptos" w:hAnsi="Aptos" w:cstheme="minorHAnsi"/>
        </w:rPr>
        <w:t xml:space="preserve"> Limited</w:t>
      </w:r>
      <w:r w:rsidRPr="008825A2">
        <w:rPr>
          <w:rFonts w:ascii="Aptos" w:hAnsi="Aptos" w:cstheme="minorHAnsi"/>
        </w:rPr>
        <w:t xml:space="preserve"> has implemented a multi-layered approach to manage and minimize emissions, ensuring compliance with environmental regulations and supporting sustainable</w:t>
      </w:r>
      <w:r w:rsidR="00FA3F4A" w:rsidRPr="008825A2">
        <w:rPr>
          <w:rFonts w:ascii="Aptos" w:hAnsi="Aptos" w:cstheme="minorHAnsi"/>
        </w:rPr>
        <w:t xml:space="preserve"> </w:t>
      </w:r>
      <w:r w:rsidRPr="008825A2">
        <w:rPr>
          <w:rFonts w:ascii="Aptos" w:hAnsi="Aptos" w:cstheme="minorHAnsi"/>
        </w:rPr>
        <w:t xml:space="preserve">manufacturing practices. A range of preventive measures have been adopted to reduce the release of air pollutants. </w:t>
      </w:r>
      <w:r w:rsidR="0063566E" w:rsidRPr="008825A2">
        <w:rPr>
          <w:rFonts w:ascii="Aptos" w:hAnsi="Aptos" w:cstheme="minorHAnsi"/>
        </w:rPr>
        <w:t xml:space="preserve">Our emission control and monitoring framework encompasses the following key actions and technologies such as </w:t>
      </w:r>
      <w:r w:rsidRPr="008825A2">
        <w:rPr>
          <w:rFonts w:ascii="Aptos" w:hAnsi="Aptos" w:cstheme="minorHAnsi"/>
        </w:rPr>
        <w:t xml:space="preserve">installation of high-efficiency dust collection systems, proper enclosure of emission sources, scheduling of high-emission operations during low-impact hours, and regular maintenance of pollution control equipment. </w:t>
      </w:r>
    </w:p>
    <w:p w14:paraId="61FBC57C" w14:textId="77777777" w:rsidR="00087BBF" w:rsidRPr="008825A2" w:rsidRDefault="00D65B3A" w:rsidP="00087BBF">
      <w:pPr>
        <w:rPr>
          <w:rFonts w:ascii="Aptos" w:hAnsi="Aptos" w:cstheme="minorHAnsi"/>
          <w:b/>
          <w:bCs/>
          <w:lang w:val="en-US"/>
        </w:rPr>
      </w:pPr>
      <w:r w:rsidRPr="008825A2">
        <w:rPr>
          <w:rFonts w:ascii="Aptos" w:hAnsi="Aptos" w:cstheme="minorHAnsi"/>
          <w:b/>
          <w:bCs/>
          <w:lang w:val="en-US"/>
        </w:rPr>
        <w:t>Installation of Emission Control Systems:</w:t>
      </w:r>
    </w:p>
    <w:p w14:paraId="510CB6C5" w14:textId="68B51A0F" w:rsidR="00FA3F4A" w:rsidRPr="008825A2" w:rsidRDefault="00CA79BE" w:rsidP="007926D0">
      <w:pPr>
        <w:pStyle w:val="ListParagraph"/>
        <w:numPr>
          <w:ilvl w:val="1"/>
          <w:numId w:val="39"/>
        </w:numPr>
        <w:ind w:left="360"/>
        <w:rPr>
          <w:rFonts w:ascii="Aptos" w:hAnsi="Aptos" w:cstheme="minorHAnsi"/>
          <w:b/>
          <w:bCs/>
          <w:lang w:val="en-US"/>
        </w:rPr>
      </w:pPr>
      <w:r w:rsidRPr="008825A2">
        <w:rPr>
          <w:rFonts w:ascii="Aptos" w:hAnsi="Aptos" w:cstheme="minorHAnsi"/>
          <w:b/>
          <w:bCs/>
          <w:lang w:val="en-US"/>
        </w:rPr>
        <w:t>Particulate Matter Mitigation</w:t>
      </w:r>
    </w:p>
    <w:p w14:paraId="59DBDB3A" w14:textId="6FC8DE3D" w:rsidR="0025734D" w:rsidRPr="008825A2" w:rsidRDefault="0025734D" w:rsidP="007926D0">
      <w:pPr>
        <w:pStyle w:val="ListParagraph"/>
        <w:numPr>
          <w:ilvl w:val="0"/>
          <w:numId w:val="44"/>
        </w:numPr>
        <w:spacing w:before="100" w:beforeAutospacing="1" w:after="100" w:afterAutospacing="1"/>
        <w:jc w:val="both"/>
        <w:rPr>
          <w:rFonts w:ascii="Aptos" w:hAnsi="Aptos" w:cstheme="minorHAnsi"/>
          <w:lang w:val="en-US" w:eastAsia="en-US"/>
        </w:rPr>
      </w:pPr>
      <w:r w:rsidRPr="008825A2">
        <w:rPr>
          <w:rFonts w:ascii="Aptos" w:hAnsi="Aptos" w:cstheme="minorHAnsi"/>
          <w:lang w:val="en-US" w:eastAsia="en-US"/>
        </w:rPr>
        <w:t>A bag filter system with stack has been installed to capture particulate emissions from powder processing areas.</w:t>
      </w:r>
    </w:p>
    <w:p w14:paraId="62762AFE" w14:textId="6EDABAF1" w:rsidR="0025734D" w:rsidRPr="005C5819" w:rsidRDefault="0025734D" w:rsidP="007926D0">
      <w:pPr>
        <w:pStyle w:val="ListParagraph"/>
        <w:numPr>
          <w:ilvl w:val="0"/>
          <w:numId w:val="44"/>
        </w:numPr>
        <w:spacing w:before="100" w:beforeAutospacing="1" w:after="100" w:afterAutospacing="1"/>
        <w:jc w:val="both"/>
        <w:rPr>
          <w:rFonts w:ascii="Aptos" w:hAnsi="Aptos" w:cstheme="minorHAnsi"/>
          <w:color w:val="000000" w:themeColor="text1"/>
          <w:lang w:val="en-US" w:eastAsia="en-US"/>
        </w:rPr>
      </w:pPr>
      <w:r w:rsidRPr="008825A2">
        <w:rPr>
          <w:rFonts w:ascii="Aptos" w:hAnsi="Aptos" w:cstheme="minorHAnsi"/>
          <w:lang w:val="en-US" w:eastAsia="en-US"/>
        </w:rPr>
        <w:t xml:space="preserve">The stack is directly attached </w:t>
      </w:r>
      <w:r w:rsidR="00BD5FE7">
        <w:rPr>
          <w:rFonts w:ascii="Aptos" w:hAnsi="Aptos" w:cstheme="minorHAnsi"/>
          <w:lang w:val="en-US" w:eastAsia="en-US"/>
        </w:rPr>
        <w:t>with</w:t>
      </w:r>
      <w:r w:rsidRPr="008825A2">
        <w:rPr>
          <w:rFonts w:ascii="Aptos" w:hAnsi="Aptos" w:cstheme="minorHAnsi"/>
          <w:lang w:val="en-US" w:eastAsia="en-US"/>
        </w:rPr>
        <w:t xml:space="preserve"> the </w:t>
      </w:r>
      <w:r w:rsidR="007B1300" w:rsidRPr="005C5819">
        <w:rPr>
          <w:rFonts w:ascii="Aptos" w:hAnsi="Aptos" w:cstheme="minorHAnsi"/>
          <w:color w:val="000000" w:themeColor="text1"/>
          <w:lang w:val="en-US" w:eastAsia="en-US"/>
        </w:rPr>
        <w:t>Pulse Jet Dust Collectors (PJDCs)</w:t>
      </w:r>
      <w:r w:rsidR="00E247D7" w:rsidRPr="005C5819">
        <w:rPr>
          <w:rFonts w:ascii="Aptos" w:hAnsi="Aptos" w:cstheme="minorHAnsi"/>
          <w:color w:val="000000" w:themeColor="text1"/>
          <w:lang w:val="en-US" w:eastAsia="en-US"/>
        </w:rPr>
        <w:t xml:space="preserve"> of powder formulation blenders</w:t>
      </w:r>
      <w:r w:rsidRPr="005C5819">
        <w:rPr>
          <w:rFonts w:ascii="Aptos" w:hAnsi="Aptos" w:cstheme="minorHAnsi"/>
          <w:color w:val="000000" w:themeColor="text1"/>
          <w:lang w:val="en-US" w:eastAsia="en-US"/>
        </w:rPr>
        <w:t>,</w:t>
      </w:r>
      <w:r w:rsidR="00E247D7" w:rsidRPr="005C5819">
        <w:rPr>
          <w:rFonts w:ascii="Aptos" w:hAnsi="Aptos" w:cstheme="minorHAnsi"/>
          <w:color w:val="000000" w:themeColor="text1"/>
          <w:lang w:val="en-US" w:eastAsia="en-US"/>
        </w:rPr>
        <w:t xml:space="preserve"> </w:t>
      </w:r>
      <w:r w:rsidR="00400C43" w:rsidRPr="005C5819">
        <w:rPr>
          <w:rFonts w:ascii="Aptos" w:hAnsi="Aptos" w:cstheme="minorHAnsi"/>
          <w:color w:val="000000" w:themeColor="text1"/>
          <w:lang w:val="en-US" w:eastAsia="en-US"/>
        </w:rPr>
        <w:t xml:space="preserve">Fluidized </w:t>
      </w:r>
      <w:r w:rsidR="00400C43">
        <w:rPr>
          <w:rFonts w:ascii="Aptos" w:hAnsi="Aptos" w:cstheme="minorHAnsi"/>
          <w:lang w:val="en-US" w:eastAsia="en-US"/>
        </w:rPr>
        <w:t>Bed Dryers (FBDs) drying chambers</w:t>
      </w:r>
      <w:r w:rsidR="00D03F67">
        <w:rPr>
          <w:rFonts w:ascii="Aptos" w:hAnsi="Aptos" w:cstheme="minorHAnsi"/>
          <w:lang w:val="en-US" w:eastAsia="en-US"/>
        </w:rPr>
        <w:t xml:space="preserve"> &amp; spray dryer systems</w:t>
      </w:r>
      <w:r w:rsidRPr="008825A2">
        <w:rPr>
          <w:rFonts w:ascii="Aptos" w:hAnsi="Aptos" w:cstheme="minorHAnsi"/>
          <w:lang w:val="en-US" w:eastAsia="en-US"/>
        </w:rPr>
        <w:t xml:space="preserve"> ensuring targeted extraction of airborne particulates during </w:t>
      </w:r>
      <w:r w:rsidR="005E07AA" w:rsidRPr="005C5819">
        <w:rPr>
          <w:rFonts w:ascii="Aptos" w:hAnsi="Aptos" w:cstheme="minorHAnsi"/>
          <w:color w:val="000000" w:themeColor="text1"/>
          <w:lang w:val="en-US" w:eastAsia="en-US"/>
        </w:rPr>
        <w:t xml:space="preserve">solid formulation </w:t>
      </w:r>
      <w:r w:rsidRPr="005C5819">
        <w:rPr>
          <w:rFonts w:ascii="Aptos" w:hAnsi="Aptos" w:cstheme="minorHAnsi"/>
          <w:color w:val="000000" w:themeColor="text1"/>
          <w:lang w:val="en-US" w:eastAsia="en-US"/>
        </w:rPr>
        <w:t>operations.</w:t>
      </w:r>
    </w:p>
    <w:p w14:paraId="1AAFDBA6" w14:textId="7E17A30D" w:rsidR="00D91BB4" w:rsidRPr="000F2798" w:rsidRDefault="00D91BB4" w:rsidP="007926D0">
      <w:pPr>
        <w:pStyle w:val="ListParagraph"/>
        <w:numPr>
          <w:ilvl w:val="0"/>
          <w:numId w:val="44"/>
        </w:numPr>
        <w:spacing w:before="100" w:beforeAutospacing="1" w:after="100" w:afterAutospacing="1"/>
        <w:jc w:val="both"/>
        <w:rPr>
          <w:rFonts w:ascii="Aptos" w:hAnsi="Aptos" w:cstheme="minorHAnsi"/>
          <w:color w:val="000000" w:themeColor="text1"/>
          <w:lang w:val="en-US" w:eastAsia="en-US"/>
        </w:rPr>
      </w:pPr>
      <w:r w:rsidRPr="000F2798">
        <w:rPr>
          <w:rFonts w:ascii="Aptos" w:hAnsi="Aptos" w:cstheme="minorHAnsi"/>
          <w:color w:val="000000" w:themeColor="text1"/>
          <w:lang w:eastAsia="en-US"/>
        </w:rPr>
        <w:t>Spot extractors are installed in high-dust generation areas, further enhancing the localized capture of airborne particulates directly at their source.</w:t>
      </w:r>
    </w:p>
    <w:p w14:paraId="6A5C33D4" w14:textId="77777777" w:rsidR="0025734D" w:rsidRPr="008825A2" w:rsidRDefault="0025734D" w:rsidP="007926D0">
      <w:pPr>
        <w:pStyle w:val="ListParagraph"/>
        <w:numPr>
          <w:ilvl w:val="0"/>
          <w:numId w:val="44"/>
        </w:numPr>
        <w:spacing w:before="100" w:beforeAutospacing="1" w:after="100" w:afterAutospacing="1"/>
        <w:jc w:val="both"/>
        <w:rPr>
          <w:rFonts w:ascii="Aptos" w:hAnsi="Aptos" w:cstheme="minorHAnsi"/>
          <w:lang w:val="en-US" w:eastAsia="en-US"/>
        </w:rPr>
      </w:pPr>
      <w:r w:rsidRPr="008825A2">
        <w:rPr>
          <w:rFonts w:ascii="Aptos" w:hAnsi="Aptos" w:cstheme="minorHAnsi"/>
          <w:lang w:val="en-US" w:eastAsia="en-US"/>
        </w:rPr>
        <w:t>Closed-loop systems are implemented wherever possible to prevent the release of dust into the work environment.</w:t>
      </w:r>
    </w:p>
    <w:p w14:paraId="6E3D38E2" w14:textId="77777777" w:rsidR="0025734D" w:rsidRPr="008825A2" w:rsidRDefault="0025734D" w:rsidP="007926D0">
      <w:pPr>
        <w:pStyle w:val="ListParagraph"/>
        <w:numPr>
          <w:ilvl w:val="0"/>
          <w:numId w:val="44"/>
        </w:numPr>
        <w:spacing w:before="100" w:beforeAutospacing="1" w:after="100" w:afterAutospacing="1"/>
        <w:jc w:val="both"/>
        <w:rPr>
          <w:rFonts w:ascii="Aptos" w:hAnsi="Aptos" w:cstheme="minorHAnsi"/>
          <w:lang w:val="en-US" w:eastAsia="en-US"/>
        </w:rPr>
      </w:pPr>
      <w:r w:rsidRPr="008825A2">
        <w:rPr>
          <w:rFonts w:ascii="Aptos" w:hAnsi="Aptos" w:cstheme="minorHAnsi"/>
          <w:lang w:val="en-US" w:eastAsia="en-US"/>
        </w:rPr>
        <w:t>Local exhaust ventilation systems are used during powder mixing and transfer processes to control fugitive emissions.</w:t>
      </w:r>
    </w:p>
    <w:p w14:paraId="3DBC3362" w14:textId="77777777" w:rsidR="0025734D" w:rsidRPr="008825A2" w:rsidRDefault="0025734D" w:rsidP="007926D0">
      <w:pPr>
        <w:pStyle w:val="ListParagraph"/>
        <w:numPr>
          <w:ilvl w:val="0"/>
          <w:numId w:val="44"/>
        </w:numPr>
        <w:spacing w:before="100" w:beforeAutospacing="1" w:after="100" w:afterAutospacing="1"/>
        <w:jc w:val="both"/>
        <w:rPr>
          <w:rFonts w:ascii="Aptos" w:hAnsi="Aptos" w:cstheme="minorHAnsi"/>
          <w:lang w:val="en-US" w:eastAsia="en-US"/>
        </w:rPr>
      </w:pPr>
      <w:r w:rsidRPr="008825A2">
        <w:rPr>
          <w:rFonts w:ascii="Aptos" w:hAnsi="Aptos" w:cstheme="minorHAnsi"/>
          <w:lang w:val="en-US" w:eastAsia="en-US"/>
        </w:rPr>
        <w:t>A regular cleaning schedule is maintained to avoid dust buildup in operational zones.</w:t>
      </w:r>
    </w:p>
    <w:p w14:paraId="780C050C" w14:textId="77777777" w:rsidR="0025734D" w:rsidRPr="008825A2" w:rsidRDefault="0025734D" w:rsidP="007926D0">
      <w:pPr>
        <w:pStyle w:val="ListParagraph"/>
        <w:numPr>
          <w:ilvl w:val="0"/>
          <w:numId w:val="44"/>
        </w:numPr>
        <w:spacing w:before="100" w:beforeAutospacing="1" w:after="100" w:afterAutospacing="1"/>
        <w:jc w:val="both"/>
        <w:rPr>
          <w:rFonts w:ascii="Aptos" w:hAnsi="Aptos" w:cstheme="minorHAnsi"/>
          <w:lang w:val="en-US" w:eastAsia="en-US"/>
        </w:rPr>
      </w:pPr>
      <w:r w:rsidRPr="008825A2">
        <w:rPr>
          <w:rFonts w:ascii="Aptos" w:hAnsi="Aptos" w:cstheme="minorHAnsi"/>
          <w:lang w:val="en-US" w:eastAsia="en-US"/>
        </w:rPr>
        <w:t>These combined measures have significantly controlled particulate matter emissions, ensuring compliance with environmental standards and safer workplace air quality.</w:t>
      </w:r>
    </w:p>
    <w:p w14:paraId="1093FE3D" w14:textId="77777777" w:rsidR="00087BBF" w:rsidRPr="008825A2" w:rsidRDefault="00087BBF" w:rsidP="00087BBF">
      <w:pPr>
        <w:pStyle w:val="ListParagraph"/>
        <w:spacing w:before="100" w:beforeAutospacing="1" w:after="100" w:afterAutospacing="1" w:line="240" w:lineRule="auto"/>
        <w:jc w:val="both"/>
        <w:rPr>
          <w:rFonts w:ascii="Aptos" w:hAnsi="Aptos" w:cstheme="minorHAnsi"/>
          <w:lang w:val="en-US" w:eastAsia="en-US"/>
        </w:rPr>
      </w:pPr>
    </w:p>
    <w:p w14:paraId="3349837E" w14:textId="032282DC" w:rsidR="00D65B3A" w:rsidRPr="008825A2" w:rsidRDefault="00087BBF" w:rsidP="007926D0">
      <w:pPr>
        <w:pStyle w:val="ListParagraph"/>
        <w:numPr>
          <w:ilvl w:val="1"/>
          <w:numId w:val="39"/>
        </w:numPr>
        <w:spacing w:before="100" w:beforeAutospacing="1" w:after="100" w:afterAutospacing="1" w:line="240" w:lineRule="auto"/>
        <w:ind w:left="360"/>
        <w:rPr>
          <w:rFonts w:ascii="Aptos" w:hAnsi="Aptos" w:cstheme="minorHAnsi"/>
          <w:b/>
          <w:bCs/>
          <w:lang w:val="en-US"/>
        </w:rPr>
      </w:pPr>
      <w:r w:rsidRPr="008825A2">
        <w:rPr>
          <w:rFonts w:ascii="Aptos" w:hAnsi="Aptos" w:cstheme="minorHAnsi"/>
          <w:b/>
          <w:bCs/>
          <w:lang w:val="en-US"/>
        </w:rPr>
        <w:t>Gaseous Emission Mitigation</w:t>
      </w:r>
    </w:p>
    <w:p w14:paraId="4E0E3279" w14:textId="173F57F3" w:rsidR="00087BBF" w:rsidRPr="008825A2" w:rsidRDefault="00087BBF" w:rsidP="007926D0">
      <w:pPr>
        <w:pStyle w:val="ListParagraph"/>
        <w:numPr>
          <w:ilvl w:val="0"/>
          <w:numId w:val="43"/>
        </w:numPr>
        <w:spacing w:before="100" w:beforeAutospacing="1" w:after="100" w:afterAutospacing="1"/>
        <w:jc w:val="both"/>
        <w:rPr>
          <w:rFonts w:ascii="Aptos" w:hAnsi="Aptos" w:cstheme="minorHAnsi"/>
          <w:lang w:val="en-US" w:eastAsia="en-US"/>
        </w:rPr>
      </w:pPr>
      <w:r w:rsidRPr="008825A2">
        <w:rPr>
          <w:rFonts w:ascii="Aptos" w:hAnsi="Aptos" w:cstheme="minorHAnsi"/>
          <w:lang w:val="en-US" w:eastAsia="en-US"/>
        </w:rPr>
        <w:t xml:space="preserve">A wet scrubber system has been installed to effectively reduce </w:t>
      </w:r>
      <w:proofErr w:type="spellStart"/>
      <w:r w:rsidRPr="008825A2">
        <w:rPr>
          <w:rFonts w:ascii="Aptos" w:hAnsi="Aptos" w:cstheme="minorHAnsi"/>
          <w:lang w:val="en-US" w:eastAsia="en-US"/>
        </w:rPr>
        <w:t>sulphur</w:t>
      </w:r>
      <w:proofErr w:type="spellEnd"/>
      <w:r w:rsidRPr="008825A2">
        <w:rPr>
          <w:rFonts w:ascii="Aptos" w:hAnsi="Aptos" w:cstheme="minorHAnsi"/>
          <w:lang w:val="en-US" w:eastAsia="en-US"/>
        </w:rPr>
        <w:t xml:space="preserve"> oxides (</w:t>
      </w:r>
      <w:proofErr w:type="spellStart"/>
      <w:r w:rsidRPr="008825A2">
        <w:rPr>
          <w:rFonts w:ascii="Aptos" w:hAnsi="Aptos" w:cstheme="minorHAnsi"/>
          <w:lang w:val="en-US" w:eastAsia="en-US"/>
        </w:rPr>
        <w:t>SOx</w:t>
      </w:r>
      <w:proofErr w:type="spellEnd"/>
      <w:r w:rsidRPr="008825A2">
        <w:rPr>
          <w:rFonts w:ascii="Aptos" w:hAnsi="Aptos" w:cstheme="minorHAnsi"/>
          <w:lang w:val="en-US" w:eastAsia="en-US"/>
        </w:rPr>
        <w:t>) and nitrogen oxides (NOx) emissions from process exhausts by scrubbing them with neutralizing agents.</w:t>
      </w:r>
    </w:p>
    <w:p w14:paraId="11B330D0" w14:textId="43D23755" w:rsidR="00087BBF" w:rsidRDefault="00087BBF" w:rsidP="007926D0">
      <w:pPr>
        <w:pStyle w:val="ListParagraph"/>
        <w:numPr>
          <w:ilvl w:val="0"/>
          <w:numId w:val="43"/>
        </w:numPr>
        <w:spacing w:before="100" w:beforeAutospacing="1" w:after="100" w:afterAutospacing="1"/>
        <w:jc w:val="both"/>
        <w:rPr>
          <w:rFonts w:ascii="Aptos" w:hAnsi="Aptos" w:cstheme="minorHAnsi"/>
          <w:lang w:val="en-US" w:eastAsia="en-US"/>
        </w:rPr>
      </w:pPr>
      <w:r w:rsidRPr="008825A2">
        <w:rPr>
          <w:rFonts w:ascii="Aptos" w:hAnsi="Aptos" w:cstheme="minorHAnsi"/>
          <w:lang w:val="en-US" w:eastAsia="en-US"/>
        </w:rPr>
        <w:t>A carbon tower has been deployed to adsorb Volatile Organic Compounds (VOC) released during solvent handling and formulation processes.</w:t>
      </w:r>
    </w:p>
    <w:p w14:paraId="226461C6" w14:textId="6399AC42" w:rsidR="00087BBF" w:rsidRPr="008825A2" w:rsidRDefault="00087BBF" w:rsidP="007926D0">
      <w:pPr>
        <w:pStyle w:val="ListParagraph"/>
        <w:numPr>
          <w:ilvl w:val="0"/>
          <w:numId w:val="43"/>
        </w:numPr>
        <w:spacing w:before="100" w:beforeAutospacing="1" w:after="100" w:afterAutospacing="1"/>
        <w:jc w:val="both"/>
        <w:rPr>
          <w:rFonts w:ascii="Aptos" w:hAnsi="Aptos" w:cstheme="minorHAnsi"/>
          <w:lang w:val="en-US" w:eastAsia="en-US"/>
        </w:rPr>
      </w:pPr>
      <w:r w:rsidRPr="008825A2">
        <w:rPr>
          <w:rFonts w:ascii="Aptos" w:hAnsi="Aptos" w:cstheme="minorHAnsi"/>
          <w:lang w:val="en-US" w:eastAsia="en-US"/>
        </w:rPr>
        <w:t>The carbon tower is equipped with a stack attached directly to the carbon column, with a stack height of</w:t>
      </w:r>
      <w:r w:rsidR="00FE4112">
        <w:rPr>
          <w:rFonts w:ascii="Aptos" w:hAnsi="Aptos" w:cstheme="minorHAnsi"/>
          <w:lang w:val="en-US" w:eastAsia="en-US"/>
        </w:rPr>
        <w:t xml:space="preserve"> </w:t>
      </w:r>
      <w:r w:rsidR="009D5103" w:rsidRPr="00FE4112">
        <w:rPr>
          <w:rFonts w:ascii="Aptos" w:hAnsi="Aptos" w:cstheme="minorHAnsi"/>
          <w:color w:val="000000" w:themeColor="text1"/>
          <w:lang w:val="en-US" w:eastAsia="en-US"/>
        </w:rPr>
        <w:t>9</w:t>
      </w:r>
      <w:r w:rsidR="009D5103">
        <w:rPr>
          <w:rFonts w:ascii="Aptos" w:hAnsi="Aptos" w:cstheme="minorHAnsi"/>
          <w:lang w:val="en-US" w:eastAsia="en-US"/>
        </w:rPr>
        <w:t xml:space="preserve"> </w:t>
      </w:r>
      <w:r w:rsidRPr="008825A2">
        <w:rPr>
          <w:rFonts w:ascii="Aptos" w:hAnsi="Aptos" w:cstheme="minorHAnsi"/>
          <w:lang w:val="en-US" w:eastAsia="en-US"/>
        </w:rPr>
        <w:t xml:space="preserve">meters, ensuring safe dispersion of </w:t>
      </w:r>
      <w:r w:rsidR="009D5103" w:rsidRPr="008825A2">
        <w:rPr>
          <w:rFonts w:ascii="Aptos" w:hAnsi="Aptos" w:cstheme="minorHAnsi"/>
          <w:lang w:val="en-US" w:eastAsia="en-US"/>
        </w:rPr>
        <w:t>the treated</w:t>
      </w:r>
      <w:r w:rsidRPr="008825A2">
        <w:rPr>
          <w:rFonts w:ascii="Aptos" w:hAnsi="Aptos" w:cstheme="minorHAnsi"/>
          <w:lang w:val="en-US" w:eastAsia="en-US"/>
        </w:rPr>
        <w:t xml:space="preserve"> </w:t>
      </w:r>
      <w:r w:rsidR="009D5103">
        <w:rPr>
          <w:rFonts w:ascii="Aptos" w:hAnsi="Aptos" w:cstheme="minorHAnsi"/>
          <w:lang w:val="en-US" w:eastAsia="en-US"/>
        </w:rPr>
        <w:t xml:space="preserve">air </w:t>
      </w:r>
      <w:r w:rsidRPr="008825A2">
        <w:rPr>
          <w:rFonts w:ascii="Aptos" w:hAnsi="Aptos" w:cstheme="minorHAnsi"/>
          <w:lang w:val="en-US" w:eastAsia="en-US"/>
        </w:rPr>
        <w:t>into the atmosphere.</w:t>
      </w:r>
    </w:p>
    <w:p w14:paraId="0007A3FA" w14:textId="180F9F68" w:rsidR="00087BBF" w:rsidRPr="008825A2" w:rsidRDefault="00087BBF" w:rsidP="007926D0">
      <w:pPr>
        <w:pStyle w:val="ListParagraph"/>
        <w:numPr>
          <w:ilvl w:val="0"/>
          <w:numId w:val="43"/>
        </w:numPr>
        <w:spacing w:before="100" w:beforeAutospacing="1" w:after="100" w:afterAutospacing="1"/>
        <w:jc w:val="both"/>
        <w:rPr>
          <w:rFonts w:ascii="Aptos" w:hAnsi="Aptos" w:cstheme="minorHAnsi"/>
          <w:lang w:val="en-US" w:eastAsia="en-US"/>
        </w:rPr>
      </w:pPr>
      <w:r w:rsidRPr="008825A2">
        <w:rPr>
          <w:rFonts w:ascii="Aptos" w:hAnsi="Aptos" w:cstheme="minorHAnsi"/>
          <w:lang w:val="en-US" w:eastAsia="en-US"/>
        </w:rPr>
        <w:t>Both systems are integrated at emission points to treat exhaust gases at the source before atmospheric release.</w:t>
      </w:r>
    </w:p>
    <w:p w14:paraId="402A6664" w14:textId="36FB8329" w:rsidR="00087BBF" w:rsidRPr="008825A2" w:rsidRDefault="00087BBF" w:rsidP="007926D0">
      <w:pPr>
        <w:pStyle w:val="ListParagraph"/>
        <w:numPr>
          <w:ilvl w:val="0"/>
          <w:numId w:val="43"/>
        </w:numPr>
        <w:spacing w:before="100" w:beforeAutospacing="1" w:after="100" w:afterAutospacing="1"/>
        <w:jc w:val="both"/>
        <w:rPr>
          <w:rFonts w:ascii="Aptos" w:hAnsi="Aptos" w:cstheme="minorHAnsi"/>
          <w:lang w:val="en-US" w:eastAsia="en-US"/>
        </w:rPr>
      </w:pPr>
      <w:r w:rsidRPr="008825A2">
        <w:rPr>
          <w:rFonts w:ascii="Aptos" w:hAnsi="Aptos" w:cstheme="minorHAnsi"/>
          <w:lang w:val="en-US" w:eastAsia="en-US"/>
        </w:rPr>
        <w:lastRenderedPageBreak/>
        <w:t>Periodic maintenance, including carbon media replacement and system calibration, is conducted to maintain high operational efficiency.</w:t>
      </w:r>
    </w:p>
    <w:p w14:paraId="4009720E" w14:textId="204D0F9E" w:rsidR="009E5810" w:rsidRPr="008825A2" w:rsidRDefault="00087BBF" w:rsidP="007926D0">
      <w:pPr>
        <w:pStyle w:val="ListParagraph"/>
        <w:numPr>
          <w:ilvl w:val="0"/>
          <w:numId w:val="43"/>
        </w:numPr>
        <w:spacing w:before="100" w:beforeAutospacing="1" w:after="100" w:afterAutospacing="1"/>
        <w:jc w:val="both"/>
        <w:rPr>
          <w:rFonts w:ascii="Aptos" w:hAnsi="Aptos" w:cstheme="minorHAnsi"/>
          <w:lang w:val="en-US" w:eastAsia="en-US"/>
        </w:rPr>
      </w:pPr>
      <w:r w:rsidRPr="008825A2">
        <w:rPr>
          <w:rFonts w:ascii="Aptos" w:hAnsi="Aptos" w:cstheme="minorHAnsi"/>
          <w:lang w:val="en-US" w:eastAsia="en-US"/>
        </w:rPr>
        <w:t>These mitigation technologies have successfully controlled gaseous pollutants and help the facility remain compliant with applicable air quality norms.</w:t>
      </w:r>
    </w:p>
    <w:p w14:paraId="7A4ABE30" w14:textId="77777777" w:rsidR="009E5810" w:rsidRPr="008825A2" w:rsidRDefault="009E5810" w:rsidP="009E5810">
      <w:pPr>
        <w:pStyle w:val="ListParagraph"/>
        <w:spacing w:before="100" w:beforeAutospacing="1" w:after="100" w:afterAutospacing="1" w:line="240" w:lineRule="auto"/>
        <w:rPr>
          <w:rFonts w:ascii="Aptos" w:hAnsi="Aptos" w:cstheme="minorHAnsi"/>
          <w:lang w:val="en-US" w:eastAsia="en-US"/>
        </w:rPr>
      </w:pPr>
    </w:p>
    <w:p w14:paraId="0938E6E4" w14:textId="48CF7B12" w:rsidR="003A7F36" w:rsidRPr="008825A2" w:rsidRDefault="009E5810" w:rsidP="007926D0">
      <w:pPr>
        <w:pStyle w:val="ListParagraph"/>
        <w:numPr>
          <w:ilvl w:val="1"/>
          <w:numId w:val="39"/>
        </w:numPr>
        <w:spacing w:before="100" w:beforeAutospacing="1" w:after="100" w:afterAutospacing="1" w:line="240" w:lineRule="auto"/>
        <w:ind w:left="360"/>
        <w:rPr>
          <w:rFonts w:ascii="Aptos" w:hAnsi="Aptos" w:cstheme="minorHAnsi"/>
          <w:b/>
          <w:bCs/>
          <w:lang w:val="en-US"/>
        </w:rPr>
      </w:pPr>
      <w:r w:rsidRPr="008825A2">
        <w:rPr>
          <w:rFonts w:ascii="Aptos" w:hAnsi="Aptos" w:cstheme="minorHAnsi"/>
          <w:b/>
          <w:bCs/>
          <w:lang w:val="en-US"/>
        </w:rPr>
        <w:t>Fugitive Emission Mitigation</w:t>
      </w:r>
    </w:p>
    <w:p w14:paraId="3DF4611E" w14:textId="4FB21A22" w:rsidR="00F57C99" w:rsidRPr="008825A2" w:rsidRDefault="003A7F36" w:rsidP="007926D0">
      <w:pPr>
        <w:pStyle w:val="ListParagraph"/>
        <w:numPr>
          <w:ilvl w:val="0"/>
          <w:numId w:val="45"/>
        </w:numPr>
        <w:spacing w:before="100" w:beforeAutospacing="1" w:after="100" w:afterAutospacing="1"/>
        <w:ind w:left="360"/>
        <w:jc w:val="both"/>
        <w:rPr>
          <w:rFonts w:ascii="Aptos" w:hAnsi="Aptos" w:cstheme="minorHAnsi"/>
          <w:lang w:val="en-US" w:eastAsia="en-US"/>
        </w:rPr>
      </w:pPr>
      <w:r w:rsidRPr="008825A2">
        <w:rPr>
          <w:rFonts w:ascii="Aptos" w:hAnsi="Aptos" w:cstheme="minorHAnsi"/>
          <w:lang w:val="en-US" w:eastAsia="en-US"/>
        </w:rPr>
        <w:t>A structured Leak Detection and Repair (LDAR) program has been implemented to effectively monitor and control fugitive emissions</w:t>
      </w:r>
      <w:r w:rsidR="009558F9" w:rsidRPr="008825A2">
        <w:rPr>
          <w:rFonts w:ascii="Aptos" w:hAnsi="Aptos" w:cstheme="minorHAnsi"/>
          <w:lang w:val="en-US" w:eastAsia="en-US"/>
        </w:rPr>
        <w:t xml:space="preserve"> which </w:t>
      </w:r>
      <w:r w:rsidR="008024F8" w:rsidRPr="008825A2">
        <w:rPr>
          <w:rFonts w:ascii="Aptos" w:hAnsi="Aptos" w:cstheme="minorHAnsi"/>
          <w:lang w:val="en-US" w:eastAsia="en-US"/>
        </w:rPr>
        <w:t>cover</w:t>
      </w:r>
      <w:r w:rsidRPr="008825A2">
        <w:rPr>
          <w:rFonts w:ascii="Aptos" w:hAnsi="Aptos" w:cstheme="minorHAnsi"/>
          <w:lang w:val="en-US" w:eastAsia="en-US"/>
        </w:rPr>
        <w:t xml:space="preserve"> critical equipment such as valves, pumps, compressors, and pipeline joints, which are prone to potential leaks. </w:t>
      </w:r>
    </w:p>
    <w:p w14:paraId="71347A27" w14:textId="77777777" w:rsidR="00F57C99" w:rsidRPr="008825A2" w:rsidRDefault="003A7F36" w:rsidP="007926D0">
      <w:pPr>
        <w:pStyle w:val="ListParagraph"/>
        <w:numPr>
          <w:ilvl w:val="0"/>
          <w:numId w:val="45"/>
        </w:numPr>
        <w:spacing w:before="100" w:beforeAutospacing="1" w:after="100" w:afterAutospacing="1"/>
        <w:ind w:left="360"/>
        <w:jc w:val="both"/>
        <w:rPr>
          <w:rFonts w:ascii="Aptos" w:hAnsi="Aptos" w:cstheme="minorHAnsi"/>
          <w:lang w:val="en-US" w:eastAsia="en-US"/>
        </w:rPr>
      </w:pPr>
      <w:r w:rsidRPr="008825A2">
        <w:rPr>
          <w:rFonts w:ascii="Aptos" w:hAnsi="Aptos" w:cstheme="minorHAnsi"/>
          <w:lang w:val="en-US" w:eastAsia="en-US"/>
        </w:rPr>
        <w:t xml:space="preserve">To support continuous monitoring, a Natural Gas (NG) Detector has been installed, enabling early detection of gas leaks. </w:t>
      </w:r>
    </w:p>
    <w:p w14:paraId="5059B668" w14:textId="633E89AC" w:rsidR="003A7F36" w:rsidRPr="008825A2" w:rsidRDefault="003A7F36" w:rsidP="007926D0">
      <w:pPr>
        <w:pStyle w:val="ListParagraph"/>
        <w:numPr>
          <w:ilvl w:val="0"/>
          <w:numId w:val="45"/>
        </w:numPr>
        <w:spacing w:before="100" w:beforeAutospacing="1" w:after="100" w:afterAutospacing="1"/>
        <w:ind w:left="360"/>
        <w:jc w:val="both"/>
        <w:rPr>
          <w:rFonts w:ascii="Aptos" w:hAnsi="Aptos" w:cstheme="minorHAnsi"/>
          <w:lang w:val="en-US" w:eastAsia="en-US"/>
        </w:rPr>
      </w:pPr>
      <w:r w:rsidRPr="008825A2">
        <w:rPr>
          <w:rFonts w:ascii="Aptos" w:hAnsi="Aptos" w:cstheme="minorHAnsi"/>
          <w:lang w:val="en-US" w:eastAsia="en-US"/>
        </w:rPr>
        <w:t>The detector provides real-time alerts, allowing for swift response and timely corrective action.</w:t>
      </w:r>
    </w:p>
    <w:p w14:paraId="5F2A5FA5" w14:textId="77777777" w:rsidR="00F57C99" w:rsidRPr="008825A2" w:rsidRDefault="003A7F36" w:rsidP="007926D0">
      <w:pPr>
        <w:pStyle w:val="ListParagraph"/>
        <w:numPr>
          <w:ilvl w:val="0"/>
          <w:numId w:val="45"/>
        </w:numPr>
        <w:spacing w:before="100" w:beforeAutospacing="1" w:after="100" w:afterAutospacing="1"/>
        <w:ind w:left="360"/>
        <w:jc w:val="both"/>
        <w:rPr>
          <w:rFonts w:ascii="Aptos" w:hAnsi="Aptos" w:cstheme="minorHAnsi"/>
          <w:lang w:val="en-US" w:eastAsia="en-US"/>
        </w:rPr>
      </w:pPr>
      <w:r w:rsidRPr="008825A2">
        <w:rPr>
          <w:rFonts w:ascii="Aptos" w:hAnsi="Aptos" w:cstheme="minorHAnsi"/>
          <w:lang w:val="en-US" w:eastAsia="en-US"/>
        </w:rPr>
        <w:t xml:space="preserve">All detected leaks are systematically logged, categorized based on severity, and repaired within a clearly defined response timeline. </w:t>
      </w:r>
    </w:p>
    <w:p w14:paraId="3DE37307" w14:textId="6F928F56" w:rsidR="00836556" w:rsidRPr="00CB0ABA" w:rsidRDefault="003A7F36" w:rsidP="00836556">
      <w:pPr>
        <w:pStyle w:val="ListParagraph"/>
        <w:numPr>
          <w:ilvl w:val="0"/>
          <w:numId w:val="45"/>
        </w:numPr>
        <w:spacing w:before="100" w:beforeAutospacing="1" w:after="100" w:afterAutospacing="1"/>
        <w:ind w:left="360"/>
        <w:jc w:val="both"/>
        <w:rPr>
          <w:rFonts w:ascii="Aptos" w:hAnsi="Aptos" w:cstheme="minorHAnsi"/>
          <w:lang w:val="en-US" w:eastAsia="en-US"/>
        </w:rPr>
      </w:pPr>
      <w:r w:rsidRPr="008825A2">
        <w:rPr>
          <w:rFonts w:ascii="Aptos" w:hAnsi="Aptos" w:cstheme="minorHAnsi"/>
          <w:lang w:val="en-US" w:eastAsia="en-US"/>
        </w:rPr>
        <w:t>Preventive maintenance activities include regular inspections of gas-handling equipment to ensure operational integrity. The NG detector undergoes routine calibration and functional testing to maintain accurate and reliable performance. Additionally, comprehensive records are maintained for all inspections, leak events, corrective actions, and detector calibrations to ensure regulatory compliance and facilitate internal reviews.</w:t>
      </w:r>
    </w:p>
    <w:p w14:paraId="26465550" w14:textId="77777777" w:rsidR="00D65B3A" w:rsidRPr="008825A2" w:rsidRDefault="00D65B3A" w:rsidP="00BF550C">
      <w:pPr>
        <w:jc w:val="both"/>
        <w:rPr>
          <w:rFonts w:ascii="Aptos" w:hAnsi="Aptos" w:cstheme="minorHAnsi"/>
          <w:bCs/>
          <w:lang w:val="en-US"/>
        </w:rPr>
      </w:pPr>
      <w:r w:rsidRPr="008825A2">
        <w:rPr>
          <w:rFonts w:ascii="Aptos" w:hAnsi="Aptos" w:cstheme="minorHAnsi"/>
          <w:b/>
          <w:bCs/>
          <w:lang w:val="en-US"/>
        </w:rPr>
        <w:t>Inspection and Maintenance:</w:t>
      </w:r>
    </w:p>
    <w:p w14:paraId="2550D74C" w14:textId="77777777" w:rsidR="00BF550C" w:rsidRPr="008825A2" w:rsidRDefault="00BF550C" w:rsidP="007926D0">
      <w:pPr>
        <w:pStyle w:val="ListParagraph"/>
        <w:numPr>
          <w:ilvl w:val="0"/>
          <w:numId w:val="40"/>
        </w:numPr>
        <w:jc w:val="both"/>
        <w:rPr>
          <w:rFonts w:ascii="Aptos" w:hAnsi="Aptos" w:cstheme="minorHAnsi"/>
          <w:bCs/>
          <w:lang w:val="en-US"/>
        </w:rPr>
      </w:pPr>
      <w:r w:rsidRPr="008825A2">
        <w:rPr>
          <w:rFonts w:ascii="Aptos" w:hAnsi="Aptos" w:cstheme="minorHAnsi"/>
          <w:bCs/>
        </w:rPr>
        <w:t>A structured inspection and maintenance program ensures reliable operation of all emission control systems.</w:t>
      </w:r>
    </w:p>
    <w:p w14:paraId="4D27166C" w14:textId="77777777" w:rsidR="00BF550C" w:rsidRPr="008825A2" w:rsidRDefault="00BF550C" w:rsidP="007926D0">
      <w:pPr>
        <w:pStyle w:val="ListParagraph"/>
        <w:numPr>
          <w:ilvl w:val="0"/>
          <w:numId w:val="40"/>
        </w:numPr>
        <w:jc w:val="both"/>
        <w:rPr>
          <w:rFonts w:ascii="Aptos" w:hAnsi="Aptos" w:cstheme="minorHAnsi"/>
          <w:bCs/>
          <w:lang w:val="en-US"/>
        </w:rPr>
      </w:pPr>
      <w:r w:rsidRPr="008825A2">
        <w:rPr>
          <w:rFonts w:ascii="Aptos" w:hAnsi="Aptos" w:cstheme="minorHAnsi"/>
          <w:bCs/>
        </w:rPr>
        <w:t>Critical equipment such as bag filters, scrubbers, carbon towers, and NG detectors are routinely checked for wear, blockages, and performance issues.</w:t>
      </w:r>
    </w:p>
    <w:p w14:paraId="7A68A8D5" w14:textId="77777777" w:rsidR="00BF550C" w:rsidRPr="008825A2" w:rsidRDefault="00BF550C" w:rsidP="007926D0">
      <w:pPr>
        <w:pStyle w:val="ListParagraph"/>
        <w:numPr>
          <w:ilvl w:val="0"/>
          <w:numId w:val="40"/>
        </w:numPr>
        <w:jc w:val="both"/>
        <w:rPr>
          <w:rFonts w:ascii="Aptos" w:hAnsi="Aptos" w:cstheme="minorHAnsi"/>
          <w:bCs/>
          <w:lang w:val="en-US"/>
        </w:rPr>
      </w:pPr>
      <w:r w:rsidRPr="008825A2">
        <w:rPr>
          <w:rFonts w:ascii="Aptos" w:hAnsi="Aptos" w:cstheme="minorHAnsi"/>
          <w:bCs/>
        </w:rPr>
        <w:t>Filter replacements, carbon media changes, and scrubber checks are conducted at defined intervals to maintain efficiency.</w:t>
      </w:r>
    </w:p>
    <w:p w14:paraId="158E2595" w14:textId="77777777" w:rsidR="00BF550C" w:rsidRPr="008825A2" w:rsidRDefault="00BF550C" w:rsidP="007926D0">
      <w:pPr>
        <w:pStyle w:val="ListParagraph"/>
        <w:numPr>
          <w:ilvl w:val="0"/>
          <w:numId w:val="40"/>
        </w:numPr>
        <w:jc w:val="both"/>
        <w:rPr>
          <w:rFonts w:ascii="Aptos" w:hAnsi="Aptos" w:cstheme="minorHAnsi"/>
          <w:bCs/>
          <w:lang w:val="en-US"/>
        </w:rPr>
      </w:pPr>
      <w:r w:rsidRPr="008825A2">
        <w:rPr>
          <w:rFonts w:ascii="Aptos" w:hAnsi="Aptos" w:cstheme="minorHAnsi"/>
          <w:bCs/>
        </w:rPr>
        <w:t>Gas detectors are calibrated regularly to ensure accurate leak detection.</w:t>
      </w:r>
    </w:p>
    <w:p w14:paraId="1B936C84" w14:textId="77777777" w:rsidR="00BF550C" w:rsidRPr="008825A2" w:rsidRDefault="00BF550C" w:rsidP="007926D0">
      <w:pPr>
        <w:pStyle w:val="ListParagraph"/>
        <w:numPr>
          <w:ilvl w:val="0"/>
          <w:numId w:val="40"/>
        </w:numPr>
        <w:jc w:val="both"/>
        <w:rPr>
          <w:rFonts w:ascii="Aptos" w:hAnsi="Aptos" w:cstheme="minorHAnsi"/>
          <w:bCs/>
          <w:lang w:val="en-US"/>
        </w:rPr>
      </w:pPr>
      <w:r w:rsidRPr="008825A2">
        <w:rPr>
          <w:rFonts w:ascii="Aptos" w:hAnsi="Aptos" w:cstheme="minorHAnsi"/>
          <w:bCs/>
        </w:rPr>
        <w:t>All maintenance activities, including inspections and corrective actions, are documented to support compliance and internal audits.</w:t>
      </w:r>
    </w:p>
    <w:p w14:paraId="117F8EE1" w14:textId="6457E906" w:rsidR="00D65B3A" w:rsidRPr="008825A2" w:rsidRDefault="00BF550C" w:rsidP="007926D0">
      <w:pPr>
        <w:pStyle w:val="ListParagraph"/>
        <w:numPr>
          <w:ilvl w:val="0"/>
          <w:numId w:val="40"/>
        </w:numPr>
        <w:jc w:val="both"/>
        <w:rPr>
          <w:rFonts w:ascii="Aptos" w:hAnsi="Aptos" w:cstheme="minorHAnsi"/>
          <w:bCs/>
          <w:lang w:val="en-US"/>
        </w:rPr>
      </w:pPr>
      <w:r w:rsidRPr="008825A2">
        <w:rPr>
          <w:rFonts w:ascii="Aptos" w:hAnsi="Aptos" w:cstheme="minorHAnsi"/>
          <w:bCs/>
        </w:rPr>
        <w:t>This proactive approach minimizes equipment failure and ensures consistent control of air emissions.</w:t>
      </w:r>
    </w:p>
    <w:p w14:paraId="3B254F9E" w14:textId="15C151F9" w:rsidR="00BF550C" w:rsidRPr="008825A2" w:rsidRDefault="00D65B3A" w:rsidP="00BF550C">
      <w:pPr>
        <w:jc w:val="both"/>
        <w:rPr>
          <w:rFonts w:ascii="Aptos" w:hAnsi="Aptos" w:cstheme="minorHAnsi"/>
          <w:bCs/>
          <w:lang w:val="en-US"/>
        </w:rPr>
      </w:pPr>
      <w:r w:rsidRPr="008825A2">
        <w:rPr>
          <w:rFonts w:ascii="Aptos" w:hAnsi="Aptos" w:cstheme="minorHAnsi"/>
          <w:b/>
          <w:bCs/>
          <w:lang w:val="en-US"/>
        </w:rPr>
        <w:t>External Air Quality Analysis:</w:t>
      </w:r>
    </w:p>
    <w:p w14:paraId="2CDDE595" w14:textId="77777777" w:rsidR="00BF550C" w:rsidRPr="008825A2" w:rsidRDefault="00BF550C" w:rsidP="007926D0">
      <w:pPr>
        <w:pStyle w:val="ListParagraph"/>
        <w:numPr>
          <w:ilvl w:val="0"/>
          <w:numId w:val="46"/>
        </w:numPr>
        <w:spacing w:before="100" w:beforeAutospacing="1" w:after="100" w:afterAutospacing="1"/>
        <w:jc w:val="both"/>
        <w:rPr>
          <w:rFonts w:ascii="Aptos" w:hAnsi="Aptos" w:cstheme="minorHAnsi"/>
          <w:lang w:val="en-US" w:eastAsia="en-US"/>
        </w:rPr>
      </w:pPr>
      <w:r w:rsidRPr="008825A2">
        <w:rPr>
          <w:rFonts w:ascii="Aptos" w:hAnsi="Aptos" w:cstheme="minorHAnsi"/>
          <w:lang w:val="en-US" w:eastAsia="en-US"/>
        </w:rPr>
        <w:t xml:space="preserve">Quarterly air sample analysis is conducted by accredited external laboratories to verify compliance with local and national air quality regulations. These analyses cover key </w:t>
      </w:r>
      <w:r w:rsidRPr="008825A2">
        <w:rPr>
          <w:rFonts w:ascii="Aptos" w:hAnsi="Aptos" w:cstheme="minorHAnsi"/>
          <w:lang w:val="en-US" w:eastAsia="en-US"/>
        </w:rPr>
        <w:lastRenderedPageBreak/>
        <w:t xml:space="preserve">pollutants such as particulate matter, </w:t>
      </w:r>
      <w:proofErr w:type="spellStart"/>
      <w:r w:rsidRPr="008825A2">
        <w:rPr>
          <w:rFonts w:ascii="Aptos" w:hAnsi="Aptos" w:cstheme="minorHAnsi"/>
          <w:lang w:val="en-US" w:eastAsia="en-US"/>
        </w:rPr>
        <w:t>SOx</w:t>
      </w:r>
      <w:proofErr w:type="spellEnd"/>
      <w:r w:rsidRPr="008825A2">
        <w:rPr>
          <w:rFonts w:ascii="Aptos" w:hAnsi="Aptos" w:cstheme="minorHAnsi"/>
          <w:lang w:val="en-US" w:eastAsia="en-US"/>
        </w:rPr>
        <w:t>, NOx, and VOCs, ensuring that emission levels remain within permissible limits.</w:t>
      </w:r>
    </w:p>
    <w:p w14:paraId="6F106E4F" w14:textId="76731944" w:rsidR="00BF550C" w:rsidRPr="008825A2" w:rsidRDefault="00BF550C" w:rsidP="007926D0">
      <w:pPr>
        <w:pStyle w:val="ListParagraph"/>
        <w:numPr>
          <w:ilvl w:val="0"/>
          <w:numId w:val="46"/>
        </w:numPr>
        <w:spacing w:before="100" w:beforeAutospacing="1" w:after="100" w:afterAutospacing="1"/>
        <w:jc w:val="both"/>
        <w:rPr>
          <w:rFonts w:ascii="Aptos" w:hAnsi="Aptos" w:cstheme="minorHAnsi"/>
          <w:lang w:val="en-US" w:eastAsia="en-US"/>
        </w:rPr>
      </w:pPr>
      <w:r w:rsidRPr="008825A2">
        <w:rPr>
          <w:rFonts w:ascii="Aptos" w:hAnsi="Aptos" w:cstheme="minorHAnsi"/>
          <w:lang w:val="en-US" w:eastAsia="en-US"/>
        </w:rPr>
        <w:t xml:space="preserve">The results are thoroughly reviewed by the </w:t>
      </w:r>
      <w:r w:rsidR="00B64595" w:rsidRPr="00CB0ABA">
        <w:rPr>
          <w:rFonts w:ascii="Aptos" w:hAnsi="Aptos" w:cstheme="minorHAnsi"/>
          <w:color w:val="000000" w:themeColor="text1"/>
          <w:lang w:val="en-US" w:eastAsia="en-US"/>
        </w:rPr>
        <w:t>EHS depart</w:t>
      </w:r>
      <w:r w:rsidR="00F4361C" w:rsidRPr="00CB0ABA">
        <w:rPr>
          <w:rFonts w:ascii="Aptos" w:hAnsi="Aptos" w:cstheme="minorHAnsi"/>
          <w:color w:val="000000" w:themeColor="text1"/>
          <w:lang w:val="en-US" w:eastAsia="en-US"/>
        </w:rPr>
        <w:t xml:space="preserve">ment </w:t>
      </w:r>
      <w:r w:rsidR="00EE0A78" w:rsidRPr="00CB0ABA">
        <w:rPr>
          <w:rFonts w:ascii="Aptos" w:hAnsi="Aptos" w:cstheme="minorHAnsi"/>
          <w:color w:val="000000" w:themeColor="text1"/>
          <w:lang w:val="en-US" w:eastAsia="en-US"/>
        </w:rPr>
        <w:t>accredited external laboratories</w:t>
      </w:r>
      <w:r w:rsidRPr="008825A2">
        <w:rPr>
          <w:rFonts w:ascii="Aptos" w:hAnsi="Aptos" w:cstheme="minorHAnsi"/>
          <w:lang w:val="en-US" w:eastAsia="en-US"/>
        </w:rPr>
        <w:t>. Any deviations or emerging trends are analyzed, and necessary corrective or preventive measures are initiated promptly.</w:t>
      </w:r>
    </w:p>
    <w:p w14:paraId="354B2EAF" w14:textId="6F838837" w:rsidR="00D65B3A" w:rsidRPr="008825A2" w:rsidRDefault="00BF550C" w:rsidP="007926D0">
      <w:pPr>
        <w:pStyle w:val="ListParagraph"/>
        <w:numPr>
          <w:ilvl w:val="0"/>
          <w:numId w:val="46"/>
        </w:numPr>
        <w:spacing w:before="100" w:beforeAutospacing="1" w:after="100" w:afterAutospacing="1"/>
        <w:jc w:val="both"/>
        <w:rPr>
          <w:rFonts w:ascii="Aptos" w:hAnsi="Aptos" w:cstheme="minorHAnsi"/>
          <w:lang w:val="en-US" w:eastAsia="en-US"/>
        </w:rPr>
      </w:pPr>
      <w:r w:rsidRPr="008825A2">
        <w:rPr>
          <w:rFonts w:ascii="Aptos" w:hAnsi="Aptos" w:cstheme="minorHAnsi"/>
          <w:lang w:val="en-US" w:eastAsia="en-US"/>
        </w:rPr>
        <w:t>All test reports, analytical data, and related documentation are maintained for audit readiness and continuous improvement of emission control strategies.</w:t>
      </w:r>
    </w:p>
    <w:p w14:paraId="204AB4CF" w14:textId="5961BA0D" w:rsidR="00D65B3A" w:rsidRPr="008825A2" w:rsidRDefault="00DE0E1D" w:rsidP="00D65B3A">
      <w:pPr>
        <w:jc w:val="both"/>
        <w:rPr>
          <w:rFonts w:ascii="Aptos" w:hAnsi="Aptos" w:cstheme="minorHAnsi"/>
          <w:bCs/>
          <w:lang w:val="en-US"/>
        </w:rPr>
      </w:pPr>
      <w:r w:rsidRPr="008825A2">
        <w:rPr>
          <w:rFonts w:ascii="Aptos" w:hAnsi="Aptos" w:cstheme="minorHAnsi"/>
          <w:b/>
          <w:bCs/>
          <w:lang w:val="en-US"/>
        </w:rPr>
        <w:t xml:space="preserve">B. </w:t>
      </w:r>
      <w:r w:rsidR="00D65B3A" w:rsidRPr="008825A2">
        <w:rPr>
          <w:rFonts w:ascii="Aptos" w:hAnsi="Aptos" w:cstheme="minorHAnsi"/>
          <w:b/>
          <w:bCs/>
          <w:lang w:val="en-US"/>
        </w:rPr>
        <w:t>Vehicular Emission Control</w:t>
      </w:r>
    </w:p>
    <w:p w14:paraId="6D073CBE" w14:textId="77777777" w:rsidR="00D65B3A" w:rsidRPr="008825A2" w:rsidRDefault="00D65B3A" w:rsidP="007926D0">
      <w:pPr>
        <w:pStyle w:val="ListParagraph"/>
        <w:numPr>
          <w:ilvl w:val="0"/>
          <w:numId w:val="41"/>
        </w:numPr>
        <w:jc w:val="both"/>
        <w:rPr>
          <w:rFonts w:ascii="Aptos" w:hAnsi="Aptos" w:cstheme="minorHAnsi"/>
          <w:bCs/>
          <w:lang w:val="en-US"/>
        </w:rPr>
      </w:pPr>
      <w:r w:rsidRPr="008825A2">
        <w:rPr>
          <w:rFonts w:ascii="Aptos" w:hAnsi="Aptos" w:cstheme="minorHAnsi"/>
          <w:bCs/>
          <w:lang w:val="en-US"/>
        </w:rPr>
        <w:t xml:space="preserve">Company vehicles undergo regular maintenance to ensure efficient fuel use and reduced Vehicular emissions such as VOCs, PM, CO, </w:t>
      </w:r>
      <w:proofErr w:type="spellStart"/>
      <w:r w:rsidRPr="008825A2">
        <w:rPr>
          <w:rFonts w:ascii="Aptos" w:hAnsi="Aptos" w:cstheme="minorHAnsi"/>
          <w:bCs/>
          <w:lang w:val="en-US"/>
        </w:rPr>
        <w:t>SOx</w:t>
      </w:r>
      <w:proofErr w:type="spellEnd"/>
      <w:r w:rsidRPr="008825A2">
        <w:rPr>
          <w:rFonts w:ascii="Aptos" w:hAnsi="Aptos" w:cstheme="minorHAnsi"/>
          <w:bCs/>
          <w:lang w:val="en-US"/>
        </w:rPr>
        <w:t>, NOx emissions.</w:t>
      </w:r>
    </w:p>
    <w:p w14:paraId="49B2332B" w14:textId="77777777" w:rsidR="00D65B3A" w:rsidRPr="008825A2" w:rsidRDefault="00D65B3A" w:rsidP="007926D0">
      <w:pPr>
        <w:pStyle w:val="ListParagraph"/>
        <w:numPr>
          <w:ilvl w:val="0"/>
          <w:numId w:val="41"/>
        </w:numPr>
        <w:jc w:val="both"/>
        <w:rPr>
          <w:rFonts w:ascii="Aptos" w:hAnsi="Aptos" w:cstheme="minorHAnsi"/>
          <w:bCs/>
          <w:lang w:val="en-US"/>
        </w:rPr>
      </w:pPr>
      <w:r w:rsidRPr="008825A2">
        <w:rPr>
          <w:rFonts w:ascii="Aptos" w:hAnsi="Aptos" w:cstheme="minorHAnsi"/>
          <w:bCs/>
          <w:lang w:val="en-US"/>
        </w:rPr>
        <w:t>Regular emissions testing is performed on all vehicles, with non-compliant vehicles repaired or replaced.</w:t>
      </w:r>
    </w:p>
    <w:p w14:paraId="5461D30F" w14:textId="77777777" w:rsidR="00D65B3A" w:rsidRPr="008825A2" w:rsidRDefault="00D65B3A" w:rsidP="007926D0">
      <w:pPr>
        <w:pStyle w:val="ListParagraph"/>
        <w:numPr>
          <w:ilvl w:val="0"/>
          <w:numId w:val="41"/>
        </w:numPr>
        <w:jc w:val="both"/>
        <w:rPr>
          <w:rFonts w:ascii="Aptos" w:hAnsi="Aptos" w:cstheme="minorHAnsi"/>
          <w:bCs/>
          <w:lang w:val="en-US"/>
        </w:rPr>
      </w:pPr>
      <w:r w:rsidRPr="008825A2">
        <w:rPr>
          <w:rFonts w:ascii="Aptos" w:hAnsi="Aptos" w:cstheme="minorHAnsi"/>
          <w:bCs/>
          <w:lang w:val="en-US"/>
        </w:rPr>
        <w:t>Drivers are trained in fuel-efficient driving techniques to minimize air pollution.</w:t>
      </w:r>
    </w:p>
    <w:p w14:paraId="725E09A1" w14:textId="39D7C412" w:rsidR="00FC268D" w:rsidRPr="008825A2" w:rsidRDefault="00D65B3A" w:rsidP="007926D0">
      <w:pPr>
        <w:pStyle w:val="ListParagraph"/>
        <w:numPr>
          <w:ilvl w:val="0"/>
          <w:numId w:val="41"/>
        </w:numPr>
        <w:jc w:val="both"/>
        <w:rPr>
          <w:rFonts w:ascii="Aptos" w:hAnsi="Aptos" w:cstheme="minorHAnsi"/>
          <w:bCs/>
          <w:lang w:val="en-US"/>
        </w:rPr>
      </w:pPr>
      <w:r w:rsidRPr="008825A2">
        <w:rPr>
          <w:rFonts w:ascii="Aptos" w:hAnsi="Aptos" w:cstheme="minorHAnsi"/>
          <w:bCs/>
          <w:lang w:val="en-US"/>
        </w:rPr>
        <w:t xml:space="preserve">All vehicles </w:t>
      </w:r>
      <w:r w:rsidR="00E536A5" w:rsidRPr="008825A2">
        <w:rPr>
          <w:rFonts w:ascii="Aptos" w:hAnsi="Aptos" w:cstheme="minorHAnsi"/>
          <w:bCs/>
          <w:lang w:val="en-US"/>
        </w:rPr>
        <w:t>possess</w:t>
      </w:r>
      <w:r w:rsidRPr="008825A2">
        <w:rPr>
          <w:rFonts w:ascii="Aptos" w:hAnsi="Aptos" w:cstheme="minorHAnsi"/>
          <w:bCs/>
          <w:lang w:val="en-US"/>
        </w:rPr>
        <w:t xml:space="preserve"> valid Pollution Under Control (PUC) certificates.</w:t>
      </w:r>
    </w:p>
    <w:p w14:paraId="154138A7" w14:textId="520689A9" w:rsidR="00D65B3A" w:rsidRPr="008825A2" w:rsidRDefault="00DE0E1D" w:rsidP="00D65B3A">
      <w:pPr>
        <w:jc w:val="both"/>
        <w:rPr>
          <w:rFonts w:ascii="Aptos" w:hAnsi="Aptos" w:cstheme="minorHAnsi"/>
          <w:bCs/>
          <w:lang w:val="en-US"/>
        </w:rPr>
      </w:pPr>
      <w:r w:rsidRPr="008825A2">
        <w:rPr>
          <w:rFonts w:ascii="Aptos" w:hAnsi="Aptos" w:cstheme="minorHAnsi"/>
          <w:b/>
          <w:bCs/>
          <w:lang w:val="en-US"/>
        </w:rPr>
        <w:t xml:space="preserve">C. </w:t>
      </w:r>
      <w:r w:rsidR="00E536A5" w:rsidRPr="008825A2">
        <w:rPr>
          <w:rFonts w:ascii="Aptos" w:hAnsi="Aptos" w:cstheme="minorHAnsi"/>
          <w:b/>
          <w:bCs/>
          <w:lang w:val="en-US"/>
        </w:rPr>
        <w:t xml:space="preserve">Odor </w:t>
      </w:r>
      <w:r w:rsidR="00D65B3A" w:rsidRPr="008825A2">
        <w:rPr>
          <w:rFonts w:ascii="Aptos" w:hAnsi="Aptos" w:cstheme="minorHAnsi"/>
          <w:b/>
          <w:bCs/>
          <w:lang w:val="en-US"/>
        </w:rPr>
        <w:t>M</w:t>
      </w:r>
      <w:r w:rsidR="00D065EE" w:rsidRPr="008825A2">
        <w:rPr>
          <w:rFonts w:ascii="Aptos" w:hAnsi="Aptos" w:cstheme="minorHAnsi"/>
          <w:b/>
          <w:bCs/>
          <w:lang w:val="en-US"/>
        </w:rPr>
        <w:t>itigation</w:t>
      </w:r>
    </w:p>
    <w:p w14:paraId="7F9F34D5" w14:textId="77777777" w:rsidR="00D065EE" w:rsidRPr="008825A2" w:rsidRDefault="00D065EE" w:rsidP="00D065EE">
      <w:pPr>
        <w:jc w:val="both"/>
        <w:rPr>
          <w:rFonts w:ascii="Aptos" w:hAnsi="Aptos" w:cstheme="minorHAnsi"/>
          <w:bCs/>
          <w:lang w:val="en-US"/>
        </w:rPr>
      </w:pPr>
      <w:r w:rsidRPr="008825A2">
        <w:rPr>
          <w:rFonts w:ascii="Aptos" w:hAnsi="Aptos" w:cstheme="minorHAnsi"/>
          <w:bCs/>
          <w:lang w:val="en-US"/>
        </w:rPr>
        <w:t>To control and mitigate odor emissions during QC processes, 1800 mm fume hoods have been installed in laboratory areas handling volatile or odorous substances. The following measures are in place:</w:t>
      </w:r>
    </w:p>
    <w:p w14:paraId="19BAD547" w14:textId="77777777" w:rsidR="00D065EE" w:rsidRPr="008825A2" w:rsidRDefault="00D065EE" w:rsidP="007926D0">
      <w:pPr>
        <w:numPr>
          <w:ilvl w:val="0"/>
          <w:numId w:val="47"/>
        </w:numPr>
        <w:spacing w:after="0"/>
        <w:jc w:val="both"/>
        <w:rPr>
          <w:rFonts w:ascii="Aptos" w:hAnsi="Aptos" w:cstheme="minorHAnsi"/>
          <w:bCs/>
          <w:lang w:val="en-US"/>
        </w:rPr>
      </w:pPr>
      <w:r w:rsidRPr="008825A2">
        <w:rPr>
          <w:rFonts w:ascii="Aptos" w:hAnsi="Aptos" w:cstheme="minorHAnsi"/>
          <w:b/>
          <w:bCs/>
          <w:lang w:val="en-US"/>
        </w:rPr>
        <w:t>Fume Hood Installation:</w:t>
      </w:r>
      <w:r w:rsidRPr="008825A2">
        <w:rPr>
          <w:rFonts w:ascii="Aptos" w:hAnsi="Aptos" w:cstheme="minorHAnsi"/>
          <w:bCs/>
          <w:lang w:val="en-US"/>
        </w:rPr>
        <w:t xml:space="preserve"> QC labs are equipped with fume hoods that capture and extract odors at the source, preventing indoor or environmental release.</w:t>
      </w:r>
    </w:p>
    <w:p w14:paraId="2F94CF0C" w14:textId="77777777" w:rsidR="00D065EE" w:rsidRPr="008825A2" w:rsidRDefault="00D065EE" w:rsidP="007926D0">
      <w:pPr>
        <w:numPr>
          <w:ilvl w:val="0"/>
          <w:numId w:val="47"/>
        </w:numPr>
        <w:spacing w:after="0"/>
        <w:jc w:val="both"/>
        <w:rPr>
          <w:rFonts w:ascii="Aptos" w:hAnsi="Aptos" w:cstheme="minorHAnsi"/>
          <w:bCs/>
          <w:lang w:val="en-US"/>
        </w:rPr>
      </w:pPr>
      <w:r w:rsidRPr="008825A2">
        <w:rPr>
          <w:rFonts w:ascii="Aptos" w:hAnsi="Aptos" w:cstheme="minorHAnsi"/>
          <w:b/>
          <w:bCs/>
          <w:lang w:val="en-US"/>
        </w:rPr>
        <w:t>Localized Containment:</w:t>
      </w:r>
      <w:r w:rsidRPr="008825A2">
        <w:rPr>
          <w:rFonts w:ascii="Aptos" w:hAnsi="Aptos" w:cstheme="minorHAnsi"/>
          <w:bCs/>
          <w:lang w:val="en-US"/>
        </w:rPr>
        <w:t xml:space="preserve"> All testing involving volatile compounds is conducted inside the hoods to maintain odor-free conditions.</w:t>
      </w:r>
    </w:p>
    <w:p w14:paraId="7AD7D96B" w14:textId="77777777" w:rsidR="00D065EE" w:rsidRPr="008825A2" w:rsidRDefault="00D065EE" w:rsidP="007926D0">
      <w:pPr>
        <w:numPr>
          <w:ilvl w:val="0"/>
          <w:numId w:val="47"/>
        </w:numPr>
        <w:spacing w:after="0"/>
        <w:jc w:val="both"/>
        <w:rPr>
          <w:rFonts w:ascii="Aptos" w:hAnsi="Aptos" w:cstheme="minorHAnsi"/>
          <w:bCs/>
          <w:lang w:val="en-US"/>
        </w:rPr>
      </w:pPr>
      <w:r w:rsidRPr="008825A2">
        <w:rPr>
          <w:rFonts w:ascii="Aptos" w:hAnsi="Aptos" w:cstheme="minorHAnsi"/>
          <w:b/>
          <w:bCs/>
          <w:lang w:val="en-US"/>
        </w:rPr>
        <w:t>Airflow Regulation:</w:t>
      </w:r>
      <w:r w:rsidRPr="008825A2">
        <w:rPr>
          <w:rFonts w:ascii="Aptos" w:hAnsi="Aptos" w:cstheme="minorHAnsi"/>
          <w:bCs/>
          <w:lang w:val="en-US"/>
        </w:rPr>
        <w:t xml:space="preserve"> Hoods maintain proper face velocity to ensure effective containment.</w:t>
      </w:r>
    </w:p>
    <w:p w14:paraId="45BCEAD0" w14:textId="77777777" w:rsidR="00D065EE" w:rsidRPr="008825A2" w:rsidRDefault="00D065EE" w:rsidP="007926D0">
      <w:pPr>
        <w:numPr>
          <w:ilvl w:val="0"/>
          <w:numId w:val="47"/>
        </w:numPr>
        <w:spacing w:after="0"/>
        <w:jc w:val="both"/>
        <w:rPr>
          <w:rFonts w:ascii="Aptos" w:hAnsi="Aptos" w:cstheme="minorHAnsi"/>
          <w:bCs/>
          <w:lang w:val="en-US"/>
        </w:rPr>
      </w:pPr>
      <w:r w:rsidRPr="008825A2">
        <w:rPr>
          <w:rFonts w:ascii="Aptos" w:hAnsi="Aptos" w:cstheme="minorHAnsi"/>
          <w:b/>
          <w:bCs/>
          <w:lang w:val="en-US"/>
        </w:rPr>
        <w:t>Preventive Maintenance:</w:t>
      </w:r>
      <w:r w:rsidRPr="008825A2">
        <w:rPr>
          <w:rFonts w:ascii="Aptos" w:hAnsi="Aptos" w:cstheme="minorHAnsi"/>
          <w:bCs/>
          <w:lang w:val="en-US"/>
        </w:rPr>
        <w:t xml:space="preserve"> Regular checks and maintenance of filters, exhaust fans, and ducts ensure optimal performance.</w:t>
      </w:r>
    </w:p>
    <w:p w14:paraId="7B88FAA9" w14:textId="77777777" w:rsidR="00D065EE" w:rsidRPr="008825A2" w:rsidRDefault="00D065EE" w:rsidP="007926D0">
      <w:pPr>
        <w:numPr>
          <w:ilvl w:val="0"/>
          <w:numId w:val="47"/>
        </w:numPr>
        <w:spacing w:after="0"/>
        <w:jc w:val="both"/>
        <w:rPr>
          <w:rFonts w:ascii="Aptos" w:hAnsi="Aptos" w:cstheme="minorHAnsi"/>
          <w:bCs/>
          <w:lang w:val="en-US"/>
        </w:rPr>
      </w:pPr>
      <w:r w:rsidRPr="008825A2">
        <w:rPr>
          <w:rFonts w:ascii="Aptos" w:hAnsi="Aptos" w:cstheme="minorHAnsi"/>
          <w:b/>
          <w:bCs/>
          <w:lang w:val="en-US"/>
        </w:rPr>
        <w:t>Performance Monitoring:</w:t>
      </w:r>
      <w:r w:rsidRPr="008825A2">
        <w:rPr>
          <w:rFonts w:ascii="Aptos" w:hAnsi="Aptos" w:cstheme="minorHAnsi"/>
          <w:bCs/>
          <w:lang w:val="en-US"/>
        </w:rPr>
        <w:t xml:space="preserve"> Airflow indicators and sash functions are routinely monitored.</w:t>
      </w:r>
    </w:p>
    <w:p w14:paraId="7F81DB73" w14:textId="0F2AD534" w:rsidR="00D65B3A" w:rsidRPr="008825A2" w:rsidRDefault="003D244A" w:rsidP="007926D0">
      <w:pPr>
        <w:numPr>
          <w:ilvl w:val="0"/>
          <w:numId w:val="47"/>
        </w:numPr>
        <w:spacing w:after="0"/>
        <w:jc w:val="both"/>
        <w:rPr>
          <w:rFonts w:ascii="Aptos" w:hAnsi="Aptos" w:cstheme="minorHAnsi"/>
          <w:bCs/>
          <w:lang w:val="en-US"/>
        </w:rPr>
      </w:pPr>
      <w:r w:rsidRPr="00612D7B">
        <w:rPr>
          <w:rFonts w:ascii="Aptos" w:hAnsi="Aptos" w:cstheme="minorHAnsi"/>
          <w:b/>
          <w:bCs/>
          <w:color w:val="000000" w:themeColor="text1"/>
          <w:lang w:val="en-US"/>
        </w:rPr>
        <w:t xml:space="preserve">QC Chemist </w:t>
      </w:r>
      <w:r w:rsidR="00D065EE" w:rsidRPr="008825A2">
        <w:rPr>
          <w:rFonts w:ascii="Aptos" w:hAnsi="Aptos" w:cstheme="minorHAnsi"/>
          <w:b/>
          <w:bCs/>
          <w:lang w:val="en-US"/>
        </w:rPr>
        <w:t>Training:</w:t>
      </w:r>
      <w:r w:rsidR="00D065EE" w:rsidRPr="008825A2">
        <w:rPr>
          <w:rFonts w:ascii="Aptos" w:hAnsi="Aptos" w:cstheme="minorHAnsi"/>
          <w:bCs/>
          <w:lang w:val="en-US"/>
        </w:rPr>
        <w:t xml:space="preserve"> Staff are trained in proper hood usage, sash height, and airflow safety practices.</w:t>
      </w:r>
    </w:p>
    <w:p w14:paraId="50B405A1" w14:textId="77777777" w:rsidR="00D065EE" w:rsidRPr="008825A2" w:rsidRDefault="00D065EE" w:rsidP="00D065EE">
      <w:pPr>
        <w:spacing w:after="0"/>
        <w:jc w:val="both"/>
        <w:rPr>
          <w:rFonts w:ascii="Aptos" w:hAnsi="Aptos" w:cstheme="minorHAnsi"/>
          <w:bCs/>
          <w:lang w:val="en-US"/>
        </w:rPr>
      </w:pPr>
    </w:p>
    <w:p w14:paraId="6B2F3E9B" w14:textId="450028D9" w:rsidR="00FC268D" w:rsidRPr="008825A2" w:rsidRDefault="00DE0E1D" w:rsidP="00FC268D">
      <w:pPr>
        <w:jc w:val="both"/>
        <w:rPr>
          <w:rFonts w:ascii="Aptos" w:hAnsi="Aptos" w:cstheme="minorHAnsi"/>
          <w:bCs/>
          <w:lang w:val="en-US"/>
        </w:rPr>
      </w:pPr>
      <w:r w:rsidRPr="008825A2">
        <w:rPr>
          <w:rFonts w:ascii="Aptos" w:hAnsi="Aptos" w:cstheme="minorHAnsi"/>
          <w:b/>
          <w:bCs/>
          <w:lang w:val="en-US"/>
        </w:rPr>
        <w:t xml:space="preserve">D. </w:t>
      </w:r>
      <w:r w:rsidR="00FC268D" w:rsidRPr="008825A2">
        <w:rPr>
          <w:rFonts w:ascii="Aptos" w:hAnsi="Aptos" w:cstheme="minorHAnsi"/>
          <w:b/>
          <w:bCs/>
          <w:lang w:val="en-US"/>
        </w:rPr>
        <w:t>Noise Mitigation and Preventive Maintenance</w:t>
      </w:r>
    </w:p>
    <w:p w14:paraId="77F7614B" w14:textId="55CE676C" w:rsidR="00D065EE" w:rsidRPr="008825A2" w:rsidRDefault="005D2024" w:rsidP="00D065EE">
      <w:pPr>
        <w:spacing w:after="0"/>
        <w:jc w:val="both"/>
        <w:rPr>
          <w:rFonts w:ascii="Aptos" w:hAnsi="Aptos" w:cstheme="minorHAnsi"/>
          <w:bCs/>
        </w:rPr>
      </w:pPr>
      <w:r w:rsidRPr="008825A2">
        <w:rPr>
          <w:rFonts w:ascii="Aptos" w:hAnsi="Aptos" w:cstheme="minorHAnsi"/>
          <w:bCs/>
        </w:rPr>
        <w:t xml:space="preserve">In agrochemical manufacturing, significant noise is generated by equipment such as formulation mixers, </w:t>
      </w:r>
      <w:r w:rsidR="003D244A" w:rsidRPr="008825A2">
        <w:rPr>
          <w:rFonts w:ascii="Aptos" w:hAnsi="Aptos" w:cstheme="minorHAnsi"/>
          <w:bCs/>
        </w:rPr>
        <w:t>pulverisers</w:t>
      </w:r>
      <w:r w:rsidRPr="008825A2">
        <w:rPr>
          <w:rFonts w:ascii="Aptos" w:hAnsi="Aptos" w:cstheme="minorHAnsi"/>
          <w:bCs/>
        </w:rPr>
        <w:t xml:space="preserve">, granulators, drying chambers, packaging lines, and </w:t>
      </w:r>
      <w:r w:rsidRPr="008825A2">
        <w:rPr>
          <w:rFonts w:ascii="Aptos" w:hAnsi="Aptos" w:cstheme="minorHAnsi"/>
          <w:bCs/>
        </w:rPr>
        <w:lastRenderedPageBreak/>
        <w:t>ventilation systems. BR Agrotech has implemented the following procedures to minimize noise pollution and ensure the health and safety of its workforce:</w:t>
      </w:r>
    </w:p>
    <w:p w14:paraId="5A19E9DE" w14:textId="77777777" w:rsidR="005D2024" w:rsidRPr="008825A2" w:rsidRDefault="005D2024" w:rsidP="007926D0">
      <w:pPr>
        <w:numPr>
          <w:ilvl w:val="0"/>
          <w:numId w:val="48"/>
        </w:numPr>
        <w:spacing w:after="0"/>
        <w:jc w:val="both"/>
        <w:rPr>
          <w:rFonts w:ascii="Aptos" w:hAnsi="Aptos" w:cstheme="minorHAnsi"/>
          <w:bCs/>
          <w:lang w:val="en-US"/>
        </w:rPr>
      </w:pPr>
      <w:r w:rsidRPr="008825A2">
        <w:rPr>
          <w:rFonts w:ascii="Aptos" w:hAnsi="Aptos" w:cstheme="minorHAnsi"/>
          <w:b/>
          <w:bCs/>
          <w:lang w:val="en-US"/>
        </w:rPr>
        <w:t>Preventive Maintenance Measures:</w:t>
      </w:r>
      <w:r w:rsidRPr="008825A2">
        <w:rPr>
          <w:rFonts w:ascii="Aptos" w:hAnsi="Aptos" w:cstheme="minorHAnsi"/>
          <w:bCs/>
          <w:lang w:val="en-US"/>
        </w:rPr>
        <w:t xml:space="preserve"> All equipment undergoes routine maintenance to maintain operation within regulated noise thresholds. A dedicated noise preventive maintenance plan ensures the early detection and rectification of noise-causing faults.</w:t>
      </w:r>
    </w:p>
    <w:p w14:paraId="2F2DBDB8" w14:textId="77777777" w:rsidR="005D2024" w:rsidRPr="008825A2" w:rsidRDefault="005D2024" w:rsidP="007926D0">
      <w:pPr>
        <w:numPr>
          <w:ilvl w:val="0"/>
          <w:numId w:val="48"/>
        </w:numPr>
        <w:spacing w:after="0"/>
        <w:jc w:val="both"/>
        <w:rPr>
          <w:rFonts w:ascii="Aptos" w:hAnsi="Aptos" w:cstheme="minorHAnsi"/>
          <w:bCs/>
          <w:lang w:val="en-US"/>
        </w:rPr>
      </w:pPr>
      <w:r w:rsidRPr="008825A2">
        <w:rPr>
          <w:rFonts w:ascii="Aptos" w:hAnsi="Aptos" w:cstheme="minorHAnsi"/>
          <w:b/>
          <w:bCs/>
          <w:lang w:val="en-US"/>
        </w:rPr>
        <w:t>Noise Monitoring Program:</w:t>
      </w:r>
      <w:r w:rsidRPr="008825A2">
        <w:rPr>
          <w:rFonts w:ascii="Aptos" w:hAnsi="Aptos" w:cstheme="minorHAnsi"/>
          <w:bCs/>
          <w:lang w:val="en-US"/>
        </w:rPr>
        <w:t xml:space="preserve"> Sound levels during both day and night operations are periodically monitored. The collected data is analyzed by the management for compliance and noise abatement planning.</w:t>
      </w:r>
    </w:p>
    <w:p w14:paraId="08D40E0B" w14:textId="77777777" w:rsidR="005D2024" w:rsidRPr="008825A2" w:rsidRDefault="005D2024" w:rsidP="007926D0">
      <w:pPr>
        <w:numPr>
          <w:ilvl w:val="0"/>
          <w:numId w:val="48"/>
        </w:numPr>
        <w:spacing w:after="0"/>
        <w:jc w:val="both"/>
        <w:rPr>
          <w:rFonts w:ascii="Aptos" w:hAnsi="Aptos" w:cstheme="minorHAnsi"/>
          <w:bCs/>
          <w:lang w:val="en-US"/>
        </w:rPr>
      </w:pPr>
      <w:r w:rsidRPr="008825A2">
        <w:rPr>
          <w:rFonts w:ascii="Aptos" w:hAnsi="Aptos" w:cstheme="minorHAnsi"/>
          <w:b/>
          <w:bCs/>
          <w:lang w:val="en-US"/>
        </w:rPr>
        <w:t>Use of Personal Protective Equipment (PPE):</w:t>
      </w:r>
      <w:r w:rsidRPr="008825A2">
        <w:rPr>
          <w:rFonts w:ascii="Aptos" w:hAnsi="Aptos" w:cstheme="minorHAnsi"/>
          <w:bCs/>
          <w:lang w:val="en-US"/>
        </w:rPr>
        <w:t xml:space="preserve"> Employees working in designated high-noise areas are provided with certified ear protection, and its use is strictly enforced.</w:t>
      </w:r>
    </w:p>
    <w:p w14:paraId="4A2B7970" w14:textId="77777777" w:rsidR="005D2024" w:rsidRPr="008825A2" w:rsidRDefault="005D2024" w:rsidP="007926D0">
      <w:pPr>
        <w:numPr>
          <w:ilvl w:val="0"/>
          <w:numId w:val="48"/>
        </w:numPr>
        <w:spacing w:after="0"/>
        <w:jc w:val="both"/>
        <w:rPr>
          <w:rFonts w:ascii="Aptos" w:hAnsi="Aptos" w:cstheme="minorHAnsi"/>
          <w:bCs/>
          <w:lang w:val="en-US"/>
        </w:rPr>
      </w:pPr>
      <w:r w:rsidRPr="008825A2">
        <w:rPr>
          <w:rFonts w:ascii="Aptos" w:hAnsi="Aptos" w:cstheme="minorHAnsi"/>
          <w:b/>
          <w:bCs/>
          <w:lang w:val="en-US"/>
        </w:rPr>
        <w:t>Complaint and Incident Handling:</w:t>
      </w:r>
      <w:r w:rsidRPr="008825A2">
        <w:rPr>
          <w:rFonts w:ascii="Aptos" w:hAnsi="Aptos" w:cstheme="minorHAnsi"/>
          <w:bCs/>
          <w:lang w:val="en-US"/>
        </w:rPr>
        <w:t xml:space="preserve"> Any noise complaints or exceedances are logged, promptly investigated, and resolved by the Environmental Compliance Officer.</w:t>
      </w:r>
    </w:p>
    <w:p w14:paraId="00DE956F" w14:textId="33469BDC" w:rsidR="005D2024" w:rsidRPr="008825A2" w:rsidRDefault="005D2024" w:rsidP="007926D0">
      <w:pPr>
        <w:numPr>
          <w:ilvl w:val="0"/>
          <w:numId w:val="48"/>
        </w:numPr>
        <w:spacing w:after="0"/>
        <w:jc w:val="both"/>
        <w:rPr>
          <w:rFonts w:ascii="Aptos" w:hAnsi="Aptos" w:cstheme="minorHAnsi"/>
          <w:bCs/>
          <w:lang w:val="en-US"/>
        </w:rPr>
      </w:pPr>
      <w:r w:rsidRPr="008825A2">
        <w:rPr>
          <w:rFonts w:ascii="Aptos" w:hAnsi="Aptos" w:cstheme="minorHAnsi"/>
          <w:b/>
          <w:bCs/>
          <w:lang w:val="en-US"/>
        </w:rPr>
        <w:t>Equipment-Specific Noise Control Matrix:</w:t>
      </w:r>
      <w:r w:rsidRPr="008825A2">
        <w:rPr>
          <w:rFonts w:ascii="Aptos" w:hAnsi="Aptos" w:cstheme="minorHAnsi"/>
          <w:bCs/>
          <w:lang w:val="en-US"/>
        </w:rPr>
        <w:t xml:space="preserve"> The table below outlines </w:t>
      </w:r>
      <w:r w:rsidR="00674625" w:rsidRPr="008825A2">
        <w:rPr>
          <w:rFonts w:ascii="Aptos" w:hAnsi="Aptos" w:cstheme="minorHAnsi"/>
          <w:bCs/>
          <w:lang w:val="en-US"/>
        </w:rPr>
        <w:t>the targeted</w:t>
      </w:r>
      <w:r w:rsidRPr="008825A2">
        <w:rPr>
          <w:rFonts w:ascii="Aptos" w:hAnsi="Aptos" w:cstheme="minorHAnsi"/>
          <w:bCs/>
          <w:lang w:val="en-US"/>
        </w:rPr>
        <w:t xml:space="preserve"> noise control </w:t>
      </w:r>
      <w:r w:rsidR="00156CD6" w:rsidRPr="008825A2">
        <w:rPr>
          <w:rFonts w:ascii="Aptos" w:hAnsi="Aptos" w:cstheme="minorHAnsi"/>
          <w:bCs/>
          <w:lang w:val="en-US"/>
        </w:rPr>
        <w:t>maintenance</w:t>
      </w:r>
      <w:r w:rsidR="00697D4F" w:rsidRPr="008825A2">
        <w:rPr>
          <w:rFonts w:ascii="Aptos" w:hAnsi="Aptos" w:cstheme="minorHAnsi"/>
          <w:bCs/>
          <w:lang w:val="en-US"/>
        </w:rPr>
        <w:t xml:space="preserve"> plan </w:t>
      </w:r>
      <w:r w:rsidRPr="008825A2">
        <w:rPr>
          <w:rFonts w:ascii="Aptos" w:hAnsi="Aptos" w:cstheme="minorHAnsi"/>
          <w:bCs/>
          <w:lang w:val="en-US"/>
        </w:rPr>
        <w:t>for key machinery and the teams responsible for their implementation:</w:t>
      </w:r>
    </w:p>
    <w:p w14:paraId="48320D8E" w14:textId="77777777" w:rsidR="005D2024" w:rsidRPr="008825A2" w:rsidRDefault="005D2024" w:rsidP="005D2024">
      <w:pPr>
        <w:spacing w:after="0"/>
        <w:ind w:left="360"/>
        <w:jc w:val="both"/>
        <w:rPr>
          <w:rFonts w:ascii="Aptos" w:hAnsi="Aptos" w:cstheme="minorHAnsi"/>
          <w:bCs/>
          <w:lang w:val="en-US"/>
        </w:rPr>
      </w:pPr>
    </w:p>
    <w:tbl>
      <w:tblPr>
        <w:tblStyle w:val="TableGrid"/>
        <w:tblW w:w="0" w:type="auto"/>
        <w:tblLook w:val="04A0" w:firstRow="1" w:lastRow="0" w:firstColumn="1" w:lastColumn="0" w:noHBand="0" w:noVBand="1"/>
      </w:tblPr>
      <w:tblGrid>
        <w:gridCol w:w="1907"/>
        <w:gridCol w:w="1385"/>
        <w:gridCol w:w="1317"/>
        <w:gridCol w:w="1564"/>
        <w:gridCol w:w="1500"/>
        <w:gridCol w:w="1509"/>
      </w:tblGrid>
      <w:tr w:rsidR="005D2024" w:rsidRPr="008825A2" w14:paraId="506D1108" w14:textId="77777777" w:rsidTr="005D2024">
        <w:tc>
          <w:tcPr>
            <w:tcW w:w="0" w:type="auto"/>
            <w:hideMark/>
          </w:tcPr>
          <w:p w14:paraId="76176B55" w14:textId="77777777" w:rsidR="005D2024" w:rsidRPr="008825A2" w:rsidRDefault="005D2024" w:rsidP="005D2024">
            <w:pPr>
              <w:spacing w:line="276" w:lineRule="auto"/>
              <w:jc w:val="both"/>
              <w:rPr>
                <w:rFonts w:ascii="Aptos" w:hAnsi="Aptos" w:cstheme="minorHAnsi"/>
                <w:b/>
                <w:bCs/>
                <w:lang w:val="en-US"/>
              </w:rPr>
            </w:pPr>
            <w:r w:rsidRPr="008825A2">
              <w:rPr>
                <w:rFonts w:ascii="Aptos" w:hAnsi="Aptos" w:cstheme="minorHAnsi"/>
                <w:b/>
                <w:bCs/>
                <w:lang w:val="en-US"/>
              </w:rPr>
              <w:t>Equipment/Area</w:t>
            </w:r>
          </w:p>
        </w:tc>
        <w:tc>
          <w:tcPr>
            <w:tcW w:w="0" w:type="auto"/>
            <w:hideMark/>
          </w:tcPr>
          <w:p w14:paraId="7B7D9BEE" w14:textId="77777777" w:rsidR="005D2024" w:rsidRPr="008825A2" w:rsidRDefault="005D2024" w:rsidP="005D2024">
            <w:pPr>
              <w:spacing w:line="276" w:lineRule="auto"/>
              <w:jc w:val="both"/>
              <w:rPr>
                <w:rFonts w:ascii="Aptos" w:hAnsi="Aptos" w:cstheme="minorHAnsi"/>
                <w:b/>
                <w:bCs/>
                <w:lang w:val="en-US"/>
              </w:rPr>
            </w:pPr>
            <w:r w:rsidRPr="008825A2">
              <w:rPr>
                <w:rFonts w:ascii="Aptos" w:hAnsi="Aptos" w:cstheme="minorHAnsi"/>
                <w:b/>
                <w:bCs/>
                <w:lang w:val="en-US"/>
              </w:rPr>
              <w:t>Potential Noise Source</w:t>
            </w:r>
          </w:p>
        </w:tc>
        <w:tc>
          <w:tcPr>
            <w:tcW w:w="0" w:type="auto"/>
            <w:hideMark/>
          </w:tcPr>
          <w:p w14:paraId="1CD3EF2D" w14:textId="77777777" w:rsidR="005D2024" w:rsidRPr="008825A2" w:rsidRDefault="005D2024" w:rsidP="005D2024">
            <w:pPr>
              <w:spacing w:line="276" w:lineRule="auto"/>
              <w:jc w:val="both"/>
              <w:rPr>
                <w:rFonts w:ascii="Aptos" w:hAnsi="Aptos" w:cstheme="minorHAnsi"/>
                <w:b/>
                <w:bCs/>
                <w:lang w:val="en-US"/>
              </w:rPr>
            </w:pPr>
            <w:r w:rsidRPr="008825A2">
              <w:rPr>
                <w:rFonts w:ascii="Aptos" w:hAnsi="Aptos" w:cstheme="minorHAnsi"/>
                <w:b/>
                <w:bCs/>
                <w:lang w:val="en-US"/>
              </w:rPr>
              <w:t>Inspection Frequency</w:t>
            </w:r>
          </w:p>
        </w:tc>
        <w:tc>
          <w:tcPr>
            <w:tcW w:w="0" w:type="auto"/>
            <w:hideMark/>
          </w:tcPr>
          <w:p w14:paraId="098B529D" w14:textId="77777777" w:rsidR="005D2024" w:rsidRPr="008825A2" w:rsidRDefault="005D2024" w:rsidP="005D2024">
            <w:pPr>
              <w:spacing w:line="276" w:lineRule="auto"/>
              <w:jc w:val="both"/>
              <w:rPr>
                <w:rFonts w:ascii="Aptos" w:hAnsi="Aptos" w:cstheme="minorHAnsi"/>
                <w:b/>
                <w:bCs/>
                <w:lang w:val="en-US"/>
              </w:rPr>
            </w:pPr>
            <w:r w:rsidRPr="008825A2">
              <w:rPr>
                <w:rFonts w:ascii="Aptos" w:hAnsi="Aptos" w:cstheme="minorHAnsi"/>
                <w:b/>
                <w:bCs/>
                <w:lang w:val="en-US"/>
              </w:rPr>
              <w:t>Maintenance Action</w:t>
            </w:r>
          </w:p>
        </w:tc>
        <w:tc>
          <w:tcPr>
            <w:tcW w:w="0" w:type="auto"/>
            <w:hideMark/>
          </w:tcPr>
          <w:p w14:paraId="40ED0C87" w14:textId="77777777" w:rsidR="005D2024" w:rsidRPr="008825A2" w:rsidRDefault="005D2024" w:rsidP="005D2024">
            <w:pPr>
              <w:spacing w:line="276" w:lineRule="auto"/>
              <w:jc w:val="both"/>
              <w:rPr>
                <w:rFonts w:ascii="Aptos" w:hAnsi="Aptos" w:cstheme="minorHAnsi"/>
                <w:b/>
                <w:bCs/>
                <w:lang w:val="en-US"/>
              </w:rPr>
            </w:pPr>
            <w:r w:rsidRPr="008825A2">
              <w:rPr>
                <w:rFonts w:ascii="Aptos" w:hAnsi="Aptos" w:cstheme="minorHAnsi"/>
                <w:b/>
                <w:bCs/>
                <w:lang w:val="en-US"/>
              </w:rPr>
              <w:t>Responsible Team</w:t>
            </w:r>
          </w:p>
        </w:tc>
        <w:tc>
          <w:tcPr>
            <w:tcW w:w="0" w:type="auto"/>
            <w:hideMark/>
          </w:tcPr>
          <w:p w14:paraId="6106796C" w14:textId="77777777" w:rsidR="005D2024" w:rsidRPr="008825A2" w:rsidRDefault="005D2024" w:rsidP="005D2024">
            <w:pPr>
              <w:spacing w:line="276" w:lineRule="auto"/>
              <w:jc w:val="both"/>
              <w:rPr>
                <w:rFonts w:ascii="Aptos" w:hAnsi="Aptos" w:cstheme="minorHAnsi"/>
                <w:b/>
                <w:bCs/>
                <w:lang w:val="en-US"/>
              </w:rPr>
            </w:pPr>
            <w:r w:rsidRPr="008825A2">
              <w:rPr>
                <w:rFonts w:ascii="Aptos" w:hAnsi="Aptos" w:cstheme="minorHAnsi"/>
                <w:b/>
                <w:bCs/>
                <w:lang w:val="en-US"/>
              </w:rPr>
              <w:t>Remarks</w:t>
            </w:r>
          </w:p>
        </w:tc>
      </w:tr>
      <w:tr w:rsidR="005D2024" w:rsidRPr="008825A2" w14:paraId="4CCAF5D5" w14:textId="77777777" w:rsidTr="005D2024">
        <w:tc>
          <w:tcPr>
            <w:tcW w:w="0" w:type="auto"/>
            <w:hideMark/>
          </w:tcPr>
          <w:p w14:paraId="03332FDC"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Formulation Mixers</w:t>
            </w:r>
          </w:p>
        </w:tc>
        <w:tc>
          <w:tcPr>
            <w:tcW w:w="0" w:type="auto"/>
            <w:hideMark/>
          </w:tcPr>
          <w:p w14:paraId="5DBFB721"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Motor vibrations, blade wear</w:t>
            </w:r>
          </w:p>
        </w:tc>
        <w:tc>
          <w:tcPr>
            <w:tcW w:w="0" w:type="auto"/>
            <w:hideMark/>
          </w:tcPr>
          <w:p w14:paraId="1EE14D47"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Bi-monthly</w:t>
            </w:r>
          </w:p>
        </w:tc>
        <w:tc>
          <w:tcPr>
            <w:tcW w:w="0" w:type="auto"/>
            <w:hideMark/>
          </w:tcPr>
          <w:p w14:paraId="445E5092"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Inspect motor; check and replace blades; tighten couplings</w:t>
            </w:r>
          </w:p>
        </w:tc>
        <w:tc>
          <w:tcPr>
            <w:tcW w:w="0" w:type="auto"/>
            <w:hideMark/>
          </w:tcPr>
          <w:p w14:paraId="7145B838"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Operations &amp; Maintenance</w:t>
            </w:r>
          </w:p>
        </w:tc>
        <w:tc>
          <w:tcPr>
            <w:tcW w:w="0" w:type="auto"/>
            <w:hideMark/>
          </w:tcPr>
          <w:p w14:paraId="1AB92B9D"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Ensure blade balance to avoid abnormal vibration</w:t>
            </w:r>
          </w:p>
        </w:tc>
      </w:tr>
      <w:tr w:rsidR="005D2024" w:rsidRPr="008825A2" w14:paraId="5158C729" w14:textId="77777777" w:rsidTr="005D2024">
        <w:tc>
          <w:tcPr>
            <w:tcW w:w="0" w:type="auto"/>
            <w:hideMark/>
          </w:tcPr>
          <w:p w14:paraId="2145D761" w14:textId="42A53C8D" w:rsidR="005D2024" w:rsidRPr="008825A2" w:rsidRDefault="000F7CEF" w:rsidP="00190EC5">
            <w:pPr>
              <w:spacing w:line="276" w:lineRule="auto"/>
              <w:rPr>
                <w:rFonts w:ascii="Aptos" w:hAnsi="Aptos" w:cstheme="minorHAnsi"/>
                <w:bCs/>
                <w:lang w:val="en-US"/>
              </w:rPr>
            </w:pPr>
            <w:r w:rsidRPr="008825A2">
              <w:rPr>
                <w:rFonts w:ascii="Aptos" w:hAnsi="Aptos" w:cstheme="minorHAnsi"/>
                <w:bCs/>
                <w:lang w:val="en-US"/>
              </w:rPr>
              <w:t>Pulverizes</w:t>
            </w:r>
          </w:p>
        </w:tc>
        <w:tc>
          <w:tcPr>
            <w:tcW w:w="0" w:type="auto"/>
            <w:hideMark/>
          </w:tcPr>
          <w:p w14:paraId="0F646667"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Worn bearings, unbalanced rotors</w:t>
            </w:r>
          </w:p>
        </w:tc>
        <w:tc>
          <w:tcPr>
            <w:tcW w:w="0" w:type="auto"/>
            <w:hideMark/>
          </w:tcPr>
          <w:p w14:paraId="19B93FCF"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Monthly</w:t>
            </w:r>
          </w:p>
        </w:tc>
        <w:tc>
          <w:tcPr>
            <w:tcW w:w="0" w:type="auto"/>
            <w:hideMark/>
          </w:tcPr>
          <w:p w14:paraId="72D19920"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Lubricate bearings; check for rotor alignment</w:t>
            </w:r>
          </w:p>
        </w:tc>
        <w:tc>
          <w:tcPr>
            <w:tcW w:w="0" w:type="auto"/>
            <w:hideMark/>
          </w:tcPr>
          <w:p w14:paraId="6DEC51EA"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Maintenance Team</w:t>
            </w:r>
          </w:p>
        </w:tc>
        <w:tc>
          <w:tcPr>
            <w:tcW w:w="0" w:type="auto"/>
            <w:hideMark/>
          </w:tcPr>
          <w:p w14:paraId="1E0F706D"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Maintain precision alignment to minimize operational noise</w:t>
            </w:r>
          </w:p>
        </w:tc>
      </w:tr>
      <w:tr w:rsidR="005D2024" w:rsidRPr="008825A2" w14:paraId="1B573683" w14:textId="77777777" w:rsidTr="005D2024">
        <w:tc>
          <w:tcPr>
            <w:tcW w:w="0" w:type="auto"/>
            <w:hideMark/>
          </w:tcPr>
          <w:p w14:paraId="55DD4743"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Granulators</w:t>
            </w:r>
          </w:p>
        </w:tc>
        <w:tc>
          <w:tcPr>
            <w:tcW w:w="0" w:type="auto"/>
            <w:hideMark/>
          </w:tcPr>
          <w:p w14:paraId="2503A73D"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Gear noise, structural vibration</w:t>
            </w:r>
          </w:p>
        </w:tc>
        <w:tc>
          <w:tcPr>
            <w:tcW w:w="0" w:type="auto"/>
            <w:hideMark/>
          </w:tcPr>
          <w:p w14:paraId="18339718"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Quarterly</w:t>
            </w:r>
          </w:p>
        </w:tc>
        <w:tc>
          <w:tcPr>
            <w:tcW w:w="0" w:type="auto"/>
            <w:hideMark/>
          </w:tcPr>
          <w:p w14:paraId="0E383596"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Inspect gears; check structural integrity</w:t>
            </w:r>
          </w:p>
        </w:tc>
        <w:tc>
          <w:tcPr>
            <w:tcW w:w="0" w:type="auto"/>
            <w:hideMark/>
          </w:tcPr>
          <w:p w14:paraId="1D6C6202"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Maintenance Team</w:t>
            </w:r>
          </w:p>
        </w:tc>
        <w:tc>
          <w:tcPr>
            <w:tcW w:w="0" w:type="auto"/>
            <w:hideMark/>
          </w:tcPr>
          <w:p w14:paraId="61F8A823"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Use vibration-damping mounts as needed</w:t>
            </w:r>
          </w:p>
        </w:tc>
      </w:tr>
      <w:tr w:rsidR="005D2024" w:rsidRPr="008825A2" w14:paraId="76544442" w14:textId="77777777" w:rsidTr="005D2024">
        <w:tc>
          <w:tcPr>
            <w:tcW w:w="0" w:type="auto"/>
            <w:hideMark/>
          </w:tcPr>
          <w:p w14:paraId="7BD2F35D"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lastRenderedPageBreak/>
              <w:t>Drying Chambers</w:t>
            </w:r>
          </w:p>
        </w:tc>
        <w:tc>
          <w:tcPr>
            <w:tcW w:w="0" w:type="auto"/>
            <w:hideMark/>
          </w:tcPr>
          <w:p w14:paraId="66CF2454"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Fan and exhaust noise</w:t>
            </w:r>
          </w:p>
        </w:tc>
        <w:tc>
          <w:tcPr>
            <w:tcW w:w="0" w:type="auto"/>
            <w:hideMark/>
          </w:tcPr>
          <w:p w14:paraId="33B199EF"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Bi-monthly</w:t>
            </w:r>
          </w:p>
        </w:tc>
        <w:tc>
          <w:tcPr>
            <w:tcW w:w="0" w:type="auto"/>
            <w:hideMark/>
          </w:tcPr>
          <w:p w14:paraId="3F6B437C"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Inspect fans; clean ducts and exhausts; verify insulation</w:t>
            </w:r>
          </w:p>
        </w:tc>
        <w:tc>
          <w:tcPr>
            <w:tcW w:w="0" w:type="auto"/>
            <w:hideMark/>
          </w:tcPr>
          <w:p w14:paraId="1108C7D6"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Maintenance Team</w:t>
            </w:r>
          </w:p>
        </w:tc>
        <w:tc>
          <w:tcPr>
            <w:tcW w:w="0" w:type="auto"/>
            <w:hideMark/>
          </w:tcPr>
          <w:p w14:paraId="18E723C7"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Maintain airflow efficiency for quieter operation</w:t>
            </w:r>
          </w:p>
        </w:tc>
      </w:tr>
      <w:tr w:rsidR="005D2024" w:rsidRPr="008825A2" w14:paraId="600606B0" w14:textId="77777777" w:rsidTr="005D2024">
        <w:tc>
          <w:tcPr>
            <w:tcW w:w="0" w:type="auto"/>
            <w:hideMark/>
          </w:tcPr>
          <w:p w14:paraId="19CB964F"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Packaging Lines</w:t>
            </w:r>
          </w:p>
        </w:tc>
        <w:tc>
          <w:tcPr>
            <w:tcW w:w="0" w:type="auto"/>
            <w:hideMark/>
          </w:tcPr>
          <w:p w14:paraId="325211C4"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Pneumatic noise, mechanical wear</w:t>
            </w:r>
          </w:p>
        </w:tc>
        <w:tc>
          <w:tcPr>
            <w:tcW w:w="0" w:type="auto"/>
            <w:hideMark/>
          </w:tcPr>
          <w:p w14:paraId="11806778"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Monthly</w:t>
            </w:r>
          </w:p>
        </w:tc>
        <w:tc>
          <w:tcPr>
            <w:tcW w:w="0" w:type="auto"/>
            <w:hideMark/>
          </w:tcPr>
          <w:p w14:paraId="060E2337"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Inspect actuators and conveyors; lubricate moving parts</w:t>
            </w:r>
          </w:p>
        </w:tc>
        <w:tc>
          <w:tcPr>
            <w:tcW w:w="0" w:type="auto"/>
            <w:hideMark/>
          </w:tcPr>
          <w:p w14:paraId="6769A66E"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Operations &amp; Maintenance</w:t>
            </w:r>
          </w:p>
        </w:tc>
        <w:tc>
          <w:tcPr>
            <w:tcW w:w="0" w:type="auto"/>
            <w:hideMark/>
          </w:tcPr>
          <w:p w14:paraId="5B22C5AB"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Ensure smooth mechanical operations to reduce noise</w:t>
            </w:r>
          </w:p>
        </w:tc>
      </w:tr>
      <w:tr w:rsidR="005D2024" w:rsidRPr="008825A2" w14:paraId="42537CF8" w14:textId="77777777" w:rsidTr="005D2024">
        <w:tc>
          <w:tcPr>
            <w:tcW w:w="0" w:type="auto"/>
            <w:hideMark/>
          </w:tcPr>
          <w:p w14:paraId="623B7869"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Ventilation Systems</w:t>
            </w:r>
          </w:p>
        </w:tc>
        <w:tc>
          <w:tcPr>
            <w:tcW w:w="0" w:type="auto"/>
            <w:hideMark/>
          </w:tcPr>
          <w:p w14:paraId="1E873242"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High-speed fans, duct resonance</w:t>
            </w:r>
          </w:p>
        </w:tc>
        <w:tc>
          <w:tcPr>
            <w:tcW w:w="0" w:type="auto"/>
            <w:hideMark/>
          </w:tcPr>
          <w:p w14:paraId="439FC6D9"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Quarterly</w:t>
            </w:r>
          </w:p>
        </w:tc>
        <w:tc>
          <w:tcPr>
            <w:tcW w:w="0" w:type="auto"/>
            <w:hideMark/>
          </w:tcPr>
          <w:p w14:paraId="639C4780"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Check fan balance; inspect ducts for loose fittings</w:t>
            </w:r>
          </w:p>
        </w:tc>
        <w:tc>
          <w:tcPr>
            <w:tcW w:w="0" w:type="auto"/>
            <w:hideMark/>
          </w:tcPr>
          <w:p w14:paraId="7D6FDD14"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Maintenance Team</w:t>
            </w:r>
          </w:p>
        </w:tc>
        <w:tc>
          <w:tcPr>
            <w:tcW w:w="0" w:type="auto"/>
            <w:hideMark/>
          </w:tcPr>
          <w:p w14:paraId="47813177" w14:textId="77777777" w:rsidR="005D2024" w:rsidRPr="008825A2" w:rsidRDefault="005D2024" w:rsidP="00190EC5">
            <w:pPr>
              <w:spacing w:line="276" w:lineRule="auto"/>
              <w:rPr>
                <w:rFonts w:ascii="Aptos" w:hAnsi="Aptos" w:cstheme="minorHAnsi"/>
                <w:bCs/>
                <w:lang w:val="en-US"/>
              </w:rPr>
            </w:pPr>
            <w:r w:rsidRPr="008825A2">
              <w:rPr>
                <w:rFonts w:ascii="Aptos" w:hAnsi="Aptos" w:cstheme="minorHAnsi"/>
                <w:bCs/>
                <w:lang w:val="en-US"/>
              </w:rPr>
              <w:t>Optimize duct design to control echo and noise amplification</w:t>
            </w:r>
          </w:p>
        </w:tc>
      </w:tr>
    </w:tbl>
    <w:p w14:paraId="39CD40A4" w14:textId="77777777" w:rsidR="00D065EE" w:rsidRPr="008825A2" w:rsidRDefault="00D065EE" w:rsidP="00DE0E1D">
      <w:pPr>
        <w:spacing w:after="0"/>
        <w:jc w:val="both"/>
        <w:rPr>
          <w:rFonts w:ascii="Aptos" w:hAnsi="Aptos" w:cstheme="minorHAnsi"/>
          <w:bCs/>
          <w:lang w:val="en-US"/>
        </w:rPr>
      </w:pPr>
    </w:p>
    <w:p w14:paraId="33CCBA7F" w14:textId="77777777" w:rsidR="00D65B3A" w:rsidRPr="008825A2" w:rsidRDefault="00D65B3A" w:rsidP="00D65B3A">
      <w:pPr>
        <w:jc w:val="both"/>
        <w:rPr>
          <w:rFonts w:ascii="Aptos" w:hAnsi="Aptos" w:cstheme="minorHAnsi"/>
          <w:bCs/>
          <w:lang w:val="en-US"/>
        </w:rPr>
      </w:pPr>
      <w:r w:rsidRPr="008825A2">
        <w:rPr>
          <w:rFonts w:ascii="Aptos" w:hAnsi="Aptos" w:cstheme="minorHAnsi"/>
          <w:b/>
          <w:bCs/>
          <w:lang w:val="en-US"/>
        </w:rPr>
        <w:t>Roles and Responsibilities:</w:t>
      </w:r>
    </w:p>
    <w:p w14:paraId="12863BEB" w14:textId="5BCDF34D" w:rsidR="00190EC5" w:rsidRPr="008825A2" w:rsidRDefault="000F7CEF" w:rsidP="007926D0">
      <w:pPr>
        <w:pStyle w:val="ListParagraph"/>
        <w:numPr>
          <w:ilvl w:val="0"/>
          <w:numId w:val="42"/>
        </w:numPr>
        <w:spacing w:before="100" w:beforeAutospacing="1" w:after="100" w:afterAutospacing="1"/>
        <w:jc w:val="both"/>
        <w:rPr>
          <w:rFonts w:ascii="Aptos" w:hAnsi="Aptos" w:cstheme="minorHAnsi"/>
          <w:lang w:val="en-US" w:eastAsia="en-US"/>
        </w:rPr>
      </w:pPr>
      <w:r w:rsidRPr="00184FD8">
        <w:rPr>
          <w:rFonts w:ascii="Aptos" w:hAnsi="Aptos" w:cstheme="minorHAnsi"/>
          <w:b/>
          <w:bCs/>
          <w:color w:val="000000" w:themeColor="text1"/>
          <w:lang w:val="en-US" w:eastAsia="en-US"/>
        </w:rPr>
        <w:t>EHS Department</w:t>
      </w:r>
      <w:r w:rsidR="00190EC5" w:rsidRPr="00184FD8">
        <w:rPr>
          <w:rFonts w:ascii="Aptos" w:hAnsi="Aptos" w:cstheme="minorHAnsi"/>
          <w:color w:val="000000" w:themeColor="text1"/>
          <w:lang w:val="en-US" w:eastAsia="en-US"/>
        </w:rPr>
        <w:t xml:space="preserve">– </w:t>
      </w:r>
      <w:r w:rsidR="00190EC5" w:rsidRPr="008825A2">
        <w:rPr>
          <w:rFonts w:ascii="Aptos" w:hAnsi="Aptos" w:cstheme="minorHAnsi"/>
          <w:lang w:val="en-US" w:eastAsia="en-US"/>
        </w:rPr>
        <w:t>Ensures effective implementation and documentation of all emission, odor, and noise control measures.</w:t>
      </w:r>
    </w:p>
    <w:p w14:paraId="42B54F6F" w14:textId="77777777" w:rsidR="00190EC5" w:rsidRPr="008825A2" w:rsidRDefault="00190EC5" w:rsidP="007926D0">
      <w:pPr>
        <w:pStyle w:val="ListParagraph"/>
        <w:numPr>
          <w:ilvl w:val="0"/>
          <w:numId w:val="42"/>
        </w:numPr>
        <w:spacing w:before="100" w:beforeAutospacing="1" w:after="100" w:afterAutospacing="1"/>
        <w:jc w:val="both"/>
        <w:rPr>
          <w:rFonts w:ascii="Aptos" w:hAnsi="Aptos" w:cstheme="minorHAnsi"/>
          <w:lang w:val="en-US" w:eastAsia="en-US"/>
        </w:rPr>
      </w:pPr>
      <w:r w:rsidRPr="008825A2">
        <w:rPr>
          <w:rFonts w:ascii="Aptos" w:hAnsi="Aptos" w:cstheme="minorHAnsi"/>
          <w:b/>
          <w:bCs/>
          <w:lang w:val="en-US" w:eastAsia="en-US"/>
        </w:rPr>
        <w:t>Operations &amp; Maintenance Team</w:t>
      </w:r>
      <w:r w:rsidRPr="008825A2">
        <w:rPr>
          <w:rFonts w:ascii="Aptos" w:hAnsi="Aptos" w:cstheme="minorHAnsi"/>
          <w:lang w:val="en-US" w:eastAsia="en-US"/>
        </w:rPr>
        <w:t xml:space="preserve"> – Conducts inspections and maintains equipment to control emissions and noise.</w:t>
      </w:r>
    </w:p>
    <w:p w14:paraId="40B51D7B" w14:textId="77777777" w:rsidR="00190EC5" w:rsidRPr="008825A2" w:rsidRDefault="00190EC5" w:rsidP="007926D0">
      <w:pPr>
        <w:pStyle w:val="ListParagraph"/>
        <w:numPr>
          <w:ilvl w:val="0"/>
          <w:numId w:val="42"/>
        </w:numPr>
        <w:spacing w:before="100" w:beforeAutospacing="1" w:after="100" w:afterAutospacing="1"/>
        <w:jc w:val="both"/>
        <w:rPr>
          <w:rFonts w:ascii="Aptos" w:hAnsi="Aptos" w:cstheme="minorHAnsi"/>
          <w:lang w:val="en-US" w:eastAsia="en-US"/>
        </w:rPr>
      </w:pPr>
      <w:r w:rsidRPr="008825A2">
        <w:rPr>
          <w:rFonts w:ascii="Aptos" w:hAnsi="Aptos" w:cstheme="minorHAnsi"/>
          <w:b/>
          <w:bCs/>
          <w:lang w:val="en-US" w:eastAsia="en-US"/>
        </w:rPr>
        <w:t>Quality Assurance Team</w:t>
      </w:r>
      <w:r w:rsidRPr="008825A2">
        <w:rPr>
          <w:rFonts w:ascii="Aptos" w:hAnsi="Aptos" w:cstheme="minorHAnsi"/>
          <w:lang w:val="en-US" w:eastAsia="en-US"/>
        </w:rPr>
        <w:t xml:space="preserve"> – Reviews air quality data and supports compliance with environmental standards.</w:t>
      </w:r>
    </w:p>
    <w:p w14:paraId="7F38CE72" w14:textId="77777777" w:rsidR="00190EC5" w:rsidRPr="008825A2" w:rsidRDefault="00190EC5" w:rsidP="007926D0">
      <w:pPr>
        <w:pStyle w:val="ListParagraph"/>
        <w:numPr>
          <w:ilvl w:val="0"/>
          <w:numId w:val="42"/>
        </w:numPr>
        <w:spacing w:before="100" w:beforeAutospacing="1" w:after="100" w:afterAutospacing="1"/>
        <w:jc w:val="both"/>
        <w:rPr>
          <w:rFonts w:ascii="Aptos" w:hAnsi="Aptos" w:cstheme="minorHAnsi"/>
          <w:lang w:val="en-US" w:eastAsia="en-US"/>
        </w:rPr>
      </w:pPr>
      <w:r w:rsidRPr="008825A2">
        <w:rPr>
          <w:rFonts w:ascii="Aptos" w:hAnsi="Aptos" w:cstheme="minorHAnsi"/>
          <w:b/>
          <w:bCs/>
          <w:lang w:val="en-US" w:eastAsia="en-US"/>
        </w:rPr>
        <w:t>Lab Technicians &amp; QC Staff</w:t>
      </w:r>
      <w:r w:rsidRPr="008825A2">
        <w:rPr>
          <w:rFonts w:ascii="Aptos" w:hAnsi="Aptos" w:cstheme="minorHAnsi"/>
          <w:lang w:val="en-US" w:eastAsia="en-US"/>
        </w:rPr>
        <w:t xml:space="preserve"> – Operate odor control systems and report any issues during lab activities.</w:t>
      </w:r>
    </w:p>
    <w:p w14:paraId="4154F8A7" w14:textId="77777777" w:rsidR="00190EC5" w:rsidRPr="008825A2" w:rsidRDefault="00190EC5" w:rsidP="007926D0">
      <w:pPr>
        <w:pStyle w:val="ListParagraph"/>
        <w:numPr>
          <w:ilvl w:val="0"/>
          <w:numId w:val="42"/>
        </w:numPr>
        <w:spacing w:before="100" w:beforeAutospacing="1" w:after="100" w:afterAutospacing="1"/>
        <w:jc w:val="both"/>
        <w:rPr>
          <w:rFonts w:ascii="Aptos" w:hAnsi="Aptos" w:cstheme="minorHAnsi"/>
          <w:lang w:val="en-US" w:eastAsia="en-US"/>
        </w:rPr>
      </w:pPr>
      <w:r w:rsidRPr="008825A2">
        <w:rPr>
          <w:rFonts w:ascii="Aptos" w:hAnsi="Aptos" w:cstheme="minorHAnsi"/>
          <w:b/>
          <w:bCs/>
          <w:lang w:val="en-US" w:eastAsia="en-US"/>
        </w:rPr>
        <w:t>Vehicle Fleet Coordinator</w:t>
      </w:r>
      <w:r w:rsidRPr="008825A2">
        <w:rPr>
          <w:rFonts w:ascii="Aptos" w:hAnsi="Aptos" w:cstheme="minorHAnsi"/>
          <w:lang w:val="en-US" w:eastAsia="en-US"/>
        </w:rPr>
        <w:t xml:space="preserve"> – Manages vehicle emissions compliance and driver awareness programs.</w:t>
      </w:r>
    </w:p>
    <w:p w14:paraId="06243DA5" w14:textId="536CCB4C" w:rsidR="00D65B3A" w:rsidRPr="008825A2" w:rsidRDefault="00190EC5" w:rsidP="007926D0">
      <w:pPr>
        <w:pStyle w:val="ListParagraph"/>
        <w:numPr>
          <w:ilvl w:val="0"/>
          <w:numId w:val="42"/>
        </w:numPr>
        <w:spacing w:before="100" w:beforeAutospacing="1" w:after="100" w:afterAutospacing="1"/>
        <w:jc w:val="both"/>
        <w:rPr>
          <w:rFonts w:ascii="Aptos" w:hAnsi="Aptos" w:cstheme="minorHAnsi"/>
          <w:lang w:val="en-US" w:eastAsia="en-US"/>
        </w:rPr>
      </w:pPr>
      <w:r w:rsidRPr="008825A2">
        <w:rPr>
          <w:rFonts w:ascii="Aptos" w:hAnsi="Aptos" w:cstheme="minorHAnsi"/>
          <w:b/>
          <w:bCs/>
          <w:lang w:val="en-US" w:eastAsia="en-US"/>
        </w:rPr>
        <w:t>All Employees (Designated Areas)</w:t>
      </w:r>
      <w:r w:rsidRPr="008825A2">
        <w:rPr>
          <w:rFonts w:ascii="Aptos" w:hAnsi="Aptos" w:cstheme="minorHAnsi"/>
          <w:lang w:val="en-US" w:eastAsia="en-US"/>
        </w:rPr>
        <w:t xml:space="preserve"> – Follow safety protocols and report any emission or noise irregularities</w:t>
      </w:r>
      <w:r w:rsidR="00D65B3A" w:rsidRPr="008825A2">
        <w:rPr>
          <w:rFonts w:ascii="Aptos" w:hAnsi="Aptos" w:cstheme="minorHAnsi"/>
          <w:bCs/>
          <w:lang w:val="en-US"/>
        </w:rPr>
        <w:t>.</w:t>
      </w:r>
    </w:p>
    <w:p w14:paraId="44A501C3" w14:textId="77777777" w:rsidR="00A82AB4" w:rsidRPr="008825A2" w:rsidRDefault="00D65B3A" w:rsidP="00DD77A0">
      <w:pPr>
        <w:jc w:val="both"/>
        <w:rPr>
          <w:rFonts w:ascii="Aptos" w:hAnsi="Aptos" w:cstheme="minorHAnsi"/>
          <w:b/>
          <w:bCs/>
          <w:lang w:val="en-US"/>
        </w:rPr>
      </w:pPr>
      <w:r w:rsidRPr="008825A2">
        <w:rPr>
          <w:rFonts w:ascii="Aptos" w:hAnsi="Aptos" w:cstheme="minorHAnsi"/>
          <w:b/>
          <w:bCs/>
          <w:lang w:val="en-US"/>
        </w:rPr>
        <w:t>Review Mechanism</w:t>
      </w:r>
    </w:p>
    <w:p w14:paraId="6F089514" w14:textId="6C6B3EFF" w:rsidR="009B5DE1" w:rsidRPr="008825A2" w:rsidRDefault="00F83E50" w:rsidP="00023A63">
      <w:pPr>
        <w:jc w:val="both"/>
        <w:rPr>
          <w:rFonts w:ascii="Aptos" w:hAnsi="Aptos" w:cstheme="minorHAnsi"/>
          <w:bCs/>
          <w:lang w:val="en-US"/>
        </w:rPr>
      </w:pPr>
      <w:r w:rsidRPr="008825A2">
        <w:rPr>
          <w:rFonts w:ascii="Aptos" w:hAnsi="Aptos" w:cstheme="minorHAnsi"/>
          <w:bCs/>
        </w:rPr>
        <w:t xml:space="preserve">This SOP is reviewed </w:t>
      </w:r>
      <w:r w:rsidR="00836556" w:rsidRPr="008825A2">
        <w:rPr>
          <w:rFonts w:ascii="Aptos" w:hAnsi="Aptos" w:cstheme="minorHAnsi"/>
          <w:bCs/>
        </w:rPr>
        <w:t>biennially</w:t>
      </w:r>
      <w:r w:rsidRPr="008825A2">
        <w:rPr>
          <w:rFonts w:ascii="Aptos" w:hAnsi="Aptos" w:cstheme="minorHAnsi"/>
          <w:bCs/>
        </w:rPr>
        <w:t xml:space="preserve"> by the </w:t>
      </w:r>
      <w:r w:rsidR="00DC188D" w:rsidRPr="00E9291D">
        <w:rPr>
          <w:rFonts w:ascii="Aptos" w:hAnsi="Aptos" w:cstheme="minorHAnsi"/>
          <w:color w:val="000000" w:themeColor="text1"/>
          <w:lang w:val="en-US" w:eastAsia="en-US"/>
        </w:rPr>
        <w:t xml:space="preserve">EHS Department </w:t>
      </w:r>
      <w:r w:rsidRPr="00E9291D">
        <w:rPr>
          <w:rFonts w:ascii="Aptos" w:hAnsi="Aptos" w:cstheme="minorHAnsi"/>
          <w:bCs/>
          <w:color w:val="000000" w:themeColor="text1"/>
        </w:rPr>
        <w:t xml:space="preserve">with </w:t>
      </w:r>
      <w:r w:rsidRPr="008825A2">
        <w:rPr>
          <w:rFonts w:ascii="Aptos" w:hAnsi="Aptos" w:cstheme="minorHAnsi"/>
          <w:bCs/>
        </w:rPr>
        <w:t xml:space="preserve">support from QA and Maintenance teams to assess effectiveness, ensure compliance, and incorporate findings </w:t>
      </w:r>
      <w:r w:rsidRPr="008825A2">
        <w:rPr>
          <w:rFonts w:ascii="Aptos" w:hAnsi="Aptos" w:cstheme="minorHAnsi"/>
          <w:bCs/>
        </w:rPr>
        <w:lastRenderedPageBreak/>
        <w:t>from inspections and reports. Necessary updates are proposed to management and shared with relevant staff</w:t>
      </w:r>
      <w:r w:rsidR="00D65B3A" w:rsidRPr="008825A2">
        <w:rPr>
          <w:rFonts w:ascii="Aptos" w:hAnsi="Aptos" w:cstheme="minorHAnsi"/>
          <w:bCs/>
          <w:lang w:val="en-US"/>
        </w:rPr>
        <w:t>.</w:t>
      </w:r>
    </w:p>
    <w:p w14:paraId="33C562EE" w14:textId="403BEABD" w:rsidR="00132D8B" w:rsidRPr="008825A2" w:rsidRDefault="00132D8B" w:rsidP="007926D0">
      <w:pPr>
        <w:pStyle w:val="Heading2"/>
        <w:numPr>
          <w:ilvl w:val="0"/>
          <w:numId w:val="31"/>
        </w:numPr>
        <w:jc w:val="both"/>
        <w:rPr>
          <w:rFonts w:ascii="Aptos" w:hAnsi="Aptos" w:cstheme="minorHAnsi"/>
          <w:b/>
          <w:bCs/>
          <w:lang w:val="en-US"/>
        </w:rPr>
      </w:pPr>
      <w:bookmarkStart w:id="10" w:name="_Toc198482628"/>
      <w:r w:rsidRPr="008825A2">
        <w:rPr>
          <w:rFonts w:ascii="Aptos" w:hAnsi="Aptos" w:cstheme="minorHAnsi"/>
          <w:b/>
          <w:bCs/>
          <w:lang w:val="en-US"/>
        </w:rPr>
        <w:t xml:space="preserve">Managing </w:t>
      </w:r>
      <w:r w:rsidR="00DD7741" w:rsidRPr="008825A2">
        <w:rPr>
          <w:rFonts w:ascii="Aptos" w:hAnsi="Aptos" w:cstheme="minorHAnsi"/>
          <w:b/>
          <w:bCs/>
          <w:lang w:val="en-US"/>
        </w:rPr>
        <w:t>H</w:t>
      </w:r>
      <w:r w:rsidRPr="008825A2">
        <w:rPr>
          <w:rFonts w:ascii="Aptos" w:hAnsi="Aptos" w:cstheme="minorHAnsi"/>
          <w:b/>
          <w:bCs/>
          <w:lang w:val="en-US"/>
        </w:rPr>
        <w:t xml:space="preserve">azardous </w:t>
      </w:r>
      <w:r w:rsidR="00DD7741" w:rsidRPr="008825A2">
        <w:rPr>
          <w:rFonts w:ascii="Aptos" w:hAnsi="Aptos" w:cstheme="minorHAnsi"/>
          <w:b/>
          <w:bCs/>
          <w:lang w:val="en-US"/>
        </w:rPr>
        <w:t>S</w:t>
      </w:r>
      <w:r w:rsidRPr="008825A2">
        <w:rPr>
          <w:rFonts w:ascii="Aptos" w:hAnsi="Aptos" w:cstheme="minorHAnsi"/>
          <w:b/>
          <w:bCs/>
          <w:lang w:val="en-US"/>
        </w:rPr>
        <w:t>ubstances</w:t>
      </w:r>
      <w:bookmarkEnd w:id="10"/>
      <w:r w:rsidRPr="008825A2">
        <w:rPr>
          <w:rFonts w:ascii="Aptos" w:hAnsi="Aptos" w:cstheme="minorHAnsi"/>
          <w:b/>
          <w:bCs/>
          <w:lang w:val="en-US"/>
        </w:rPr>
        <w:t xml:space="preserve"> </w:t>
      </w:r>
    </w:p>
    <w:p w14:paraId="36710C3E" w14:textId="3F9E3B5F" w:rsidR="00132D8B" w:rsidRPr="008825A2" w:rsidRDefault="00132D8B" w:rsidP="00132D8B">
      <w:pPr>
        <w:pStyle w:val="NormalWeb"/>
        <w:jc w:val="both"/>
        <w:rPr>
          <w:rFonts w:ascii="Aptos" w:hAnsi="Aptos" w:cstheme="minorHAnsi"/>
        </w:rPr>
      </w:pPr>
      <w:r w:rsidRPr="008825A2">
        <w:rPr>
          <w:rStyle w:val="Strong"/>
          <w:rFonts w:ascii="Aptos" w:hAnsi="Aptos" w:cstheme="minorHAnsi"/>
        </w:rPr>
        <w:t>Purpose</w:t>
      </w:r>
      <w:r w:rsidRPr="008825A2">
        <w:rPr>
          <w:rFonts w:ascii="Aptos" w:hAnsi="Aptos" w:cstheme="minorHAnsi"/>
        </w:rPr>
        <w:br/>
        <w:t xml:space="preserve">To establish safe and compliant procedures for </w:t>
      </w:r>
      <w:r w:rsidR="006441F8" w:rsidRPr="008825A2">
        <w:rPr>
          <w:rFonts w:ascii="Aptos" w:hAnsi="Aptos" w:cstheme="minorHAnsi"/>
        </w:rPr>
        <w:t>labelling</w:t>
      </w:r>
      <w:r w:rsidRPr="008825A2">
        <w:rPr>
          <w:rFonts w:ascii="Aptos" w:hAnsi="Aptos" w:cstheme="minorHAnsi"/>
        </w:rPr>
        <w:t>, storing, handling, and transporting hazardous agrochemical substances at BR Agrotech Ltd., ensuring the protection of employee health, safety, and the environment.</w:t>
      </w:r>
    </w:p>
    <w:p w14:paraId="29EF80D0" w14:textId="77777777" w:rsidR="00132D8B" w:rsidRPr="008825A2" w:rsidRDefault="00132D8B" w:rsidP="00132D8B">
      <w:pPr>
        <w:pStyle w:val="NormalWeb"/>
        <w:jc w:val="both"/>
        <w:rPr>
          <w:rFonts w:ascii="Aptos" w:hAnsi="Aptos" w:cstheme="minorHAnsi"/>
        </w:rPr>
      </w:pPr>
      <w:r w:rsidRPr="008825A2">
        <w:rPr>
          <w:rStyle w:val="Strong"/>
          <w:rFonts w:ascii="Aptos" w:hAnsi="Aptos" w:cstheme="minorHAnsi"/>
        </w:rPr>
        <w:t>Procedure</w:t>
      </w:r>
    </w:p>
    <w:p w14:paraId="642D80AE" w14:textId="77777777" w:rsidR="00132D8B" w:rsidRPr="008825A2" w:rsidRDefault="00132D8B" w:rsidP="00132D8B">
      <w:pPr>
        <w:pStyle w:val="NormalWeb"/>
        <w:jc w:val="both"/>
        <w:rPr>
          <w:rFonts w:ascii="Aptos" w:hAnsi="Aptos" w:cstheme="minorHAnsi"/>
        </w:rPr>
      </w:pPr>
      <w:r w:rsidRPr="008825A2">
        <w:rPr>
          <w:rFonts w:ascii="Aptos" w:hAnsi="Aptos" w:cstheme="minorHAnsi"/>
          <w:b/>
        </w:rPr>
        <w:t>A</w:t>
      </w:r>
      <w:r w:rsidRPr="008825A2">
        <w:rPr>
          <w:rFonts w:ascii="Aptos" w:hAnsi="Aptos" w:cstheme="minorHAnsi"/>
        </w:rPr>
        <w:t xml:space="preserve">. </w:t>
      </w:r>
      <w:r w:rsidRPr="008825A2">
        <w:rPr>
          <w:rStyle w:val="Strong"/>
          <w:rFonts w:ascii="Aptos" w:hAnsi="Aptos" w:cstheme="minorHAnsi"/>
        </w:rPr>
        <w:t>Unloading and Storage of Hazardous Substances</w:t>
      </w:r>
    </w:p>
    <w:p w14:paraId="40AE7A3D" w14:textId="77777777" w:rsidR="00132D8B" w:rsidRPr="008825A2" w:rsidRDefault="00132D8B" w:rsidP="00132D8B">
      <w:pPr>
        <w:pStyle w:val="NormalWeb"/>
        <w:jc w:val="both"/>
        <w:rPr>
          <w:rFonts w:ascii="Aptos" w:hAnsi="Aptos" w:cstheme="minorHAnsi"/>
        </w:rPr>
      </w:pPr>
      <w:r w:rsidRPr="008825A2">
        <w:rPr>
          <w:rFonts w:ascii="Aptos" w:hAnsi="Aptos" w:cstheme="minorHAnsi"/>
        </w:rPr>
        <w:t>Unload Material: Hazardous substances are carefully unloaded by first verifying shipping documents and inspecting the unloading area for safety. Personnel wear appropriate personal protective equipment (PPE), and a signal person is designated to coordinate movements. Proper manual handling techniques or mechanical aids, such as forklifts, are used for heavier loads while checking containers for damage and verifying received quantities. Once unloaded, the containers are transported to designated storage areas, maintaining cleanliness in the unloading zone. The shipping documents typically verified during the unloading of hazardous substances include:</w:t>
      </w:r>
    </w:p>
    <w:p w14:paraId="009446A3" w14:textId="77777777" w:rsidR="00132D8B" w:rsidRPr="008825A2" w:rsidRDefault="00132D8B" w:rsidP="007926D0">
      <w:pPr>
        <w:numPr>
          <w:ilvl w:val="0"/>
          <w:numId w:val="1"/>
        </w:numPr>
        <w:spacing w:before="100" w:beforeAutospacing="1" w:after="100" w:afterAutospacing="1"/>
        <w:jc w:val="both"/>
        <w:rPr>
          <w:rFonts w:ascii="Aptos" w:hAnsi="Aptos" w:cstheme="minorHAnsi"/>
        </w:rPr>
      </w:pPr>
      <w:r w:rsidRPr="008825A2">
        <w:rPr>
          <w:rFonts w:ascii="Aptos" w:hAnsi="Aptos" w:cstheme="minorHAnsi"/>
        </w:rPr>
        <w:t>Bill of Lading (BOL)</w:t>
      </w:r>
    </w:p>
    <w:p w14:paraId="536691D6" w14:textId="77777777" w:rsidR="00132D8B" w:rsidRPr="008825A2" w:rsidRDefault="00132D8B" w:rsidP="007926D0">
      <w:pPr>
        <w:numPr>
          <w:ilvl w:val="0"/>
          <w:numId w:val="1"/>
        </w:numPr>
        <w:spacing w:before="100" w:beforeAutospacing="1" w:after="100" w:afterAutospacing="1"/>
        <w:jc w:val="both"/>
        <w:rPr>
          <w:rFonts w:ascii="Aptos" w:hAnsi="Aptos" w:cstheme="minorHAnsi"/>
        </w:rPr>
      </w:pPr>
      <w:r w:rsidRPr="008825A2">
        <w:rPr>
          <w:rFonts w:ascii="Aptos" w:hAnsi="Aptos" w:cstheme="minorHAnsi"/>
        </w:rPr>
        <w:t>Material Safety Data Sheet (MSDS)</w:t>
      </w:r>
    </w:p>
    <w:p w14:paraId="20F5A88B" w14:textId="77777777" w:rsidR="00132D8B" w:rsidRPr="008825A2" w:rsidRDefault="00132D8B" w:rsidP="007926D0">
      <w:pPr>
        <w:numPr>
          <w:ilvl w:val="0"/>
          <w:numId w:val="1"/>
        </w:numPr>
        <w:spacing w:before="100" w:beforeAutospacing="1" w:after="100" w:afterAutospacing="1"/>
        <w:jc w:val="both"/>
        <w:rPr>
          <w:rFonts w:ascii="Aptos" w:hAnsi="Aptos" w:cstheme="minorHAnsi"/>
        </w:rPr>
      </w:pPr>
      <w:r w:rsidRPr="008825A2">
        <w:rPr>
          <w:rFonts w:ascii="Aptos" w:hAnsi="Aptos" w:cstheme="minorHAnsi"/>
        </w:rPr>
        <w:t>Packing List</w:t>
      </w:r>
    </w:p>
    <w:p w14:paraId="0B4FADB9" w14:textId="77777777" w:rsidR="00132D8B" w:rsidRPr="008825A2" w:rsidRDefault="00132D8B" w:rsidP="007926D0">
      <w:pPr>
        <w:numPr>
          <w:ilvl w:val="0"/>
          <w:numId w:val="1"/>
        </w:numPr>
        <w:spacing w:before="100" w:beforeAutospacing="1" w:after="100" w:afterAutospacing="1"/>
        <w:jc w:val="both"/>
        <w:rPr>
          <w:rFonts w:ascii="Aptos" w:hAnsi="Aptos" w:cstheme="minorHAnsi"/>
        </w:rPr>
      </w:pPr>
      <w:r w:rsidRPr="008825A2">
        <w:rPr>
          <w:rFonts w:ascii="Aptos" w:hAnsi="Aptos" w:cstheme="minorHAnsi"/>
        </w:rPr>
        <w:t>Hazardous Materials Declaration</w:t>
      </w:r>
    </w:p>
    <w:p w14:paraId="0AC841CA" w14:textId="77777777" w:rsidR="00132D8B" w:rsidRPr="008825A2" w:rsidRDefault="00132D8B" w:rsidP="007926D0">
      <w:pPr>
        <w:numPr>
          <w:ilvl w:val="0"/>
          <w:numId w:val="1"/>
        </w:numPr>
        <w:spacing w:before="100" w:beforeAutospacing="1" w:after="100" w:afterAutospacing="1"/>
        <w:jc w:val="both"/>
        <w:rPr>
          <w:rFonts w:ascii="Aptos" w:hAnsi="Aptos" w:cstheme="minorHAnsi"/>
        </w:rPr>
      </w:pPr>
      <w:r w:rsidRPr="008825A2">
        <w:rPr>
          <w:rFonts w:ascii="Aptos" w:hAnsi="Aptos" w:cstheme="minorHAnsi"/>
        </w:rPr>
        <w:t>Import/Export Permits</w:t>
      </w:r>
    </w:p>
    <w:p w14:paraId="3F90A2F9" w14:textId="77777777" w:rsidR="00132D8B" w:rsidRPr="008825A2" w:rsidRDefault="00132D8B" w:rsidP="00132D8B">
      <w:pPr>
        <w:pStyle w:val="NormalWeb"/>
        <w:jc w:val="both"/>
        <w:rPr>
          <w:rFonts w:ascii="Aptos" w:hAnsi="Aptos" w:cstheme="minorHAnsi"/>
        </w:rPr>
      </w:pPr>
      <w:r w:rsidRPr="008825A2">
        <w:rPr>
          <w:rFonts w:ascii="Aptos" w:hAnsi="Aptos" w:cstheme="minorHAnsi"/>
        </w:rPr>
        <w:t>Verification: The quantity and type of hazardous substances are verified by cross-checking the bill of lading, Material Safety Data Sheets, and packing lists for accuracy, along with validating the Hazardous Materials Declaration and any required permits to ensure compliance with safety regulations, before moving them to designated storage areas.</w:t>
      </w:r>
    </w:p>
    <w:p w14:paraId="2AC8F3F7" w14:textId="49020F47" w:rsidR="00132D8B" w:rsidRPr="008825A2" w:rsidRDefault="00132D8B" w:rsidP="00132D8B">
      <w:pPr>
        <w:pStyle w:val="NormalWeb"/>
        <w:jc w:val="both"/>
        <w:rPr>
          <w:rFonts w:ascii="Aptos" w:hAnsi="Aptos" w:cstheme="minorHAnsi"/>
        </w:rPr>
      </w:pPr>
      <w:r w:rsidRPr="008825A2">
        <w:rPr>
          <w:rFonts w:ascii="Aptos" w:hAnsi="Aptos" w:cstheme="minorHAnsi"/>
          <w:b/>
        </w:rPr>
        <w:t>B</w:t>
      </w:r>
      <w:r w:rsidRPr="008825A2">
        <w:rPr>
          <w:rFonts w:ascii="Aptos" w:hAnsi="Aptos" w:cstheme="minorHAnsi"/>
        </w:rPr>
        <w:t xml:space="preserve">. </w:t>
      </w:r>
      <w:r w:rsidRPr="008825A2">
        <w:rPr>
          <w:rStyle w:val="Strong"/>
          <w:rFonts w:ascii="Aptos" w:hAnsi="Aptos" w:cstheme="minorHAnsi"/>
        </w:rPr>
        <w:t>Storage</w:t>
      </w:r>
      <w:r w:rsidRPr="008825A2">
        <w:rPr>
          <w:rFonts w:ascii="Aptos" w:hAnsi="Aptos" w:cstheme="minorHAnsi"/>
        </w:rPr>
        <w:t xml:space="preserve">: Hazardous substances are stored in designated areas based on their specific classifications, ensuring that each container is clearly </w:t>
      </w:r>
      <w:r w:rsidR="009C0693" w:rsidRPr="008825A2">
        <w:rPr>
          <w:rFonts w:ascii="Aptos" w:hAnsi="Aptos" w:cstheme="minorHAnsi"/>
        </w:rPr>
        <w:t>labelled</w:t>
      </w:r>
      <w:r w:rsidRPr="008825A2">
        <w:rPr>
          <w:rFonts w:ascii="Aptos" w:hAnsi="Aptos" w:cstheme="minorHAnsi"/>
        </w:rPr>
        <w:t xml:space="preserve"> with its contents and associated hazards. The storage area remains locked and secured to prevent unauthorized access, protecting personnel and maintaining safety protocols.</w:t>
      </w:r>
    </w:p>
    <w:p w14:paraId="7A440579" w14:textId="4826D70A" w:rsidR="00132D8B" w:rsidRPr="008825A2" w:rsidRDefault="00132D8B" w:rsidP="00132D8B">
      <w:pPr>
        <w:pStyle w:val="NormalWeb"/>
        <w:jc w:val="both"/>
        <w:rPr>
          <w:rFonts w:ascii="Aptos" w:hAnsi="Aptos" w:cstheme="minorHAnsi"/>
        </w:rPr>
      </w:pPr>
      <w:r w:rsidRPr="008825A2">
        <w:rPr>
          <w:rFonts w:ascii="Aptos" w:hAnsi="Aptos" w:cstheme="minorHAnsi"/>
          <w:b/>
        </w:rPr>
        <w:lastRenderedPageBreak/>
        <w:t>C</w:t>
      </w:r>
      <w:r w:rsidRPr="008825A2">
        <w:rPr>
          <w:rFonts w:ascii="Aptos" w:hAnsi="Aptos" w:cstheme="minorHAnsi"/>
        </w:rPr>
        <w:t xml:space="preserve">. </w:t>
      </w:r>
      <w:r w:rsidR="006224D6" w:rsidRPr="008825A2">
        <w:rPr>
          <w:rStyle w:val="Strong"/>
          <w:rFonts w:ascii="Aptos" w:hAnsi="Aptos" w:cstheme="minorHAnsi"/>
        </w:rPr>
        <w:t>Labelling</w:t>
      </w:r>
      <w:r w:rsidRPr="008825A2">
        <w:rPr>
          <w:rFonts w:ascii="Aptos" w:hAnsi="Aptos" w:cstheme="minorHAnsi"/>
        </w:rPr>
        <w:t xml:space="preserve">: All hazardous substances are </w:t>
      </w:r>
      <w:r w:rsidR="006224D6" w:rsidRPr="008825A2">
        <w:rPr>
          <w:rFonts w:ascii="Aptos" w:hAnsi="Aptos" w:cstheme="minorHAnsi"/>
        </w:rPr>
        <w:t>labelled</w:t>
      </w:r>
      <w:r w:rsidRPr="008825A2">
        <w:rPr>
          <w:rFonts w:ascii="Aptos" w:hAnsi="Aptos" w:cstheme="minorHAnsi"/>
        </w:rPr>
        <w:t xml:space="preserve"> in accordance with the Globally Harmonized System (GHS). Below given table provides a clear overview of the </w:t>
      </w:r>
      <w:r w:rsidR="006224D6" w:rsidRPr="008825A2">
        <w:rPr>
          <w:rFonts w:ascii="Aptos" w:hAnsi="Aptos" w:cstheme="minorHAnsi"/>
        </w:rPr>
        <w:t>labelling</w:t>
      </w:r>
      <w:r w:rsidRPr="008825A2">
        <w:rPr>
          <w:rFonts w:ascii="Aptos" w:hAnsi="Aptos" w:cstheme="minorHAnsi"/>
        </w:rPr>
        <w:t xml:space="preserve"> requirements based on the Globally Harmonized System (GHS).</w:t>
      </w:r>
    </w:p>
    <w:tbl>
      <w:tblPr>
        <w:tblStyle w:val="TableGrid"/>
        <w:tblW w:w="0" w:type="auto"/>
        <w:tblLook w:val="04A0" w:firstRow="1" w:lastRow="0" w:firstColumn="1" w:lastColumn="0" w:noHBand="0" w:noVBand="1"/>
      </w:tblPr>
      <w:tblGrid>
        <w:gridCol w:w="2433"/>
        <w:gridCol w:w="4351"/>
        <w:gridCol w:w="2398"/>
      </w:tblGrid>
      <w:tr w:rsidR="00132D8B" w:rsidRPr="008825A2" w14:paraId="17762FA8" w14:textId="77777777" w:rsidTr="006224D6">
        <w:tc>
          <w:tcPr>
            <w:tcW w:w="0" w:type="auto"/>
            <w:vAlign w:val="center"/>
            <w:hideMark/>
          </w:tcPr>
          <w:p w14:paraId="1E92DC62" w14:textId="77777777" w:rsidR="00132D8B" w:rsidRPr="008825A2" w:rsidRDefault="00132D8B" w:rsidP="006224D6">
            <w:pPr>
              <w:jc w:val="center"/>
              <w:rPr>
                <w:rFonts w:ascii="Aptos" w:hAnsi="Aptos" w:cstheme="minorHAnsi"/>
                <w:b/>
                <w:bCs/>
              </w:rPr>
            </w:pPr>
            <w:r w:rsidRPr="008825A2">
              <w:rPr>
                <w:rFonts w:ascii="Aptos" w:hAnsi="Aptos" w:cstheme="minorHAnsi"/>
                <w:b/>
                <w:bCs/>
              </w:rPr>
              <w:t>Label Element</w:t>
            </w:r>
          </w:p>
        </w:tc>
        <w:tc>
          <w:tcPr>
            <w:tcW w:w="0" w:type="auto"/>
            <w:vAlign w:val="center"/>
            <w:hideMark/>
          </w:tcPr>
          <w:p w14:paraId="031D64F6" w14:textId="77777777" w:rsidR="00132D8B" w:rsidRPr="008825A2" w:rsidRDefault="00132D8B" w:rsidP="006224D6">
            <w:pPr>
              <w:jc w:val="center"/>
              <w:rPr>
                <w:rFonts w:ascii="Aptos" w:hAnsi="Aptos" w:cstheme="minorHAnsi"/>
                <w:b/>
                <w:bCs/>
              </w:rPr>
            </w:pPr>
            <w:r w:rsidRPr="008825A2">
              <w:rPr>
                <w:rFonts w:ascii="Aptos" w:hAnsi="Aptos" w:cstheme="minorHAnsi"/>
                <w:b/>
                <w:bCs/>
              </w:rPr>
              <w:t>Description</w:t>
            </w:r>
          </w:p>
        </w:tc>
        <w:tc>
          <w:tcPr>
            <w:tcW w:w="0" w:type="auto"/>
            <w:vAlign w:val="center"/>
            <w:hideMark/>
          </w:tcPr>
          <w:p w14:paraId="19B6DE2D" w14:textId="77777777" w:rsidR="00132D8B" w:rsidRPr="008825A2" w:rsidRDefault="00132D8B" w:rsidP="006224D6">
            <w:pPr>
              <w:jc w:val="center"/>
              <w:rPr>
                <w:rFonts w:ascii="Aptos" w:hAnsi="Aptos" w:cstheme="minorHAnsi"/>
                <w:b/>
                <w:bCs/>
              </w:rPr>
            </w:pPr>
            <w:r w:rsidRPr="008825A2">
              <w:rPr>
                <w:rFonts w:ascii="Aptos" w:hAnsi="Aptos" w:cstheme="minorHAnsi"/>
                <w:b/>
                <w:bCs/>
              </w:rPr>
              <w:t>Example</w:t>
            </w:r>
          </w:p>
        </w:tc>
      </w:tr>
      <w:tr w:rsidR="00132D8B" w:rsidRPr="008825A2" w14:paraId="27835C8D" w14:textId="77777777" w:rsidTr="006224D6">
        <w:tc>
          <w:tcPr>
            <w:tcW w:w="0" w:type="auto"/>
            <w:vAlign w:val="center"/>
            <w:hideMark/>
          </w:tcPr>
          <w:p w14:paraId="2C0EF934" w14:textId="77777777" w:rsidR="00132D8B" w:rsidRPr="008825A2" w:rsidRDefault="00132D8B" w:rsidP="006224D6">
            <w:pPr>
              <w:jc w:val="center"/>
              <w:rPr>
                <w:rFonts w:ascii="Aptos" w:hAnsi="Aptos" w:cstheme="minorHAnsi"/>
              </w:rPr>
            </w:pPr>
            <w:r w:rsidRPr="008825A2">
              <w:rPr>
                <w:rFonts w:ascii="Aptos" w:hAnsi="Aptos" w:cstheme="minorHAnsi"/>
              </w:rPr>
              <w:t>Product Identifier</w:t>
            </w:r>
          </w:p>
        </w:tc>
        <w:tc>
          <w:tcPr>
            <w:tcW w:w="0" w:type="auto"/>
            <w:vAlign w:val="center"/>
            <w:hideMark/>
          </w:tcPr>
          <w:p w14:paraId="557B0A12" w14:textId="77777777" w:rsidR="00132D8B" w:rsidRPr="008825A2" w:rsidRDefault="00132D8B" w:rsidP="006224D6">
            <w:pPr>
              <w:jc w:val="center"/>
              <w:rPr>
                <w:rFonts w:ascii="Aptos" w:hAnsi="Aptos" w:cstheme="minorHAnsi"/>
              </w:rPr>
            </w:pPr>
            <w:r w:rsidRPr="008825A2">
              <w:rPr>
                <w:rFonts w:ascii="Aptos" w:hAnsi="Aptos" w:cstheme="minorHAnsi"/>
              </w:rPr>
              <w:t>Name or number used for the chemical</w:t>
            </w:r>
          </w:p>
        </w:tc>
        <w:tc>
          <w:tcPr>
            <w:tcW w:w="0" w:type="auto"/>
            <w:vAlign w:val="center"/>
            <w:hideMark/>
          </w:tcPr>
          <w:p w14:paraId="6C3E27A2" w14:textId="77777777" w:rsidR="00132D8B" w:rsidRPr="008825A2" w:rsidRDefault="00132D8B" w:rsidP="006224D6">
            <w:pPr>
              <w:jc w:val="center"/>
              <w:rPr>
                <w:rFonts w:ascii="Aptos" w:hAnsi="Aptos" w:cstheme="minorHAnsi"/>
              </w:rPr>
            </w:pPr>
            <w:r w:rsidRPr="008825A2">
              <w:rPr>
                <w:rFonts w:ascii="Aptos" w:hAnsi="Aptos" w:cstheme="minorHAnsi"/>
              </w:rPr>
              <w:t>"Acetic Acid"</w:t>
            </w:r>
          </w:p>
        </w:tc>
      </w:tr>
      <w:tr w:rsidR="00132D8B" w:rsidRPr="008825A2" w14:paraId="6FFC5AF7" w14:textId="77777777" w:rsidTr="006224D6">
        <w:tc>
          <w:tcPr>
            <w:tcW w:w="0" w:type="auto"/>
            <w:vAlign w:val="center"/>
            <w:hideMark/>
          </w:tcPr>
          <w:p w14:paraId="758259DF" w14:textId="77777777" w:rsidR="00132D8B" w:rsidRPr="008825A2" w:rsidRDefault="00132D8B" w:rsidP="006224D6">
            <w:pPr>
              <w:jc w:val="center"/>
              <w:rPr>
                <w:rFonts w:ascii="Aptos" w:hAnsi="Aptos" w:cstheme="minorHAnsi"/>
              </w:rPr>
            </w:pPr>
            <w:r w:rsidRPr="008825A2">
              <w:rPr>
                <w:rFonts w:ascii="Aptos" w:hAnsi="Aptos" w:cstheme="minorHAnsi"/>
              </w:rPr>
              <w:t>Signal Word</w:t>
            </w:r>
          </w:p>
        </w:tc>
        <w:tc>
          <w:tcPr>
            <w:tcW w:w="0" w:type="auto"/>
            <w:vAlign w:val="center"/>
            <w:hideMark/>
          </w:tcPr>
          <w:p w14:paraId="24BEB93F" w14:textId="77777777" w:rsidR="00132D8B" w:rsidRPr="008825A2" w:rsidRDefault="00132D8B" w:rsidP="006224D6">
            <w:pPr>
              <w:jc w:val="center"/>
              <w:rPr>
                <w:rFonts w:ascii="Aptos" w:hAnsi="Aptos" w:cstheme="minorHAnsi"/>
              </w:rPr>
            </w:pPr>
            <w:r w:rsidRPr="008825A2">
              <w:rPr>
                <w:rFonts w:ascii="Aptos" w:hAnsi="Aptos" w:cstheme="minorHAnsi"/>
              </w:rPr>
              <w:t>Indicates the level of hazard (Warning or Danger)</w:t>
            </w:r>
          </w:p>
        </w:tc>
        <w:tc>
          <w:tcPr>
            <w:tcW w:w="0" w:type="auto"/>
            <w:vAlign w:val="center"/>
            <w:hideMark/>
          </w:tcPr>
          <w:p w14:paraId="43D57BD4" w14:textId="77777777" w:rsidR="00132D8B" w:rsidRPr="008825A2" w:rsidRDefault="00132D8B" w:rsidP="006224D6">
            <w:pPr>
              <w:jc w:val="center"/>
              <w:rPr>
                <w:rFonts w:ascii="Aptos" w:hAnsi="Aptos" w:cstheme="minorHAnsi"/>
              </w:rPr>
            </w:pPr>
            <w:r w:rsidRPr="008825A2">
              <w:rPr>
                <w:rFonts w:ascii="Aptos" w:hAnsi="Aptos" w:cstheme="minorHAnsi"/>
              </w:rPr>
              <w:t>"Danger"</w:t>
            </w:r>
          </w:p>
        </w:tc>
      </w:tr>
      <w:tr w:rsidR="00132D8B" w:rsidRPr="008825A2" w14:paraId="37BC9EF5" w14:textId="77777777" w:rsidTr="006224D6">
        <w:tc>
          <w:tcPr>
            <w:tcW w:w="0" w:type="auto"/>
            <w:vAlign w:val="center"/>
            <w:hideMark/>
          </w:tcPr>
          <w:p w14:paraId="3F3AA599" w14:textId="77777777" w:rsidR="00132D8B" w:rsidRPr="008825A2" w:rsidRDefault="00132D8B" w:rsidP="006224D6">
            <w:pPr>
              <w:jc w:val="center"/>
              <w:rPr>
                <w:rFonts w:ascii="Aptos" w:hAnsi="Aptos" w:cstheme="minorHAnsi"/>
              </w:rPr>
            </w:pPr>
            <w:r w:rsidRPr="008825A2">
              <w:rPr>
                <w:rFonts w:ascii="Aptos" w:hAnsi="Aptos" w:cstheme="minorHAnsi"/>
              </w:rPr>
              <w:t>Hazard Statements</w:t>
            </w:r>
          </w:p>
        </w:tc>
        <w:tc>
          <w:tcPr>
            <w:tcW w:w="0" w:type="auto"/>
            <w:vAlign w:val="center"/>
            <w:hideMark/>
          </w:tcPr>
          <w:p w14:paraId="47EFBFC4" w14:textId="77777777" w:rsidR="00132D8B" w:rsidRPr="008825A2" w:rsidRDefault="00132D8B" w:rsidP="006224D6">
            <w:pPr>
              <w:jc w:val="center"/>
              <w:rPr>
                <w:rFonts w:ascii="Aptos" w:hAnsi="Aptos" w:cstheme="minorHAnsi"/>
              </w:rPr>
            </w:pPr>
            <w:r w:rsidRPr="008825A2">
              <w:rPr>
                <w:rFonts w:ascii="Aptos" w:hAnsi="Aptos" w:cstheme="minorHAnsi"/>
              </w:rPr>
              <w:t>Describes the nature of the hazard</w:t>
            </w:r>
          </w:p>
        </w:tc>
        <w:tc>
          <w:tcPr>
            <w:tcW w:w="0" w:type="auto"/>
            <w:vAlign w:val="center"/>
            <w:hideMark/>
          </w:tcPr>
          <w:p w14:paraId="539C8C3B" w14:textId="77777777" w:rsidR="00132D8B" w:rsidRPr="008825A2" w:rsidRDefault="00132D8B" w:rsidP="006224D6">
            <w:pPr>
              <w:jc w:val="center"/>
              <w:rPr>
                <w:rFonts w:ascii="Aptos" w:hAnsi="Aptos" w:cstheme="minorHAnsi"/>
              </w:rPr>
            </w:pPr>
            <w:r w:rsidRPr="008825A2">
              <w:rPr>
                <w:rFonts w:ascii="Aptos" w:hAnsi="Aptos" w:cstheme="minorHAnsi"/>
              </w:rPr>
              <w:t>"Causes severe skin burns"</w:t>
            </w:r>
          </w:p>
        </w:tc>
      </w:tr>
      <w:tr w:rsidR="00132D8B" w:rsidRPr="008825A2" w14:paraId="762159ED" w14:textId="77777777" w:rsidTr="006224D6">
        <w:tc>
          <w:tcPr>
            <w:tcW w:w="0" w:type="auto"/>
            <w:vAlign w:val="center"/>
            <w:hideMark/>
          </w:tcPr>
          <w:p w14:paraId="5A2AE994" w14:textId="77777777" w:rsidR="00132D8B" w:rsidRPr="008825A2" w:rsidRDefault="00132D8B" w:rsidP="006224D6">
            <w:pPr>
              <w:jc w:val="center"/>
              <w:rPr>
                <w:rFonts w:ascii="Aptos" w:hAnsi="Aptos" w:cstheme="minorHAnsi"/>
              </w:rPr>
            </w:pPr>
            <w:r w:rsidRPr="008825A2">
              <w:rPr>
                <w:rFonts w:ascii="Aptos" w:hAnsi="Aptos" w:cstheme="minorHAnsi"/>
              </w:rPr>
              <w:t>Precautionary Statements</w:t>
            </w:r>
          </w:p>
        </w:tc>
        <w:tc>
          <w:tcPr>
            <w:tcW w:w="0" w:type="auto"/>
            <w:vAlign w:val="center"/>
            <w:hideMark/>
          </w:tcPr>
          <w:p w14:paraId="3B4FC508" w14:textId="77777777" w:rsidR="00132D8B" w:rsidRPr="008825A2" w:rsidRDefault="00132D8B" w:rsidP="006224D6">
            <w:pPr>
              <w:jc w:val="center"/>
              <w:rPr>
                <w:rFonts w:ascii="Aptos" w:hAnsi="Aptos" w:cstheme="minorHAnsi"/>
              </w:rPr>
            </w:pPr>
            <w:r w:rsidRPr="008825A2">
              <w:rPr>
                <w:rFonts w:ascii="Aptos" w:hAnsi="Aptos" w:cstheme="minorHAnsi"/>
              </w:rPr>
              <w:t>Provides measures to minimize or prevent adverse effects</w:t>
            </w:r>
          </w:p>
        </w:tc>
        <w:tc>
          <w:tcPr>
            <w:tcW w:w="0" w:type="auto"/>
            <w:vAlign w:val="center"/>
            <w:hideMark/>
          </w:tcPr>
          <w:p w14:paraId="7E469DD1" w14:textId="77777777" w:rsidR="00132D8B" w:rsidRPr="008825A2" w:rsidRDefault="00132D8B" w:rsidP="006224D6">
            <w:pPr>
              <w:jc w:val="center"/>
              <w:rPr>
                <w:rFonts w:ascii="Aptos" w:hAnsi="Aptos" w:cstheme="minorHAnsi"/>
              </w:rPr>
            </w:pPr>
            <w:r w:rsidRPr="008825A2">
              <w:rPr>
                <w:rFonts w:ascii="Aptos" w:hAnsi="Aptos" w:cstheme="minorHAnsi"/>
              </w:rPr>
              <w:t>"Wear protective gloves"</w:t>
            </w:r>
          </w:p>
        </w:tc>
      </w:tr>
      <w:tr w:rsidR="00132D8B" w:rsidRPr="008825A2" w14:paraId="11621FC7" w14:textId="77777777" w:rsidTr="006224D6">
        <w:tc>
          <w:tcPr>
            <w:tcW w:w="0" w:type="auto"/>
            <w:vAlign w:val="center"/>
            <w:hideMark/>
          </w:tcPr>
          <w:p w14:paraId="7883D4CD" w14:textId="77777777" w:rsidR="00132D8B" w:rsidRPr="008825A2" w:rsidRDefault="00132D8B" w:rsidP="006224D6">
            <w:pPr>
              <w:jc w:val="center"/>
              <w:rPr>
                <w:rFonts w:ascii="Aptos" w:hAnsi="Aptos" w:cstheme="minorHAnsi"/>
              </w:rPr>
            </w:pPr>
            <w:r w:rsidRPr="008825A2">
              <w:rPr>
                <w:rFonts w:ascii="Aptos" w:hAnsi="Aptos" w:cstheme="minorHAnsi"/>
              </w:rPr>
              <w:t>Pictograms</w:t>
            </w:r>
          </w:p>
        </w:tc>
        <w:tc>
          <w:tcPr>
            <w:tcW w:w="0" w:type="auto"/>
            <w:vAlign w:val="center"/>
            <w:hideMark/>
          </w:tcPr>
          <w:p w14:paraId="7487B87A" w14:textId="77777777" w:rsidR="00132D8B" w:rsidRPr="008825A2" w:rsidRDefault="00132D8B" w:rsidP="006224D6">
            <w:pPr>
              <w:jc w:val="center"/>
              <w:rPr>
                <w:rFonts w:ascii="Aptos" w:hAnsi="Aptos" w:cstheme="minorHAnsi"/>
              </w:rPr>
            </w:pPr>
            <w:r w:rsidRPr="008825A2">
              <w:rPr>
                <w:rFonts w:ascii="Aptos" w:hAnsi="Aptos" w:cstheme="minorHAnsi"/>
              </w:rPr>
              <w:t>Visual symbols that convey specific hazards</w:t>
            </w:r>
          </w:p>
        </w:tc>
        <w:tc>
          <w:tcPr>
            <w:tcW w:w="0" w:type="auto"/>
            <w:vAlign w:val="center"/>
            <w:hideMark/>
          </w:tcPr>
          <w:p w14:paraId="15BD11D7" w14:textId="77777777" w:rsidR="00132D8B" w:rsidRPr="008825A2" w:rsidRDefault="00132D8B" w:rsidP="006224D6">
            <w:pPr>
              <w:jc w:val="center"/>
              <w:rPr>
                <w:rFonts w:ascii="Aptos" w:hAnsi="Aptos" w:cstheme="minorHAnsi"/>
              </w:rPr>
            </w:pPr>
            <w:proofErr w:type="gramStart"/>
            <w:r w:rsidRPr="008825A2">
              <w:rPr>
                <w:rFonts w:ascii="Aptos" w:hAnsi="Aptos" w:cstheme="minorHAnsi"/>
              </w:rPr>
              <w:t>![</w:t>
            </w:r>
            <w:proofErr w:type="gramEnd"/>
            <w:r w:rsidRPr="008825A2">
              <w:rPr>
                <w:rFonts w:ascii="Aptos" w:hAnsi="Aptos" w:cstheme="minorHAnsi"/>
              </w:rPr>
              <w:t>Corrosive Pictogram]</w:t>
            </w:r>
          </w:p>
        </w:tc>
      </w:tr>
      <w:tr w:rsidR="00132D8B" w:rsidRPr="008825A2" w14:paraId="1AC1F6A4" w14:textId="77777777" w:rsidTr="006224D6">
        <w:tc>
          <w:tcPr>
            <w:tcW w:w="0" w:type="auto"/>
            <w:vAlign w:val="center"/>
            <w:hideMark/>
          </w:tcPr>
          <w:p w14:paraId="7C69D162" w14:textId="77777777" w:rsidR="00132D8B" w:rsidRPr="008825A2" w:rsidRDefault="00132D8B" w:rsidP="006224D6">
            <w:pPr>
              <w:jc w:val="center"/>
              <w:rPr>
                <w:rFonts w:ascii="Aptos" w:hAnsi="Aptos" w:cstheme="minorHAnsi"/>
              </w:rPr>
            </w:pPr>
            <w:r w:rsidRPr="008825A2">
              <w:rPr>
                <w:rFonts w:ascii="Aptos" w:hAnsi="Aptos" w:cstheme="minorHAnsi"/>
              </w:rPr>
              <w:t>Supplier Information</w:t>
            </w:r>
          </w:p>
        </w:tc>
        <w:tc>
          <w:tcPr>
            <w:tcW w:w="0" w:type="auto"/>
            <w:vAlign w:val="center"/>
            <w:hideMark/>
          </w:tcPr>
          <w:p w14:paraId="0292905F" w14:textId="77777777" w:rsidR="00132D8B" w:rsidRPr="008825A2" w:rsidRDefault="00132D8B" w:rsidP="006224D6">
            <w:pPr>
              <w:jc w:val="center"/>
              <w:rPr>
                <w:rFonts w:ascii="Aptos" w:hAnsi="Aptos" w:cstheme="minorHAnsi"/>
              </w:rPr>
            </w:pPr>
            <w:r w:rsidRPr="008825A2">
              <w:rPr>
                <w:rFonts w:ascii="Aptos" w:hAnsi="Aptos" w:cstheme="minorHAnsi"/>
              </w:rPr>
              <w:t>Name, address, and phone number of the supplier</w:t>
            </w:r>
          </w:p>
        </w:tc>
        <w:tc>
          <w:tcPr>
            <w:tcW w:w="0" w:type="auto"/>
            <w:vAlign w:val="center"/>
            <w:hideMark/>
          </w:tcPr>
          <w:p w14:paraId="4BB9320D" w14:textId="77777777" w:rsidR="00132D8B" w:rsidRPr="008825A2" w:rsidRDefault="00132D8B" w:rsidP="006224D6">
            <w:pPr>
              <w:jc w:val="center"/>
              <w:rPr>
                <w:rFonts w:ascii="Aptos" w:hAnsi="Aptos" w:cstheme="minorHAnsi"/>
              </w:rPr>
            </w:pPr>
            <w:r w:rsidRPr="008825A2">
              <w:rPr>
                <w:rFonts w:ascii="Aptos" w:hAnsi="Aptos" w:cstheme="minorHAnsi"/>
              </w:rPr>
              <w:t>"ABC Chemicals, 123 St."</w:t>
            </w:r>
          </w:p>
        </w:tc>
      </w:tr>
      <w:tr w:rsidR="00132D8B" w:rsidRPr="008825A2" w14:paraId="18078FE2" w14:textId="77777777" w:rsidTr="006224D6">
        <w:tc>
          <w:tcPr>
            <w:tcW w:w="0" w:type="auto"/>
            <w:vAlign w:val="center"/>
            <w:hideMark/>
          </w:tcPr>
          <w:p w14:paraId="1E1FBADC" w14:textId="77777777" w:rsidR="00132D8B" w:rsidRPr="008825A2" w:rsidRDefault="00132D8B" w:rsidP="006224D6">
            <w:pPr>
              <w:jc w:val="center"/>
              <w:rPr>
                <w:rFonts w:ascii="Aptos" w:hAnsi="Aptos" w:cstheme="minorHAnsi"/>
              </w:rPr>
            </w:pPr>
            <w:r w:rsidRPr="008825A2">
              <w:rPr>
                <w:rFonts w:ascii="Aptos" w:hAnsi="Aptos" w:cstheme="minorHAnsi"/>
              </w:rPr>
              <w:t>Storage Requirements</w:t>
            </w:r>
          </w:p>
        </w:tc>
        <w:tc>
          <w:tcPr>
            <w:tcW w:w="0" w:type="auto"/>
            <w:vAlign w:val="center"/>
            <w:hideMark/>
          </w:tcPr>
          <w:p w14:paraId="42505620" w14:textId="77777777" w:rsidR="00132D8B" w:rsidRPr="008825A2" w:rsidRDefault="00132D8B" w:rsidP="006224D6">
            <w:pPr>
              <w:jc w:val="center"/>
              <w:rPr>
                <w:rFonts w:ascii="Aptos" w:hAnsi="Aptos" w:cstheme="minorHAnsi"/>
              </w:rPr>
            </w:pPr>
            <w:r w:rsidRPr="008825A2">
              <w:rPr>
                <w:rFonts w:ascii="Aptos" w:hAnsi="Aptos" w:cstheme="minorHAnsi"/>
              </w:rPr>
              <w:t>Instructions for safe storage of the substance</w:t>
            </w:r>
          </w:p>
        </w:tc>
        <w:tc>
          <w:tcPr>
            <w:tcW w:w="0" w:type="auto"/>
            <w:vAlign w:val="center"/>
            <w:hideMark/>
          </w:tcPr>
          <w:p w14:paraId="1F04D90D" w14:textId="77777777" w:rsidR="00132D8B" w:rsidRPr="008825A2" w:rsidRDefault="00132D8B" w:rsidP="006224D6">
            <w:pPr>
              <w:jc w:val="center"/>
              <w:rPr>
                <w:rFonts w:ascii="Aptos" w:hAnsi="Aptos" w:cstheme="minorHAnsi"/>
              </w:rPr>
            </w:pPr>
            <w:r w:rsidRPr="008825A2">
              <w:rPr>
                <w:rFonts w:ascii="Aptos" w:hAnsi="Aptos" w:cstheme="minorHAnsi"/>
              </w:rPr>
              <w:t>"Store in a cool, dry place"</w:t>
            </w:r>
          </w:p>
        </w:tc>
      </w:tr>
    </w:tbl>
    <w:p w14:paraId="75278181" w14:textId="77777777" w:rsidR="00132D8B" w:rsidRPr="008825A2" w:rsidRDefault="00132D8B" w:rsidP="00132D8B">
      <w:pPr>
        <w:pStyle w:val="NormalWeb"/>
        <w:jc w:val="both"/>
        <w:rPr>
          <w:rFonts w:ascii="Aptos" w:hAnsi="Aptos" w:cstheme="minorHAnsi"/>
        </w:rPr>
      </w:pPr>
      <w:r w:rsidRPr="008825A2">
        <w:rPr>
          <w:rFonts w:ascii="Aptos" w:hAnsi="Aptos" w:cstheme="minorHAnsi"/>
          <w:b/>
        </w:rPr>
        <w:t>D</w:t>
      </w:r>
      <w:r w:rsidRPr="008825A2">
        <w:rPr>
          <w:rFonts w:ascii="Aptos" w:hAnsi="Aptos" w:cstheme="minorHAnsi"/>
        </w:rPr>
        <w:t xml:space="preserve">. </w:t>
      </w:r>
      <w:r w:rsidRPr="008825A2">
        <w:rPr>
          <w:rStyle w:val="Strong"/>
          <w:rFonts w:ascii="Aptos" w:hAnsi="Aptos" w:cstheme="minorHAnsi"/>
        </w:rPr>
        <w:t>Handling of Hazardous Substances</w:t>
      </w:r>
      <w:r w:rsidRPr="008825A2">
        <w:rPr>
          <w:rFonts w:ascii="Aptos" w:hAnsi="Aptos" w:cstheme="minorHAnsi"/>
        </w:rPr>
        <w:t xml:space="preserve">: </w:t>
      </w:r>
    </w:p>
    <w:p w14:paraId="07A018BE" w14:textId="77777777" w:rsidR="00132D8B" w:rsidRPr="008825A2" w:rsidRDefault="00132D8B" w:rsidP="007926D0">
      <w:pPr>
        <w:pStyle w:val="NormalWeb"/>
        <w:numPr>
          <w:ilvl w:val="0"/>
          <w:numId w:val="6"/>
        </w:numPr>
        <w:jc w:val="both"/>
        <w:rPr>
          <w:rFonts w:ascii="Aptos" w:hAnsi="Aptos" w:cstheme="minorHAnsi"/>
          <w:b/>
          <w:bCs/>
        </w:rPr>
      </w:pPr>
      <w:r w:rsidRPr="008825A2">
        <w:rPr>
          <w:rFonts w:ascii="Aptos" w:hAnsi="Aptos" w:cstheme="minorHAnsi"/>
        </w:rPr>
        <w:t>Preparation and Training: Staff undergo regular training sessions on the properties of hazardous substances, understanding safety data sheets (SDS), and familiarization with first aid measures related to potential exposures.</w:t>
      </w:r>
    </w:p>
    <w:p w14:paraId="23E1F3A3" w14:textId="77777777" w:rsidR="00132D8B" w:rsidRPr="008825A2" w:rsidRDefault="00132D8B" w:rsidP="007926D0">
      <w:pPr>
        <w:pStyle w:val="NormalWeb"/>
        <w:numPr>
          <w:ilvl w:val="0"/>
          <w:numId w:val="6"/>
        </w:numPr>
        <w:jc w:val="both"/>
        <w:rPr>
          <w:rFonts w:ascii="Aptos" w:hAnsi="Aptos" w:cstheme="minorHAnsi"/>
          <w:b/>
          <w:bCs/>
        </w:rPr>
      </w:pPr>
      <w:r w:rsidRPr="008825A2">
        <w:rPr>
          <w:rFonts w:ascii="Aptos" w:hAnsi="Aptos" w:cstheme="minorHAnsi"/>
        </w:rPr>
        <w:t>Safe Handling Techniques: Employees utilize tools such as spill containment trays, tongs, and chemical transfer pumps, along with personal protective equipment (PPE) like gloves, goggles, and face shields to minimize direct contact with hazardous substances.</w:t>
      </w:r>
    </w:p>
    <w:p w14:paraId="2E4C7A0D" w14:textId="77777777" w:rsidR="00132D8B" w:rsidRPr="008825A2" w:rsidRDefault="00132D8B" w:rsidP="007926D0">
      <w:pPr>
        <w:pStyle w:val="NormalWeb"/>
        <w:numPr>
          <w:ilvl w:val="0"/>
          <w:numId w:val="6"/>
        </w:numPr>
        <w:jc w:val="both"/>
        <w:rPr>
          <w:rFonts w:ascii="Aptos" w:hAnsi="Aptos" w:cstheme="minorHAnsi"/>
          <w:b/>
          <w:bCs/>
        </w:rPr>
      </w:pPr>
      <w:r w:rsidRPr="008825A2">
        <w:rPr>
          <w:rFonts w:ascii="Aptos" w:hAnsi="Aptos" w:cstheme="minorHAnsi"/>
        </w:rPr>
        <w:t>Spill Response: In the event of a spill, employees immediately execute spill response procedures, including evacuating the area and employing absorbent materials for containment and cleanup. All spills are promptly reported to a supervisor, and incidents are documented according to company reporting guidelines.</w:t>
      </w:r>
    </w:p>
    <w:p w14:paraId="46F3034A" w14:textId="77777777" w:rsidR="00132D8B" w:rsidRPr="008825A2" w:rsidRDefault="00132D8B" w:rsidP="00132D8B">
      <w:pPr>
        <w:pStyle w:val="NormalWeb"/>
        <w:jc w:val="both"/>
        <w:rPr>
          <w:rFonts w:ascii="Aptos" w:hAnsi="Aptos" w:cstheme="minorHAnsi"/>
        </w:rPr>
      </w:pPr>
      <w:r w:rsidRPr="008825A2">
        <w:rPr>
          <w:rFonts w:ascii="Aptos" w:hAnsi="Aptos" w:cstheme="minorHAnsi"/>
          <w:b/>
        </w:rPr>
        <w:t>E</w:t>
      </w:r>
      <w:r w:rsidRPr="008825A2">
        <w:rPr>
          <w:rFonts w:ascii="Aptos" w:hAnsi="Aptos" w:cstheme="minorHAnsi"/>
        </w:rPr>
        <w:t xml:space="preserve">. </w:t>
      </w:r>
      <w:r w:rsidRPr="008825A2">
        <w:rPr>
          <w:rStyle w:val="Strong"/>
          <w:rFonts w:ascii="Aptos" w:hAnsi="Aptos" w:cstheme="minorHAnsi"/>
        </w:rPr>
        <w:t>Emergency Procedures</w:t>
      </w:r>
      <w:r w:rsidRPr="008825A2">
        <w:rPr>
          <w:rFonts w:ascii="Aptos" w:hAnsi="Aptos" w:cstheme="minorHAnsi"/>
        </w:rPr>
        <w:t>: First aid kits and emergency response equipment including items such as:</w:t>
      </w:r>
    </w:p>
    <w:p w14:paraId="73D1FB0E" w14:textId="77777777" w:rsidR="00132D8B" w:rsidRPr="008825A2" w:rsidRDefault="00132D8B" w:rsidP="007926D0">
      <w:pPr>
        <w:numPr>
          <w:ilvl w:val="0"/>
          <w:numId w:val="2"/>
        </w:numPr>
        <w:spacing w:before="100" w:beforeAutospacing="1" w:after="100" w:afterAutospacing="1"/>
        <w:jc w:val="both"/>
        <w:rPr>
          <w:rFonts w:ascii="Aptos" w:hAnsi="Aptos" w:cstheme="minorHAnsi"/>
        </w:rPr>
      </w:pPr>
      <w:r w:rsidRPr="008825A2">
        <w:rPr>
          <w:rFonts w:ascii="Aptos" w:hAnsi="Aptos" w:cstheme="minorHAnsi"/>
        </w:rPr>
        <w:t>Adhesive bandages</w:t>
      </w:r>
    </w:p>
    <w:p w14:paraId="59994BBC" w14:textId="77777777" w:rsidR="00132D8B" w:rsidRPr="008825A2" w:rsidRDefault="00132D8B" w:rsidP="007926D0">
      <w:pPr>
        <w:numPr>
          <w:ilvl w:val="0"/>
          <w:numId w:val="2"/>
        </w:numPr>
        <w:spacing w:before="100" w:beforeAutospacing="1" w:after="100" w:afterAutospacing="1"/>
        <w:jc w:val="both"/>
        <w:rPr>
          <w:rFonts w:ascii="Aptos" w:hAnsi="Aptos" w:cstheme="minorHAnsi"/>
        </w:rPr>
      </w:pPr>
      <w:r w:rsidRPr="008825A2">
        <w:rPr>
          <w:rFonts w:ascii="Aptos" w:hAnsi="Aptos" w:cstheme="minorHAnsi"/>
        </w:rPr>
        <w:t>Antiseptic wipes</w:t>
      </w:r>
    </w:p>
    <w:p w14:paraId="68FB4AAE" w14:textId="77777777" w:rsidR="00132D8B" w:rsidRPr="008825A2" w:rsidRDefault="00132D8B" w:rsidP="007926D0">
      <w:pPr>
        <w:numPr>
          <w:ilvl w:val="0"/>
          <w:numId w:val="2"/>
        </w:numPr>
        <w:spacing w:before="100" w:beforeAutospacing="1" w:after="100" w:afterAutospacing="1"/>
        <w:jc w:val="both"/>
        <w:rPr>
          <w:rFonts w:ascii="Aptos" w:hAnsi="Aptos" w:cstheme="minorHAnsi"/>
        </w:rPr>
      </w:pPr>
      <w:r w:rsidRPr="008825A2">
        <w:rPr>
          <w:rFonts w:ascii="Aptos" w:hAnsi="Aptos" w:cstheme="minorHAnsi"/>
        </w:rPr>
        <w:t>Gauze pads</w:t>
      </w:r>
    </w:p>
    <w:p w14:paraId="0B6CD7D2" w14:textId="77777777" w:rsidR="00132D8B" w:rsidRPr="008825A2" w:rsidRDefault="00132D8B" w:rsidP="007926D0">
      <w:pPr>
        <w:numPr>
          <w:ilvl w:val="0"/>
          <w:numId w:val="2"/>
        </w:numPr>
        <w:spacing w:before="100" w:beforeAutospacing="1" w:after="100" w:afterAutospacing="1"/>
        <w:jc w:val="both"/>
        <w:rPr>
          <w:rFonts w:ascii="Aptos" w:hAnsi="Aptos" w:cstheme="minorHAnsi"/>
        </w:rPr>
      </w:pPr>
      <w:r w:rsidRPr="008825A2">
        <w:rPr>
          <w:rFonts w:ascii="Aptos" w:hAnsi="Aptos" w:cstheme="minorHAnsi"/>
        </w:rPr>
        <w:t>Scissors</w:t>
      </w:r>
    </w:p>
    <w:p w14:paraId="69A04843" w14:textId="77777777" w:rsidR="00132D8B" w:rsidRPr="008825A2" w:rsidRDefault="00132D8B" w:rsidP="007926D0">
      <w:pPr>
        <w:numPr>
          <w:ilvl w:val="0"/>
          <w:numId w:val="2"/>
        </w:numPr>
        <w:spacing w:before="100" w:beforeAutospacing="1" w:after="100" w:afterAutospacing="1"/>
        <w:jc w:val="both"/>
        <w:rPr>
          <w:rFonts w:ascii="Aptos" w:hAnsi="Aptos" w:cstheme="minorHAnsi"/>
        </w:rPr>
      </w:pPr>
      <w:r w:rsidRPr="008825A2">
        <w:rPr>
          <w:rFonts w:ascii="Aptos" w:hAnsi="Aptos" w:cstheme="minorHAnsi"/>
        </w:rPr>
        <w:t>Tweezers</w:t>
      </w:r>
    </w:p>
    <w:p w14:paraId="45011C4A" w14:textId="77777777" w:rsidR="00132D8B" w:rsidRPr="008825A2" w:rsidRDefault="00132D8B" w:rsidP="007926D0">
      <w:pPr>
        <w:numPr>
          <w:ilvl w:val="0"/>
          <w:numId w:val="2"/>
        </w:numPr>
        <w:spacing w:before="100" w:beforeAutospacing="1" w:after="100" w:afterAutospacing="1"/>
        <w:jc w:val="both"/>
        <w:rPr>
          <w:rFonts w:ascii="Aptos" w:hAnsi="Aptos" w:cstheme="minorHAnsi"/>
        </w:rPr>
      </w:pPr>
      <w:r w:rsidRPr="008825A2">
        <w:rPr>
          <w:rFonts w:ascii="Aptos" w:hAnsi="Aptos" w:cstheme="minorHAnsi"/>
        </w:rPr>
        <w:lastRenderedPageBreak/>
        <w:t>Burn cream</w:t>
      </w:r>
    </w:p>
    <w:p w14:paraId="56A71694" w14:textId="77777777" w:rsidR="00132D8B" w:rsidRPr="008825A2" w:rsidRDefault="00132D8B" w:rsidP="007926D0">
      <w:pPr>
        <w:numPr>
          <w:ilvl w:val="0"/>
          <w:numId w:val="2"/>
        </w:numPr>
        <w:spacing w:before="100" w:beforeAutospacing="1" w:after="100" w:afterAutospacing="1"/>
        <w:jc w:val="both"/>
        <w:rPr>
          <w:rFonts w:ascii="Aptos" w:hAnsi="Aptos" w:cstheme="minorHAnsi"/>
        </w:rPr>
      </w:pPr>
      <w:r w:rsidRPr="008825A2">
        <w:rPr>
          <w:rFonts w:ascii="Aptos" w:hAnsi="Aptos" w:cstheme="minorHAnsi"/>
        </w:rPr>
        <w:t>Eye wash solution</w:t>
      </w:r>
    </w:p>
    <w:p w14:paraId="631A017B" w14:textId="77777777" w:rsidR="00132D8B" w:rsidRPr="008825A2" w:rsidRDefault="00132D8B" w:rsidP="007926D0">
      <w:pPr>
        <w:numPr>
          <w:ilvl w:val="0"/>
          <w:numId w:val="2"/>
        </w:numPr>
        <w:spacing w:before="100" w:beforeAutospacing="1" w:after="100" w:afterAutospacing="1"/>
        <w:jc w:val="both"/>
        <w:rPr>
          <w:rFonts w:ascii="Aptos" w:hAnsi="Aptos" w:cstheme="minorHAnsi"/>
        </w:rPr>
      </w:pPr>
      <w:r w:rsidRPr="008825A2">
        <w:rPr>
          <w:rFonts w:ascii="Aptos" w:hAnsi="Aptos" w:cstheme="minorHAnsi"/>
        </w:rPr>
        <w:t>Chemical spill kits</w:t>
      </w:r>
    </w:p>
    <w:p w14:paraId="77B7C417" w14:textId="77777777" w:rsidR="00132D8B" w:rsidRPr="008825A2" w:rsidRDefault="00132D8B" w:rsidP="007926D0">
      <w:pPr>
        <w:numPr>
          <w:ilvl w:val="0"/>
          <w:numId w:val="2"/>
        </w:numPr>
        <w:spacing w:before="100" w:beforeAutospacing="1" w:after="100" w:afterAutospacing="1"/>
        <w:jc w:val="both"/>
        <w:rPr>
          <w:rFonts w:ascii="Aptos" w:hAnsi="Aptos" w:cstheme="minorHAnsi"/>
        </w:rPr>
      </w:pPr>
      <w:r w:rsidRPr="008825A2">
        <w:rPr>
          <w:rFonts w:ascii="Aptos" w:hAnsi="Aptos" w:cstheme="minorHAnsi"/>
        </w:rPr>
        <w:t>Absorbent materials</w:t>
      </w:r>
    </w:p>
    <w:p w14:paraId="5FEAA296" w14:textId="77777777" w:rsidR="00132D8B" w:rsidRPr="008825A2" w:rsidRDefault="00132D8B" w:rsidP="007926D0">
      <w:pPr>
        <w:numPr>
          <w:ilvl w:val="0"/>
          <w:numId w:val="2"/>
        </w:numPr>
        <w:spacing w:before="100" w:beforeAutospacing="1" w:after="100" w:afterAutospacing="1"/>
        <w:jc w:val="both"/>
        <w:rPr>
          <w:rFonts w:ascii="Aptos" w:hAnsi="Aptos" w:cstheme="minorHAnsi"/>
        </w:rPr>
      </w:pPr>
      <w:r w:rsidRPr="008825A2">
        <w:rPr>
          <w:rFonts w:ascii="Aptos" w:hAnsi="Aptos" w:cstheme="minorHAnsi"/>
        </w:rPr>
        <w:t>Gloves</w:t>
      </w:r>
    </w:p>
    <w:p w14:paraId="476C34A0" w14:textId="77777777" w:rsidR="00132D8B" w:rsidRPr="008825A2" w:rsidRDefault="00132D8B" w:rsidP="007926D0">
      <w:pPr>
        <w:numPr>
          <w:ilvl w:val="0"/>
          <w:numId w:val="2"/>
        </w:numPr>
        <w:spacing w:before="100" w:beforeAutospacing="1" w:after="100" w:afterAutospacing="1"/>
        <w:jc w:val="both"/>
        <w:rPr>
          <w:rFonts w:ascii="Aptos" w:hAnsi="Aptos" w:cstheme="minorHAnsi"/>
        </w:rPr>
      </w:pPr>
      <w:r w:rsidRPr="008825A2">
        <w:rPr>
          <w:rFonts w:ascii="Aptos" w:hAnsi="Aptos" w:cstheme="minorHAnsi"/>
        </w:rPr>
        <w:t>Face shields</w:t>
      </w:r>
    </w:p>
    <w:p w14:paraId="1D2BB9B1" w14:textId="77777777" w:rsidR="00132D8B" w:rsidRPr="008825A2" w:rsidRDefault="00132D8B" w:rsidP="007926D0">
      <w:pPr>
        <w:pStyle w:val="ListParagraph"/>
        <w:numPr>
          <w:ilvl w:val="0"/>
          <w:numId w:val="3"/>
        </w:numPr>
        <w:spacing w:before="100" w:beforeAutospacing="1" w:after="100" w:afterAutospacing="1"/>
        <w:jc w:val="both"/>
        <w:rPr>
          <w:rFonts w:ascii="Aptos" w:hAnsi="Aptos" w:cstheme="minorHAnsi"/>
        </w:rPr>
      </w:pPr>
      <w:r w:rsidRPr="008825A2">
        <w:rPr>
          <w:rFonts w:ascii="Aptos" w:hAnsi="Aptos" w:cstheme="minorHAnsi"/>
        </w:rPr>
        <w:t>Emergency contact information is readily accessible in all areas where hazardous substances are handled.</w:t>
      </w:r>
    </w:p>
    <w:p w14:paraId="317F6D6E" w14:textId="77777777" w:rsidR="00132D8B" w:rsidRPr="008825A2" w:rsidRDefault="00132D8B" w:rsidP="007926D0">
      <w:pPr>
        <w:pStyle w:val="ListParagraph"/>
        <w:numPr>
          <w:ilvl w:val="0"/>
          <w:numId w:val="3"/>
        </w:numPr>
        <w:spacing w:before="100" w:beforeAutospacing="1" w:after="100" w:afterAutospacing="1"/>
        <w:jc w:val="both"/>
        <w:rPr>
          <w:rFonts w:ascii="Aptos" w:hAnsi="Aptos" w:cstheme="minorHAnsi"/>
        </w:rPr>
      </w:pPr>
      <w:r w:rsidRPr="008825A2">
        <w:rPr>
          <w:rFonts w:ascii="Aptos" w:hAnsi="Aptos" w:cstheme="minorHAnsi"/>
        </w:rPr>
        <w:t>Employees are familiarized with emergency contacts and evacuation procedures specific to hazardous substance incidents, ensuring readiness for any potential emergencies.</w:t>
      </w:r>
    </w:p>
    <w:p w14:paraId="0095DC4C" w14:textId="77777777" w:rsidR="00132D8B" w:rsidRPr="008825A2" w:rsidRDefault="00132D8B" w:rsidP="00132D8B">
      <w:pPr>
        <w:pStyle w:val="NormalWeb"/>
        <w:jc w:val="both"/>
        <w:rPr>
          <w:rFonts w:ascii="Aptos" w:hAnsi="Aptos" w:cstheme="minorHAnsi"/>
        </w:rPr>
      </w:pPr>
      <w:r w:rsidRPr="008825A2">
        <w:rPr>
          <w:rStyle w:val="Strong"/>
          <w:rFonts w:ascii="Aptos" w:hAnsi="Aptos" w:cstheme="minorHAnsi"/>
        </w:rPr>
        <w:t>Transportation of Hazardous Substances</w:t>
      </w:r>
    </w:p>
    <w:p w14:paraId="10310017" w14:textId="77777777" w:rsidR="00132D8B" w:rsidRPr="008825A2" w:rsidRDefault="00132D8B" w:rsidP="007926D0">
      <w:pPr>
        <w:pStyle w:val="NormalWeb"/>
        <w:numPr>
          <w:ilvl w:val="0"/>
          <w:numId w:val="7"/>
        </w:numPr>
        <w:jc w:val="both"/>
        <w:rPr>
          <w:rFonts w:ascii="Aptos" w:hAnsi="Aptos" w:cstheme="minorHAnsi"/>
        </w:rPr>
      </w:pPr>
      <w:r w:rsidRPr="008825A2">
        <w:rPr>
          <w:rFonts w:ascii="Aptos" w:hAnsi="Aptos" w:cstheme="minorHAnsi"/>
        </w:rPr>
        <w:t>All hazardous substances are securely packaged in compliance with applicable regulations to prevent leaks during transportation.</w:t>
      </w:r>
    </w:p>
    <w:p w14:paraId="42DD39D7" w14:textId="76F93D9C" w:rsidR="00132D8B" w:rsidRPr="008825A2" w:rsidRDefault="00132D8B" w:rsidP="007926D0">
      <w:pPr>
        <w:pStyle w:val="NormalWeb"/>
        <w:numPr>
          <w:ilvl w:val="0"/>
          <w:numId w:val="7"/>
        </w:numPr>
        <w:jc w:val="both"/>
        <w:rPr>
          <w:rFonts w:ascii="Aptos" w:hAnsi="Aptos" w:cstheme="minorHAnsi"/>
        </w:rPr>
      </w:pPr>
      <w:r w:rsidRPr="008825A2">
        <w:rPr>
          <w:rFonts w:ascii="Aptos" w:hAnsi="Aptos" w:cstheme="minorHAnsi"/>
        </w:rPr>
        <w:t xml:space="preserve">Packaging includes appropriate </w:t>
      </w:r>
      <w:r w:rsidR="00305B67" w:rsidRPr="008825A2">
        <w:rPr>
          <w:rFonts w:ascii="Aptos" w:hAnsi="Aptos" w:cstheme="minorHAnsi"/>
        </w:rPr>
        <w:t>labelling</w:t>
      </w:r>
      <w:r w:rsidRPr="008825A2">
        <w:rPr>
          <w:rFonts w:ascii="Aptos" w:hAnsi="Aptos" w:cstheme="minorHAnsi"/>
        </w:rPr>
        <w:t xml:space="preserve"> that adheres to the Globally Harmonized System (GHS) for safe handling.</w:t>
      </w:r>
    </w:p>
    <w:p w14:paraId="3C00B706" w14:textId="77777777" w:rsidR="00132D8B" w:rsidRPr="008825A2" w:rsidRDefault="00132D8B" w:rsidP="007926D0">
      <w:pPr>
        <w:pStyle w:val="NormalWeb"/>
        <w:numPr>
          <w:ilvl w:val="0"/>
          <w:numId w:val="7"/>
        </w:numPr>
        <w:jc w:val="both"/>
        <w:rPr>
          <w:rFonts w:ascii="Aptos" w:hAnsi="Aptos" w:cstheme="minorHAnsi"/>
        </w:rPr>
      </w:pPr>
      <w:r w:rsidRPr="008825A2">
        <w:rPr>
          <w:rFonts w:ascii="Aptos" w:hAnsi="Aptos" w:cstheme="minorHAnsi"/>
        </w:rPr>
        <w:t>Containers specifically designed to contain hazardous substances are utilized to minimize the risk of spillage.</w:t>
      </w:r>
    </w:p>
    <w:p w14:paraId="027A2F1C" w14:textId="77777777" w:rsidR="00132D8B" w:rsidRPr="008825A2" w:rsidRDefault="00132D8B" w:rsidP="007926D0">
      <w:pPr>
        <w:pStyle w:val="NormalWeb"/>
        <w:numPr>
          <w:ilvl w:val="0"/>
          <w:numId w:val="7"/>
        </w:numPr>
        <w:jc w:val="both"/>
        <w:rPr>
          <w:rFonts w:ascii="Aptos" w:hAnsi="Aptos" w:cstheme="minorHAnsi"/>
        </w:rPr>
      </w:pPr>
      <w:r w:rsidRPr="008825A2">
        <w:rPr>
          <w:rFonts w:ascii="Aptos" w:hAnsi="Aptos" w:cstheme="minorHAnsi"/>
        </w:rPr>
        <w:t>Vehicles used for transportation are equipped with necessary safety features, including secondary containment systems and spill kits.</w:t>
      </w:r>
    </w:p>
    <w:p w14:paraId="246DF50E" w14:textId="77777777" w:rsidR="00132D8B" w:rsidRPr="008825A2" w:rsidRDefault="00132D8B" w:rsidP="007926D0">
      <w:pPr>
        <w:pStyle w:val="NormalWeb"/>
        <w:numPr>
          <w:ilvl w:val="0"/>
          <w:numId w:val="7"/>
        </w:numPr>
        <w:jc w:val="both"/>
        <w:rPr>
          <w:rFonts w:ascii="Aptos" w:hAnsi="Aptos" w:cstheme="minorHAnsi"/>
        </w:rPr>
      </w:pPr>
      <w:r w:rsidRPr="008825A2">
        <w:rPr>
          <w:rFonts w:ascii="Aptos" w:hAnsi="Aptos" w:cstheme="minorHAnsi"/>
        </w:rPr>
        <w:t>Proper ventilation must be ensured within transport vehicles to handle hazardous materials safely.</w:t>
      </w:r>
    </w:p>
    <w:p w14:paraId="295ED030" w14:textId="77777777" w:rsidR="00132D8B" w:rsidRPr="008825A2" w:rsidRDefault="00132D8B" w:rsidP="007926D0">
      <w:pPr>
        <w:pStyle w:val="NormalWeb"/>
        <w:numPr>
          <w:ilvl w:val="0"/>
          <w:numId w:val="7"/>
        </w:numPr>
        <w:jc w:val="both"/>
        <w:rPr>
          <w:rFonts w:ascii="Aptos" w:hAnsi="Aptos" w:cstheme="minorHAnsi"/>
        </w:rPr>
      </w:pPr>
      <w:r w:rsidRPr="008825A2">
        <w:rPr>
          <w:rFonts w:ascii="Aptos" w:hAnsi="Aptos" w:cstheme="minorHAnsi"/>
        </w:rPr>
        <w:t>Drivers receive specialized training on the handling and transport of hazardous substances.</w:t>
      </w:r>
    </w:p>
    <w:p w14:paraId="35659176" w14:textId="77777777" w:rsidR="00132D8B" w:rsidRPr="008825A2" w:rsidRDefault="00132D8B" w:rsidP="007926D0">
      <w:pPr>
        <w:pStyle w:val="NormalWeb"/>
        <w:numPr>
          <w:ilvl w:val="0"/>
          <w:numId w:val="7"/>
        </w:numPr>
        <w:jc w:val="both"/>
        <w:rPr>
          <w:rFonts w:ascii="Aptos" w:hAnsi="Aptos" w:cstheme="minorHAnsi"/>
        </w:rPr>
      </w:pPr>
      <w:r w:rsidRPr="008825A2">
        <w:rPr>
          <w:rFonts w:ascii="Aptos" w:hAnsi="Aptos" w:cstheme="minorHAnsi"/>
        </w:rPr>
        <w:t>Transport routes are pre-planned to avoid densely populated areas whenever possible.</w:t>
      </w:r>
    </w:p>
    <w:p w14:paraId="6F60F25B" w14:textId="249E500D" w:rsidR="005553E7" w:rsidRPr="008825A2" w:rsidRDefault="00132D8B" w:rsidP="007926D0">
      <w:pPr>
        <w:pStyle w:val="NormalWeb"/>
        <w:numPr>
          <w:ilvl w:val="0"/>
          <w:numId w:val="7"/>
        </w:numPr>
        <w:jc w:val="both"/>
        <w:rPr>
          <w:rFonts w:ascii="Aptos" w:hAnsi="Aptos" w:cstheme="minorHAnsi"/>
        </w:rPr>
      </w:pPr>
      <w:r w:rsidRPr="008825A2">
        <w:rPr>
          <w:rFonts w:ascii="Aptos" w:hAnsi="Aptos" w:cstheme="minorHAnsi"/>
        </w:rPr>
        <w:t>Regular inspections of both packaging and vehicles are conducted to ensure integrity and compliance with safety standards.</w:t>
      </w:r>
    </w:p>
    <w:p w14:paraId="152FB2F2" w14:textId="77777777" w:rsidR="00132D8B" w:rsidRPr="008825A2" w:rsidRDefault="00132D8B" w:rsidP="00132D8B">
      <w:pPr>
        <w:pStyle w:val="NormalWeb"/>
        <w:jc w:val="both"/>
        <w:rPr>
          <w:rFonts w:ascii="Aptos" w:hAnsi="Aptos" w:cstheme="minorHAnsi"/>
        </w:rPr>
      </w:pPr>
      <w:r w:rsidRPr="008825A2">
        <w:rPr>
          <w:rStyle w:val="Strong"/>
          <w:rFonts w:ascii="Aptos" w:hAnsi="Aptos" w:cstheme="minorHAnsi"/>
        </w:rPr>
        <w:t>Training</w:t>
      </w:r>
      <w:r w:rsidRPr="008825A2">
        <w:rPr>
          <w:rFonts w:ascii="Aptos" w:hAnsi="Aptos" w:cstheme="minorHAnsi"/>
        </w:rPr>
        <w:t>:</w:t>
      </w:r>
    </w:p>
    <w:p w14:paraId="2DA17ED3" w14:textId="6C51845F" w:rsidR="00023A63" w:rsidRPr="008825A2" w:rsidRDefault="00132D8B" w:rsidP="00023A63">
      <w:pPr>
        <w:jc w:val="both"/>
        <w:rPr>
          <w:rFonts w:ascii="Aptos" w:hAnsi="Aptos" w:cstheme="minorHAnsi"/>
        </w:rPr>
      </w:pPr>
      <w:r w:rsidRPr="008825A2">
        <w:rPr>
          <w:rFonts w:ascii="Aptos" w:hAnsi="Aptos" w:cstheme="minorHAnsi"/>
        </w:rPr>
        <w:t>All employees involved in the handling, storage, and transportation of hazardous substances must receive training on this procedure and the hazards associated with the materials they work with.</w:t>
      </w:r>
    </w:p>
    <w:p w14:paraId="436794C7" w14:textId="081FB148" w:rsidR="00036F67" w:rsidRPr="008825A2" w:rsidRDefault="00036F67" w:rsidP="00023A63">
      <w:pPr>
        <w:jc w:val="both"/>
        <w:rPr>
          <w:rFonts w:ascii="Aptos" w:hAnsi="Aptos" w:cstheme="minorHAnsi"/>
          <w:b/>
          <w:bCs/>
        </w:rPr>
      </w:pPr>
      <w:r w:rsidRPr="008825A2">
        <w:rPr>
          <w:rFonts w:ascii="Aptos" w:hAnsi="Aptos" w:cstheme="minorHAnsi"/>
          <w:b/>
          <w:bCs/>
        </w:rPr>
        <w:t>Review Mechanism</w:t>
      </w:r>
    </w:p>
    <w:p w14:paraId="4606AC4C" w14:textId="52881F90" w:rsidR="00036F67" w:rsidRPr="008825A2" w:rsidRDefault="00036F67" w:rsidP="00023A63">
      <w:pPr>
        <w:jc w:val="both"/>
        <w:rPr>
          <w:rFonts w:ascii="Aptos" w:hAnsi="Aptos" w:cstheme="minorHAnsi"/>
        </w:rPr>
      </w:pPr>
      <w:r w:rsidRPr="008825A2">
        <w:rPr>
          <w:rFonts w:ascii="Aptos" w:hAnsi="Aptos" w:cstheme="minorHAnsi"/>
        </w:rPr>
        <w:lastRenderedPageBreak/>
        <w:t>The procedure will be reviewed biennially by the EHS Manager to ensure compliance with updated laws and operational needs. Any incident involving hazardous substances will trigger an immediate review. Quarterly internal audits will assess compliance, while employee feedback will be considered during the review process. All changes will be documented, and updated procedures will be communicated to relevant staff, with retraining conducted as needed.</w:t>
      </w:r>
    </w:p>
    <w:p w14:paraId="72EDD491" w14:textId="77777777" w:rsidR="005736CA" w:rsidRPr="008825A2" w:rsidRDefault="005736CA" w:rsidP="00023A63">
      <w:pPr>
        <w:jc w:val="both"/>
        <w:rPr>
          <w:rFonts w:ascii="Aptos" w:hAnsi="Aptos" w:cstheme="minorHAnsi"/>
          <w:bCs/>
          <w:lang w:val="en-US"/>
        </w:rPr>
      </w:pPr>
    </w:p>
    <w:p w14:paraId="6336C3A7" w14:textId="2EFA09AE" w:rsidR="00F30941" w:rsidRPr="008825A2" w:rsidRDefault="00F30941" w:rsidP="007926D0">
      <w:pPr>
        <w:pStyle w:val="Heading2"/>
        <w:numPr>
          <w:ilvl w:val="0"/>
          <w:numId w:val="31"/>
        </w:numPr>
        <w:tabs>
          <w:tab w:val="num" w:pos="720"/>
        </w:tabs>
        <w:jc w:val="both"/>
        <w:rPr>
          <w:rFonts w:ascii="Aptos" w:hAnsi="Aptos" w:cstheme="minorHAnsi"/>
          <w:b/>
          <w:bCs/>
          <w:lang w:val="en-US"/>
        </w:rPr>
      </w:pPr>
      <w:bookmarkStart w:id="11" w:name="_Toc189228705"/>
      <w:bookmarkStart w:id="12" w:name="_Toc198482629"/>
      <w:r w:rsidRPr="008825A2">
        <w:rPr>
          <w:rFonts w:ascii="Aptos" w:hAnsi="Aptos" w:cstheme="minorHAnsi"/>
          <w:b/>
          <w:bCs/>
          <w:lang w:val="en-US"/>
        </w:rPr>
        <w:t>Waste Management</w:t>
      </w:r>
      <w:bookmarkEnd w:id="11"/>
      <w:bookmarkEnd w:id="12"/>
    </w:p>
    <w:p w14:paraId="6999F691" w14:textId="4952216A" w:rsidR="00F30941" w:rsidRPr="008825A2" w:rsidRDefault="00F30941" w:rsidP="00F30941">
      <w:pPr>
        <w:rPr>
          <w:rFonts w:ascii="Aptos" w:eastAsia="Calibri" w:hAnsi="Aptos" w:cstheme="minorHAnsi"/>
          <w:b/>
          <w:bCs/>
          <w:sz w:val="26"/>
          <w:szCs w:val="26"/>
          <w:u w:val="single"/>
        </w:rPr>
      </w:pPr>
      <w:r w:rsidRPr="008825A2">
        <w:rPr>
          <w:rFonts w:ascii="Aptos" w:eastAsia="Calibri" w:hAnsi="Aptos" w:cstheme="minorHAnsi"/>
          <w:b/>
          <w:bCs/>
          <w:sz w:val="26"/>
          <w:szCs w:val="26"/>
          <w:u w:val="single"/>
        </w:rPr>
        <w:t>Overview</w:t>
      </w:r>
    </w:p>
    <w:p w14:paraId="5295094B" w14:textId="061F684A" w:rsidR="00F30941" w:rsidRPr="008825A2" w:rsidRDefault="00B726DD" w:rsidP="00F30941">
      <w:pPr>
        <w:jc w:val="both"/>
        <w:rPr>
          <w:rFonts w:ascii="Aptos" w:eastAsia="Calibri" w:hAnsi="Aptos" w:cstheme="minorHAnsi"/>
          <w:lang w:val="en-US"/>
        </w:rPr>
      </w:pPr>
      <w:r w:rsidRPr="008825A2">
        <w:rPr>
          <w:rFonts w:ascii="Aptos" w:eastAsia="Calibri" w:hAnsi="Aptos" w:cstheme="minorHAnsi"/>
        </w:rPr>
        <w:t>Effective waste management is a core component of BR Agrotech’s commitment to environmental responsibility and regulatory compliance. Robust systems have been successfully implemented to manage all types of waste generated from agrochemical formulation, packaging, cleaning, maintenance, and other operational activities.</w:t>
      </w:r>
    </w:p>
    <w:p w14:paraId="3A925C50" w14:textId="77777777" w:rsidR="00F30941" w:rsidRPr="008825A2" w:rsidRDefault="00F30941" w:rsidP="00F30941">
      <w:pPr>
        <w:jc w:val="both"/>
        <w:rPr>
          <w:rFonts w:ascii="Aptos" w:eastAsia="Calibri" w:hAnsi="Aptos" w:cstheme="minorHAnsi"/>
          <w:lang w:val="en-US"/>
        </w:rPr>
      </w:pPr>
      <w:r w:rsidRPr="008825A2">
        <w:rPr>
          <w:rFonts w:ascii="Aptos" w:eastAsia="Calibri" w:hAnsi="Aptos" w:cstheme="minorHAnsi"/>
          <w:lang w:val="en-US"/>
        </w:rPr>
        <w:t>Our waste management practices are designed to:</w:t>
      </w:r>
    </w:p>
    <w:p w14:paraId="1BEC2947" w14:textId="77777777" w:rsidR="00F30941" w:rsidRPr="008825A2" w:rsidRDefault="00F30941" w:rsidP="007926D0">
      <w:pPr>
        <w:numPr>
          <w:ilvl w:val="0"/>
          <w:numId w:val="50"/>
        </w:numPr>
        <w:spacing w:after="0" w:line="240" w:lineRule="auto"/>
        <w:jc w:val="both"/>
        <w:rPr>
          <w:rFonts w:ascii="Aptos" w:eastAsia="Calibri" w:hAnsi="Aptos" w:cstheme="minorHAnsi"/>
          <w:b/>
          <w:bCs/>
          <w:lang w:val="en-US"/>
        </w:rPr>
      </w:pPr>
      <w:r w:rsidRPr="008825A2">
        <w:rPr>
          <w:rFonts w:ascii="Aptos" w:eastAsia="Calibri" w:hAnsi="Aptos" w:cstheme="minorHAnsi"/>
          <w:b/>
          <w:bCs/>
          <w:lang w:val="en-US"/>
        </w:rPr>
        <w:t>Waste Segregation to Prevent Contamination</w:t>
      </w:r>
    </w:p>
    <w:p w14:paraId="4DF855D2" w14:textId="77777777" w:rsidR="00F30941" w:rsidRPr="008825A2" w:rsidRDefault="00F30941" w:rsidP="007926D0">
      <w:pPr>
        <w:numPr>
          <w:ilvl w:val="0"/>
          <w:numId w:val="50"/>
        </w:numPr>
        <w:spacing w:after="0" w:line="240" w:lineRule="auto"/>
        <w:jc w:val="both"/>
        <w:rPr>
          <w:rFonts w:ascii="Aptos" w:eastAsia="Calibri" w:hAnsi="Aptos" w:cstheme="minorHAnsi"/>
          <w:b/>
          <w:bCs/>
          <w:lang w:val="en-US"/>
        </w:rPr>
      </w:pPr>
      <w:r w:rsidRPr="008825A2">
        <w:rPr>
          <w:rFonts w:ascii="Aptos" w:eastAsia="Calibri" w:hAnsi="Aptos" w:cstheme="minorHAnsi"/>
          <w:b/>
          <w:bCs/>
          <w:lang w:val="en-US"/>
        </w:rPr>
        <w:t>Waste Storage, Handling, and Transportation</w:t>
      </w:r>
    </w:p>
    <w:p w14:paraId="4B0128A3" w14:textId="77777777" w:rsidR="00F30941" w:rsidRPr="008825A2" w:rsidRDefault="00F30941" w:rsidP="007926D0">
      <w:pPr>
        <w:numPr>
          <w:ilvl w:val="0"/>
          <w:numId w:val="50"/>
        </w:numPr>
        <w:spacing w:after="0" w:line="240" w:lineRule="auto"/>
        <w:jc w:val="both"/>
        <w:rPr>
          <w:rFonts w:ascii="Aptos" w:eastAsia="Calibri" w:hAnsi="Aptos" w:cstheme="minorHAnsi"/>
          <w:b/>
          <w:bCs/>
          <w:lang w:val="en-US"/>
        </w:rPr>
      </w:pPr>
      <w:r w:rsidRPr="008825A2">
        <w:rPr>
          <w:rFonts w:ascii="Aptos" w:eastAsia="Calibri" w:hAnsi="Aptos" w:cstheme="minorHAnsi"/>
          <w:b/>
          <w:bCs/>
          <w:lang w:val="en-US"/>
        </w:rPr>
        <w:t>Promotion of Material Reuse and Recovery</w:t>
      </w:r>
    </w:p>
    <w:p w14:paraId="78CB46C4" w14:textId="77777777" w:rsidR="00B726DD" w:rsidRPr="008825A2" w:rsidRDefault="00B726DD" w:rsidP="00F30941">
      <w:pPr>
        <w:jc w:val="both"/>
        <w:rPr>
          <w:rFonts w:ascii="Aptos" w:eastAsia="Calibri" w:hAnsi="Aptos" w:cstheme="minorHAnsi"/>
          <w:lang w:val="en-US"/>
        </w:rPr>
      </w:pPr>
    </w:p>
    <w:p w14:paraId="728DCC63" w14:textId="5A71063B" w:rsidR="007F36E7" w:rsidRPr="008825A2" w:rsidRDefault="00B726DD" w:rsidP="00F30941">
      <w:pPr>
        <w:jc w:val="both"/>
        <w:rPr>
          <w:rFonts w:ascii="Aptos" w:eastAsia="Calibri" w:hAnsi="Aptos" w:cstheme="minorHAnsi"/>
          <w:lang w:val="en-US"/>
        </w:rPr>
      </w:pPr>
      <w:r w:rsidRPr="008825A2">
        <w:rPr>
          <w:rFonts w:ascii="Aptos" w:eastAsia="Calibri" w:hAnsi="Aptos" w:cstheme="minorHAnsi"/>
        </w:rPr>
        <w:t xml:space="preserve">Through a structured </w:t>
      </w:r>
      <w:r w:rsidRPr="008825A2">
        <w:rPr>
          <w:rFonts w:ascii="Aptos" w:eastAsia="Calibri" w:hAnsi="Aptos" w:cstheme="minorHAnsi"/>
          <w:b/>
          <w:bCs/>
        </w:rPr>
        <w:t>Waste Stream Mapping</w:t>
      </w:r>
      <w:r w:rsidRPr="008825A2">
        <w:rPr>
          <w:rFonts w:ascii="Aptos" w:eastAsia="Calibri" w:hAnsi="Aptos" w:cstheme="minorHAnsi"/>
        </w:rPr>
        <w:t xml:space="preserve"> approach, BR Agrotech has identified and categorized the various types of waste generated throughout its operations. This mapping defines clear protocols for their segregation, storage, handling, and disposal in accordance with legal and sustainability standards. The table below outlines key waste streams and the specific waste management practices implemented for each.</w:t>
      </w:r>
    </w:p>
    <w:p w14:paraId="1F9C26DC" w14:textId="62F43FBA" w:rsidR="00F30941" w:rsidRPr="008825A2" w:rsidRDefault="00F30941" w:rsidP="00F30941">
      <w:pPr>
        <w:jc w:val="both"/>
        <w:rPr>
          <w:rFonts w:ascii="Aptos" w:eastAsia="Calibri" w:hAnsi="Aptos" w:cstheme="minorHAnsi"/>
          <w:b/>
          <w:bCs/>
          <w:u w:val="single"/>
          <w:lang w:val="en-US"/>
        </w:rPr>
      </w:pPr>
      <w:r w:rsidRPr="008825A2">
        <w:rPr>
          <w:rFonts w:ascii="Aptos" w:eastAsia="Calibri" w:hAnsi="Aptos" w:cstheme="minorHAnsi"/>
          <w:b/>
          <w:bCs/>
          <w:u w:val="single"/>
          <w:lang w:val="en-US"/>
        </w:rPr>
        <w:t xml:space="preserve">Waste Stream </w:t>
      </w:r>
      <w:r w:rsidR="00B5641B" w:rsidRPr="008825A2">
        <w:rPr>
          <w:rFonts w:ascii="Aptos" w:eastAsia="Calibri" w:hAnsi="Aptos" w:cstheme="minorHAnsi"/>
          <w:b/>
          <w:bCs/>
          <w:u w:val="single"/>
          <w:lang w:val="en-US"/>
        </w:rPr>
        <w:t>Mapping:</w:t>
      </w:r>
    </w:p>
    <w:p w14:paraId="448B8BFB" w14:textId="77777777" w:rsidR="00F30941" w:rsidRPr="008825A2" w:rsidRDefault="00F30941" w:rsidP="00F30941">
      <w:pPr>
        <w:jc w:val="both"/>
        <w:rPr>
          <w:rFonts w:ascii="Aptos" w:eastAsia="Calibri" w:hAnsi="Aptos" w:cstheme="minorHAnsi"/>
          <w:b/>
          <w:bCs/>
          <w:lang w:val="en-US"/>
        </w:rPr>
      </w:pPr>
    </w:p>
    <w:tbl>
      <w:tblPr>
        <w:tblStyle w:val="TableGrid"/>
        <w:tblW w:w="10530" w:type="dxa"/>
        <w:tblInd w:w="-725" w:type="dxa"/>
        <w:tblLayout w:type="fixed"/>
        <w:tblLook w:val="04A0" w:firstRow="1" w:lastRow="0" w:firstColumn="1" w:lastColumn="0" w:noHBand="0" w:noVBand="1"/>
      </w:tblPr>
      <w:tblGrid>
        <w:gridCol w:w="578"/>
        <w:gridCol w:w="1762"/>
        <w:gridCol w:w="1350"/>
        <w:gridCol w:w="1350"/>
        <w:gridCol w:w="1620"/>
        <w:gridCol w:w="1350"/>
        <w:gridCol w:w="1080"/>
        <w:gridCol w:w="1440"/>
      </w:tblGrid>
      <w:tr w:rsidR="00951AFF" w:rsidRPr="008825A2" w14:paraId="30AF177B" w14:textId="77777777" w:rsidTr="00B5641B">
        <w:tc>
          <w:tcPr>
            <w:tcW w:w="578" w:type="dxa"/>
            <w:hideMark/>
          </w:tcPr>
          <w:p w14:paraId="0E25381B" w14:textId="77777777" w:rsidR="00B726DD" w:rsidRPr="008825A2" w:rsidRDefault="00B726DD" w:rsidP="00B726DD">
            <w:pPr>
              <w:spacing w:after="200" w:line="276" w:lineRule="auto"/>
              <w:rPr>
                <w:rFonts w:ascii="Aptos" w:hAnsi="Aptos" w:cstheme="minorHAnsi"/>
                <w:b/>
                <w:bCs/>
                <w:lang w:val="en-US"/>
              </w:rPr>
            </w:pPr>
            <w:r w:rsidRPr="008825A2">
              <w:rPr>
                <w:rFonts w:ascii="Aptos" w:hAnsi="Aptos" w:cstheme="minorHAnsi"/>
                <w:b/>
                <w:bCs/>
                <w:lang w:val="en-US"/>
              </w:rPr>
              <w:t>Sr. No</w:t>
            </w:r>
          </w:p>
        </w:tc>
        <w:tc>
          <w:tcPr>
            <w:tcW w:w="1762" w:type="dxa"/>
            <w:hideMark/>
          </w:tcPr>
          <w:p w14:paraId="44E62632" w14:textId="77777777" w:rsidR="00B726DD" w:rsidRPr="008825A2" w:rsidRDefault="00B726DD" w:rsidP="00951AFF">
            <w:pPr>
              <w:spacing w:after="200" w:line="276" w:lineRule="auto"/>
              <w:jc w:val="center"/>
              <w:rPr>
                <w:rFonts w:ascii="Aptos" w:hAnsi="Aptos" w:cstheme="minorHAnsi"/>
                <w:b/>
                <w:bCs/>
                <w:lang w:val="en-US"/>
              </w:rPr>
            </w:pPr>
            <w:r w:rsidRPr="008825A2">
              <w:rPr>
                <w:rFonts w:ascii="Aptos" w:hAnsi="Aptos" w:cstheme="minorHAnsi"/>
                <w:b/>
                <w:bCs/>
                <w:lang w:val="en-US"/>
              </w:rPr>
              <w:t>Description</w:t>
            </w:r>
          </w:p>
        </w:tc>
        <w:tc>
          <w:tcPr>
            <w:tcW w:w="1350" w:type="dxa"/>
            <w:hideMark/>
          </w:tcPr>
          <w:p w14:paraId="4C542375" w14:textId="77777777" w:rsidR="00B726DD" w:rsidRPr="008825A2" w:rsidRDefault="00B726DD" w:rsidP="00951AFF">
            <w:pPr>
              <w:spacing w:after="200" w:line="276" w:lineRule="auto"/>
              <w:jc w:val="center"/>
              <w:rPr>
                <w:rFonts w:ascii="Aptos" w:hAnsi="Aptos" w:cstheme="minorHAnsi"/>
                <w:b/>
                <w:bCs/>
                <w:lang w:val="en-US"/>
              </w:rPr>
            </w:pPr>
            <w:r w:rsidRPr="008825A2">
              <w:rPr>
                <w:rFonts w:ascii="Aptos" w:hAnsi="Aptos" w:cstheme="minorHAnsi"/>
                <w:b/>
                <w:bCs/>
                <w:lang w:val="en-US"/>
              </w:rPr>
              <w:t>Waste Category</w:t>
            </w:r>
          </w:p>
        </w:tc>
        <w:tc>
          <w:tcPr>
            <w:tcW w:w="1350" w:type="dxa"/>
            <w:hideMark/>
          </w:tcPr>
          <w:p w14:paraId="52E10A6E" w14:textId="77777777" w:rsidR="00B726DD" w:rsidRPr="008825A2" w:rsidRDefault="00B726DD" w:rsidP="00951AFF">
            <w:pPr>
              <w:spacing w:after="200" w:line="276" w:lineRule="auto"/>
              <w:jc w:val="center"/>
              <w:rPr>
                <w:rFonts w:ascii="Aptos" w:hAnsi="Aptos" w:cstheme="minorHAnsi"/>
                <w:b/>
                <w:bCs/>
                <w:lang w:val="en-US"/>
              </w:rPr>
            </w:pPr>
            <w:r w:rsidRPr="008825A2">
              <w:rPr>
                <w:rFonts w:ascii="Aptos" w:hAnsi="Aptos" w:cstheme="minorHAnsi"/>
                <w:b/>
                <w:bCs/>
                <w:lang w:val="en-US"/>
              </w:rPr>
              <w:t>Storage</w:t>
            </w:r>
          </w:p>
        </w:tc>
        <w:tc>
          <w:tcPr>
            <w:tcW w:w="1620" w:type="dxa"/>
            <w:hideMark/>
          </w:tcPr>
          <w:p w14:paraId="1E5A1061" w14:textId="77777777" w:rsidR="00B726DD" w:rsidRPr="008825A2" w:rsidRDefault="00B726DD" w:rsidP="00951AFF">
            <w:pPr>
              <w:spacing w:after="200" w:line="276" w:lineRule="auto"/>
              <w:jc w:val="center"/>
              <w:rPr>
                <w:rFonts w:ascii="Aptos" w:hAnsi="Aptos" w:cstheme="minorHAnsi"/>
                <w:b/>
                <w:bCs/>
                <w:lang w:val="en-US"/>
              </w:rPr>
            </w:pPr>
            <w:r w:rsidRPr="008825A2">
              <w:rPr>
                <w:rFonts w:ascii="Aptos" w:hAnsi="Aptos" w:cstheme="minorHAnsi"/>
                <w:b/>
                <w:bCs/>
                <w:lang w:val="en-US"/>
              </w:rPr>
              <w:t>Handling</w:t>
            </w:r>
          </w:p>
        </w:tc>
        <w:tc>
          <w:tcPr>
            <w:tcW w:w="1350" w:type="dxa"/>
            <w:hideMark/>
          </w:tcPr>
          <w:p w14:paraId="00331ABB" w14:textId="77777777" w:rsidR="00B726DD" w:rsidRPr="008825A2" w:rsidRDefault="00B726DD" w:rsidP="00951AFF">
            <w:pPr>
              <w:spacing w:after="200" w:line="276" w:lineRule="auto"/>
              <w:jc w:val="center"/>
              <w:rPr>
                <w:rFonts w:ascii="Aptos" w:hAnsi="Aptos" w:cstheme="minorHAnsi"/>
                <w:b/>
                <w:bCs/>
                <w:lang w:val="en-US"/>
              </w:rPr>
            </w:pPr>
            <w:r w:rsidRPr="008825A2">
              <w:rPr>
                <w:rFonts w:ascii="Aptos" w:hAnsi="Aptos" w:cstheme="minorHAnsi"/>
                <w:b/>
                <w:bCs/>
                <w:lang w:val="en-US"/>
              </w:rPr>
              <w:t>Disposal</w:t>
            </w:r>
          </w:p>
        </w:tc>
        <w:tc>
          <w:tcPr>
            <w:tcW w:w="1080" w:type="dxa"/>
            <w:hideMark/>
          </w:tcPr>
          <w:p w14:paraId="439521F8" w14:textId="77777777" w:rsidR="00B726DD" w:rsidRPr="008825A2" w:rsidRDefault="00B726DD" w:rsidP="00951AFF">
            <w:pPr>
              <w:spacing w:after="200" w:line="276" w:lineRule="auto"/>
              <w:jc w:val="center"/>
              <w:rPr>
                <w:rFonts w:ascii="Aptos" w:hAnsi="Aptos" w:cstheme="minorHAnsi"/>
                <w:b/>
                <w:bCs/>
                <w:lang w:val="en-US"/>
              </w:rPr>
            </w:pPr>
            <w:r w:rsidRPr="008825A2">
              <w:rPr>
                <w:rFonts w:ascii="Aptos" w:hAnsi="Aptos" w:cstheme="minorHAnsi"/>
                <w:b/>
                <w:bCs/>
                <w:lang w:val="en-US"/>
              </w:rPr>
              <w:t>Notes</w:t>
            </w:r>
          </w:p>
        </w:tc>
        <w:tc>
          <w:tcPr>
            <w:tcW w:w="1440" w:type="dxa"/>
            <w:hideMark/>
          </w:tcPr>
          <w:p w14:paraId="4B44FD1D" w14:textId="3FBE02A7" w:rsidR="00B726DD" w:rsidRPr="008825A2" w:rsidRDefault="00B726DD" w:rsidP="00951AFF">
            <w:pPr>
              <w:spacing w:after="200" w:line="276" w:lineRule="auto"/>
              <w:jc w:val="center"/>
              <w:rPr>
                <w:rFonts w:ascii="Aptos" w:hAnsi="Aptos" w:cstheme="minorHAnsi"/>
                <w:b/>
                <w:bCs/>
                <w:lang w:val="en-US"/>
              </w:rPr>
            </w:pPr>
            <w:r w:rsidRPr="008825A2">
              <w:rPr>
                <w:rFonts w:ascii="Aptos" w:hAnsi="Aptos" w:cstheme="minorHAnsi"/>
                <w:b/>
                <w:bCs/>
                <w:lang w:val="en-US"/>
              </w:rPr>
              <w:t>Responsible Person</w:t>
            </w:r>
          </w:p>
        </w:tc>
      </w:tr>
      <w:tr w:rsidR="00951AFF" w:rsidRPr="008825A2" w14:paraId="3EFDE112" w14:textId="77777777" w:rsidTr="00B5641B">
        <w:tc>
          <w:tcPr>
            <w:tcW w:w="578" w:type="dxa"/>
            <w:hideMark/>
          </w:tcPr>
          <w:p w14:paraId="48248A46"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1</w:t>
            </w:r>
          </w:p>
        </w:tc>
        <w:tc>
          <w:tcPr>
            <w:tcW w:w="1762" w:type="dxa"/>
            <w:hideMark/>
          </w:tcPr>
          <w:p w14:paraId="3CD968EF"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 xml:space="preserve">Residual agrochemical formulations (spillage, </w:t>
            </w:r>
            <w:r w:rsidRPr="008825A2">
              <w:rPr>
                <w:rFonts w:ascii="Aptos" w:hAnsi="Aptos" w:cstheme="minorHAnsi"/>
                <w:lang w:val="en-US"/>
              </w:rPr>
              <w:lastRenderedPageBreak/>
              <w:t>rejected batches)</w:t>
            </w:r>
          </w:p>
        </w:tc>
        <w:tc>
          <w:tcPr>
            <w:tcW w:w="1350" w:type="dxa"/>
            <w:hideMark/>
          </w:tcPr>
          <w:p w14:paraId="7B9B79EE"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lastRenderedPageBreak/>
              <w:t>Hazardous Waste</w:t>
            </w:r>
          </w:p>
        </w:tc>
        <w:tc>
          <w:tcPr>
            <w:tcW w:w="1350" w:type="dxa"/>
            <w:hideMark/>
          </w:tcPr>
          <w:p w14:paraId="16A188E3"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 xml:space="preserve">Sealed, labeled containers in </w:t>
            </w:r>
            <w:r w:rsidRPr="008825A2">
              <w:rPr>
                <w:rFonts w:ascii="Aptos" w:hAnsi="Aptos" w:cstheme="minorHAnsi"/>
                <w:lang w:val="en-US"/>
              </w:rPr>
              <w:lastRenderedPageBreak/>
              <w:t>designated area</w:t>
            </w:r>
          </w:p>
        </w:tc>
        <w:tc>
          <w:tcPr>
            <w:tcW w:w="1620" w:type="dxa"/>
            <w:hideMark/>
          </w:tcPr>
          <w:p w14:paraId="4E0D35D2"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lastRenderedPageBreak/>
              <w:t xml:space="preserve">Handled using chemical-resistant PPE; </w:t>
            </w:r>
            <w:r w:rsidRPr="008825A2">
              <w:rPr>
                <w:rFonts w:ascii="Aptos" w:hAnsi="Aptos" w:cstheme="minorHAnsi"/>
                <w:lang w:val="en-US"/>
              </w:rPr>
              <w:lastRenderedPageBreak/>
              <w:t>immediate cleanup of spills</w:t>
            </w:r>
          </w:p>
        </w:tc>
        <w:tc>
          <w:tcPr>
            <w:tcW w:w="1350" w:type="dxa"/>
            <w:hideMark/>
          </w:tcPr>
          <w:p w14:paraId="6BD68C75"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lastRenderedPageBreak/>
              <w:t xml:space="preserve">Disposed through certified hazardous </w:t>
            </w:r>
            <w:r w:rsidRPr="008825A2">
              <w:rPr>
                <w:rFonts w:ascii="Aptos" w:hAnsi="Aptos" w:cstheme="minorHAnsi"/>
                <w:lang w:val="en-US"/>
              </w:rPr>
              <w:lastRenderedPageBreak/>
              <w:t>waste vendors</w:t>
            </w:r>
          </w:p>
        </w:tc>
        <w:tc>
          <w:tcPr>
            <w:tcW w:w="1080" w:type="dxa"/>
            <w:hideMark/>
          </w:tcPr>
          <w:p w14:paraId="20D7562C"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lastRenderedPageBreak/>
              <w:t xml:space="preserve">Routine checks for leaks and </w:t>
            </w:r>
            <w:r w:rsidRPr="008825A2">
              <w:rPr>
                <w:rFonts w:ascii="Aptos" w:hAnsi="Aptos" w:cstheme="minorHAnsi"/>
                <w:lang w:val="en-US"/>
              </w:rPr>
              <w:lastRenderedPageBreak/>
              <w:t>proper labeling</w:t>
            </w:r>
          </w:p>
        </w:tc>
        <w:tc>
          <w:tcPr>
            <w:tcW w:w="1440" w:type="dxa"/>
            <w:hideMark/>
          </w:tcPr>
          <w:p w14:paraId="00119E98"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lastRenderedPageBreak/>
              <w:t>Environmental Manager</w:t>
            </w:r>
          </w:p>
        </w:tc>
      </w:tr>
      <w:tr w:rsidR="00951AFF" w:rsidRPr="008825A2" w14:paraId="4DE96B87" w14:textId="77777777" w:rsidTr="00B5641B">
        <w:tc>
          <w:tcPr>
            <w:tcW w:w="578" w:type="dxa"/>
            <w:hideMark/>
          </w:tcPr>
          <w:p w14:paraId="2CB03DB1"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2</w:t>
            </w:r>
          </w:p>
        </w:tc>
        <w:tc>
          <w:tcPr>
            <w:tcW w:w="1762" w:type="dxa"/>
            <w:hideMark/>
          </w:tcPr>
          <w:p w14:paraId="003B81BA"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Solvent waste (from equipment cleaning)</w:t>
            </w:r>
          </w:p>
        </w:tc>
        <w:tc>
          <w:tcPr>
            <w:tcW w:w="1350" w:type="dxa"/>
            <w:hideMark/>
          </w:tcPr>
          <w:p w14:paraId="05EC688F"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Hazardous Waste</w:t>
            </w:r>
          </w:p>
        </w:tc>
        <w:tc>
          <w:tcPr>
            <w:tcW w:w="1350" w:type="dxa"/>
            <w:hideMark/>
          </w:tcPr>
          <w:p w14:paraId="5973DAF7"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Fireproof, sealed drums in ventilated areas</w:t>
            </w:r>
          </w:p>
        </w:tc>
        <w:tc>
          <w:tcPr>
            <w:tcW w:w="1620" w:type="dxa"/>
            <w:hideMark/>
          </w:tcPr>
          <w:p w14:paraId="4CA4139A"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Use of spill kits and PPE; handled in fume hood or ventilated zones</w:t>
            </w:r>
          </w:p>
        </w:tc>
        <w:tc>
          <w:tcPr>
            <w:tcW w:w="1350" w:type="dxa"/>
            <w:hideMark/>
          </w:tcPr>
          <w:p w14:paraId="4D90D4C9" w14:textId="469BD831"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Incineration</w:t>
            </w:r>
            <w:r w:rsidR="005F3AD0">
              <w:rPr>
                <w:rFonts w:ascii="Aptos" w:hAnsi="Aptos" w:cstheme="minorHAnsi"/>
                <w:lang w:val="en-US"/>
              </w:rPr>
              <w:t xml:space="preserve"> </w:t>
            </w:r>
            <w:r w:rsidR="005F3AD0" w:rsidRPr="00E9291D">
              <w:rPr>
                <w:rFonts w:ascii="Aptos" w:hAnsi="Aptos" w:cstheme="minorHAnsi"/>
                <w:color w:val="000000" w:themeColor="text1"/>
                <w:lang w:val="en-US"/>
              </w:rPr>
              <w:t>/ Pre-processing</w:t>
            </w:r>
            <w:r w:rsidRPr="00E9291D">
              <w:rPr>
                <w:rFonts w:ascii="Aptos" w:hAnsi="Aptos" w:cstheme="minorHAnsi"/>
                <w:color w:val="000000" w:themeColor="text1"/>
                <w:lang w:val="en-US"/>
              </w:rPr>
              <w:t xml:space="preserve"> </w:t>
            </w:r>
            <w:r w:rsidRPr="008825A2">
              <w:rPr>
                <w:rFonts w:ascii="Aptos" w:hAnsi="Aptos" w:cstheme="minorHAnsi"/>
                <w:lang w:val="en-US"/>
              </w:rPr>
              <w:t>via authorized agency</w:t>
            </w:r>
          </w:p>
        </w:tc>
        <w:tc>
          <w:tcPr>
            <w:tcW w:w="1080" w:type="dxa"/>
            <w:hideMark/>
          </w:tcPr>
          <w:p w14:paraId="483FF4B1"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Maintain solvent usage and disposal logs</w:t>
            </w:r>
          </w:p>
        </w:tc>
        <w:tc>
          <w:tcPr>
            <w:tcW w:w="1440" w:type="dxa"/>
            <w:hideMark/>
          </w:tcPr>
          <w:p w14:paraId="589B03B0"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Environmental Manager</w:t>
            </w:r>
          </w:p>
        </w:tc>
      </w:tr>
      <w:tr w:rsidR="00951AFF" w:rsidRPr="008825A2" w14:paraId="229E63C5" w14:textId="77777777" w:rsidTr="00B5641B">
        <w:tc>
          <w:tcPr>
            <w:tcW w:w="578" w:type="dxa"/>
            <w:hideMark/>
          </w:tcPr>
          <w:p w14:paraId="0ECEE5CC"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3</w:t>
            </w:r>
          </w:p>
        </w:tc>
        <w:tc>
          <w:tcPr>
            <w:tcW w:w="1762" w:type="dxa"/>
            <w:hideMark/>
          </w:tcPr>
          <w:p w14:paraId="32528F16"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Filter cake/sludge (from filtration and formulation tanks)</w:t>
            </w:r>
          </w:p>
        </w:tc>
        <w:tc>
          <w:tcPr>
            <w:tcW w:w="1350" w:type="dxa"/>
            <w:hideMark/>
          </w:tcPr>
          <w:p w14:paraId="24481FE0"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Hazardous Waste</w:t>
            </w:r>
          </w:p>
        </w:tc>
        <w:tc>
          <w:tcPr>
            <w:tcW w:w="1350" w:type="dxa"/>
            <w:hideMark/>
          </w:tcPr>
          <w:p w14:paraId="7DFBA8E4"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Leak-proof drums</w:t>
            </w:r>
          </w:p>
        </w:tc>
        <w:tc>
          <w:tcPr>
            <w:tcW w:w="1620" w:type="dxa"/>
            <w:hideMark/>
          </w:tcPr>
          <w:p w14:paraId="3A8B2ED6"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Proper PPE; transfer using sealed equipment</w:t>
            </w:r>
          </w:p>
        </w:tc>
        <w:tc>
          <w:tcPr>
            <w:tcW w:w="1350" w:type="dxa"/>
            <w:hideMark/>
          </w:tcPr>
          <w:p w14:paraId="089092E6"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Disposed through certified hazardous waste facilities</w:t>
            </w:r>
          </w:p>
        </w:tc>
        <w:tc>
          <w:tcPr>
            <w:tcW w:w="1080" w:type="dxa"/>
            <w:hideMark/>
          </w:tcPr>
          <w:p w14:paraId="2D603C26"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Avoid cross-contamination with non-hazardous waste</w:t>
            </w:r>
          </w:p>
        </w:tc>
        <w:tc>
          <w:tcPr>
            <w:tcW w:w="1440" w:type="dxa"/>
            <w:hideMark/>
          </w:tcPr>
          <w:p w14:paraId="5FF0594A"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Production Manager</w:t>
            </w:r>
          </w:p>
        </w:tc>
      </w:tr>
      <w:tr w:rsidR="00951AFF" w:rsidRPr="008825A2" w14:paraId="34CA82A6" w14:textId="77777777" w:rsidTr="00B5641B">
        <w:tc>
          <w:tcPr>
            <w:tcW w:w="578" w:type="dxa"/>
            <w:hideMark/>
          </w:tcPr>
          <w:p w14:paraId="31664805"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4</w:t>
            </w:r>
          </w:p>
        </w:tc>
        <w:tc>
          <w:tcPr>
            <w:tcW w:w="1762" w:type="dxa"/>
            <w:hideMark/>
          </w:tcPr>
          <w:p w14:paraId="3BE5BE49"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Empty pesticide/chemical drums</w:t>
            </w:r>
          </w:p>
        </w:tc>
        <w:tc>
          <w:tcPr>
            <w:tcW w:w="1350" w:type="dxa"/>
            <w:hideMark/>
          </w:tcPr>
          <w:p w14:paraId="77C1C185"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Hazardous Waste</w:t>
            </w:r>
          </w:p>
        </w:tc>
        <w:tc>
          <w:tcPr>
            <w:tcW w:w="1350" w:type="dxa"/>
            <w:hideMark/>
          </w:tcPr>
          <w:p w14:paraId="5F2A04B3"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Triple-rinsed and stored in marked return zone</w:t>
            </w:r>
          </w:p>
        </w:tc>
        <w:tc>
          <w:tcPr>
            <w:tcW w:w="1620" w:type="dxa"/>
            <w:hideMark/>
          </w:tcPr>
          <w:p w14:paraId="6A032AC1"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Handled with care; tamper-proof sealing</w:t>
            </w:r>
          </w:p>
        </w:tc>
        <w:tc>
          <w:tcPr>
            <w:tcW w:w="1350" w:type="dxa"/>
            <w:hideMark/>
          </w:tcPr>
          <w:p w14:paraId="168C2541"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Returned to authorized recyclers or vendors</w:t>
            </w:r>
          </w:p>
        </w:tc>
        <w:tc>
          <w:tcPr>
            <w:tcW w:w="1080" w:type="dxa"/>
            <w:hideMark/>
          </w:tcPr>
          <w:p w14:paraId="197DDAC0"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Rinsing records maintained as per CPCB guidelines</w:t>
            </w:r>
          </w:p>
        </w:tc>
        <w:tc>
          <w:tcPr>
            <w:tcW w:w="1440" w:type="dxa"/>
            <w:hideMark/>
          </w:tcPr>
          <w:p w14:paraId="0C3DAAB4"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Logistics Supervisor</w:t>
            </w:r>
          </w:p>
        </w:tc>
      </w:tr>
      <w:tr w:rsidR="00951AFF" w:rsidRPr="008825A2" w14:paraId="6C616ADD" w14:textId="77777777" w:rsidTr="00B5641B">
        <w:tc>
          <w:tcPr>
            <w:tcW w:w="578" w:type="dxa"/>
            <w:hideMark/>
          </w:tcPr>
          <w:p w14:paraId="5802EA2D"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5</w:t>
            </w:r>
          </w:p>
        </w:tc>
        <w:tc>
          <w:tcPr>
            <w:tcW w:w="1762" w:type="dxa"/>
            <w:hideMark/>
          </w:tcPr>
          <w:p w14:paraId="02DEB251"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Packaging waste (plastic, paper, metal)</w:t>
            </w:r>
          </w:p>
        </w:tc>
        <w:tc>
          <w:tcPr>
            <w:tcW w:w="1350" w:type="dxa"/>
            <w:hideMark/>
          </w:tcPr>
          <w:p w14:paraId="346B8B78"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Recyclable Waste</w:t>
            </w:r>
          </w:p>
        </w:tc>
        <w:tc>
          <w:tcPr>
            <w:tcW w:w="1350" w:type="dxa"/>
            <w:hideMark/>
          </w:tcPr>
          <w:p w14:paraId="1CD23D5C"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Segregated bins by material type</w:t>
            </w:r>
          </w:p>
        </w:tc>
        <w:tc>
          <w:tcPr>
            <w:tcW w:w="1620" w:type="dxa"/>
            <w:hideMark/>
          </w:tcPr>
          <w:p w14:paraId="4888B6D5"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Compressed for transport; manual sorting</w:t>
            </w:r>
          </w:p>
        </w:tc>
        <w:tc>
          <w:tcPr>
            <w:tcW w:w="1350" w:type="dxa"/>
            <w:hideMark/>
          </w:tcPr>
          <w:p w14:paraId="3FDADD00"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Recycled through approved third-party vendors</w:t>
            </w:r>
          </w:p>
        </w:tc>
        <w:tc>
          <w:tcPr>
            <w:tcW w:w="1080" w:type="dxa"/>
            <w:hideMark/>
          </w:tcPr>
          <w:p w14:paraId="4A5D17C0"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Periodic audits on recycling rates</w:t>
            </w:r>
          </w:p>
        </w:tc>
        <w:tc>
          <w:tcPr>
            <w:tcW w:w="1440" w:type="dxa"/>
            <w:hideMark/>
          </w:tcPr>
          <w:p w14:paraId="7064F6EA"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Warehouse Supervisor</w:t>
            </w:r>
          </w:p>
        </w:tc>
      </w:tr>
      <w:tr w:rsidR="00951AFF" w:rsidRPr="008825A2" w14:paraId="6840B158" w14:textId="77777777" w:rsidTr="00B5641B">
        <w:tc>
          <w:tcPr>
            <w:tcW w:w="578" w:type="dxa"/>
            <w:hideMark/>
          </w:tcPr>
          <w:p w14:paraId="704D83DD"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6</w:t>
            </w:r>
          </w:p>
        </w:tc>
        <w:tc>
          <w:tcPr>
            <w:tcW w:w="1762" w:type="dxa"/>
            <w:hideMark/>
          </w:tcPr>
          <w:p w14:paraId="68C89E8F"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General office waste</w:t>
            </w:r>
          </w:p>
        </w:tc>
        <w:tc>
          <w:tcPr>
            <w:tcW w:w="1350" w:type="dxa"/>
            <w:hideMark/>
          </w:tcPr>
          <w:p w14:paraId="7377B5BA"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General Waste</w:t>
            </w:r>
          </w:p>
        </w:tc>
        <w:tc>
          <w:tcPr>
            <w:tcW w:w="1350" w:type="dxa"/>
            <w:hideMark/>
          </w:tcPr>
          <w:p w14:paraId="5283A258"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 xml:space="preserve">Clearly labeled </w:t>
            </w:r>
            <w:r w:rsidRPr="008825A2">
              <w:rPr>
                <w:rFonts w:ascii="Aptos" w:hAnsi="Aptos" w:cstheme="minorHAnsi"/>
                <w:lang w:val="en-US"/>
              </w:rPr>
              <w:lastRenderedPageBreak/>
              <w:t>bins in all areas</w:t>
            </w:r>
          </w:p>
        </w:tc>
        <w:tc>
          <w:tcPr>
            <w:tcW w:w="1620" w:type="dxa"/>
            <w:hideMark/>
          </w:tcPr>
          <w:p w14:paraId="1EF7FAE3"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lastRenderedPageBreak/>
              <w:t xml:space="preserve">Routine housekeeping; kept separate </w:t>
            </w:r>
            <w:r w:rsidRPr="008825A2">
              <w:rPr>
                <w:rFonts w:ascii="Aptos" w:hAnsi="Aptos" w:cstheme="minorHAnsi"/>
                <w:lang w:val="en-US"/>
              </w:rPr>
              <w:lastRenderedPageBreak/>
              <w:t>from recyclables</w:t>
            </w:r>
          </w:p>
        </w:tc>
        <w:tc>
          <w:tcPr>
            <w:tcW w:w="1350" w:type="dxa"/>
            <w:hideMark/>
          </w:tcPr>
          <w:p w14:paraId="2A60A60A" w14:textId="695C9ADB" w:rsidR="00B726DD" w:rsidRPr="00755C16" w:rsidRDefault="00755C16" w:rsidP="00B726DD">
            <w:pPr>
              <w:spacing w:after="200" w:line="276" w:lineRule="auto"/>
              <w:rPr>
                <w:rFonts w:ascii="Aptos" w:hAnsi="Aptos" w:cstheme="minorHAnsi"/>
                <w:strike/>
                <w:lang w:val="en-US"/>
              </w:rPr>
            </w:pPr>
            <w:r w:rsidRPr="00E9291D">
              <w:rPr>
                <w:rFonts w:ascii="Aptos" w:hAnsi="Aptos" w:cstheme="minorHAnsi"/>
                <w:color w:val="000000" w:themeColor="text1"/>
                <w:lang w:val="en-US"/>
              </w:rPr>
              <w:lastRenderedPageBreak/>
              <w:t xml:space="preserve">Recycled through approved </w:t>
            </w:r>
            <w:r w:rsidRPr="00E9291D">
              <w:rPr>
                <w:rFonts w:ascii="Aptos" w:hAnsi="Aptos" w:cstheme="minorHAnsi"/>
                <w:color w:val="000000" w:themeColor="text1"/>
                <w:lang w:val="en-US"/>
              </w:rPr>
              <w:lastRenderedPageBreak/>
              <w:t>third-party vendors</w:t>
            </w:r>
          </w:p>
        </w:tc>
        <w:tc>
          <w:tcPr>
            <w:tcW w:w="1080" w:type="dxa"/>
            <w:hideMark/>
          </w:tcPr>
          <w:p w14:paraId="58CEA3B9"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lastRenderedPageBreak/>
              <w:t xml:space="preserve">Segregation awareness </w:t>
            </w:r>
            <w:r w:rsidRPr="008825A2">
              <w:rPr>
                <w:rFonts w:ascii="Aptos" w:hAnsi="Aptos" w:cstheme="minorHAnsi"/>
                <w:lang w:val="en-US"/>
              </w:rPr>
              <w:lastRenderedPageBreak/>
              <w:t>among staff</w:t>
            </w:r>
          </w:p>
        </w:tc>
        <w:tc>
          <w:tcPr>
            <w:tcW w:w="1440" w:type="dxa"/>
            <w:hideMark/>
          </w:tcPr>
          <w:p w14:paraId="0A6BE519"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lastRenderedPageBreak/>
              <w:t>Facility Manager</w:t>
            </w:r>
          </w:p>
        </w:tc>
      </w:tr>
      <w:tr w:rsidR="00951AFF" w:rsidRPr="008825A2" w14:paraId="462B110D" w14:textId="77777777" w:rsidTr="00B5641B">
        <w:tc>
          <w:tcPr>
            <w:tcW w:w="578" w:type="dxa"/>
            <w:hideMark/>
          </w:tcPr>
          <w:p w14:paraId="14E05ED4"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7</w:t>
            </w:r>
          </w:p>
        </w:tc>
        <w:tc>
          <w:tcPr>
            <w:tcW w:w="1762" w:type="dxa"/>
            <w:hideMark/>
          </w:tcPr>
          <w:p w14:paraId="7EA2A708"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Organic waste (canteen/kitchen waste)</w:t>
            </w:r>
          </w:p>
        </w:tc>
        <w:tc>
          <w:tcPr>
            <w:tcW w:w="1350" w:type="dxa"/>
            <w:hideMark/>
          </w:tcPr>
          <w:p w14:paraId="40EECAB4"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Organic Waste</w:t>
            </w:r>
          </w:p>
        </w:tc>
        <w:tc>
          <w:tcPr>
            <w:tcW w:w="1350" w:type="dxa"/>
            <w:hideMark/>
          </w:tcPr>
          <w:p w14:paraId="23E32B57"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Compost bins or organic waste storage</w:t>
            </w:r>
          </w:p>
        </w:tc>
        <w:tc>
          <w:tcPr>
            <w:tcW w:w="1620" w:type="dxa"/>
            <w:hideMark/>
          </w:tcPr>
          <w:p w14:paraId="5D027B2D"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Collected daily; kept separate from chemical zones</w:t>
            </w:r>
          </w:p>
        </w:tc>
        <w:tc>
          <w:tcPr>
            <w:tcW w:w="1350" w:type="dxa"/>
            <w:hideMark/>
          </w:tcPr>
          <w:p w14:paraId="433C4DA1" w14:textId="312D04CB" w:rsidR="00B726DD" w:rsidRPr="008825A2" w:rsidRDefault="00E9291D" w:rsidP="00B726DD">
            <w:pPr>
              <w:spacing w:after="200" w:line="276" w:lineRule="auto"/>
              <w:rPr>
                <w:rFonts w:ascii="Aptos" w:hAnsi="Aptos" w:cstheme="minorHAnsi"/>
                <w:lang w:val="en-US"/>
              </w:rPr>
            </w:pPr>
            <w:r>
              <w:rPr>
                <w:rFonts w:ascii="Aptos" w:hAnsi="Aptos" w:cstheme="minorHAnsi"/>
                <w:lang w:val="en-US"/>
              </w:rPr>
              <w:t>S</w:t>
            </w:r>
            <w:r w:rsidR="00B726DD" w:rsidRPr="008825A2">
              <w:rPr>
                <w:rFonts w:ascii="Aptos" w:hAnsi="Aptos" w:cstheme="minorHAnsi"/>
                <w:lang w:val="en-US"/>
              </w:rPr>
              <w:t>ent to composting facility</w:t>
            </w:r>
          </w:p>
        </w:tc>
        <w:tc>
          <w:tcPr>
            <w:tcW w:w="1080" w:type="dxa"/>
            <w:hideMark/>
          </w:tcPr>
          <w:p w14:paraId="7B7B02FC" w14:textId="271D9D7D"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Regular monitoring</w:t>
            </w:r>
          </w:p>
        </w:tc>
        <w:tc>
          <w:tcPr>
            <w:tcW w:w="1440" w:type="dxa"/>
            <w:hideMark/>
          </w:tcPr>
          <w:p w14:paraId="392E7429"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Maintenance Supervisor</w:t>
            </w:r>
          </w:p>
        </w:tc>
      </w:tr>
      <w:tr w:rsidR="00951AFF" w:rsidRPr="008825A2" w14:paraId="64A83A5F" w14:textId="77777777" w:rsidTr="00B5641B">
        <w:tc>
          <w:tcPr>
            <w:tcW w:w="578" w:type="dxa"/>
            <w:hideMark/>
          </w:tcPr>
          <w:p w14:paraId="7D39F67C"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8</w:t>
            </w:r>
          </w:p>
        </w:tc>
        <w:tc>
          <w:tcPr>
            <w:tcW w:w="1762" w:type="dxa"/>
            <w:hideMark/>
          </w:tcPr>
          <w:p w14:paraId="33B2004A"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Dust and residues (from grinding or blending powders)</w:t>
            </w:r>
          </w:p>
        </w:tc>
        <w:tc>
          <w:tcPr>
            <w:tcW w:w="1350" w:type="dxa"/>
            <w:hideMark/>
          </w:tcPr>
          <w:p w14:paraId="4EC1D97E" w14:textId="362F91AA"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Hazardous Waste</w:t>
            </w:r>
          </w:p>
        </w:tc>
        <w:tc>
          <w:tcPr>
            <w:tcW w:w="1350" w:type="dxa"/>
            <w:hideMark/>
          </w:tcPr>
          <w:p w14:paraId="7DC1A2F7"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Covered containers to prevent dispersal</w:t>
            </w:r>
          </w:p>
        </w:tc>
        <w:tc>
          <w:tcPr>
            <w:tcW w:w="1620" w:type="dxa"/>
            <w:hideMark/>
          </w:tcPr>
          <w:p w14:paraId="0895E907"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Swept using vacuum cleaners with HEPA filters</w:t>
            </w:r>
          </w:p>
        </w:tc>
        <w:tc>
          <w:tcPr>
            <w:tcW w:w="1350" w:type="dxa"/>
            <w:hideMark/>
          </w:tcPr>
          <w:p w14:paraId="7A19586D"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Disposed through solid waste contractor</w:t>
            </w:r>
          </w:p>
        </w:tc>
        <w:tc>
          <w:tcPr>
            <w:tcW w:w="1080" w:type="dxa"/>
            <w:hideMark/>
          </w:tcPr>
          <w:p w14:paraId="39625837"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Staff to wear respiratory protection</w:t>
            </w:r>
          </w:p>
        </w:tc>
        <w:tc>
          <w:tcPr>
            <w:tcW w:w="1440" w:type="dxa"/>
            <w:hideMark/>
          </w:tcPr>
          <w:p w14:paraId="0CDF1152"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Production Supervisor</w:t>
            </w:r>
          </w:p>
        </w:tc>
      </w:tr>
      <w:tr w:rsidR="00951AFF" w:rsidRPr="008825A2" w14:paraId="41DF2C5F" w14:textId="77777777" w:rsidTr="00B5641B">
        <w:tc>
          <w:tcPr>
            <w:tcW w:w="578" w:type="dxa"/>
            <w:hideMark/>
          </w:tcPr>
          <w:p w14:paraId="24D44892"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9</w:t>
            </w:r>
          </w:p>
        </w:tc>
        <w:tc>
          <w:tcPr>
            <w:tcW w:w="1762" w:type="dxa"/>
            <w:hideMark/>
          </w:tcPr>
          <w:p w14:paraId="7EF0DEC1"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Obsolete or expired raw materials</w:t>
            </w:r>
          </w:p>
        </w:tc>
        <w:tc>
          <w:tcPr>
            <w:tcW w:w="1350" w:type="dxa"/>
            <w:hideMark/>
          </w:tcPr>
          <w:p w14:paraId="799E8A85"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Hazardous Waste</w:t>
            </w:r>
          </w:p>
        </w:tc>
        <w:tc>
          <w:tcPr>
            <w:tcW w:w="1350" w:type="dxa"/>
            <w:hideMark/>
          </w:tcPr>
          <w:p w14:paraId="52350C9F"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Secure, locked hazardous storage with inventory log</w:t>
            </w:r>
          </w:p>
        </w:tc>
        <w:tc>
          <w:tcPr>
            <w:tcW w:w="1620" w:type="dxa"/>
            <w:hideMark/>
          </w:tcPr>
          <w:p w14:paraId="583216C9"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Handled with gloves; monitored regularly</w:t>
            </w:r>
          </w:p>
        </w:tc>
        <w:tc>
          <w:tcPr>
            <w:tcW w:w="1350" w:type="dxa"/>
            <w:hideMark/>
          </w:tcPr>
          <w:p w14:paraId="14A113DC"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Disposal through certified hazardous agencies</w:t>
            </w:r>
          </w:p>
        </w:tc>
        <w:tc>
          <w:tcPr>
            <w:tcW w:w="1080" w:type="dxa"/>
            <w:hideMark/>
          </w:tcPr>
          <w:p w14:paraId="0283958C"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FIFO and expiry tracking maintained</w:t>
            </w:r>
          </w:p>
        </w:tc>
        <w:tc>
          <w:tcPr>
            <w:tcW w:w="1440" w:type="dxa"/>
            <w:hideMark/>
          </w:tcPr>
          <w:p w14:paraId="0D0CDF4C"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Procurement Manager</w:t>
            </w:r>
          </w:p>
        </w:tc>
      </w:tr>
      <w:tr w:rsidR="00951AFF" w:rsidRPr="008825A2" w14:paraId="3AB21BC8" w14:textId="77777777" w:rsidTr="00B5641B">
        <w:tc>
          <w:tcPr>
            <w:tcW w:w="578" w:type="dxa"/>
            <w:hideMark/>
          </w:tcPr>
          <w:p w14:paraId="29B6071B"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10</w:t>
            </w:r>
          </w:p>
        </w:tc>
        <w:tc>
          <w:tcPr>
            <w:tcW w:w="1762" w:type="dxa"/>
            <w:hideMark/>
          </w:tcPr>
          <w:p w14:paraId="473B4FC1"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Wastewater from plant cleaning operations</w:t>
            </w:r>
          </w:p>
        </w:tc>
        <w:tc>
          <w:tcPr>
            <w:tcW w:w="1350" w:type="dxa"/>
            <w:hideMark/>
          </w:tcPr>
          <w:p w14:paraId="496F7AC0"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Hazardous (if contaminated)</w:t>
            </w:r>
          </w:p>
        </w:tc>
        <w:tc>
          <w:tcPr>
            <w:tcW w:w="1350" w:type="dxa"/>
            <w:hideMark/>
          </w:tcPr>
          <w:p w14:paraId="54C4F735" w14:textId="77777777" w:rsidR="00B726DD" w:rsidRPr="00E9291D" w:rsidRDefault="00B726DD" w:rsidP="00B726DD">
            <w:pPr>
              <w:spacing w:after="200" w:line="276" w:lineRule="auto"/>
              <w:rPr>
                <w:rFonts w:ascii="Aptos" w:hAnsi="Aptos" w:cstheme="minorHAnsi"/>
                <w:color w:val="000000" w:themeColor="text1"/>
                <w:lang w:val="en-US"/>
              </w:rPr>
            </w:pPr>
            <w:r w:rsidRPr="00E9291D">
              <w:rPr>
                <w:rFonts w:ascii="Aptos" w:hAnsi="Aptos" w:cstheme="minorHAnsi"/>
                <w:color w:val="000000" w:themeColor="text1"/>
                <w:lang w:val="en-US"/>
              </w:rPr>
              <w:t>Collection tanks</w:t>
            </w:r>
          </w:p>
        </w:tc>
        <w:tc>
          <w:tcPr>
            <w:tcW w:w="1620" w:type="dxa"/>
            <w:hideMark/>
          </w:tcPr>
          <w:p w14:paraId="234C95D4" w14:textId="429CEC45" w:rsidR="00155AC5" w:rsidRPr="00E9291D" w:rsidRDefault="002A4895" w:rsidP="00B726DD">
            <w:pPr>
              <w:spacing w:after="200" w:line="276" w:lineRule="auto"/>
              <w:rPr>
                <w:rFonts w:ascii="Aptos" w:hAnsi="Aptos" w:cstheme="minorHAnsi"/>
                <w:color w:val="000000" w:themeColor="text1"/>
                <w:lang w:val="en-US"/>
              </w:rPr>
            </w:pPr>
            <w:r w:rsidRPr="00E9291D">
              <w:rPr>
                <w:rFonts w:ascii="Aptos" w:hAnsi="Aptos" w:cstheme="minorHAnsi"/>
                <w:color w:val="000000" w:themeColor="text1"/>
                <w:lang w:val="en-US"/>
              </w:rPr>
              <w:t>Stored in drums with labels</w:t>
            </w:r>
          </w:p>
        </w:tc>
        <w:tc>
          <w:tcPr>
            <w:tcW w:w="1350" w:type="dxa"/>
            <w:hideMark/>
          </w:tcPr>
          <w:p w14:paraId="4C1CBD3B" w14:textId="59F3E4A6" w:rsidR="00B726DD" w:rsidRPr="008825A2" w:rsidRDefault="00390CBD" w:rsidP="00B726DD">
            <w:pPr>
              <w:spacing w:after="200" w:line="276" w:lineRule="auto"/>
              <w:rPr>
                <w:rFonts w:ascii="Aptos" w:hAnsi="Aptos" w:cstheme="minorHAnsi"/>
                <w:lang w:val="en-US"/>
              </w:rPr>
            </w:pPr>
            <w:r w:rsidRPr="00E9291D">
              <w:rPr>
                <w:rFonts w:ascii="Aptos" w:hAnsi="Aptos" w:cstheme="minorHAnsi"/>
                <w:color w:val="000000" w:themeColor="text1"/>
                <w:lang w:val="en-US"/>
              </w:rPr>
              <w:t xml:space="preserve">Disposed </w:t>
            </w:r>
            <w:r w:rsidR="00B726DD" w:rsidRPr="00E9291D">
              <w:rPr>
                <w:rFonts w:ascii="Aptos" w:hAnsi="Aptos" w:cstheme="minorHAnsi"/>
                <w:color w:val="000000" w:themeColor="text1"/>
                <w:lang w:val="en-US"/>
              </w:rPr>
              <w:t>per PCB norms</w:t>
            </w:r>
          </w:p>
        </w:tc>
        <w:tc>
          <w:tcPr>
            <w:tcW w:w="1080" w:type="dxa"/>
            <w:hideMark/>
          </w:tcPr>
          <w:p w14:paraId="05946AC3"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Water quality tested before discharge</w:t>
            </w:r>
          </w:p>
        </w:tc>
        <w:tc>
          <w:tcPr>
            <w:tcW w:w="1440" w:type="dxa"/>
            <w:hideMark/>
          </w:tcPr>
          <w:p w14:paraId="29D064A7"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ETP/RO Supervisor</w:t>
            </w:r>
          </w:p>
        </w:tc>
      </w:tr>
      <w:tr w:rsidR="00951AFF" w:rsidRPr="008825A2" w14:paraId="714EC6FD" w14:textId="77777777" w:rsidTr="00B5641B">
        <w:tc>
          <w:tcPr>
            <w:tcW w:w="578" w:type="dxa"/>
            <w:hideMark/>
          </w:tcPr>
          <w:p w14:paraId="2DE38E13"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12</w:t>
            </w:r>
          </w:p>
        </w:tc>
        <w:tc>
          <w:tcPr>
            <w:tcW w:w="1762" w:type="dxa"/>
            <w:hideMark/>
          </w:tcPr>
          <w:p w14:paraId="0DCE48BF"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Spent wash water from batch processes</w:t>
            </w:r>
          </w:p>
        </w:tc>
        <w:tc>
          <w:tcPr>
            <w:tcW w:w="1350" w:type="dxa"/>
            <w:hideMark/>
          </w:tcPr>
          <w:p w14:paraId="3DC972B2"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Hazardous Waste (if contaminated)</w:t>
            </w:r>
          </w:p>
        </w:tc>
        <w:tc>
          <w:tcPr>
            <w:tcW w:w="1350" w:type="dxa"/>
            <w:hideMark/>
          </w:tcPr>
          <w:p w14:paraId="7441F00D" w14:textId="77777777" w:rsidR="00B726DD" w:rsidRPr="00E9291D" w:rsidRDefault="00B726DD" w:rsidP="00B726DD">
            <w:pPr>
              <w:spacing w:after="200" w:line="276" w:lineRule="auto"/>
              <w:rPr>
                <w:rFonts w:ascii="Aptos" w:hAnsi="Aptos" w:cstheme="minorHAnsi"/>
                <w:color w:val="000000" w:themeColor="text1"/>
                <w:lang w:val="en-US"/>
              </w:rPr>
            </w:pPr>
            <w:r w:rsidRPr="00E9291D">
              <w:rPr>
                <w:rFonts w:ascii="Aptos" w:hAnsi="Aptos" w:cstheme="minorHAnsi"/>
                <w:color w:val="000000" w:themeColor="text1"/>
                <w:lang w:val="en-US"/>
              </w:rPr>
              <w:t>Dedicated holding tanks</w:t>
            </w:r>
          </w:p>
        </w:tc>
        <w:tc>
          <w:tcPr>
            <w:tcW w:w="1620" w:type="dxa"/>
            <w:hideMark/>
          </w:tcPr>
          <w:p w14:paraId="20A31750" w14:textId="3AAC5F58" w:rsidR="00B726DD" w:rsidRPr="00E9291D" w:rsidRDefault="002C2548" w:rsidP="00B726DD">
            <w:pPr>
              <w:spacing w:after="200" w:line="276" w:lineRule="auto"/>
              <w:rPr>
                <w:rFonts w:ascii="Aptos" w:hAnsi="Aptos" w:cstheme="minorHAnsi"/>
                <w:color w:val="000000" w:themeColor="text1"/>
                <w:lang w:val="en-US"/>
              </w:rPr>
            </w:pPr>
            <w:r w:rsidRPr="00E9291D">
              <w:rPr>
                <w:rFonts w:ascii="Aptos" w:hAnsi="Aptos" w:cstheme="minorHAnsi"/>
                <w:color w:val="000000" w:themeColor="text1"/>
                <w:lang w:val="en-US"/>
              </w:rPr>
              <w:t>Reused</w:t>
            </w:r>
          </w:p>
        </w:tc>
        <w:tc>
          <w:tcPr>
            <w:tcW w:w="1350" w:type="dxa"/>
            <w:hideMark/>
          </w:tcPr>
          <w:p w14:paraId="2BC223D1" w14:textId="697BA64D"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 xml:space="preserve">Reused in </w:t>
            </w:r>
            <w:r w:rsidR="002D54C5" w:rsidRPr="00E9291D">
              <w:rPr>
                <w:rFonts w:ascii="Aptos" w:hAnsi="Aptos" w:cstheme="minorHAnsi"/>
                <w:color w:val="000000" w:themeColor="text1"/>
                <w:lang w:val="en-US"/>
              </w:rPr>
              <w:t xml:space="preserve">next similar production </w:t>
            </w:r>
            <w:r w:rsidR="00C004A3" w:rsidRPr="00E9291D">
              <w:rPr>
                <w:rFonts w:ascii="Aptos" w:hAnsi="Aptos" w:cstheme="minorHAnsi"/>
                <w:color w:val="000000" w:themeColor="text1"/>
                <w:lang w:val="en-US"/>
              </w:rPr>
              <w:t>campaign</w:t>
            </w:r>
            <w:r w:rsidRPr="00E9291D">
              <w:rPr>
                <w:rFonts w:ascii="Aptos" w:hAnsi="Aptos" w:cstheme="minorHAnsi"/>
                <w:color w:val="000000" w:themeColor="text1"/>
                <w:lang w:val="en-US"/>
              </w:rPr>
              <w:t xml:space="preserve"> </w:t>
            </w:r>
          </w:p>
        </w:tc>
        <w:tc>
          <w:tcPr>
            <w:tcW w:w="1080" w:type="dxa"/>
            <w:hideMark/>
          </w:tcPr>
          <w:p w14:paraId="51E4D4E7"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Check for chemical residues pre-discharge</w:t>
            </w:r>
          </w:p>
        </w:tc>
        <w:tc>
          <w:tcPr>
            <w:tcW w:w="1440" w:type="dxa"/>
            <w:hideMark/>
          </w:tcPr>
          <w:p w14:paraId="52C882CD"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ETP/RO Supervisor</w:t>
            </w:r>
          </w:p>
        </w:tc>
      </w:tr>
      <w:tr w:rsidR="00951AFF" w:rsidRPr="008825A2" w14:paraId="72864F35" w14:textId="77777777" w:rsidTr="00B5641B">
        <w:tc>
          <w:tcPr>
            <w:tcW w:w="578" w:type="dxa"/>
            <w:hideMark/>
          </w:tcPr>
          <w:p w14:paraId="7634D3EA"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lastRenderedPageBreak/>
              <w:t>13</w:t>
            </w:r>
          </w:p>
        </w:tc>
        <w:tc>
          <w:tcPr>
            <w:tcW w:w="1762" w:type="dxa"/>
            <w:hideMark/>
          </w:tcPr>
          <w:p w14:paraId="63B2A986"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Catalyst residues or residues from reaction vessels</w:t>
            </w:r>
          </w:p>
        </w:tc>
        <w:tc>
          <w:tcPr>
            <w:tcW w:w="1350" w:type="dxa"/>
            <w:hideMark/>
          </w:tcPr>
          <w:p w14:paraId="581E5AB6"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Hazardous Waste</w:t>
            </w:r>
          </w:p>
        </w:tc>
        <w:tc>
          <w:tcPr>
            <w:tcW w:w="1350" w:type="dxa"/>
            <w:hideMark/>
          </w:tcPr>
          <w:p w14:paraId="1F8ADA93"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Secure, chemical-resistant drums</w:t>
            </w:r>
          </w:p>
        </w:tc>
        <w:tc>
          <w:tcPr>
            <w:tcW w:w="1620" w:type="dxa"/>
            <w:hideMark/>
          </w:tcPr>
          <w:p w14:paraId="2CF006CE"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Carefully handled with PPE</w:t>
            </w:r>
          </w:p>
        </w:tc>
        <w:tc>
          <w:tcPr>
            <w:tcW w:w="1350" w:type="dxa"/>
            <w:hideMark/>
          </w:tcPr>
          <w:p w14:paraId="0F41D8AB"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Disposed through authorized waste vendors</w:t>
            </w:r>
          </w:p>
        </w:tc>
        <w:tc>
          <w:tcPr>
            <w:tcW w:w="1080" w:type="dxa"/>
            <w:hideMark/>
          </w:tcPr>
          <w:p w14:paraId="6C21C4B3"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No storage beyond recommended time</w:t>
            </w:r>
          </w:p>
        </w:tc>
        <w:tc>
          <w:tcPr>
            <w:tcW w:w="1440" w:type="dxa"/>
            <w:hideMark/>
          </w:tcPr>
          <w:p w14:paraId="66840A26"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Environmental Manager</w:t>
            </w:r>
          </w:p>
        </w:tc>
      </w:tr>
      <w:tr w:rsidR="00951AFF" w:rsidRPr="008825A2" w14:paraId="0A58C513" w14:textId="77777777" w:rsidTr="00B5641B">
        <w:tc>
          <w:tcPr>
            <w:tcW w:w="578" w:type="dxa"/>
            <w:hideMark/>
          </w:tcPr>
          <w:p w14:paraId="2599AAAD"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14</w:t>
            </w:r>
          </w:p>
        </w:tc>
        <w:tc>
          <w:tcPr>
            <w:tcW w:w="1762" w:type="dxa"/>
            <w:hideMark/>
          </w:tcPr>
          <w:p w14:paraId="13358398"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Contaminated PPE, gloves, or wipes</w:t>
            </w:r>
          </w:p>
        </w:tc>
        <w:tc>
          <w:tcPr>
            <w:tcW w:w="1350" w:type="dxa"/>
            <w:hideMark/>
          </w:tcPr>
          <w:p w14:paraId="07062268" w14:textId="0A598BD3"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Hazardous Waste</w:t>
            </w:r>
          </w:p>
        </w:tc>
        <w:tc>
          <w:tcPr>
            <w:tcW w:w="1350" w:type="dxa"/>
            <w:hideMark/>
          </w:tcPr>
          <w:p w14:paraId="1162AE80"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Marked disposal bins for PPE waste</w:t>
            </w:r>
          </w:p>
        </w:tc>
        <w:tc>
          <w:tcPr>
            <w:tcW w:w="1620" w:type="dxa"/>
            <w:hideMark/>
          </w:tcPr>
          <w:p w14:paraId="11CD1941"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Collected regularly and stored safely</w:t>
            </w:r>
          </w:p>
        </w:tc>
        <w:tc>
          <w:tcPr>
            <w:tcW w:w="1350" w:type="dxa"/>
            <w:hideMark/>
          </w:tcPr>
          <w:p w14:paraId="044E814C"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Incinerated or sent to authorized disposal service</w:t>
            </w:r>
          </w:p>
        </w:tc>
        <w:tc>
          <w:tcPr>
            <w:tcW w:w="1080" w:type="dxa"/>
            <w:hideMark/>
          </w:tcPr>
          <w:p w14:paraId="52C2FA4E"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Ensure segregation from recyclable waste</w:t>
            </w:r>
          </w:p>
        </w:tc>
        <w:tc>
          <w:tcPr>
            <w:tcW w:w="1440" w:type="dxa"/>
            <w:hideMark/>
          </w:tcPr>
          <w:p w14:paraId="1D0956EF" w14:textId="77777777" w:rsidR="00B726DD" w:rsidRPr="008825A2" w:rsidRDefault="00B726DD" w:rsidP="00B726DD">
            <w:pPr>
              <w:spacing w:after="200" w:line="276" w:lineRule="auto"/>
              <w:rPr>
                <w:rFonts w:ascii="Aptos" w:hAnsi="Aptos" w:cstheme="minorHAnsi"/>
                <w:lang w:val="en-US"/>
              </w:rPr>
            </w:pPr>
            <w:r w:rsidRPr="008825A2">
              <w:rPr>
                <w:rFonts w:ascii="Aptos" w:hAnsi="Aptos" w:cstheme="minorHAnsi"/>
                <w:lang w:val="en-US"/>
              </w:rPr>
              <w:t>Facility Manager</w:t>
            </w:r>
          </w:p>
        </w:tc>
      </w:tr>
    </w:tbl>
    <w:p w14:paraId="4F8EB082" w14:textId="77777777" w:rsidR="00E667C6" w:rsidRDefault="00E667C6" w:rsidP="00F30941">
      <w:pPr>
        <w:ind w:left="360"/>
        <w:jc w:val="both"/>
        <w:rPr>
          <w:rFonts w:ascii="Aptos" w:hAnsi="Aptos" w:cstheme="minorHAnsi"/>
          <w:b/>
          <w:bCs/>
          <w:u w:val="single"/>
          <w:lang w:val="en-US"/>
        </w:rPr>
      </w:pPr>
    </w:p>
    <w:p w14:paraId="310B7BBA" w14:textId="5FE42C91" w:rsidR="00F30941" w:rsidRPr="008825A2" w:rsidRDefault="00F30941" w:rsidP="00F30941">
      <w:pPr>
        <w:ind w:left="360"/>
        <w:jc w:val="both"/>
        <w:rPr>
          <w:rFonts w:ascii="Aptos" w:hAnsi="Aptos" w:cstheme="minorHAnsi"/>
          <w:b/>
          <w:bCs/>
          <w:u w:val="single"/>
          <w:lang w:val="en-US"/>
        </w:rPr>
      </w:pPr>
      <w:r w:rsidRPr="008825A2">
        <w:rPr>
          <w:rFonts w:ascii="Aptos" w:hAnsi="Aptos" w:cstheme="minorHAnsi"/>
          <w:b/>
          <w:bCs/>
          <w:u w:val="single"/>
          <w:lang w:val="en-US"/>
        </w:rPr>
        <w:t>Purpose</w:t>
      </w:r>
    </w:p>
    <w:p w14:paraId="4441C08D" w14:textId="0B76923D" w:rsidR="00F30941" w:rsidRPr="008825A2" w:rsidRDefault="00C51DC3" w:rsidP="00B726DD">
      <w:pPr>
        <w:ind w:left="360"/>
        <w:jc w:val="both"/>
        <w:rPr>
          <w:rFonts w:ascii="Aptos" w:hAnsi="Aptos" w:cstheme="minorHAnsi"/>
        </w:rPr>
      </w:pPr>
      <w:r w:rsidRPr="008825A2">
        <w:rPr>
          <w:rFonts w:ascii="Aptos" w:hAnsi="Aptos" w:cstheme="minorHAnsi"/>
        </w:rPr>
        <w:t>The purpose of this Standard Operating Procedure (SOP) is to define a structured waste management system that ensures the appropriate segregation, classification, storage, handling, transportation, and disposal of waste generated at BR Agrotech. This SOP is developed to reduce environmental impact, ensure full compliance with relevant environmental regulations, and support sustainability by encouraging material reuse and recovery.</w:t>
      </w:r>
    </w:p>
    <w:p w14:paraId="2984B764" w14:textId="77777777" w:rsidR="00F30941" w:rsidRPr="008825A2" w:rsidRDefault="00F30941" w:rsidP="00F30941">
      <w:pPr>
        <w:ind w:left="360"/>
        <w:jc w:val="both"/>
        <w:rPr>
          <w:rFonts w:ascii="Aptos" w:hAnsi="Aptos" w:cstheme="minorHAnsi"/>
          <w:b/>
          <w:bCs/>
          <w:u w:val="single"/>
          <w:lang w:val="en-US"/>
        </w:rPr>
      </w:pPr>
      <w:r w:rsidRPr="008825A2">
        <w:rPr>
          <w:rFonts w:ascii="Aptos" w:hAnsi="Aptos" w:cstheme="minorHAnsi"/>
          <w:b/>
          <w:bCs/>
          <w:u w:val="single"/>
          <w:lang w:val="en-US"/>
        </w:rPr>
        <w:t>Scope</w:t>
      </w:r>
    </w:p>
    <w:p w14:paraId="329BF7CC" w14:textId="132751C2" w:rsidR="00F30941" w:rsidRPr="008825A2" w:rsidRDefault="00C51DC3" w:rsidP="00B726DD">
      <w:pPr>
        <w:ind w:left="360"/>
        <w:jc w:val="both"/>
        <w:rPr>
          <w:rFonts w:ascii="Aptos" w:hAnsi="Aptos" w:cstheme="minorHAnsi"/>
          <w:lang w:val="en-US"/>
        </w:rPr>
      </w:pPr>
      <w:r w:rsidRPr="008825A2">
        <w:rPr>
          <w:rFonts w:ascii="Aptos" w:hAnsi="Aptos" w:cstheme="minorHAnsi"/>
        </w:rPr>
        <w:t>This SOP applies to all waste generated during BR Agrotech’s agrochemical manufacturing operations, including formulation, packaging, maintenance, laboratory, and general facility activities. It covers all phases of waste management—from segregation and classification to storage, handling, transportation, disposal, and recycling.</w:t>
      </w:r>
    </w:p>
    <w:p w14:paraId="247E08FB" w14:textId="5FBBE658" w:rsidR="00F30941" w:rsidRPr="008825A2" w:rsidRDefault="00853D49" w:rsidP="00F30941">
      <w:pPr>
        <w:ind w:left="360"/>
        <w:jc w:val="both"/>
        <w:rPr>
          <w:rFonts w:ascii="Aptos" w:hAnsi="Aptos" w:cstheme="minorHAnsi"/>
          <w:b/>
          <w:bCs/>
          <w:u w:val="single"/>
          <w:lang w:val="en-US"/>
        </w:rPr>
      </w:pPr>
      <w:r w:rsidRPr="008825A2">
        <w:rPr>
          <w:rFonts w:ascii="Aptos" w:hAnsi="Aptos" w:cstheme="minorHAnsi"/>
          <w:b/>
          <w:bCs/>
          <w:u w:val="single"/>
          <w:lang w:val="en-US"/>
        </w:rPr>
        <w:t>Definitions</w:t>
      </w:r>
    </w:p>
    <w:p w14:paraId="1E4527E4" w14:textId="162A347F" w:rsidR="00C51DC3" w:rsidRPr="008825A2" w:rsidRDefault="00C51DC3" w:rsidP="007926D0">
      <w:pPr>
        <w:pStyle w:val="ListParagraph"/>
        <w:numPr>
          <w:ilvl w:val="0"/>
          <w:numId w:val="76"/>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b/>
          <w:bCs/>
          <w:lang w:val="en-US" w:eastAsia="en-US"/>
        </w:rPr>
        <w:t>Hazardous Waste:</w:t>
      </w:r>
      <w:r w:rsidRPr="008825A2">
        <w:rPr>
          <w:rFonts w:ascii="Aptos" w:hAnsi="Aptos" w:cstheme="minorHAnsi"/>
          <w:lang w:val="en-US" w:eastAsia="en-US"/>
        </w:rPr>
        <w:t xml:space="preserve"> Any waste that poses a significant risk to human health or the environment due to its toxic, corrosive, flammable, or reactive properties</w:t>
      </w:r>
      <w:r w:rsidR="00ED2A1D" w:rsidRPr="008825A2">
        <w:rPr>
          <w:rFonts w:ascii="Aptos" w:hAnsi="Aptos" w:cstheme="minorHAnsi"/>
          <w:lang w:val="en-US" w:eastAsia="en-US"/>
        </w:rPr>
        <w:t xml:space="preserve">, </w:t>
      </w:r>
      <w:r w:rsidRPr="008825A2">
        <w:rPr>
          <w:rFonts w:ascii="Aptos" w:hAnsi="Aptos" w:cstheme="minorHAnsi"/>
          <w:lang w:val="en-US" w:eastAsia="en-US"/>
        </w:rPr>
        <w:t>such as chemical residues, expired agrochemicals, and solvent waste.</w:t>
      </w:r>
    </w:p>
    <w:p w14:paraId="5E180CF9" w14:textId="67ED8E54" w:rsidR="00C51DC3" w:rsidRPr="008825A2" w:rsidRDefault="00C51DC3" w:rsidP="007926D0">
      <w:pPr>
        <w:pStyle w:val="ListParagraph"/>
        <w:numPr>
          <w:ilvl w:val="0"/>
          <w:numId w:val="76"/>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b/>
          <w:bCs/>
          <w:lang w:val="en-US" w:eastAsia="en-US"/>
        </w:rPr>
        <w:t>Non-Hazardous Waste:</w:t>
      </w:r>
      <w:r w:rsidRPr="008825A2">
        <w:rPr>
          <w:rFonts w:ascii="Aptos" w:hAnsi="Aptos" w:cstheme="minorHAnsi"/>
          <w:lang w:val="en-US" w:eastAsia="en-US"/>
        </w:rPr>
        <w:t xml:space="preserve"> </w:t>
      </w:r>
      <w:r w:rsidR="004E0789" w:rsidRPr="008825A2">
        <w:rPr>
          <w:rFonts w:ascii="Aptos" w:hAnsi="Aptos" w:cstheme="minorHAnsi"/>
          <w:lang w:val="en-US" w:eastAsia="en-US"/>
        </w:rPr>
        <w:t>Waste</w:t>
      </w:r>
      <w:r w:rsidRPr="008825A2">
        <w:rPr>
          <w:rFonts w:ascii="Aptos" w:hAnsi="Aptos" w:cstheme="minorHAnsi"/>
          <w:lang w:val="en-US" w:eastAsia="en-US"/>
        </w:rPr>
        <w:t xml:space="preserve"> does not pose substantial risks, such as packaging materials,</w:t>
      </w:r>
      <w:r w:rsidRPr="00BC5415">
        <w:rPr>
          <w:rFonts w:ascii="Aptos" w:hAnsi="Aptos" w:cstheme="minorHAnsi"/>
          <w:color w:val="FF0000"/>
          <w:lang w:val="en-US" w:eastAsia="en-US"/>
        </w:rPr>
        <w:t xml:space="preserve"> </w:t>
      </w:r>
      <w:r w:rsidRPr="008825A2">
        <w:rPr>
          <w:rFonts w:ascii="Aptos" w:hAnsi="Aptos" w:cstheme="minorHAnsi"/>
          <w:lang w:val="en-US" w:eastAsia="en-US"/>
        </w:rPr>
        <w:t>or office-generated waste.</w:t>
      </w:r>
    </w:p>
    <w:p w14:paraId="5BB6A0AB" w14:textId="38CF8EA2" w:rsidR="00C51DC3" w:rsidRPr="008825A2" w:rsidRDefault="00C51DC3" w:rsidP="007926D0">
      <w:pPr>
        <w:pStyle w:val="ListParagraph"/>
        <w:numPr>
          <w:ilvl w:val="0"/>
          <w:numId w:val="76"/>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b/>
          <w:bCs/>
          <w:lang w:val="en-US" w:eastAsia="en-US"/>
        </w:rPr>
        <w:t>Recyclable Waste:</w:t>
      </w:r>
      <w:r w:rsidRPr="008825A2">
        <w:rPr>
          <w:rFonts w:ascii="Aptos" w:hAnsi="Aptos" w:cstheme="minorHAnsi"/>
          <w:lang w:val="en-US" w:eastAsia="en-US"/>
        </w:rPr>
        <w:t xml:space="preserve"> Waste materials like plastic drums, paper, cardboard, and metals that can be processed and reused through approved recycling facilities.</w:t>
      </w:r>
    </w:p>
    <w:p w14:paraId="776DF552" w14:textId="151BE4FD" w:rsidR="00F30941" w:rsidRPr="008825A2" w:rsidRDefault="00C51DC3" w:rsidP="007926D0">
      <w:pPr>
        <w:pStyle w:val="ListParagraph"/>
        <w:numPr>
          <w:ilvl w:val="0"/>
          <w:numId w:val="76"/>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b/>
          <w:bCs/>
          <w:lang w:val="en-US" w:eastAsia="en-US"/>
        </w:rPr>
        <w:lastRenderedPageBreak/>
        <w:t>Organic Waste:</w:t>
      </w:r>
      <w:r w:rsidRPr="008825A2">
        <w:rPr>
          <w:rFonts w:ascii="Aptos" w:hAnsi="Aptos" w:cstheme="minorHAnsi"/>
          <w:lang w:val="en-US" w:eastAsia="en-US"/>
        </w:rPr>
        <w:t xml:space="preserve"> Biodegradable materials such as food scraps and plant-based waste that can be composted or processed in organic waste treatment facilities.</w:t>
      </w:r>
    </w:p>
    <w:p w14:paraId="506941A0" w14:textId="77777777" w:rsidR="00F30941" w:rsidRPr="008825A2" w:rsidRDefault="00F30941" w:rsidP="00F30941">
      <w:pPr>
        <w:ind w:left="360"/>
        <w:jc w:val="both"/>
        <w:rPr>
          <w:rFonts w:ascii="Aptos" w:hAnsi="Aptos" w:cstheme="minorHAnsi"/>
          <w:b/>
          <w:bCs/>
          <w:u w:val="single"/>
          <w:lang w:val="en-US"/>
        </w:rPr>
      </w:pPr>
      <w:r w:rsidRPr="008825A2">
        <w:rPr>
          <w:rFonts w:ascii="Aptos" w:hAnsi="Aptos" w:cstheme="minorHAnsi"/>
          <w:b/>
          <w:bCs/>
          <w:u w:val="single"/>
          <w:lang w:val="en-US"/>
        </w:rPr>
        <w:t>Procedure</w:t>
      </w:r>
    </w:p>
    <w:p w14:paraId="4603FFB6" w14:textId="609B2C11" w:rsidR="00F30941" w:rsidRPr="008825A2" w:rsidRDefault="00F30941" w:rsidP="007926D0">
      <w:pPr>
        <w:pStyle w:val="ListParagraph"/>
        <w:numPr>
          <w:ilvl w:val="0"/>
          <w:numId w:val="53"/>
        </w:numPr>
        <w:spacing w:after="0" w:line="240" w:lineRule="auto"/>
        <w:jc w:val="both"/>
        <w:rPr>
          <w:rFonts w:ascii="Aptos" w:hAnsi="Aptos" w:cstheme="minorHAnsi"/>
          <w:b/>
          <w:bCs/>
          <w:lang w:val="en-US"/>
        </w:rPr>
      </w:pPr>
      <w:r w:rsidRPr="008825A2">
        <w:rPr>
          <w:rFonts w:ascii="Aptos" w:hAnsi="Aptos" w:cstheme="minorHAnsi"/>
          <w:b/>
          <w:bCs/>
          <w:lang w:val="en-US"/>
        </w:rPr>
        <w:t>Waste Segregation to Prevent Contamination</w:t>
      </w:r>
    </w:p>
    <w:p w14:paraId="2275CD26" w14:textId="77777777" w:rsidR="00F30941" w:rsidRPr="008825A2" w:rsidRDefault="00F30941" w:rsidP="007926D0">
      <w:pPr>
        <w:numPr>
          <w:ilvl w:val="0"/>
          <w:numId w:val="51"/>
        </w:numPr>
        <w:spacing w:after="0" w:line="240" w:lineRule="auto"/>
        <w:jc w:val="both"/>
        <w:rPr>
          <w:rFonts w:ascii="Aptos" w:hAnsi="Aptos" w:cstheme="minorHAnsi"/>
          <w:lang w:val="en-US"/>
        </w:rPr>
      </w:pPr>
      <w:r w:rsidRPr="008825A2">
        <w:rPr>
          <w:rFonts w:ascii="Aptos" w:hAnsi="Aptos" w:cstheme="minorHAnsi"/>
          <w:b/>
          <w:bCs/>
          <w:lang w:val="en-US"/>
        </w:rPr>
        <w:t>Identification &amp; Segregation of Waste Types</w:t>
      </w:r>
    </w:p>
    <w:p w14:paraId="3330941D" w14:textId="56C2C4F9" w:rsidR="00F30941" w:rsidRPr="008825A2" w:rsidRDefault="002713A3" w:rsidP="003C55EE">
      <w:pPr>
        <w:ind w:left="720"/>
        <w:jc w:val="both"/>
        <w:rPr>
          <w:rFonts w:ascii="Aptos" w:hAnsi="Aptos" w:cstheme="minorHAnsi"/>
        </w:rPr>
      </w:pPr>
      <w:r w:rsidRPr="008825A2">
        <w:rPr>
          <w:rFonts w:ascii="Aptos" w:hAnsi="Aptos" w:cstheme="minorHAnsi"/>
        </w:rPr>
        <w:t>Waste generated across BR Agrotech’s manufacturing and operational areas is systematically classified and segregated at the source into designated, color-coded containers to avoid cross-contamination. All employees receive training to correctly identify and dispose of waste based on its type.</w:t>
      </w:r>
    </w:p>
    <w:p w14:paraId="3B568EA8" w14:textId="77777777" w:rsidR="00B235DF" w:rsidRPr="008825A2" w:rsidRDefault="00B235DF" w:rsidP="003C55EE">
      <w:pPr>
        <w:ind w:left="720"/>
        <w:jc w:val="both"/>
        <w:rPr>
          <w:rFonts w:ascii="Aptos" w:hAnsi="Aptos" w:cstheme="minorHAnsi"/>
          <w:lang w:val="en-US"/>
        </w:rPr>
      </w:pPr>
    </w:p>
    <w:tbl>
      <w:tblPr>
        <w:tblStyle w:val="TableGrid"/>
        <w:tblW w:w="9493" w:type="dxa"/>
        <w:tblLook w:val="04A0" w:firstRow="1" w:lastRow="0" w:firstColumn="1" w:lastColumn="0" w:noHBand="0" w:noVBand="1"/>
      </w:tblPr>
      <w:tblGrid>
        <w:gridCol w:w="1617"/>
        <w:gridCol w:w="3179"/>
        <w:gridCol w:w="3125"/>
        <w:gridCol w:w="1572"/>
      </w:tblGrid>
      <w:tr w:rsidR="002713A3" w:rsidRPr="008825A2" w14:paraId="31660D79" w14:textId="77777777" w:rsidTr="00B80A32">
        <w:tc>
          <w:tcPr>
            <w:tcW w:w="0" w:type="auto"/>
            <w:vAlign w:val="center"/>
            <w:hideMark/>
          </w:tcPr>
          <w:p w14:paraId="3AC21D35" w14:textId="77777777" w:rsidR="002713A3" w:rsidRPr="008825A2" w:rsidRDefault="002713A3" w:rsidP="00B80A32">
            <w:pPr>
              <w:spacing w:after="200" w:line="276" w:lineRule="auto"/>
              <w:jc w:val="center"/>
              <w:rPr>
                <w:rFonts w:ascii="Aptos" w:hAnsi="Aptos" w:cstheme="minorHAnsi"/>
                <w:b/>
                <w:bCs/>
                <w:lang w:val="en-US"/>
              </w:rPr>
            </w:pPr>
            <w:r w:rsidRPr="008825A2">
              <w:rPr>
                <w:rFonts w:ascii="Aptos" w:hAnsi="Aptos" w:cstheme="minorHAnsi"/>
                <w:b/>
                <w:bCs/>
                <w:lang w:val="en-US"/>
              </w:rPr>
              <w:t>Waste Category</w:t>
            </w:r>
          </w:p>
        </w:tc>
        <w:tc>
          <w:tcPr>
            <w:tcW w:w="0" w:type="auto"/>
            <w:vAlign w:val="center"/>
            <w:hideMark/>
          </w:tcPr>
          <w:p w14:paraId="43E75EF5" w14:textId="77777777" w:rsidR="002713A3" w:rsidRPr="008825A2" w:rsidRDefault="002713A3" w:rsidP="00B80A32">
            <w:pPr>
              <w:spacing w:after="200" w:line="276" w:lineRule="auto"/>
              <w:jc w:val="center"/>
              <w:rPr>
                <w:rFonts w:ascii="Aptos" w:hAnsi="Aptos" w:cstheme="minorHAnsi"/>
                <w:b/>
                <w:bCs/>
                <w:lang w:val="en-US"/>
              </w:rPr>
            </w:pPr>
            <w:r w:rsidRPr="008825A2">
              <w:rPr>
                <w:rFonts w:ascii="Aptos" w:hAnsi="Aptos" w:cstheme="minorHAnsi"/>
                <w:b/>
                <w:bCs/>
                <w:lang w:val="en-US"/>
              </w:rPr>
              <w:t>Description</w:t>
            </w:r>
          </w:p>
        </w:tc>
        <w:tc>
          <w:tcPr>
            <w:tcW w:w="0" w:type="auto"/>
            <w:vAlign w:val="center"/>
            <w:hideMark/>
          </w:tcPr>
          <w:p w14:paraId="1E32BBA4" w14:textId="77777777" w:rsidR="002713A3" w:rsidRPr="008825A2" w:rsidRDefault="002713A3" w:rsidP="00B80A32">
            <w:pPr>
              <w:spacing w:after="200" w:line="276" w:lineRule="auto"/>
              <w:jc w:val="center"/>
              <w:rPr>
                <w:rFonts w:ascii="Aptos" w:hAnsi="Aptos" w:cstheme="minorHAnsi"/>
                <w:b/>
                <w:bCs/>
                <w:lang w:val="en-US"/>
              </w:rPr>
            </w:pPr>
            <w:r w:rsidRPr="008825A2">
              <w:rPr>
                <w:rFonts w:ascii="Aptos" w:hAnsi="Aptos" w:cstheme="minorHAnsi"/>
                <w:b/>
                <w:bCs/>
                <w:lang w:val="en-US"/>
              </w:rPr>
              <w:t>Waste Included</w:t>
            </w:r>
          </w:p>
        </w:tc>
        <w:tc>
          <w:tcPr>
            <w:tcW w:w="1572" w:type="dxa"/>
            <w:vAlign w:val="center"/>
            <w:hideMark/>
          </w:tcPr>
          <w:p w14:paraId="1B5545DE" w14:textId="77777777" w:rsidR="002713A3" w:rsidRPr="008825A2" w:rsidRDefault="002713A3" w:rsidP="00B80A32">
            <w:pPr>
              <w:spacing w:after="200" w:line="276" w:lineRule="auto"/>
              <w:jc w:val="center"/>
              <w:rPr>
                <w:rFonts w:ascii="Aptos" w:hAnsi="Aptos" w:cstheme="minorHAnsi"/>
                <w:b/>
                <w:bCs/>
                <w:lang w:val="en-US"/>
              </w:rPr>
            </w:pPr>
            <w:r w:rsidRPr="008825A2">
              <w:rPr>
                <w:rFonts w:ascii="Aptos" w:hAnsi="Aptos" w:cstheme="minorHAnsi"/>
                <w:b/>
                <w:bCs/>
                <w:lang w:val="en-US"/>
              </w:rPr>
              <w:t>Waste Bin Color-Coding</w:t>
            </w:r>
          </w:p>
        </w:tc>
      </w:tr>
      <w:tr w:rsidR="002713A3" w:rsidRPr="008825A2" w14:paraId="42711034" w14:textId="77777777" w:rsidTr="00B80A32">
        <w:tc>
          <w:tcPr>
            <w:tcW w:w="0" w:type="auto"/>
            <w:hideMark/>
          </w:tcPr>
          <w:p w14:paraId="331F9ACC" w14:textId="77777777" w:rsidR="002713A3" w:rsidRPr="008825A2" w:rsidRDefault="002713A3" w:rsidP="002713A3">
            <w:pPr>
              <w:spacing w:after="200" w:line="276" w:lineRule="auto"/>
              <w:jc w:val="both"/>
              <w:rPr>
                <w:rFonts w:ascii="Aptos" w:hAnsi="Aptos" w:cstheme="minorHAnsi"/>
                <w:lang w:val="en-US"/>
              </w:rPr>
            </w:pPr>
            <w:r w:rsidRPr="008825A2">
              <w:rPr>
                <w:rFonts w:ascii="Aptos" w:hAnsi="Aptos" w:cstheme="minorHAnsi"/>
                <w:b/>
                <w:bCs/>
                <w:lang w:val="en-US"/>
              </w:rPr>
              <w:t>Hazardous Waste</w:t>
            </w:r>
          </w:p>
        </w:tc>
        <w:tc>
          <w:tcPr>
            <w:tcW w:w="0" w:type="auto"/>
            <w:hideMark/>
          </w:tcPr>
          <w:p w14:paraId="5E8254A8" w14:textId="719AC323" w:rsidR="002713A3" w:rsidRPr="008825A2" w:rsidRDefault="002713A3" w:rsidP="002713A3">
            <w:pPr>
              <w:spacing w:after="200" w:line="276" w:lineRule="auto"/>
              <w:jc w:val="both"/>
              <w:rPr>
                <w:rFonts w:ascii="Aptos" w:hAnsi="Aptos" w:cstheme="minorHAnsi"/>
                <w:lang w:val="en-US"/>
              </w:rPr>
            </w:pPr>
            <w:r w:rsidRPr="008825A2">
              <w:rPr>
                <w:rFonts w:ascii="Aptos" w:hAnsi="Aptos" w:cstheme="minorHAnsi"/>
                <w:lang w:val="en-US"/>
              </w:rPr>
              <w:t xml:space="preserve">Waste </w:t>
            </w:r>
            <w:r w:rsidR="00A46AE5" w:rsidRPr="008825A2">
              <w:rPr>
                <w:rFonts w:ascii="Aptos" w:hAnsi="Aptos" w:cstheme="minorHAnsi"/>
                <w:lang w:val="en-US"/>
              </w:rPr>
              <w:t>poses</w:t>
            </w:r>
            <w:r w:rsidRPr="008825A2">
              <w:rPr>
                <w:rFonts w:ascii="Aptos" w:hAnsi="Aptos" w:cstheme="minorHAnsi"/>
                <w:lang w:val="en-US"/>
              </w:rPr>
              <w:t xml:space="preserve"> significant risks to health or the environment, such as agrochemicals, solvents, or residues.</w:t>
            </w:r>
          </w:p>
        </w:tc>
        <w:tc>
          <w:tcPr>
            <w:tcW w:w="0" w:type="auto"/>
            <w:hideMark/>
          </w:tcPr>
          <w:p w14:paraId="48F694FC" w14:textId="77777777" w:rsidR="002713A3" w:rsidRPr="008825A2" w:rsidRDefault="002713A3" w:rsidP="00231008">
            <w:pPr>
              <w:spacing w:after="200" w:line="276" w:lineRule="auto"/>
              <w:rPr>
                <w:rFonts w:ascii="Aptos" w:hAnsi="Aptos" w:cstheme="minorHAnsi"/>
                <w:lang w:val="en-US"/>
              </w:rPr>
            </w:pPr>
            <w:r w:rsidRPr="008825A2">
              <w:rPr>
                <w:rFonts w:ascii="Aptos" w:hAnsi="Aptos" w:cstheme="minorHAnsi"/>
                <w:lang w:val="en-US"/>
              </w:rPr>
              <w:t>Expired chemicals, agrochemical residues, contaminated PPE, used solvents, waste from formulation units</w:t>
            </w:r>
          </w:p>
        </w:tc>
        <w:tc>
          <w:tcPr>
            <w:tcW w:w="1572" w:type="dxa"/>
            <w:hideMark/>
          </w:tcPr>
          <w:p w14:paraId="36BE6D3A" w14:textId="77777777" w:rsidR="002713A3" w:rsidRPr="008825A2" w:rsidRDefault="002713A3" w:rsidP="002713A3">
            <w:pPr>
              <w:spacing w:after="200" w:line="276" w:lineRule="auto"/>
              <w:jc w:val="both"/>
              <w:rPr>
                <w:rFonts w:ascii="Aptos" w:hAnsi="Aptos" w:cstheme="minorHAnsi"/>
                <w:lang w:val="en-US"/>
              </w:rPr>
            </w:pPr>
            <w:r w:rsidRPr="008825A2">
              <w:rPr>
                <w:rFonts w:ascii="Aptos" w:hAnsi="Aptos" w:cstheme="minorHAnsi"/>
                <w:b/>
                <w:bCs/>
                <w:lang w:val="en-US"/>
              </w:rPr>
              <w:t>Red</w:t>
            </w:r>
          </w:p>
        </w:tc>
      </w:tr>
      <w:tr w:rsidR="002713A3" w:rsidRPr="008825A2" w14:paraId="26C89352" w14:textId="77777777" w:rsidTr="00B80A32">
        <w:tc>
          <w:tcPr>
            <w:tcW w:w="0" w:type="auto"/>
            <w:hideMark/>
          </w:tcPr>
          <w:p w14:paraId="06877555" w14:textId="77777777" w:rsidR="002713A3" w:rsidRPr="008825A2" w:rsidRDefault="002713A3" w:rsidP="002713A3">
            <w:pPr>
              <w:spacing w:after="200" w:line="276" w:lineRule="auto"/>
              <w:jc w:val="both"/>
              <w:rPr>
                <w:rFonts w:ascii="Aptos" w:hAnsi="Aptos" w:cstheme="minorHAnsi"/>
                <w:lang w:val="en-US"/>
              </w:rPr>
            </w:pPr>
            <w:r w:rsidRPr="008825A2">
              <w:rPr>
                <w:rFonts w:ascii="Aptos" w:hAnsi="Aptos" w:cstheme="minorHAnsi"/>
                <w:b/>
                <w:bCs/>
                <w:lang w:val="en-US"/>
              </w:rPr>
              <w:t>Non-Hazardous Waste</w:t>
            </w:r>
          </w:p>
        </w:tc>
        <w:tc>
          <w:tcPr>
            <w:tcW w:w="0" w:type="auto"/>
            <w:hideMark/>
          </w:tcPr>
          <w:p w14:paraId="15ACFA93" w14:textId="77777777" w:rsidR="002713A3" w:rsidRPr="008825A2" w:rsidRDefault="002713A3" w:rsidP="002713A3">
            <w:pPr>
              <w:spacing w:after="200" w:line="276" w:lineRule="auto"/>
              <w:jc w:val="both"/>
              <w:rPr>
                <w:rFonts w:ascii="Aptos" w:hAnsi="Aptos" w:cstheme="minorHAnsi"/>
                <w:lang w:val="en-US"/>
              </w:rPr>
            </w:pPr>
            <w:r w:rsidRPr="008825A2">
              <w:rPr>
                <w:rFonts w:ascii="Aptos" w:hAnsi="Aptos" w:cstheme="minorHAnsi"/>
                <w:lang w:val="en-US"/>
              </w:rPr>
              <w:t>General waste with no significant health or environmental risk.</w:t>
            </w:r>
          </w:p>
        </w:tc>
        <w:tc>
          <w:tcPr>
            <w:tcW w:w="0" w:type="auto"/>
            <w:hideMark/>
          </w:tcPr>
          <w:p w14:paraId="281591D3" w14:textId="77777777" w:rsidR="002713A3" w:rsidRPr="00145B6F" w:rsidRDefault="002713A3" w:rsidP="002713A3">
            <w:pPr>
              <w:spacing w:after="200" w:line="276" w:lineRule="auto"/>
              <w:jc w:val="both"/>
              <w:rPr>
                <w:rFonts w:ascii="Aptos" w:hAnsi="Aptos" w:cstheme="minorHAnsi"/>
                <w:color w:val="000000" w:themeColor="text1"/>
                <w:lang w:val="en-US"/>
              </w:rPr>
            </w:pPr>
            <w:r w:rsidRPr="00145B6F">
              <w:rPr>
                <w:rFonts w:ascii="Aptos" w:hAnsi="Aptos" w:cstheme="minorHAnsi"/>
                <w:color w:val="000000" w:themeColor="text1"/>
                <w:lang w:val="en-US"/>
              </w:rPr>
              <w:t>Paper, plastic packaging, food waste, sweep dust, office waste</w:t>
            </w:r>
          </w:p>
        </w:tc>
        <w:tc>
          <w:tcPr>
            <w:tcW w:w="1572" w:type="dxa"/>
            <w:hideMark/>
          </w:tcPr>
          <w:p w14:paraId="5E881CE0" w14:textId="793424F2" w:rsidR="002713A3" w:rsidRPr="00145B6F" w:rsidRDefault="00202B01" w:rsidP="002713A3">
            <w:pPr>
              <w:spacing w:after="200" w:line="276" w:lineRule="auto"/>
              <w:jc w:val="both"/>
              <w:rPr>
                <w:rFonts w:ascii="Aptos" w:hAnsi="Aptos" w:cstheme="minorHAnsi"/>
                <w:strike/>
                <w:color w:val="000000" w:themeColor="text1"/>
                <w:lang w:val="en-US"/>
              </w:rPr>
            </w:pPr>
            <w:r w:rsidRPr="00145B6F">
              <w:rPr>
                <w:rFonts w:ascii="Aptos" w:hAnsi="Aptos" w:cstheme="minorHAnsi"/>
                <w:b/>
                <w:bCs/>
                <w:color w:val="000000" w:themeColor="text1"/>
                <w:lang w:val="en-US"/>
              </w:rPr>
              <w:t>Green</w:t>
            </w:r>
          </w:p>
        </w:tc>
      </w:tr>
      <w:tr w:rsidR="002713A3" w:rsidRPr="008825A2" w14:paraId="0BFF29AF" w14:textId="77777777" w:rsidTr="00B80A32">
        <w:tc>
          <w:tcPr>
            <w:tcW w:w="0" w:type="auto"/>
            <w:hideMark/>
          </w:tcPr>
          <w:p w14:paraId="77C87160" w14:textId="77777777" w:rsidR="002713A3" w:rsidRPr="008825A2" w:rsidRDefault="002713A3" w:rsidP="002713A3">
            <w:pPr>
              <w:spacing w:after="200" w:line="276" w:lineRule="auto"/>
              <w:jc w:val="both"/>
              <w:rPr>
                <w:rFonts w:ascii="Aptos" w:hAnsi="Aptos" w:cstheme="minorHAnsi"/>
                <w:lang w:val="en-US"/>
              </w:rPr>
            </w:pPr>
            <w:r w:rsidRPr="008825A2">
              <w:rPr>
                <w:rFonts w:ascii="Aptos" w:hAnsi="Aptos" w:cstheme="minorHAnsi"/>
                <w:b/>
                <w:bCs/>
                <w:lang w:val="en-US"/>
              </w:rPr>
              <w:t>Recyclable Waste</w:t>
            </w:r>
          </w:p>
        </w:tc>
        <w:tc>
          <w:tcPr>
            <w:tcW w:w="0" w:type="auto"/>
            <w:hideMark/>
          </w:tcPr>
          <w:p w14:paraId="5FB25FBE" w14:textId="77777777" w:rsidR="002713A3" w:rsidRPr="008825A2" w:rsidRDefault="002713A3" w:rsidP="002713A3">
            <w:pPr>
              <w:spacing w:after="200" w:line="276" w:lineRule="auto"/>
              <w:jc w:val="both"/>
              <w:rPr>
                <w:rFonts w:ascii="Aptos" w:hAnsi="Aptos" w:cstheme="minorHAnsi"/>
                <w:lang w:val="en-US"/>
              </w:rPr>
            </w:pPr>
            <w:r w:rsidRPr="008825A2">
              <w:rPr>
                <w:rFonts w:ascii="Aptos" w:hAnsi="Aptos" w:cstheme="minorHAnsi"/>
                <w:lang w:val="en-US"/>
              </w:rPr>
              <w:t>Waste that can be recovered or reprocessed for reuse.</w:t>
            </w:r>
          </w:p>
        </w:tc>
        <w:tc>
          <w:tcPr>
            <w:tcW w:w="0" w:type="auto"/>
            <w:hideMark/>
          </w:tcPr>
          <w:p w14:paraId="590FDD34" w14:textId="77777777" w:rsidR="002713A3" w:rsidRPr="00145B6F" w:rsidRDefault="002713A3" w:rsidP="002713A3">
            <w:pPr>
              <w:spacing w:after="200" w:line="276" w:lineRule="auto"/>
              <w:jc w:val="both"/>
              <w:rPr>
                <w:rFonts w:ascii="Aptos" w:hAnsi="Aptos" w:cstheme="minorHAnsi"/>
                <w:color w:val="000000" w:themeColor="text1"/>
                <w:lang w:val="en-US"/>
              </w:rPr>
            </w:pPr>
            <w:r w:rsidRPr="00145B6F">
              <w:rPr>
                <w:rFonts w:ascii="Aptos" w:hAnsi="Aptos" w:cstheme="minorHAnsi"/>
                <w:color w:val="000000" w:themeColor="text1"/>
                <w:lang w:val="en-US"/>
              </w:rPr>
              <w:t>Empty HDPE drums, metal cans, cardboard boxes, shrink wrap, scrap metal</w:t>
            </w:r>
          </w:p>
        </w:tc>
        <w:tc>
          <w:tcPr>
            <w:tcW w:w="1572" w:type="dxa"/>
            <w:hideMark/>
          </w:tcPr>
          <w:p w14:paraId="50A60448" w14:textId="00DB3C8F" w:rsidR="002713A3" w:rsidRPr="00145B6F" w:rsidRDefault="002C2548" w:rsidP="002713A3">
            <w:pPr>
              <w:spacing w:after="200" w:line="276" w:lineRule="auto"/>
              <w:jc w:val="both"/>
              <w:rPr>
                <w:rFonts w:ascii="Aptos" w:hAnsi="Aptos" w:cstheme="minorHAnsi"/>
                <w:color w:val="000000" w:themeColor="text1"/>
                <w:lang w:val="en-US"/>
              </w:rPr>
            </w:pPr>
            <w:r w:rsidRPr="00145B6F">
              <w:rPr>
                <w:rFonts w:ascii="Aptos" w:hAnsi="Aptos" w:cstheme="minorHAnsi"/>
                <w:b/>
                <w:bCs/>
                <w:color w:val="000000" w:themeColor="text1"/>
                <w:lang w:val="en-US"/>
              </w:rPr>
              <w:t>Separate area allocated</w:t>
            </w:r>
          </w:p>
        </w:tc>
      </w:tr>
      <w:tr w:rsidR="002713A3" w:rsidRPr="008825A2" w14:paraId="1ABC1E00" w14:textId="77777777" w:rsidTr="00B80A32">
        <w:tc>
          <w:tcPr>
            <w:tcW w:w="0" w:type="auto"/>
            <w:hideMark/>
          </w:tcPr>
          <w:p w14:paraId="56EEC4C9" w14:textId="77777777" w:rsidR="002713A3" w:rsidRPr="008825A2" w:rsidRDefault="002713A3" w:rsidP="002713A3">
            <w:pPr>
              <w:spacing w:after="200" w:line="276" w:lineRule="auto"/>
              <w:jc w:val="both"/>
              <w:rPr>
                <w:rFonts w:ascii="Aptos" w:hAnsi="Aptos" w:cstheme="minorHAnsi"/>
                <w:lang w:val="en-US"/>
              </w:rPr>
            </w:pPr>
            <w:r w:rsidRPr="008825A2">
              <w:rPr>
                <w:rFonts w:ascii="Aptos" w:hAnsi="Aptos" w:cstheme="minorHAnsi"/>
                <w:b/>
                <w:bCs/>
                <w:lang w:val="en-US"/>
              </w:rPr>
              <w:t>Organic Waste</w:t>
            </w:r>
          </w:p>
        </w:tc>
        <w:tc>
          <w:tcPr>
            <w:tcW w:w="0" w:type="auto"/>
            <w:hideMark/>
          </w:tcPr>
          <w:p w14:paraId="2100454A" w14:textId="77777777" w:rsidR="002713A3" w:rsidRPr="008825A2" w:rsidRDefault="002713A3" w:rsidP="002713A3">
            <w:pPr>
              <w:spacing w:after="200" w:line="276" w:lineRule="auto"/>
              <w:jc w:val="both"/>
              <w:rPr>
                <w:rFonts w:ascii="Aptos" w:hAnsi="Aptos" w:cstheme="minorHAnsi"/>
                <w:lang w:val="en-US"/>
              </w:rPr>
            </w:pPr>
            <w:r w:rsidRPr="008825A2">
              <w:rPr>
                <w:rFonts w:ascii="Aptos" w:hAnsi="Aptos" w:cstheme="minorHAnsi"/>
                <w:lang w:val="en-US"/>
              </w:rPr>
              <w:t>Biodegradable materials suitable for composting.</w:t>
            </w:r>
          </w:p>
        </w:tc>
        <w:tc>
          <w:tcPr>
            <w:tcW w:w="0" w:type="auto"/>
            <w:hideMark/>
          </w:tcPr>
          <w:p w14:paraId="226EDB70" w14:textId="77777777" w:rsidR="002713A3" w:rsidRPr="00145B6F" w:rsidRDefault="002713A3" w:rsidP="002713A3">
            <w:pPr>
              <w:spacing w:after="200" w:line="276" w:lineRule="auto"/>
              <w:jc w:val="both"/>
              <w:rPr>
                <w:rFonts w:ascii="Aptos" w:hAnsi="Aptos" w:cstheme="minorHAnsi"/>
                <w:color w:val="000000" w:themeColor="text1"/>
                <w:lang w:val="en-US"/>
              </w:rPr>
            </w:pPr>
            <w:r w:rsidRPr="00145B6F">
              <w:rPr>
                <w:rFonts w:ascii="Aptos" w:hAnsi="Aptos" w:cstheme="minorHAnsi"/>
                <w:color w:val="000000" w:themeColor="text1"/>
                <w:lang w:val="en-US"/>
              </w:rPr>
              <w:t>Canteen food waste, garden trimmings, biodegradable packaging</w:t>
            </w:r>
          </w:p>
        </w:tc>
        <w:tc>
          <w:tcPr>
            <w:tcW w:w="1572" w:type="dxa"/>
            <w:hideMark/>
          </w:tcPr>
          <w:p w14:paraId="11E509F8" w14:textId="607A5771" w:rsidR="002713A3" w:rsidRPr="00145B6F" w:rsidRDefault="0014070A" w:rsidP="002713A3">
            <w:pPr>
              <w:spacing w:after="200" w:line="276" w:lineRule="auto"/>
              <w:jc w:val="both"/>
              <w:rPr>
                <w:rFonts w:ascii="Aptos" w:hAnsi="Aptos" w:cstheme="minorHAnsi"/>
                <w:strike/>
                <w:color w:val="000000" w:themeColor="text1"/>
                <w:lang w:val="en-US"/>
              </w:rPr>
            </w:pPr>
            <w:r w:rsidRPr="00145B6F">
              <w:rPr>
                <w:rFonts w:ascii="Aptos" w:hAnsi="Aptos" w:cstheme="minorHAnsi"/>
                <w:b/>
                <w:bCs/>
                <w:color w:val="000000" w:themeColor="text1"/>
                <w:lang w:val="en-US"/>
              </w:rPr>
              <w:t>Black</w:t>
            </w:r>
          </w:p>
        </w:tc>
      </w:tr>
    </w:tbl>
    <w:p w14:paraId="1302CCB3" w14:textId="77777777" w:rsidR="00A22832" w:rsidRPr="008825A2" w:rsidRDefault="00A22832" w:rsidP="00603F60">
      <w:pPr>
        <w:jc w:val="both"/>
        <w:rPr>
          <w:rFonts w:ascii="Aptos" w:hAnsi="Aptos" w:cstheme="minorHAnsi"/>
          <w:lang w:val="en-US"/>
        </w:rPr>
      </w:pPr>
    </w:p>
    <w:p w14:paraId="69AEE836" w14:textId="77777777" w:rsidR="00F30941" w:rsidRPr="008825A2" w:rsidRDefault="00F30941" w:rsidP="007926D0">
      <w:pPr>
        <w:numPr>
          <w:ilvl w:val="0"/>
          <w:numId w:val="51"/>
        </w:numPr>
        <w:tabs>
          <w:tab w:val="clear" w:pos="720"/>
          <w:tab w:val="num" w:pos="360"/>
        </w:tabs>
        <w:spacing w:after="0" w:line="240" w:lineRule="auto"/>
        <w:ind w:left="360"/>
        <w:jc w:val="both"/>
        <w:rPr>
          <w:rFonts w:ascii="Aptos" w:hAnsi="Aptos" w:cstheme="minorHAnsi"/>
          <w:lang w:val="en-US"/>
        </w:rPr>
      </w:pPr>
      <w:r w:rsidRPr="008825A2">
        <w:rPr>
          <w:rFonts w:ascii="Aptos" w:hAnsi="Aptos" w:cstheme="minorHAnsi"/>
          <w:b/>
          <w:bCs/>
          <w:lang w:val="en-US"/>
        </w:rPr>
        <w:t>Minimizing Cross-Contamination</w:t>
      </w:r>
    </w:p>
    <w:p w14:paraId="760F4AFD" w14:textId="77777777" w:rsidR="00F30941" w:rsidRPr="008825A2" w:rsidRDefault="00F30941" w:rsidP="007926D0">
      <w:pPr>
        <w:numPr>
          <w:ilvl w:val="1"/>
          <w:numId w:val="51"/>
        </w:numPr>
        <w:tabs>
          <w:tab w:val="clear" w:pos="1440"/>
          <w:tab w:val="num" w:pos="1080"/>
        </w:tabs>
        <w:spacing w:after="0" w:line="240" w:lineRule="auto"/>
        <w:ind w:left="1080"/>
        <w:jc w:val="both"/>
        <w:rPr>
          <w:rFonts w:ascii="Aptos" w:hAnsi="Aptos" w:cstheme="minorHAnsi"/>
          <w:lang w:val="en-US"/>
        </w:rPr>
      </w:pPr>
      <w:r w:rsidRPr="008825A2">
        <w:rPr>
          <w:rFonts w:ascii="Aptos" w:hAnsi="Aptos" w:cstheme="minorHAnsi"/>
          <w:b/>
          <w:bCs/>
          <w:lang w:val="en-US"/>
        </w:rPr>
        <w:t>Separation of Hazardous Waste</w:t>
      </w:r>
      <w:r w:rsidRPr="008825A2">
        <w:rPr>
          <w:rFonts w:ascii="Aptos" w:hAnsi="Aptos" w:cstheme="minorHAnsi"/>
          <w:lang w:val="en-US"/>
        </w:rPr>
        <w:t>: Hazardous waste is segregated from non-hazardous and recyclable materials to prevent dangerous reactions or contamination.</w:t>
      </w:r>
    </w:p>
    <w:p w14:paraId="43BCB0EA" w14:textId="5D97DAA8" w:rsidR="00F30941" w:rsidRPr="008825A2" w:rsidRDefault="00F30941" w:rsidP="007926D0">
      <w:pPr>
        <w:numPr>
          <w:ilvl w:val="1"/>
          <w:numId w:val="51"/>
        </w:numPr>
        <w:tabs>
          <w:tab w:val="clear" w:pos="1440"/>
          <w:tab w:val="num" w:pos="1080"/>
        </w:tabs>
        <w:spacing w:after="0" w:line="240" w:lineRule="auto"/>
        <w:ind w:left="1080"/>
        <w:jc w:val="both"/>
        <w:rPr>
          <w:rFonts w:ascii="Aptos" w:hAnsi="Aptos" w:cstheme="minorHAnsi"/>
          <w:lang w:val="en-US"/>
        </w:rPr>
      </w:pPr>
      <w:r w:rsidRPr="008825A2">
        <w:rPr>
          <w:rFonts w:ascii="Aptos" w:hAnsi="Aptos" w:cstheme="minorHAnsi"/>
          <w:b/>
          <w:bCs/>
          <w:lang w:val="en-US"/>
        </w:rPr>
        <w:lastRenderedPageBreak/>
        <w:t>Dedicated Containers for Special Waste</w:t>
      </w:r>
      <w:r w:rsidRPr="008825A2">
        <w:rPr>
          <w:rFonts w:ascii="Aptos" w:hAnsi="Aptos" w:cstheme="minorHAnsi"/>
          <w:lang w:val="en-US"/>
        </w:rPr>
        <w:t xml:space="preserve">: </w:t>
      </w:r>
      <w:r w:rsidR="002713A3" w:rsidRPr="008825A2">
        <w:rPr>
          <w:rFonts w:ascii="Aptos" w:hAnsi="Aptos" w:cstheme="minorHAnsi"/>
          <w:lang w:val="en-US"/>
        </w:rPr>
        <w:t>Used agrochemical containers, expired products, and contaminated items are placed in sealed, leak-proof, and clearly labeled containers.</w:t>
      </w:r>
    </w:p>
    <w:p w14:paraId="38DBD527" w14:textId="77777777" w:rsidR="00F30941" w:rsidRPr="008825A2" w:rsidRDefault="00F30941" w:rsidP="007926D0">
      <w:pPr>
        <w:numPr>
          <w:ilvl w:val="1"/>
          <w:numId w:val="51"/>
        </w:numPr>
        <w:tabs>
          <w:tab w:val="clear" w:pos="1440"/>
          <w:tab w:val="num" w:pos="1080"/>
        </w:tabs>
        <w:spacing w:after="0" w:line="240" w:lineRule="auto"/>
        <w:ind w:left="1080"/>
        <w:jc w:val="both"/>
        <w:rPr>
          <w:rFonts w:ascii="Aptos" w:hAnsi="Aptos" w:cstheme="minorHAnsi"/>
          <w:lang w:val="en-US"/>
        </w:rPr>
      </w:pPr>
      <w:r w:rsidRPr="008825A2">
        <w:rPr>
          <w:rFonts w:ascii="Aptos" w:hAnsi="Aptos" w:cstheme="minorHAnsi"/>
          <w:b/>
          <w:bCs/>
          <w:lang w:val="en-US"/>
        </w:rPr>
        <w:t>Supervision and Monitoring</w:t>
      </w:r>
      <w:r w:rsidRPr="008825A2">
        <w:rPr>
          <w:rFonts w:ascii="Aptos" w:hAnsi="Aptos" w:cstheme="minorHAnsi"/>
          <w:lang w:val="en-US"/>
        </w:rPr>
        <w:t>: Supervisors regularly monitor waste segregation practices to ensure that employees are following the procedures and correct any deviations immediately.</w:t>
      </w:r>
    </w:p>
    <w:p w14:paraId="664F9A71" w14:textId="77777777" w:rsidR="00F350A9" w:rsidRPr="008825A2" w:rsidRDefault="00F350A9" w:rsidP="00F350A9">
      <w:pPr>
        <w:spacing w:after="0" w:line="240" w:lineRule="auto"/>
        <w:ind w:left="1080"/>
        <w:jc w:val="both"/>
        <w:rPr>
          <w:rFonts w:ascii="Aptos" w:hAnsi="Aptos" w:cstheme="minorHAnsi"/>
          <w:lang w:val="en-US"/>
        </w:rPr>
      </w:pPr>
    </w:p>
    <w:p w14:paraId="648D1255" w14:textId="77777777" w:rsidR="00F30941" w:rsidRPr="008825A2" w:rsidRDefault="00F30941" w:rsidP="007926D0">
      <w:pPr>
        <w:numPr>
          <w:ilvl w:val="0"/>
          <w:numId w:val="51"/>
        </w:numPr>
        <w:tabs>
          <w:tab w:val="clear" w:pos="720"/>
          <w:tab w:val="num" w:pos="360"/>
        </w:tabs>
        <w:spacing w:after="0" w:line="240" w:lineRule="auto"/>
        <w:ind w:left="360"/>
        <w:jc w:val="both"/>
        <w:rPr>
          <w:rFonts w:ascii="Aptos" w:hAnsi="Aptos" w:cstheme="minorHAnsi"/>
          <w:lang w:val="en-US"/>
        </w:rPr>
      </w:pPr>
      <w:r w:rsidRPr="008825A2">
        <w:rPr>
          <w:rFonts w:ascii="Aptos" w:hAnsi="Aptos" w:cstheme="minorHAnsi"/>
          <w:b/>
          <w:bCs/>
          <w:lang w:val="en-US"/>
        </w:rPr>
        <w:t>Handling Special Waste Streams</w:t>
      </w:r>
    </w:p>
    <w:p w14:paraId="5C8D1D72" w14:textId="794AAA73" w:rsidR="00575850" w:rsidRPr="008825A2" w:rsidRDefault="00575850" w:rsidP="007926D0">
      <w:pPr>
        <w:numPr>
          <w:ilvl w:val="1"/>
          <w:numId w:val="51"/>
        </w:numPr>
        <w:tabs>
          <w:tab w:val="clear" w:pos="1440"/>
          <w:tab w:val="num" w:pos="1080"/>
        </w:tabs>
        <w:spacing w:after="0" w:line="240" w:lineRule="auto"/>
        <w:ind w:left="1080"/>
        <w:jc w:val="both"/>
        <w:rPr>
          <w:rFonts w:ascii="Aptos" w:hAnsi="Aptos" w:cstheme="minorHAnsi"/>
          <w:lang w:val="en-US"/>
        </w:rPr>
      </w:pPr>
      <w:r w:rsidRPr="008825A2">
        <w:rPr>
          <w:rFonts w:ascii="Aptos" w:hAnsi="Aptos" w:cstheme="minorHAnsi"/>
          <w:b/>
          <w:bCs/>
          <w:lang w:val="en-US"/>
        </w:rPr>
        <w:t xml:space="preserve">Expired or Off-Spec Agrochemicals: </w:t>
      </w:r>
      <w:r w:rsidRPr="008825A2">
        <w:rPr>
          <w:rFonts w:ascii="Aptos" w:hAnsi="Aptos" w:cstheme="minorHAnsi"/>
          <w:lang w:val="en-US"/>
        </w:rPr>
        <w:t>Collected and stored in approved hazardous waste containers pending authorized disposal.</w:t>
      </w:r>
    </w:p>
    <w:p w14:paraId="2CAF758F" w14:textId="687FDFE3" w:rsidR="00575850" w:rsidRPr="008825A2" w:rsidRDefault="00575850" w:rsidP="007926D0">
      <w:pPr>
        <w:numPr>
          <w:ilvl w:val="1"/>
          <w:numId w:val="51"/>
        </w:numPr>
        <w:tabs>
          <w:tab w:val="clear" w:pos="1440"/>
          <w:tab w:val="num" w:pos="1080"/>
        </w:tabs>
        <w:spacing w:after="0" w:line="240" w:lineRule="auto"/>
        <w:ind w:left="1080"/>
        <w:jc w:val="both"/>
        <w:rPr>
          <w:rFonts w:ascii="Aptos" w:hAnsi="Aptos" w:cstheme="minorHAnsi"/>
          <w:lang w:val="en-US"/>
        </w:rPr>
      </w:pPr>
      <w:r w:rsidRPr="008825A2">
        <w:rPr>
          <w:rFonts w:ascii="Aptos" w:hAnsi="Aptos" w:cstheme="minorHAnsi"/>
          <w:b/>
          <w:bCs/>
          <w:lang w:val="en-US"/>
        </w:rPr>
        <w:t xml:space="preserve">Used Packaging with Residue: </w:t>
      </w:r>
      <w:r w:rsidRPr="008825A2">
        <w:rPr>
          <w:rFonts w:ascii="Aptos" w:hAnsi="Aptos" w:cstheme="minorHAnsi"/>
          <w:lang w:val="en-US"/>
        </w:rPr>
        <w:t>Rinsed and handled as hazardous waste unless completely decontaminated; triple-rinsing protocols are followed where applicable.</w:t>
      </w:r>
    </w:p>
    <w:p w14:paraId="623DABF0" w14:textId="63DBA718" w:rsidR="00575850" w:rsidRPr="008825A2" w:rsidRDefault="00575850" w:rsidP="007926D0">
      <w:pPr>
        <w:numPr>
          <w:ilvl w:val="1"/>
          <w:numId w:val="51"/>
        </w:numPr>
        <w:tabs>
          <w:tab w:val="clear" w:pos="1440"/>
          <w:tab w:val="num" w:pos="1080"/>
        </w:tabs>
        <w:spacing w:after="0" w:line="240" w:lineRule="auto"/>
        <w:ind w:left="1080"/>
        <w:jc w:val="both"/>
        <w:rPr>
          <w:rFonts w:ascii="Aptos" w:hAnsi="Aptos" w:cstheme="minorHAnsi"/>
          <w:lang w:val="en-US" w:eastAsia="en-US"/>
        </w:rPr>
      </w:pPr>
      <w:r w:rsidRPr="008825A2">
        <w:rPr>
          <w:rFonts w:ascii="Aptos" w:hAnsi="Aptos" w:cstheme="minorHAnsi"/>
          <w:b/>
          <w:bCs/>
          <w:lang w:val="en-US"/>
        </w:rPr>
        <w:t>Electronic Waste (E-Waste)</w:t>
      </w:r>
      <w:r w:rsidRPr="008825A2">
        <w:rPr>
          <w:rFonts w:ascii="Aptos" w:hAnsi="Aptos" w:cstheme="minorHAnsi"/>
          <w:lang w:val="en-US"/>
        </w:rPr>
        <w:t xml:space="preserve">: Faulty lab devices, batteries, </w:t>
      </w:r>
      <w:r w:rsidR="000231C3" w:rsidRPr="008825A2">
        <w:rPr>
          <w:rFonts w:ascii="Aptos" w:hAnsi="Aptos" w:cstheme="minorHAnsi"/>
          <w:lang w:val="en-US"/>
        </w:rPr>
        <w:t>and</w:t>
      </w:r>
      <w:r w:rsidRPr="008825A2">
        <w:rPr>
          <w:rFonts w:ascii="Aptos" w:hAnsi="Aptos" w:cstheme="minorHAnsi"/>
          <w:lang w:val="en-US"/>
        </w:rPr>
        <w:t xml:space="preserve"> electronic components are collected and disposed of following the e-waste handling policy</w:t>
      </w:r>
      <w:r w:rsidRPr="008825A2">
        <w:rPr>
          <w:rFonts w:ascii="Aptos" w:hAnsi="Aptos" w:cstheme="minorHAnsi"/>
          <w:lang w:val="en-US" w:eastAsia="en-US"/>
        </w:rPr>
        <w:t>.</w:t>
      </w:r>
    </w:p>
    <w:p w14:paraId="28BF58D1" w14:textId="1D4E367D" w:rsidR="00F30941" w:rsidRPr="008825A2" w:rsidRDefault="00F30941" w:rsidP="00603F60">
      <w:pPr>
        <w:spacing w:after="0" w:line="240" w:lineRule="auto"/>
        <w:jc w:val="both"/>
        <w:rPr>
          <w:rFonts w:ascii="Aptos" w:hAnsi="Aptos" w:cstheme="minorHAnsi"/>
          <w:lang w:val="en-US"/>
        </w:rPr>
      </w:pPr>
    </w:p>
    <w:p w14:paraId="4FBF0F02" w14:textId="77777777" w:rsidR="00F30941" w:rsidRPr="008825A2" w:rsidRDefault="00F30941" w:rsidP="007926D0">
      <w:pPr>
        <w:numPr>
          <w:ilvl w:val="0"/>
          <w:numId w:val="51"/>
        </w:numPr>
        <w:tabs>
          <w:tab w:val="clear" w:pos="720"/>
          <w:tab w:val="num" w:pos="360"/>
        </w:tabs>
        <w:spacing w:after="0" w:line="240" w:lineRule="auto"/>
        <w:ind w:left="360"/>
        <w:jc w:val="both"/>
        <w:rPr>
          <w:rFonts w:ascii="Aptos" w:hAnsi="Aptos" w:cstheme="minorHAnsi"/>
          <w:lang w:val="en-US"/>
        </w:rPr>
      </w:pPr>
      <w:r w:rsidRPr="008825A2">
        <w:rPr>
          <w:rFonts w:ascii="Aptos" w:hAnsi="Aptos" w:cstheme="minorHAnsi"/>
          <w:b/>
          <w:bCs/>
          <w:lang w:val="en-US"/>
        </w:rPr>
        <w:t>Documentation and Reporting</w:t>
      </w:r>
    </w:p>
    <w:p w14:paraId="6FAFABB2" w14:textId="77777777" w:rsidR="00F30941" w:rsidRPr="008825A2" w:rsidRDefault="00F30941" w:rsidP="007926D0">
      <w:pPr>
        <w:numPr>
          <w:ilvl w:val="1"/>
          <w:numId w:val="51"/>
        </w:numPr>
        <w:tabs>
          <w:tab w:val="clear" w:pos="1440"/>
          <w:tab w:val="num" w:pos="1080"/>
        </w:tabs>
        <w:spacing w:after="0" w:line="240" w:lineRule="auto"/>
        <w:ind w:left="1080"/>
        <w:jc w:val="both"/>
        <w:rPr>
          <w:rFonts w:ascii="Aptos" w:hAnsi="Aptos" w:cstheme="minorHAnsi"/>
          <w:lang w:val="en-US"/>
        </w:rPr>
      </w:pPr>
      <w:r w:rsidRPr="008825A2">
        <w:rPr>
          <w:rFonts w:ascii="Aptos" w:hAnsi="Aptos" w:cstheme="minorHAnsi"/>
          <w:b/>
          <w:bCs/>
          <w:lang w:val="en-US"/>
        </w:rPr>
        <w:t>Waste Records</w:t>
      </w:r>
      <w:r w:rsidRPr="008825A2">
        <w:rPr>
          <w:rFonts w:ascii="Aptos" w:hAnsi="Aptos" w:cstheme="minorHAnsi"/>
          <w:lang w:val="en-US"/>
        </w:rPr>
        <w:t>: Detailed records of waste generated, segregated, and disposed of are maintained. This includes:</w:t>
      </w:r>
    </w:p>
    <w:p w14:paraId="415AC20D" w14:textId="77777777" w:rsidR="00F30941" w:rsidRPr="008825A2" w:rsidRDefault="00F30941" w:rsidP="007926D0">
      <w:pPr>
        <w:numPr>
          <w:ilvl w:val="2"/>
          <w:numId w:val="51"/>
        </w:numPr>
        <w:tabs>
          <w:tab w:val="clear" w:pos="2160"/>
          <w:tab w:val="num" w:pos="1800"/>
        </w:tabs>
        <w:spacing w:after="0" w:line="240" w:lineRule="auto"/>
        <w:ind w:left="1800"/>
        <w:jc w:val="both"/>
        <w:rPr>
          <w:rFonts w:ascii="Aptos" w:hAnsi="Aptos" w:cstheme="minorHAnsi"/>
          <w:lang w:val="en-US"/>
        </w:rPr>
      </w:pPr>
      <w:r w:rsidRPr="008825A2">
        <w:rPr>
          <w:rFonts w:ascii="Aptos" w:hAnsi="Aptos" w:cstheme="minorHAnsi"/>
          <w:lang w:val="en-US"/>
        </w:rPr>
        <w:t>Type and volume of waste generated.</w:t>
      </w:r>
    </w:p>
    <w:p w14:paraId="51D34643" w14:textId="77777777" w:rsidR="00F30941" w:rsidRPr="008825A2" w:rsidRDefault="00F30941" w:rsidP="007926D0">
      <w:pPr>
        <w:numPr>
          <w:ilvl w:val="2"/>
          <w:numId w:val="51"/>
        </w:numPr>
        <w:tabs>
          <w:tab w:val="clear" w:pos="2160"/>
          <w:tab w:val="num" w:pos="1800"/>
        </w:tabs>
        <w:spacing w:after="0" w:line="240" w:lineRule="auto"/>
        <w:ind w:left="1800"/>
        <w:jc w:val="both"/>
        <w:rPr>
          <w:rFonts w:ascii="Aptos" w:hAnsi="Aptos" w:cstheme="minorHAnsi"/>
          <w:lang w:val="en-US"/>
        </w:rPr>
      </w:pPr>
      <w:r w:rsidRPr="008825A2">
        <w:rPr>
          <w:rFonts w:ascii="Aptos" w:hAnsi="Aptos" w:cstheme="minorHAnsi"/>
          <w:lang w:val="en-US"/>
        </w:rPr>
        <w:t>Waste stream classification.</w:t>
      </w:r>
    </w:p>
    <w:p w14:paraId="313B5481" w14:textId="77777777" w:rsidR="00F30941" w:rsidRPr="008825A2" w:rsidRDefault="00F30941" w:rsidP="007926D0">
      <w:pPr>
        <w:numPr>
          <w:ilvl w:val="2"/>
          <w:numId w:val="51"/>
        </w:numPr>
        <w:tabs>
          <w:tab w:val="clear" w:pos="2160"/>
          <w:tab w:val="num" w:pos="1800"/>
        </w:tabs>
        <w:spacing w:after="0" w:line="240" w:lineRule="auto"/>
        <w:ind w:left="1800"/>
        <w:jc w:val="both"/>
        <w:rPr>
          <w:rFonts w:ascii="Aptos" w:hAnsi="Aptos" w:cstheme="minorHAnsi"/>
          <w:lang w:val="en-US"/>
        </w:rPr>
      </w:pPr>
      <w:r w:rsidRPr="008825A2">
        <w:rPr>
          <w:rFonts w:ascii="Aptos" w:hAnsi="Aptos" w:cstheme="minorHAnsi"/>
          <w:lang w:val="en-US"/>
        </w:rPr>
        <w:t>Any incidents of contamination and corrective actions taken.</w:t>
      </w:r>
    </w:p>
    <w:p w14:paraId="4C259C60" w14:textId="77777777" w:rsidR="00F30941" w:rsidRPr="008825A2" w:rsidRDefault="00F30941" w:rsidP="007926D0">
      <w:pPr>
        <w:numPr>
          <w:ilvl w:val="1"/>
          <w:numId w:val="51"/>
        </w:numPr>
        <w:tabs>
          <w:tab w:val="clear" w:pos="1440"/>
          <w:tab w:val="num" w:pos="1080"/>
        </w:tabs>
        <w:spacing w:after="0" w:line="240" w:lineRule="auto"/>
        <w:ind w:left="1080"/>
        <w:jc w:val="both"/>
        <w:rPr>
          <w:rFonts w:ascii="Aptos" w:hAnsi="Aptos" w:cstheme="minorHAnsi"/>
          <w:lang w:val="en-US"/>
        </w:rPr>
      </w:pPr>
      <w:r w:rsidRPr="008825A2">
        <w:rPr>
          <w:rFonts w:ascii="Aptos" w:hAnsi="Aptos" w:cstheme="minorHAnsi"/>
          <w:b/>
          <w:bCs/>
          <w:lang w:val="en-US"/>
        </w:rPr>
        <w:t>Periodic Reporting</w:t>
      </w:r>
      <w:r w:rsidRPr="008825A2">
        <w:rPr>
          <w:rFonts w:ascii="Aptos" w:hAnsi="Aptos" w:cstheme="minorHAnsi"/>
          <w:lang w:val="en-US"/>
        </w:rPr>
        <w:t>: Reports are submitted to the Waste Management Team for review to ensure continued compliance with this SOP.</w:t>
      </w:r>
    </w:p>
    <w:p w14:paraId="59ECDB9A" w14:textId="77777777" w:rsidR="00F30941" w:rsidRPr="008825A2" w:rsidRDefault="00F30941" w:rsidP="007926D0">
      <w:pPr>
        <w:numPr>
          <w:ilvl w:val="1"/>
          <w:numId w:val="51"/>
        </w:numPr>
        <w:tabs>
          <w:tab w:val="clear" w:pos="1440"/>
          <w:tab w:val="num" w:pos="1080"/>
        </w:tabs>
        <w:spacing w:after="0" w:line="240" w:lineRule="auto"/>
        <w:ind w:left="1080"/>
        <w:jc w:val="both"/>
        <w:rPr>
          <w:rFonts w:ascii="Aptos" w:hAnsi="Aptos" w:cstheme="minorHAnsi"/>
          <w:lang w:val="en-US"/>
        </w:rPr>
      </w:pPr>
      <w:r w:rsidRPr="008825A2">
        <w:rPr>
          <w:rFonts w:ascii="Aptos" w:hAnsi="Aptos" w:cstheme="minorHAnsi"/>
          <w:b/>
          <w:bCs/>
          <w:lang w:val="en-US"/>
        </w:rPr>
        <w:t>Routine Audits</w:t>
      </w:r>
      <w:r w:rsidRPr="008825A2">
        <w:rPr>
          <w:rFonts w:ascii="Aptos" w:hAnsi="Aptos" w:cstheme="minorHAnsi"/>
          <w:lang w:val="en-US"/>
        </w:rPr>
        <w:t>: The Waste Management Team conducts regular audits to verify proper segregation, monitor compliance, and identify areas for improvement.</w:t>
      </w:r>
    </w:p>
    <w:p w14:paraId="6EB17CC8" w14:textId="77777777" w:rsidR="00F30941" w:rsidRPr="008825A2" w:rsidRDefault="00F30941" w:rsidP="007926D0">
      <w:pPr>
        <w:numPr>
          <w:ilvl w:val="0"/>
          <w:numId w:val="51"/>
        </w:numPr>
        <w:tabs>
          <w:tab w:val="clear" w:pos="720"/>
          <w:tab w:val="num" w:pos="360"/>
        </w:tabs>
        <w:spacing w:after="0" w:line="240" w:lineRule="auto"/>
        <w:ind w:left="360"/>
        <w:jc w:val="both"/>
        <w:rPr>
          <w:rFonts w:ascii="Aptos" w:hAnsi="Aptos" w:cstheme="minorHAnsi"/>
          <w:lang w:val="en-US"/>
        </w:rPr>
      </w:pPr>
      <w:r w:rsidRPr="008825A2">
        <w:rPr>
          <w:rFonts w:ascii="Aptos" w:hAnsi="Aptos" w:cstheme="minorHAnsi"/>
          <w:b/>
          <w:bCs/>
          <w:lang w:val="en-US"/>
        </w:rPr>
        <w:t>Corrective Actions</w:t>
      </w:r>
    </w:p>
    <w:p w14:paraId="2A0CFCB1" w14:textId="77777777" w:rsidR="00F30941" w:rsidRPr="008825A2" w:rsidRDefault="00F30941" w:rsidP="007926D0">
      <w:pPr>
        <w:numPr>
          <w:ilvl w:val="1"/>
          <w:numId w:val="51"/>
        </w:numPr>
        <w:tabs>
          <w:tab w:val="clear" w:pos="1440"/>
          <w:tab w:val="num" w:pos="1080"/>
        </w:tabs>
        <w:spacing w:after="0" w:line="240" w:lineRule="auto"/>
        <w:ind w:left="1080"/>
        <w:jc w:val="both"/>
        <w:rPr>
          <w:rFonts w:ascii="Aptos" w:hAnsi="Aptos" w:cstheme="minorHAnsi"/>
          <w:lang w:val="en-US"/>
        </w:rPr>
      </w:pPr>
      <w:r w:rsidRPr="008825A2">
        <w:rPr>
          <w:rFonts w:ascii="Aptos" w:hAnsi="Aptos" w:cstheme="minorHAnsi"/>
          <w:lang w:val="en-US"/>
        </w:rPr>
        <w:t>In cases of improper segregation or contamination, immediate corrective actions are taken, including re-segregating the waste and retraining staff where necessary.</w:t>
      </w:r>
    </w:p>
    <w:p w14:paraId="4F46EBD7" w14:textId="77777777" w:rsidR="00F30941" w:rsidRPr="008825A2" w:rsidRDefault="00F30941" w:rsidP="007926D0">
      <w:pPr>
        <w:numPr>
          <w:ilvl w:val="1"/>
          <w:numId w:val="51"/>
        </w:numPr>
        <w:tabs>
          <w:tab w:val="clear" w:pos="1440"/>
          <w:tab w:val="num" w:pos="1080"/>
        </w:tabs>
        <w:spacing w:after="0" w:line="240" w:lineRule="auto"/>
        <w:ind w:left="1080"/>
        <w:jc w:val="both"/>
        <w:rPr>
          <w:rFonts w:ascii="Aptos" w:hAnsi="Aptos" w:cstheme="minorHAnsi"/>
          <w:lang w:val="en-US"/>
        </w:rPr>
      </w:pPr>
      <w:r w:rsidRPr="008825A2">
        <w:rPr>
          <w:rFonts w:ascii="Aptos" w:hAnsi="Aptos" w:cstheme="minorHAnsi"/>
          <w:b/>
          <w:bCs/>
          <w:lang w:val="en-US"/>
        </w:rPr>
        <w:t>Root Cause Analysis</w:t>
      </w:r>
      <w:r w:rsidRPr="008825A2">
        <w:rPr>
          <w:rFonts w:ascii="Aptos" w:hAnsi="Aptos" w:cstheme="minorHAnsi"/>
          <w:lang w:val="en-US"/>
        </w:rPr>
        <w:t>: The root cause of improper segregation is investigated, and steps are taken to address the issue, such as refining waste separation protocols or improving employee training.</w:t>
      </w:r>
    </w:p>
    <w:p w14:paraId="72BCE44C" w14:textId="77777777" w:rsidR="006E7DB3" w:rsidRPr="008825A2" w:rsidRDefault="006E7DB3" w:rsidP="006E7DB3">
      <w:pPr>
        <w:spacing w:after="0" w:line="240" w:lineRule="auto"/>
        <w:ind w:left="1800"/>
        <w:jc w:val="both"/>
        <w:rPr>
          <w:rFonts w:ascii="Aptos" w:hAnsi="Aptos" w:cstheme="minorHAnsi"/>
          <w:lang w:val="en-US"/>
        </w:rPr>
      </w:pPr>
    </w:p>
    <w:p w14:paraId="6ED27344" w14:textId="77777777" w:rsidR="00F30941" w:rsidRPr="008825A2" w:rsidRDefault="00F30941" w:rsidP="00A421EA">
      <w:pPr>
        <w:jc w:val="both"/>
        <w:rPr>
          <w:rFonts w:ascii="Aptos" w:hAnsi="Aptos" w:cstheme="minorHAnsi"/>
          <w:b/>
          <w:bCs/>
          <w:lang w:val="en-US"/>
        </w:rPr>
      </w:pPr>
      <w:r w:rsidRPr="008825A2">
        <w:rPr>
          <w:rFonts w:ascii="Aptos" w:hAnsi="Aptos" w:cstheme="minorHAnsi"/>
          <w:b/>
          <w:bCs/>
          <w:lang w:val="en-US"/>
        </w:rPr>
        <w:t>Safety and Environmental Considerations</w:t>
      </w:r>
    </w:p>
    <w:p w14:paraId="1A9CE194" w14:textId="77777777" w:rsidR="00F30941" w:rsidRPr="008825A2" w:rsidRDefault="00F30941" w:rsidP="007926D0">
      <w:pPr>
        <w:numPr>
          <w:ilvl w:val="0"/>
          <w:numId w:val="52"/>
        </w:numPr>
        <w:spacing w:after="0" w:line="240" w:lineRule="auto"/>
        <w:jc w:val="both"/>
        <w:rPr>
          <w:rFonts w:ascii="Aptos" w:hAnsi="Aptos" w:cstheme="minorHAnsi"/>
          <w:lang w:val="en-US"/>
        </w:rPr>
      </w:pPr>
      <w:r w:rsidRPr="008825A2">
        <w:rPr>
          <w:rFonts w:ascii="Aptos" w:hAnsi="Aptos" w:cstheme="minorHAnsi"/>
          <w:b/>
          <w:bCs/>
          <w:lang w:val="en-US"/>
        </w:rPr>
        <w:t>Personal Protective Equipment (PPE)</w:t>
      </w:r>
      <w:r w:rsidRPr="008825A2">
        <w:rPr>
          <w:rFonts w:ascii="Aptos" w:hAnsi="Aptos" w:cstheme="minorHAnsi"/>
          <w:lang w:val="en-US"/>
        </w:rPr>
        <w:t>: Employees handling hazardous waste wear appropriate PPE, including gloves, masks, and goggles, to prevent exposure to harmful materials.</w:t>
      </w:r>
    </w:p>
    <w:p w14:paraId="0F86B792" w14:textId="77777777" w:rsidR="00F30941" w:rsidRPr="008825A2" w:rsidRDefault="00F30941" w:rsidP="007926D0">
      <w:pPr>
        <w:numPr>
          <w:ilvl w:val="0"/>
          <w:numId w:val="52"/>
        </w:numPr>
        <w:spacing w:after="0" w:line="240" w:lineRule="auto"/>
        <w:jc w:val="both"/>
        <w:rPr>
          <w:rFonts w:ascii="Aptos" w:hAnsi="Aptos" w:cstheme="minorHAnsi"/>
          <w:lang w:val="en-US"/>
        </w:rPr>
      </w:pPr>
      <w:r w:rsidRPr="008825A2">
        <w:rPr>
          <w:rFonts w:ascii="Aptos" w:hAnsi="Aptos" w:cstheme="minorHAnsi"/>
          <w:b/>
          <w:bCs/>
          <w:lang w:val="en-US"/>
        </w:rPr>
        <w:t>Spill Management</w:t>
      </w:r>
      <w:r w:rsidRPr="008825A2">
        <w:rPr>
          <w:rFonts w:ascii="Aptos" w:hAnsi="Aptos" w:cstheme="minorHAnsi"/>
          <w:lang w:val="en-US"/>
        </w:rPr>
        <w:t>: In case of spills, employees follow the spill response protocol to minimize environmental impact and ensure proper cleanup.</w:t>
      </w:r>
    </w:p>
    <w:p w14:paraId="3E3D167C" w14:textId="77777777" w:rsidR="00F30941" w:rsidRPr="008825A2" w:rsidRDefault="00F30941" w:rsidP="007926D0">
      <w:pPr>
        <w:numPr>
          <w:ilvl w:val="0"/>
          <w:numId w:val="52"/>
        </w:numPr>
        <w:spacing w:after="0" w:line="240" w:lineRule="auto"/>
        <w:jc w:val="both"/>
        <w:rPr>
          <w:rFonts w:ascii="Aptos" w:hAnsi="Aptos" w:cstheme="minorHAnsi"/>
          <w:lang w:val="en-US"/>
        </w:rPr>
      </w:pPr>
      <w:r w:rsidRPr="008825A2">
        <w:rPr>
          <w:rFonts w:ascii="Aptos" w:hAnsi="Aptos" w:cstheme="minorHAnsi"/>
          <w:b/>
          <w:bCs/>
          <w:lang w:val="en-US"/>
        </w:rPr>
        <w:t>Regulatory Compliance</w:t>
      </w:r>
      <w:r w:rsidRPr="008825A2">
        <w:rPr>
          <w:rFonts w:ascii="Aptos" w:hAnsi="Aptos" w:cstheme="minorHAnsi"/>
          <w:lang w:val="en-US"/>
        </w:rPr>
        <w:t>: Waste segregation practices align with environmental regulations, ensuring safe disposal and recycling of materials.</w:t>
      </w:r>
    </w:p>
    <w:p w14:paraId="48946099" w14:textId="77777777" w:rsidR="00F30941" w:rsidRPr="008825A2" w:rsidRDefault="00F30941" w:rsidP="00F30941">
      <w:pPr>
        <w:ind w:left="720"/>
        <w:rPr>
          <w:rFonts w:ascii="Aptos" w:hAnsi="Aptos" w:cstheme="minorHAnsi"/>
          <w:b/>
        </w:rPr>
      </w:pPr>
    </w:p>
    <w:p w14:paraId="7F4AA758" w14:textId="77777777" w:rsidR="00F30941" w:rsidRPr="008825A2" w:rsidRDefault="00F30941" w:rsidP="007926D0">
      <w:pPr>
        <w:pStyle w:val="ListParagraph"/>
        <w:numPr>
          <w:ilvl w:val="0"/>
          <w:numId w:val="53"/>
        </w:numPr>
        <w:spacing w:after="0" w:line="240" w:lineRule="auto"/>
        <w:ind w:left="360"/>
        <w:jc w:val="both"/>
        <w:rPr>
          <w:rFonts w:ascii="Aptos" w:hAnsi="Aptos" w:cstheme="minorHAnsi"/>
          <w:b/>
          <w:bCs/>
          <w:lang w:val="en-US"/>
        </w:rPr>
      </w:pPr>
      <w:r w:rsidRPr="008825A2">
        <w:rPr>
          <w:rFonts w:ascii="Aptos" w:hAnsi="Aptos" w:cstheme="minorHAnsi"/>
          <w:b/>
          <w:bCs/>
          <w:lang w:val="en-US"/>
        </w:rPr>
        <w:lastRenderedPageBreak/>
        <w:t>Waste Storage, Handling, and Transportation</w:t>
      </w:r>
    </w:p>
    <w:p w14:paraId="6E02CC08" w14:textId="77777777" w:rsidR="00F30941" w:rsidRPr="008825A2" w:rsidRDefault="00F30941" w:rsidP="007D25CD">
      <w:pPr>
        <w:pStyle w:val="ListParagraph"/>
        <w:ind w:left="360"/>
        <w:jc w:val="both"/>
        <w:rPr>
          <w:rFonts w:ascii="Aptos" w:hAnsi="Aptos" w:cstheme="minorHAnsi"/>
          <w:b/>
          <w:bCs/>
          <w:lang w:val="en-US"/>
        </w:rPr>
      </w:pPr>
    </w:p>
    <w:p w14:paraId="7C5A52DA" w14:textId="77777777" w:rsidR="00F30941" w:rsidRPr="008825A2" w:rsidRDefault="00F30941" w:rsidP="007926D0">
      <w:pPr>
        <w:pStyle w:val="ListParagraph"/>
        <w:numPr>
          <w:ilvl w:val="0"/>
          <w:numId w:val="62"/>
        </w:numPr>
        <w:spacing w:after="0" w:line="240" w:lineRule="auto"/>
        <w:ind w:left="360"/>
        <w:rPr>
          <w:rFonts w:ascii="Aptos" w:hAnsi="Aptos" w:cstheme="minorHAnsi"/>
          <w:b/>
          <w:bCs/>
          <w:u w:val="single"/>
          <w:lang w:val="en-US" w:eastAsia="en-US"/>
        </w:rPr>
      </w:pPr>
      <w:r w:rsidRPr="008825A2">
        <w:rPr>
          <w:rFonts w:ascii="Aptos" w:hAnsi="Aptos" w:cstheme="minorHAnsi"/>
          <w:b/>
          <w:bCs/>
          <w:u w:val="single"/>
          <w:lang w:val="en-US" w:eastAsia="en-US"/>
        </w:rPr>
        <w:t>Storage Procedures</w:t>
      </w:r>
    </w:p>
    <w:p w14:paraId="30297074" w14:textId="77777777" w:rsidR="00F30941" w:rsidRPr="008825A2" w:rsidRDefault="00F30941" w:rsidP="007D25CD">
      <w:pPr>
        <w:pStyle w:val="ListParagraph"/>
        <w:ind w:left="360"/>
        <w:rPr>
          <w:rFonts w:ascii="Aptos" w:hAnsi="Aptos" w:cstheme="minorHAnsi"/>
          <w:b/>
          <w:bCs/>
          <w:sz w:val="14"/>
          <w:szCs w:val="14"/>
          <w:lang w:val="en-US" w:eastAsia="en-US"/>
        </w:rPr>
      </w:pPr>
    </w:p>
    <w:p w14:paraId="40CBE456" w14:textId="77777777" w:rsidR="00F30941" w:rsidRPr="008825A2" w:rsidRDefault="00F30941" w:rsidP="007926D0">
      <w:pPr>
        <w:pStyle w:val="ListParagraph"/>
        <w:numPr>
          <w:ilvl w:val="1"/>
          <w:numId w:val="62"/>
        </w:numPr>
        <w:spacing w:after="0" w:line="240" w:lineRule="auto"/>
        <w:ind w:left="360"/>
        <w:rPr>
          <w:rFonts w:ascii="Aptos" w:hAnsi="Aptos" w:cstheme="minorHAnsi"/>
          <w:b/>
          <w:bCs/>
          <w:lang w:val="en-US" w:eastAsia="en-US"/>
        </w:rPr>
      </w:pPr>
      <w:r w:rsidRPr="008825A2">
        <w:rPr>
          <w:rFonts w:ascii="Aptos" w:hAnsi="Aptos" w:cstheme="minorHAnsi"/>
          <w:b/>
          <w:bCs/>
          <w:lang w:val="en-US" w:eastAsia="en-US"/>
        </w:rPr>
        <w:t>Hazardous Waste</w:t>
      </w:r>
    </w:p>
    <w:p w14:paraId="69039B0B" w14:textId="77777777" w:rsidR="00F30941" w:rsidRPr="008825A2" w:rsidRDefault="00F30941" w:rsidP="007D25CD">
      <w:pPr>
        <w:pStyle w:val="ListParagraph"/>
        <w:ind w:left="360"/>
        <w:rPr>
          <w:rFonts w:ascii="Aptos" w:hAnsi="Aptos" w:cstheme="minorHAnsi"/>
          <w:b/>
          <w:bCs/>
          <w:sz w:val="16"/>
          <w:szCs w:val="16"/>
          <w:lang w:val="en-US" w:eastAsia="en-US"/>
        </w:rPr>
      </w:pPr>
    </w:p>
    <w:p w14:paraId="4A5FF31A" w14:textId="77777777" w:rsidR="00F30941" w:rsidRPr="008825A2" w:rsidRDefault="00F30941" w:rsidP="007926D0">
      <w:pPr>
        <w:pStyle w:val="ListParagraph"/>
        <w:numPr>
          <w:ilvl w:val="0"/>
          <w:numId w:val="63"/>
        </w:numPr>
        <w:spacing w:after="0" w:line="240" w:lineRule="auto"/>
        <w:ind w:left="360"/>
        <w:rPr>
          <w:rFonts w:ascii="Aptos" w:hAnsi="Aptos" w:cstheme="minorHAnsi"/>
          <w:b/>
          <w:bCs/>
          <w:lang w:val="en-US" w:eastAsia="en-US"/>
        </w:rPr>
      </w:pPr>
      <w:r w:rsidRPr="008825A2">
        <w:rPr>
          <w:rFonts w:ascii="Aptos" w:hAnsi="Aptos" w:cstheme="minorHAnsi"/>
          <w:b/>
          <w:bCs/>
          <w:lang w:val="en-US" w:eastAsia="en-US"/>
        </w:rPr>
        <w:t>Containers for Hazardous Waste</w:t>
      </w:r>
    </w:p>
    <w:p w14:paraId="738C23FA" w14:textId="293A593E" w:rsidR="00F30941" w:rsidRPr="008825A2" w:rsidRDefault="00F30941" w:rsidP="007D25CD">
      <w:pPr>
        <w:ind w:left="360"/>
        <w:jc w:val="both"/>
        <w:rPr>
          <w:rFonts w:ascii="Aptos" w:hAnsi="Aptos" w:cstheme="minorHAnsi"/>
          <w:b/>
          <w:bCs/>
          <w:lang w:val="en-US" w:eastAsia="en-US"/>
        </w:rPr>
      </w:pPr>
      <w:r w:rsidRPr="008825A2">
        <w:rPr>
          <w:rFonts w:ascii="Aptos" w:hAnsi="Aptos" w:cstheme="minorHAnsi"/>
          <w:lang w:val="en-US" w:eastAsia="en-US"/>
        </w:rPr>
        <w:t>Hazardous waste is stored in leak-proof, sealed, and compatible containers, designed to prevent contamination or leakage. The containers used for storing hazardous materials are specifically chosen to withstand the chemical properties of the waste and ensure safety during storage. Each container is securely closed, except during the waste filling process</w:t>
      </w:r>
      <w:r w:rsidRPr="008825A2">
        <w:rPr>
          <w:rFonts w:ascii="Aptos" w:hAnsi="Aptos" w:cstheme="minorHAnsi"/>
          <w:b/>
          <w:bCs/>
          <w:lang w:val="en-US" w:eastAsia="en-US"/>
        </w:rPr>
        <w:t>.</w:t>
      </w:r>
    </w:p>
    <w:p w14:paraId="624D17EB" w14:textId="77777777" w:rsidR="00F30941" w:rsidRPr="008825A2" w:rsidRDefault="00F30941" w:rsidP="007926D0">
      <w:pPr>
        <w:pStyle w:val="ListParagraph"/>
        <w:numPr>
          <w:ilvl w:val="0"/>
          <w:numId w:val="63"/>
        </w:numPr>
        <w:spacing w:after="0" w:line="240" w:lineRule="auto"/>
        <w:ind w:left="360"/>
        <w:rPr>
          <w:rFonts w:ascii="Aptos" w:hAnsi="Aptos" w:cstheme="minorHAnsi"/>
          <w:b/>
          <w:bCs/>
          <w:lang w:val="en-US" w:eastAsia="en-US"/>
        </w:rPr>
      </w:pPr>
      <w:r w:rsidRPr="008825A2">
        <w:rPr>
          <w:rFonts w:ascii="Aptos" w:hAnsi="Aptos" w:cstheme="minorHAnsi"/>
          <w:b/>
          <w:bCs/>
          <w:lang w:val="en-US" w:eastAsia="en-US"/>
        </w:rPr>
        <w:t>Labeling of Hazardous Waste Containers</w:t>
      </w:r>
    </w:p>
    <w:p w14:paraId="429B7401" w14:textId="77777777" w:rsidR="00F30941" w:rsidRPr="008825A2" w:rsidRDefault="00F30941" w:rsidP="007926D0">
      <w:pPr>
        <w:pStyle w:val="ListParagraph"/>
        <w:numPr>
          <w:ilvl w:val="0"/>
          <w:numId w:val="64"/>
        </w:numPr>
        <w:spacing w:after="0" w:line="240" w:lineRule="auto"/>
        <w:ind w:left="720"/>
        <w:rPr>
          <w:rFonts w:ascii="Aptos" w:hAnsi="Aptos" w:cstheme="minorHAnsi"/>
          <w:b/>
          <w:bCs/>
          <w:lang w:val="en-US" w:eastAsia="en-US"/>
        </w:rPr>
      </w:pPr>
      <w:r w:rsidRPr="008825A2">
        <w:rPr>
          <w:rFonts w:ascii="Aptos" w:hAnsi="Aptos" w:cstheme="minorHAnsi"/>
          <w:b/>
          <w:bCs/>
          <w:lang w:val="en-US" w:eastAsia="en-US"/>
        </w:rPr>
        <w:t>Label Specifications</w:t>
      </w:r>
    </w:p>
    <w:p w14:paraId="60BE17D6" w14:textId="77777777" w:rsidR="00F30941" w:rsidRPr="008825A2" w:rsidRDefault="00F30941" w:rsidP="007926D0">
      <w:pPr>
        <w:pStyle w:val="ListParagraph"/>
        <w:numPr>
          <w:ilvl w:val="1"/>
          <w:numId w:val="64"/>
        </w:numPr>
        <w:spacing w:after="0" w:line="240" w:lineRule="auto"/>
        <w:ind w:left="1440"/>
        <w:jc w:val="both"/>
        <w:rPr>
          <w:rFonts w:ascii="Aptos" w:hAnsi="Aptos" w:cstheme="minorHAnsi"/>
          <w:lang w:val="en-US" w:eastAsia="en-US"/>
        </w:rPr>
      </w:pPr>
      <w:r w:rsidRPr="008825A2">
        <w:rPr>
          <w:rFonts w:ascii="Aptos" w:hAnsi="Aptos" w:cstheme="minorHAnsi"/>
          <w:b/>
          <w:bCs/>
          <w:lang w:val="en-US" w:eastAsia="en-US"/>
        </w:rPr>
        <w:t>Material</w:t>
      </w:r>
      <w:r w:rsidRPr="008825A2">
        <w:rPr>
          <w:rFonts w:ascii="Aptos" w:hAnsi="Aptos" w:cstheme="minorHAnsi"/>
          <w:lang w:val="en-US" w:eastAsia="en-US"/>
        </w:rPr>
        <w:t>: Durable, weatherproof, and chemical-resistant labels are used to withstand environmental exposure and contact with hazardous substances.</w:t>
      </w:r>
    </w:p>
    <w:p w14:paraId="77A565E6" w14:textId="77777777" w:rsidR="00F30941" w:rsidRPr="008825A2" w:rsidRDefault="00F30941" w:rsidP="007926D0">
      <w:pPr>
        <w:pStyle w:val="ListParagraph"/>
        <w:numPr>
          <w:ilvl w:val="1"/>
          <w:numId w:val="64"/>
        </w:numPr>
        <w:spacing w:after="0" w:line="240" w:lineRule="auto"/>
        <w:ind w:left="1440"/>
        <w:jc w:val="both"/>
        <w:rPr>
          <w:rFonts w:ascii="Aptos" w:hAnsi="Aptos" w:cstheme="minorHAnsi"/>
          <w:lang w:val="en-US" w:eastAsia="en-US"/>
        </w:rPr>
      </w:pPr>
      <w:r w:rsidRPr="008825A2">
        <w:rPr>
          <w:rFonts w:ascii="Aptos" w:hAnsi="Aptos" w:cstheme="minorHAnsi"/>
          <w:b/>
          <w:bCs/>
          <w:lang w:val="en-US" w:eastAsia="en-US"/>
        </w:rPr>
        <w:t>Size</w:t>
      </w:r>
      <w:r w:rsidRPr="008825A2">
        <w:rPr>
          <w:rFonts w:ascii="Aptos" w:hAnsi="Aptos" w:cstheme="minorHAnsi"/>
          <w:lang w:val="en-US" w:eastAsia="en-US"/>
        </w:rPr>
        <w:t>: Labels are sized appropriately (minimum 4 x 6 inches) to ensure visibility from at least 2 meters.</w:t>
      </w:r>
    </w:p>
    <w:p w14:paraId="1F431DBF" w14:textId="77777777" w:rsidR="00F30941" w:rsidRPr="008825A2" w:rsidRDefault="00F30941" w:rsidP="007926D0">
      <w:pPr>
        <w:pStyle w:val="ListParagraph"/>
        <w:numPr>
          <w:ilvl w:val="1"/>
          <w:numId w:val="64"/>
        </w:numPr>
        <w:spacing w:after="0" w:line="240" w:lineRule="auto"/>
        <w:ind w:left="1440"/>
        <w:jc w:val="both"/>
        <w:rPr>
          <w:rFonts w:ascii="Aptos" w:hAnsi="Aptos" w:cstheme="minorHAnsi"/>
          <w:lang w:val="en-US" w:eastAsia="en-US"/>
        </w:rPr>
      </w:pPr>
      <w:r w:rsidRPr="008825A2">
        <w:rPr>
          <w:rFonts w:ascii="Aptos" w:hAnsi="Aptos" w:cstheme="minorHAnsi"/>
          <w:b/>
          <w:bCs/>
          <w:lang w:val="en-US" w:eastAsia="en-US"/>
        </w:rPr>
        <w:t>Font and Contrast</w:t>
      </w:r>
      <w:r w:rsidRPr="008825A2">
        <w:rPr>
          <w:rFonts w:ascii="Aptos" w:hAnsi="Aptos" w:cstheme="minorHAnsi"/>
          <w:lang w:val="en-US" w:eastAsia="en-US"/>
        </w:rPr>
        <w:t>: Bold, contrasting colors (e.g., black text on a white or red background) are used, with font sizes no smaller than 12-point for essential details.</w:t>
      </w:r>
    </w:p>
    <w:p w14:paraId="6CD8DF28" w14:textId="77777777" w:rsidR="00F30941" w:rsidRPr="008825A2" w:rsidRDefault="00F30941" w:rsidP="007926D0">
      <w:pPr>
        <w:pStyle w:val="ListParagraph"/>
        <w:numPr>
          <w:ilvl w:val="1"/>
          <w:numId w:val="64"/>
        </w:numPr>
        <w:spacing w:after="0" w:line="240" w:lineRule="auto"/>
        <w:ind w:left="1440"/>
        <w:jc w:val="both"/>
        <w:rPr>
          <w:rFonts w:ascii="Aptos" w:hAnsi="Aptos" w:cstheme="minorHAnsi"/>
          <w:lang w:val="en-US" w:eastAsia="en-US"/>
        </w:rPr>
      </w:pPr>
      <w:r w:rsidRPr="008825A2">
        <w:rPr>
          <w:rFonts w:ascii="Aptos" w:hAnsi="Aptos" w:cstheme="minorHAnsi"/>
          <w:b/>
          <w:bCs/>
          <w:lang w:val="en-US" w:eastAsia="en-US"/>
        </w:rPr>
        <w:t>Adhesion</w:t>
      </w:r>
      <w:r w:rsidRPr="008825A2">
        <w:rPr>
          <w:rFonts w:ascii="Aptos" w:hAnsi="Aptos" w:cstheme="minorHAnsi"/>
          <w:lang w:val="en-US" w:eastAsia="en-US"/>
        </w:rPr>
        <w:t>: Labels are securely affixed and remain intact under extreme conditions, including heat, moisture, and chemical exposure.</w:t>
      </w:r>
    </w:p>
    <w:p w14:paraId="356889BC" w14:textId="6F9EABDE" w:rsidR="00F30941" w:rsidRPr="008825A2" w:rsidRDefault="00F30941" w:rsidP="007926D0">
      <w:pPr>
        <w:pStyle w:val="ListParagraph"/>
        <w:numPr>
          <w:ilvl w:val="1"/>
          <w:numId w:val="64"/>
        </w:numPr>
        <w:spacing w:after="0" w:line="240" w:lineRule="auto"/>
        <w:ind w:left="1440"/>
        <w:jc w:val="both"/>
        <w:rPr>
          <w:rFonts w:ascii="Aptos" w:hAnsi="Aptos" w:cstheme="minorHAnsi"/>
          <w:lang w:val="en-US" w:eastAsia="en-US"/>
        </w:rPr>
      </w:pPr>
      <w:r w:rsidRPr="008825A2">
        <w:rPr>
          <w:rFonts w:ascii="Aptos" w:hAnsi="Aptos" w:cstheme="minorHAnsi"/>
          <w:b/>
          <w:bCs/>
          <w:lang w:val="en-US" w:eastAsia="en-US"/>
        </w:rPr>
        <w:t>Placement</w:t>
      </w:r>
      <w:r w:rsidRPr="008825A2">
        <w:rPr>
          <w:rFonts w:ascii="Aptos" w:hAnsi="Aptos" w:cstheme="minorHAnsi"/>
          <w:lang w:val="en-US" w:eastAsia="en-US"/>
        </w:rPr>
        <w:t>: Labels are placed on the upper half of containers and are always clearly visible.</w:t>
      </w:r>
    </w:p>
    <w:p w14:paraId="3523FCBD" w14:textId="77777777" w:rsidR="006F6BD3" w:rsidRPr="008825A2" w:rsidRDefault="006F6BD3" w:rsidP="007D25CD">
      <w:pPr>
        <w:pStyle w:val="ListParagraph"/>
        <w:spacing w:after="0" w:line="240" w:lineRule="auto"/>
        <w:ind w:left="1440"/>
        <w:jc w:val="both"/>
        <w:rPr>
          <w:rFonts w:ascii="Aptos" w:hAnsi="Aptos" w:cstheme="minorHAnsi"/>
          <w:lang w:val="en-US" w:eastAsia="en-US"/>
        </w:rPr>
      </w:pPr>
    </w:p>
    <w:p w14:paraId="0678B795" w14:textId="77777777" w:rsidR="00F30941" w:rsidRPr="008825A2" w:rsidRDefault="00F30941" w:rsidP="007926D0">
      <w:pPr>
        <w:pStyle w:val="ListParagraph"/>
        <w:numPr>
          <w:ilvl w:val="0"/>
          <w:numId w:val="63"/>
        </w:numPr>
        <w:spacing w:after="0" w:line="240" w:lineRule="auto"/>
        <w:ind w:left="360"/>
        <w:rPr>
          <w:rFonts w:ascii="Aptos" w:hAnsi="Aptos" w:cstheme="minorHAnsi"/>
          <w:b/>
          <w:bCs/>
          <w:lang w:val="en-US" w:eastAsia="en-US"/>
        </w:rPr>
      </w:pPr>
      <w:r w:rsidRPr="008825A2">
        <w:rPr>
          <w:rFonts w:ascii="Aptos" w:hAnsi="Aptos" w:cstheme="minorHAnsi"/>
          <w:b/>
          <w:bCs/>
          <w:lang w:val="en-US" w:eastAsia="en-US"/>
        </w:rPr>
        <w:t>Information Included on the Label</w:t>
      </w:r>
    </w:p>
    <w:p w14:paraId="60279124" w14:textId="77777777" w:rsidR="00F30941" w:rsidRPr="008825A2" w:rsidRDefault="00F30941" w:rsidP="007D25CD">
      <w:pPr>
        <w:ind w:left="360"/>
        <w:rPr>
          <w:rFonts w:ascii="Aptos" w:hAnsi="Aptos" w:cstheme="minorHAnsi"/>
          <w:lang w:val="en-US" w:eastAsia="en-US"/>
        </w:rPr>
      </w:pPr>
      <w:r w:rsidRPr="008825A2">
        <w:rPr>
          <w:rFonts w:ascii="Aptos" w:hAnsi="Aptos" w:cstheme="minorHAnsi"/>
          <w:lang w:val="en-US" w:eastAsia="en-US"/>
        </w:rPr>
        <w:t>Each container is labeled with the following details, ensuring compliance with regulatory standards and operational safety:</w:t>
      </w:r>
    </w:p>
    <w:p w14:paraId="68F7ECE4" w14:textId="77777777" w:rsidR="00F30941" w:rsidRPr="008825A2" w:rsidRDefault="00F30941" w:rsidP="007926D0">
      <w:pPr>
        <w:pStyle w:val="ListParagraph"/>
        <w:numPr>
          <w:ilvl w:val="0"/>
          <w:numId w:val="64"/>
        </w:numPr>
        <w:spacing w:after="0" w:line="240" w:lineRule="auto"/>
        <w:ind w:left="720"/>
        <w:rPr>
          <w:rFonts w:ascii="Aptos" w:hAnsi="Aptos" w:cstheme="minorHAnsi"/>
          <w:lang w:val="en-US" w:eastAsia="en-US"/>
        </w:rPr>
      </w:pPr>
      <w:r w:rsidRPr="008825A2">
        <w:rPr>
          <w:rFonts w:ascii="Aptos" w:hAnsi="Aptos" w:cstheme="minorHAnsi"/>
          <w:lang w:val="en-US" w:eastAsia="en-US"/>
        </w:rPr>
        <w:t>Waste Type</w:t>
      </w:r>
    </w:p>
    <w:p w14:paraId="0A47C65E" w14:textId="77777777" w:rsidR="00F30941" w:rsidRPr="008825A2" w:rsidRDefault="00F30941" w:rsidP="007926D0">
      <w:pPr>
        <w:pStyle w:val="ListParagraph"/>
        <w:numPr>
          <w:ilvl w:val="0"/>
          <w:numId w:val="64"/>
        </w:numPr>
        <w:spacing w:after="0" w:line="240" w:lineRule="auto"/>
        <w:ind w:left="720"/>
        <w:rPr>
          <w:rFonts w:ascii="Aptos" w:hAnsi="Aptos" w:cstheme="minorHAnsi"/>
          <w:lang w:val="en-US" w:eastAsia="en-US"/>
        </w:rPr>
      </w:pPr>
      <w:r w:rsidRPr="008825A2">
        <w:rPr>
          <w:rFonts w:ascii="Aptos" w:hAnsi="Aptos" w:cstheme="minorHAnsi"/>
          <w:lang w:val="en-US" w:eastAsia="en-US"/>
        </w:rPr>
        <w:t>Waste Code</w:t>
      </w:r>
    </w:p>
    <w:p w14:paraId="7E91A7F6" w14:textId="77777777" w:rsidR="00F30941" w:rsidRPr="008825A2" w:rsidRDefault="00F30941" w:rsidP="007926D0">
      <w:pPr>
        <w:pStyle w:val="ListParagraph"/>
        <w:numPr>
          <w:ilvl w:val="0"/>
          <w:numId w:val="64"/>
        </w:numPr>
        <w:spacing w:after="0" w:line="240" w:lineRule="auto"/>
        <w:ind w:left="720"/>
        <w:rPr>
          <w:rFonts w:ascii="Aptos" w:hAnsi="Aptos" w:cstheme="minorHAnsi"/>
          <w:lang w:val="en-US" w:eastAsia="en-US"/>
        </w:rPr>
      </w:pPr>
      <w:r w:rsidRPr="008825A2">
        <w:rPr>
          <w:rFonts w:ascii="Aptos" w:hAnsi="Aptos" w:cstheme="minorHAnsi"/>
          <w:lang w:val="en-US" w:eastAsia="en-US"/>
        </w:rPr>
        <w:t>Date Generated</w:t>
      </w:r>
    </w:p>
    <w:p w14:paraId="34E581D4" w14:textId="77777777" w:rsidR="00F30941" w:rsidRPr="008825A2" w:rsidRDefault="00F30941" w:rsidP="007926D0">
      <w:pPr>
        <w:pStyle w:val="ListParagraph"/>
        <w:numPr>
          <w:ilvl w:val="0"/>
          <w:numId w:val="64"/>
        </w:numPr>
        <w:spacing w:after="0" w:line="240" w:lineRule="auto"/>
        <w:ind w:left="720"/>
        <w:rPr>
          <w:rFonts w:ascii="Aptos" w:hAnsi="Aptos" w:cstheme="minorHAnsi"/>
          <w:lang w:val="en-US" w:eastAsia="en-US"/>
        </w:rPr>
      </w:pPr>
      <w:r w:rsidRPr="008825A2">
        <w:rPr>
          <w:rFonts w:ascii="Aptos" w:hAnsi="Aptos" w:cstheme="minorHAnsi"/>
          <w:lang w:val="en-US" w:eastAsia="en-US"/>
        </w:rPr>
        <w:t>Quantity</w:t>
      </w:r>
    </w:p>
    <w:p w14:paraId="63B2666C" w14:textId="77777777" w:rsidR="00F30941" w:rsidRPr="008825A2" w:rsidRDefault="00F30941" w:rsidP="007926D0">
      <w:pPr>
        <w:pStyle w:val="ListParagraph"/>
        <w:numPr>
          <w:ilvl w:val="0"/>
          <w:numId w:val="64"/>
        </w:numPr>
        <w:spacing w:after="0" w:line="240" w:lineRule="auto"/>
        <w:ind w:left="720"/>
        <w:rPr>
          <w:rFonts w:ascii="Aptos" w:hAnsi="Aptos" w:cstheme="minorHAnsi"/>
          <w:lang w:val="en-US" w:eastAsia="en-US"/>
        </w:rPr>
      </w:pPr>
      <w:r w:rsidRPr="008825A2">
        <w:rPr>
          <w:rFonts w:ascii="Aptos" w:hAnsi="Aptos" w:cstheme="minorHAnsi"/>
          <w:lang w:val="en-US" w:eastAsia="en-US"/>
        </w:rPr>
        <w:t>Signal Word: DANGER</w:t>
      </w:r>
    </w:p>
    <w:p w14:paraId="4E103738" w14:textId="77777777" w:rsidR="00F30941" w:rsidRPr="008825A2" w:rsidRDefault="00F30941" w:rsidP="007926D0">
      <w:pPr>
        <w:pStyle w:val="ListParagraph"/>
        <w:numPr>
          <w:ilvl w:val="0"/>
          <w:numId w:val="64"/>
        </w:numPr>
        <w:spacing w:after="0" w:line="240" w:lineRule="auto"/>
        <w:ind w:left="720"/>
        <w:rPr>
          <w:rFonts w:ascii="Aptos" w:hAnsi="Aptos" w:cstheme="minorHAnsi"/>
          <w:lang w:val="en-US" w:eastAsia="en-US"/>
        </w:rPr>
      </w:pPr>
      <w:r w:rsidRPr="008825A2">
        <w:rPr>
          <w:rFonts w:ascii="Aptos" w:hAnsi="Aptos" w:cstheme="minorHAnsi"/>
          <w:lang w:val="en-US" w:eastAsia="en-US"/>
        </w:rPr>
        <w:t>Hazard Statement: Flammable liquid and vapor. Toxic if inhaled.</w:t>
      </w:r>
    </w:p>
    <w:p w14:paraId="5F232E18" w14:textId="2AD7FCAE" w:rsidR="00F30941" w:rsidRPr="008825A2" w:rsidRDefault="00F30941" w:rsidP="007926D0">
      <w:pPr>
        <w:pStyle w:val="ListParagraph"/>
        <w:numPr>
          <w:ilvl w:val="0"/>
          <w:numId w:val="64"/>
        </w:numPr>
        <w:spacing w:after="0" w:line="240" w:lineRule="auto"/>
        <w:ind w:left="720"/>
        <w:rPr>
          <w:rFonts w:ascii="Aptos" w:hAnsi="Aptos" w:cstheme="minorHAnsi"/>
          <w:lang w:val="en-US" w:eastAsia="en-US"/>
        </w:rPr>
      </w:pPr>
      <w:r w:rsidRPr="008825A2">
        <w:rPr>
          <w:rFonts w:ascii="Aptos" w:hAnsi="Aptos" w:cstheme="minorHAnsi"/>
          <w:lang w:val="en-US" w:eastAsia="en-US"/>
        </w:rPr>
        <w:t xml:space="preserve">Special Handling Instructions: Keep </w:t>
      </w:r>
      <w:r w:rsidR="004469C6" w:rsidRPr="008825A2">
        <w:rPr>
          <w:rFonts w:ascii="Aptos" w:hAnsi="Aptos" w:cstheme="minorHAnsi"/>
          <w:lang w:val="en-US" w:eastAsia="en-US"/>
        </w:rPr>
        <w:t>the container</w:t>
      </w:r>
      <w:r w:rsidRPr="008825A2">
        <w:rPr>
          <w:rFonts w:ascii="Aptos" w:hAnsi="Aptos" w:cstheme="minorHAnsi"/>
          <w:lang w:val="en-US" w:eastAsia="en-US"/>
        </w:rPr>
        <w:t xml:space="preserve"> tightly closed. Store away from ignition sources.</w:t>
      </w:r>
    </w:p>
    <w:p w14:paraId="63AC24E2" w14:textId="5AD94E76" w:rsidR="00F30941" w:rsidRPr="008825A2" w:rsidRDefault="00F30941" w:rsidP="007926D0">
      <w:pPr>
        <w:pStyle w:val="ListParagraph"/>
        <w:numPr>
          <w:ilvl w:val="0"/>
          <w:numId w:val="64"/>
        </w:numPr>
        <w:spacing w:after="0" w:line="240" w:lineRule="auto"/>
        <w:ind w:left="720"/>
        <w:rPr>
          <w:rFonts w:ascii="Aptos" w:hAnsi="Aptos" w:cstheme="minorHAnsi"/>
          <w:lang w:val="en-US" w:eastAsia="en-US"/>
        </w:rPr>
      </w:pPr>
      <w:r w:rsidRPr="008825A2">
        <w:rPr>
          <w:rFonts w:ascii="Aptos" w:hAnsi="Aptos" w:cstheme="minorHAnsi"/>
          <w:lang w:val="en-US" w:eastAsia="en-US"/>
        </w:rPr>
        <w:t xml:space="preserve">Generator Name: </w:t>
      </w:r>
      <w:r w:rsidR="00250563" w:rsidRPr="008825A2">
        <w:rPr>
          <w:rFonts w:ascii="Aptos" w:hAnsi="Aptos" w:cstheme="minorHAnsi"/>
          <w:lang w:val="en-US" w:eastAsia="en-US"/>
        </w:rPr>
        <w:t>B R Agrotech Ltd.</w:t>
      </w:r>
    </w:p>
    <w:p w14:paraId="5E0FEDF5" w14:textId="272FC01A" w:rsidR="00F30941" w:rsidRPr="008825A2" w:rsidRDefault="00F30941" w:rsidP="007926D0">
      <w:pPr>
        <w:pStyle w:val="ListParagraph"/>
        <w:numPr>
          <w:ilvl w:val="0"/>
          <w:numId w:val="64"/>
        </w:numPr>
        <w:spacing w:after="0" w:line="240" w:lineRule="auto"/>
        <w:ind w:left="720"/>
        <w:rPr>
          <w:rFonts w:ascii="Aptos" w:hAnsi="Aptos" w:cstheme="minorHAnsi"/>
          <w:lang w:val="en-US" w:eastAsia="en-US"/>
        </w:rPr>
      </w:pPr>
      <w:r w:rsidRPr="008825A2">
        <w:rPr>
          <w:rFonts w:ascii="Aptos" w:hAnsi="Aptos" w:cstheme="minorHAnsi"/>
          <w:lang w:val="en-US" w:eastAsia="en-US"/>
        </w:rPr>
        <w:t xml:space="preserve">Contact Person: </w:t>
      </w:r>
      <w:r w:rsidR="007876FE">
        <w:rPr>
          <w:rFonts w:ascii="Aptos" w:hAnsi="Aptos" w:cstheme="minorHAnsi"/>
          <w:lang w:val="en-US" w:eastAsia="en-US"/>
        </w:rPr>
        <w:t>EHS Department</w:t>
      </w:r>
    </w:p>
    <w:p w14:paraId="2428B383" w14:textId="1505D4EB" w:rsidR="00F30941" w:rsidRPr="008825A2" w:rsidRDefault="00F30941" w:rsidP="007926D0">
      <w:pPr>
        <w:pStyle w:val="ListParagraph"/>
        <w:numPr>
          <w:ilvl w:val="0"/>
          <w:numId w:val="64"/>
        </w:numPr>
        <w:spacing w:after="0" w:line="240" w:lineRule="auto"/>
        <w:ind w:left="720"/>
        <w:rPr>
          <w:rFonts w:ascii="Aptos" w:hAnsi="Aptos" w:cstheme="minorHAnsi"/>
          <w:lang w:val="en-US" w:eastAsia="en-US"/>
        </w:rPr>
      </w:pPr>
      <w:r w:rsidRPr="008825A2">
        <w:rPr>
          <w:rFonts w:ascii="Aptos" w:hAnsi="Aptos" w:cstheme="minorHAnsi"/>
          <w:lang w:val="en-US" w:eastAsia="en-US"/>
        </w:rPr>
        <w:t>Contact Details: +91-</w:t>
      </w:r>
      <w:r w:rsidR="00B04CA0">
        <w:rPr>
          <w:rFonts w:ascii="Aptos" w:hAnsi="Aptos" w:cstheme="minorHAnsi"/>
          <w:lang w:val="en-US" w:eastAsia="en-US"/>
        </w:rPr>
        <w:t>95109</w:t>
      </w:r>
      <w:r w:rsidR="00DF7192">
        <w:rPr>
          <w:rFonts w:ascii="Aptos" w:hAnsi="Aptos" w:cstheme="minorHAnsi"/>
          <w:lang w:val="en-US" w:eastAsia="en-US"/>
        </w:rPr>
        <w:t>76801</w:t>
      </w:r>
      <w:r w:rsidRPr="008825A2">
        <w:rPr>
          <w:rFonts w:ascii="Aptos" w:hAnsi="Aptos" w:cstheme="minorHAnsi"/>
          <w:lang w:val="en-US" w:eastAsia="en-US"/>
        </w:rPr>
        <w:t xml:space="preserve">, </w:t>
      </w:r>
      <w:hyperlink r:id="rId9" w:history="1">
        <w:r w:rsidR="00B04CA0" w:rsidRPr="00FC0381">
          <w:rPr>
            <w:rStyle w:val="Hyperlink"/>
            <w:rFonts w:ascii="Aptos" w:hAnsi="Aptos" w:cstheme="minorHAnsi"/>
            <w:lang w:val="en-US" w:eastAsia="en-US"/>
          </w:rPr>
          <w:t>ehs.panoli@bharatgroup.co.in</w:t>
        </w:r>
      </w:hyperlink>
      <w:r w:rsidRPr="008825A2">
        <w:rPr>
          <w:rFonts w:ascii="Aptos" w:hAnsi="Aptos" w:cstheme="minorHAnsi"/>
          <w:lang w:val="en-US" w:eastAsia="en-US"/>
        </w:rPr>
        <w:t xml:space="preserve"> </w:t>
      </w:r>
    </w:p>
    <w:p w14:paraId="0B2AC759" w14:textId="77777777" w:rsidR="00F727BF" w:rsidRPr="008825A2" w:rsidRDefault="00F727BF" w:rsidP="007D25CD">
      <w:pPr>
        <w:pStyle w:val="ListParagraph"/>
        <w:spacing w:after="0" w:line="240" w:lineRule="auto"/>
        <w:rPr>
          <w:rFonts w:ascii="Aptos" w:hAnsi="Aptos" w:cstheme="minorHAnsi"/>
          <w:lang w:val="en-US" w:eastAsia="en-US"/>
        </w:rPr>
      </w:pPr>
    </w:p>
    <w:p w14:paraId="40C9BB5D" w14:textId="77777777" w:rsidR="00F30941" w:rsidRPr="008825A2" w:rsidRDefault="00F30941" w:rsidP="007926D0">
      <w:pPr>
        <w:pStyle w:val="ListParagraph"/>
        <w:numPr>
          <w:ilvl w:val="0"/>
          <w:numId w:val="63"/>
        </w:numPr>
        <w:spacing w:after="0" w:line="240" w:lineRule="auto"/>
        <w:ind w:left="360"/>
        <w:rPr>
          <w:rFonts w:ascii="Aptos" w:hAnsi="Aptos" w:cstheme="minorHAnsi"/>
          <w:b/>
          <w:bCs/>
          <w:lang w:val="en-US" w:eastAsia="en-US"/>
        </w:rPr>
      </w:pPr>
      <w:r w:rsidRPr="008825A2">
        <w:rPr>
          <w:rFonts w:ascii="Aptos" w:hAnsi="Aptos" w:cstheme="minorHAnsi"/>
          <w:b/>
          <w:bCs/>
          <w:lang w:val="en-US" w:eastAsia="en-US"/>
        </w:rPr>
        <w:t>Inspection and Maintenance</w:t>
      </w:r>
    </w:p>
    <w:p w14:paraId="1625B6FB" w14:textId="77777777" w:rsidR="00F30941" w:rsidRPr="008825A2" w:rsidRDefault="00F30941" w:rsidP="007926D0">
      <w:pPr>
        <w:pStyle w:val="ListParagraph"/>
        <w:numPr>
          <w:ilvl w:val="0"/>
          <w:numId w:val="65"/>
        </w:numPr>
        <w:spacing w:after="0" w:line="240" w:lineRule="auto"/>
        <w:ind w:left="720"/>
        <w:rPr>
          <w:rFonts w:ascii="Aptos" w:hAnsi="Aptos" w:cstheme="minorHAnsi"/>
          <w:lang w:val="en-US" w:eastAsia="en-US"/>
        </w:rPr>
      </w:pPr>
      <w:r w:rsidRPr="008825A2">
        <w:rPr>
          <w:rFonts w:ascii="Aptos" w:hAnsi="Aptos" w:cstheme="minorHAnsi"/>
          <w:lang w:val="en-US" w:eastAsia="en-US"/>
        </w:rPr>
        <w:lastRenderedPageBreak/>
        <w:t>Labels are routinely inspected as part of regular waste management audits to ensure readability and compliance.</w:t>
      </w:r>
    </w:p>
    <w:p w14:paraId="3FE966A4" w14:textId="77777777" w:rsidR="00F30941" w:rsidRPr="008825A2" w:rsidRDefault="00F30941" w:rsidP="007926D0">
      <w:pPr>
        <w:pStyle w:val="ListParagraph"/>
        <w:numPr>
          <w:ilvl w:val="0"/>
          <w:numId w:val="65"/>
        </w:numPr>
        <w:spacing w:after="0" w:line="240" w:lineRule="auto"/>
        <w:ind w:left="720"/>
        <w:rPr>
          <w:rFonts w:ascii="Aptos" w:hAnsi="Aptos" w:cstheme="minorHAnsi"/>
          <w:lang w:val="en-US" w:eastAsia="en-US"/>
        </w:rPr>
      </w:pPr>
      <w:r w:rsidRPr="008825A2">
        <w:rPr>
          <w:rFonts w:ascii="Aptos" w:hAnsi="Aptos" w:cstheme="minorHAnsi"/>
          <w:lang w:val="en-US" w:eastAsia="en-US"/>
        </w:rPr>
        <w:t>Worn-out or damaged labels are promptly replaced to maintain safety standards.</w:t>
      </w:r>
    </w:p>
    <w:p w14:paraId="781388E7" w14:textId="77777777" w:rsidR="00F30941" w:rsidRPr="008825A2" w:rsidRDefault="00F30941" w:rsidP="007926D0">
      <w:pPr>
        <w:pStyle w:val="ListParagraph"/>
        <w:numPr>
          <w:ilvl w:val="0"/>
          <w:numId w:val="65"/>
        </w:numPr>
        <w:spacing w:after="0" w:line="240" w:lineRule="auto"/>
        <w:ind w:left="720"/>
        <w:rPr>
          <w:rFonts w:ascii="Aptos" w:hAnsi="Aptos" w:cstheme="minorHAnsi"/>
          <w:b/>
          <w:bCs/>
          <w:lang w:val="en-US" w:eastAsia="en-US"/>
        </w:rPr>
      </w:pPr>
      <w:r w:rsidRPr="008825A2">
        <w:rPr>
          <w:rFonts w:ascii="Aptos" w:hAnsi="Aptos" w:cstheme="minorHAnsi"/>
          <w:lang w:val="en-US" w:eastAsia="en-US"/>
        </w:rPr>
        <w:t>Containers without proper labels are immediately flagged and relabeled to ensure adherence to established procedures.</w:t>
      </w:r>
    </w:p>
    <w:p w14:paraId="2077F244" w14:textId="77777777" w:rsidR="00F30941" w:rsidRPr="008825A2" w:rsidRDefault="00F30941" w:rsidP="007D25CD">
      <w:pPr>
        <w:pStyle w:val="ListParagraph"/>
        <w:rPr>
          <w:rFonts w:ascii="Aptos" w:hAnsi="Aptos" w:cstheme="minorHAnsi"/>
          <w:b/>
          <w:bCs/>
          <w:lang w:val="en-US" w:eastAsia="en-US"/>
        </w:rPr>
      </w:pPr>
    </w:p>
    <w:p w14:paraId="3495E75B" w14:textId="77777777" w:rsidR="00F30941" w:rsidRPr="008825A2" w:rsidRDefault="00F30941" w:rsidP="007926D0">
      <w:pPr>
        <w:pStyle w:val="ListParagraph"/>
        <w:numPr>
          <w:ilvl w:val="0"/>
          <w:numId w:val="63"/>
        </w:numPr>
        <w:spacing w:after="0" w:line="240" w:lineRule="auto"/>
        <w:ind w:left="360"/>
        <w:rPr>
          <w:rFonts w:ascii="Aptos" w:hAnsi="Aptos" w:cstheme="minorHAnsi"/>
          <w:b/>
          <w:bCs/>
          <w:lang w:val="en-US" w:eastAsia="en-US"/>
        </w:rPr>
      </w:pPr>
      <w:r w:rsidRPr="008825A2">
        <w:rPr>
          <w:rFonts w:ascii="Aptos" w:hAnsi="Aptos" w:cstheme="minorHAnsi"/>
          <w:b/>
          <w:bCs/>
          <w:lang w:val="en-US" w:eastAsia="en-US"/>
        </w:rPr>
        <w:t>Designated Storage Areas for Hazardous Waste</w:t>
      </w:r>
    </w:p>
    <w:p w14:paraId="75D960ED" w14:textId="77777777" w:rsidR="00F30941" w:rsidRPr="008825A2" w:rsidRDefault="00F30941" w:rsidP="007926D0">
      <w:pPr>
        <w:pStyle w:val="ListParagraph"/>
        <w:numPr>
          <w:ilvl w:val="0"/>
          <w:numId w:val="66"/>
        </w:numPr>
        <w:spacing w:after="0" w:line="240" w:lineRule="auto"/>
        <w:ind w:left="720"/>
        <w:jc w:val="both"/>
        <w:rPr>
          <w:rFonts w:ascii="Aptos" w:hAnsi="Aptos" w:cstheme="minorHAnsi"/>
          <w:lang w:val="en-US" w:eastAsia="en-US"/>
        </w:rPr>
      </w:pPr>
      <w:r w:rsidRPr="008825A2">
        <w:rPr>
          <w:rFonts w:ascii="Aptos" w:hAnsi="Aptos" w:cstheme="minorHAnsi"/>
          <w:lang w:val="en-US" w:eastAsia="en-US"/>
        </w:rPr>
        <w:t>Hazardous waste is consistently stored in dedicated hazardous waste storage areas, ensuring that the storage is isolated from other operational zones. These areas are clearly marked with appropriate warning signs and are accessible only to authorized and trained personnel. The areas are equipped with impervious flooring and spill containment systems to prevent any leakage or contamination of surrounding environments.</w:t>
      </w:r>
    </w:p>
    <w:p w14:paraId="5537D80B" w14:textId="5E99648E" w:rsidR="00F30941" w:rsidRPr="008825A2" w:rsidRDefault="00F30941" w:rsidP="007926D0">
      <w:pPr>
        <w:pStyle w:val="ListParagraph"/>
        <w:numPr>
          <w:ilvl w:val="0"/>
          <w:numId w:val="66"/>
        </w:numPr>
        <w:spacing w:after="0" w:line="240" w:lineRule="auto"/>
        <w:ind w:left="720"/>
        <w:jc w:val="both"/>
        <w:rPr>
          <w:rFonts w:ascii="Aptos" w:hAnsi="Aptos" w:cstheme="minorHAnsi"/>
          <w:lang w:val="en-US" w:eastAsia="en-US"/>
        </w:rPr>
      </w:pPr>
      <w:r w:rsidRPr="008825A2">
        <w:rPr>
          <w:rFonts w:ascii="Aptos" w:hAnsi="Aptos" w:cstheme="minorHAnsi"/>
          <w:lang w:eastAsia="en-US"/>
        </w:rPr>
        <w:t>Access to hazardous waste storage areas is restricted to authorized, trained personnel, with strict security measures and access logs in place. Storage areas are equipped with effective ventilation systems, fire safety equipment, and tools to manage potential risks. Regular inspections are conducted to check for leaks, damage, or deterioration of containers, with immediate corrective actions taken as needed. Spill response protocols and emergency plans, including first aid and evacuation routes, are well-established, ensuring swift action in case of incidents</w:t>
      </w:r>
      <w:r w:rsidRPr="008825A2">
        <w:rPr>
          <w:rFonts w:ascii="Aptos" w:hAnsi="Aptos" w:cstheme="minorHAnsi"/>
          <w:b/>
          <w:bCs/>
          <w:lang w:eastAsia="en-US"/>
        </w:rPr>
        <w:t>.</w:t>
      </w:r>
    </w:p>
    <w:p w14:paraId="2CE577A5" w14:textId="77777777" w:rsidR="007D25CD" w:rsidRPr="008825A2" w:rsidRDefault="007D25CD" w:rsidP="007D25CD">
      <w:pPr>
        <w:pStyle w:val="ListParagraph"/>
        <w:spacing w:after="0" w:line="240" w:lineRule="auto"/>
        <w:jc w:val="both"/>
        <w:rPr>
          <w:rFonts w:ascii="Aptos" w:hAnsi="Aptos" w:cstheme="minorHAnsi"/>
          <w:lang w:val="en-US" w:eastAsia="en-US"/>
        </w:rPr>
      </w:pPr>
    </w:p>
    <w:p w14:paraId="5A680ED6" w14:textId="77777777" w:rsidR="00F30941" w:rsidRPr="008825A2" w:rsidRDefault="00F30941" w:rsidP="007926D0">
      <w:pPr>
        <w:pStyle w:val="ListParagraph"/>
        <w:numPr>
          <w:ilvl w:val="1"/>
          <w:numId w:val="62"/>
        </w:numPr>
        <w:spacing w:after="0" w:line="240" w:lineRule="auto"/>
        <w:ind w:left="360"/>
        <w:rPr>
          <w:rFonts w:ascii="Aptos" w:hAnsi="Aptos" w:cstheme="minorHAnsi"/>
          <w:b/>
          <w:bCs/>
          <w:lang w:val="en-US" w:eastAsia="en-US"/>
        </w:rPr>
      </w:pPr>
      <w:r w:rsidRPr="008825A2">
        <w:rPr>
          <w:rFonts w:ascii="Aptos" w:hAnsi="Aptos" w:cstheme="minorHAnsi"/>
          <w:b/>
          <w:bCs/>
          <w:lang w:val="en-US" w:eastAsia="en-US"/>
        </w:rPr>
        <w:t>Non-Hazardous Waste Storage</w:t>
      </w:r>
    </w:p>
    <w:p w14:paraId="650E16B6" w14:textId="77777777" w:rsidR="00F30941" w:rsidRPr="008825A2" w:rsidRDefault="00F30941" w:rsidP="007926D0">
      <w:pPr>
        <w:pStyle w:val="ListParagraph"/>
        <w:numPr>
          <w:ilvl w:val="0"/>
          <w:numId w:val="67"/>
        </w:numPr>
        <w:spacing w:after="0" w:line="240" w:lineRule="auto"/>
        <w:ind w:left="720"/>
        <w:jc w:val="both"/>
        <w:rPr>
          <w:rFonts w:ascii="Aptos" w:hAnsi="Aptos" w:cstheme="minorHAnsi"/>
          <w:lang w:val="en-US" w:eastAsia="en-US"/>
        </w:rPr>
      </w:pPr>
      <w:r w:rsidRPr="008825A2">
        <w:rPr>
          <w:rFonts w:ascii="Aptos" w:hAnsi="Aptos" w:cstheme="minorHAnsi"/>
          <w:b/>
          <w:bCs/>
          <w:lang w:val="en-US" w:eastAsia="en-US"/>
        </w:rPr>
        <w:t xml:space="preserve">Containers: </w:t>
      </w:r>
      <w:r w:rsidRPr="008F4EB2">
        <w:rPr>
          <w:rFonts w:ascii="Aptos" w:hAnsi="Aptos" w:cstheme="minorHAnsi"/>
          <w:lang w:val="en-US" w:eastAsia="en-US"/>
        </w:rPr>
        <w:t xml:space="preserve">Non-hazardous waste is stored in standard, non-leaking containers. </w:t>
      </w:r>
      <w:r w:rsidRPr="008825A2">
        <w:rPr>
          <w:rFonts w:ascii="Aptos" w:hAnsi="Aptos" w:cstheme="minorHAnsi"/>
          <w:lang w:val="en-US" w:eastAsia="en-US"/>
        </w:rPr>
        <w:t>These containers are not required to meet the same stringent specifications as hazardous waste containers but must still be durable enough to withstand normal handling conditions.</w:t>
      </w:r>
    </w:p>
    <w:p w14:paraId="688A1E54" w14:textId="77777777" w:rsidR="00F30941" w:rsidRPr="008825A2" w:rsidRDefault="00F30941" w:rsidP="007926D0">
      <w:pPr>
        <w:pStyle w:val="ListParagraph"/>
        <w:numPr>
          <w:ilvl w:val="0"/>
          <w:numId w:val="67"/>
        </w:numPr>
        <w:spacing w:after="0" w:line="240" w:lineRule="auto"/>
        <w:ind w:left="720"/>
        <w:jc w:val="both"/>
        <w:rPr>
          <w:rFonts w:ascii="Aptos" w:hAnsi="Aptos" w:cstheme="minorHAnsi"/>
          <w:lang w:val="en-US" w:eastAsia="en-US"/>
        </w:rPr>
      </w:pPr>
      <w:r w:rsidRPr="008825A2">
        <w:rPr>
          <w:rFonts w:ascii="Aptos" w:hAnsi="Aptos" w:cstheme="minorHAnsi"/>
          <w:b/>
          <w:bCs/>
          <w:lang w:val="en-US" w:eastAsia="en-US"/>
        </w:rPr>
        <w:t>Labeling</w:t>
      </w:r>
      <w:r w:rsidRPr="008825A2">
        <w:rPr>
          <w:rFonts w:ascii="Aptos" w:hAnsi="Aptos" w:cstheme="minorHAnsi"/>
          <w:lang w:val="en-US" w:eastAsia="en-US"/>
        </w:rPr>
        <w:t>: Non-hazardous waste is not required to have detailed hazard labels, containers are clearly labeled to indicate the waste type (e.g., packaging waste, office waste).</w:t>
      </w:r>
    </w:p>
    <w:p w14:paraId="15BA7108" w14:textId="77777777" w:rsidR="00F30941" w:rsidRPr="008825A2" w:rsidRDefault="00F30941" w:rsidP="007926D0">
      <w:pPr>
        <w:pStyle w:val="ListParagraph"/>
        <w:numPr>
          <w:ilvl w:val="0"/>
          <w:numId w:val="67"/>
        </w:numPr>
        <w:spacing w:after="0" w:line="240" w:lineRule="auto"/>
        <w:ind w:left="720"/>
        <w:jc w:val="both"/>
        <w:rPr>
          <w:rFonts w:ascii="Aptos" w:hAnsi="Aptos" w:cstheme="minorHAnsi"/>
          <w:lang w:val="en-US" w:eastAsia="en-US"/>
        </w:rPr>
      </w:pPr>
      <w:r w:rsidRPr="008825A2">
        <w:rPr>
          <w:rFonts w:ascii="Aptos" w:hAnsi="Aptos" w:cstheme="minorHAnsi"/>
          <w:b/>
          <w:bCs/>
          <w:lang w:val="en-US" w:eastAsia="en-US"/>
        </w:rPr>
        <w:t>Storage Areas</w:t>
      </w:r>
      <w:r w:rsidRPr="008825A2">
        <w:rPr>
          <w:rFonts w:ascii="Aptos" w:hAnsi="Aptos" w:cstheme="minorHAnsi"/>
          <w:lang w:val="en-US" w:eastAsia="en-US"/>
        </w:rPr>
        <w:t>: Non-hazardous waste is stored in designated collection areas that are separate from hazardous waste storage zones. These areas should be kept clean and organized to avoid cross-contamination with hazardous or recyclable waste.</w:t>
      </w:r>
    </w:p>
    <w:p w14:paraId="2C8F04B1" w14:textId="77777777" w:rsidR="00F30941" w:rsidRPr="008825A2" w:rsidRDefault="00F30941" w:rsidP="007926D0">
      <w:pPr>
        <w:pStyle w:val="ListParagraph"/>
        <w:numPr>
          <w:ilvl w:val="0"/>
          <w:numId w:val="67"/>
        </w:numPr>
        <w:spacing w:after="0" w:line="240" w:lineRule="auto"/>
        <w:ind w:left="720"/>
        <w:jc w:val="both"/>
        <w:rPr>
          <w:rFonts w:ascii="Aptos" w:hAnsi="Aptos" w:cstheme="minorHAnsi"/>
          <w:lang w:val="en-US" w:eastAsia="en-US"/>
        </w:rPr>
      </w:pPr>
      <w:r w:rsidRPr="008825A2">
        <w:rPr>
          <w:rFonts w:ascii="Aptos" w:hAnsi="Aptos" w:cstheme="minorHAnsi"/>
          <w:b/>
          <w:bCs/>
          <w:lang w:val="en-US" w:eastAsia="en-US"/>
        </w:rPr>
        <w:t>Spill Containment</w:t>
      </w:r>
      <w:r w:rsidRPr="008825A2">
        <w:rPr>
          <w:rFonts w:ascii="Aptos" w:hAnsi="Aptos" w:cstheme="minorHAnsi"/>
          <w:lang w:val="en-US" w:eastAsia="en-US"/>
        </w:rPr>
        <w:t>: Spill containment materials are available near storage areas to address any accidental spills promptly.</w:t>
      </w:r>
    </w:p>
    <w:p w14:paraId="05B3CA67" w14:textId="77777777" w:rsidR="00F30941" w:rsidRPr="008825A2" w:rsidRDefault="00F30941" w:rsidP="007D25CD">
      <w:pPr>
        <w:spacing w:before="100" w:beforeAutospacing="1" w:after="100" w:afterAutospacing="1"/>
        <w:jc w:val="both"/>
        <w:outlineLvl w:val="3"/>
        <w:rPr>
          <w:rFonts w:ascii="Aptos" w:hAnsi="Aptos" w:cstheme="minorHAnsi"/>
          <w:b/>
          <w:bCs/>
          <w:lang w:val="en-US" w:eastAsia="en-US"/>
        </w:rPr>
      </w:pPr>
      <w:r w:rsidRPr="008825A2">
        <w:rPr>
          <w:rFonts w:ascii="Aptos" w:hAnsi="Aptos" w:cstheme="minorHAnsi"/>
          <w:b/>
          <w:bCs/>
          <w:lang w:val="en-US" w:eastAsia="en-US"/>
        </w:rPr>
        <w:t>1.3 Recyclable Waste Storage</w:t>
      </w:r>
    </w:p>
    <w:p w14:paraId="5D688B90" w14:textId="77777777" w:rsidR="00F30941" w:rsidRPr="008825A2" w:rsidRDefault="00F30941" w:rsidP="007926D0">
      <w:pPr>
        <w:pStyle w:val="ListParagraph"/>
        <w:numPr>
          <w:ilvl w:val="0"/>
          <w:numId w:val="67"/>
        </w:numPr>
        <w:spacing w:after="0" w:line="240" w:lineRule="auto"/>
        <w:ind w:left="720"/>
        <w:jc w:val="both"/>
        <w:rPr>
          <w:rFonts w:ascii="Aptos" w:hAnsi="Aptos" w:cstheme="minorHAnsi"/>
          <w:b/>
          <w:bCs/>
          <w:lang w:val="en-US" w:eastAsia="en-US"/>
        </w:rPr>
      </w:pPr>
      <w:r w:rsidRPr="008825A2">
        <w:rPr>
          <w:rFonts w:ascii="Aptos" w:hAnsi="Aptos" w:cstheme="minorHAnsi"/>
          <w:b/>
          <w:bCs/>
          <w:lang w:val="en-US" w:eastAsia="en-US"/>
        </w:rPr>
        <w:t xml:space="preserve">Containers: </w:t>
      </w:r>
      <w:r w:rsidRPr="008825A2">
        <w:rPr>
          <w:rFonts w:ascii="Aptos" w:hAnsi="Aptos" w:cstheme="minorHAnsi"/>
          <w:lang w:val="en-US" w:eastAsia="en-US"/>
        </w:rPr>
        <w:t>Recyclable waste (e.g., plastics, paper, metals) are stored in separate bins marked clearly with the type of material.</w:t>
      </w:r>
    </w:p>
    <w:p w14:paraId="0EBEEB5B" w14:textId="77777777" w:rsidR="00F30941" w:rsidRPr="008825A2" w:rsidRDefault="00F30941" w:rsidP="007926D0">
      <w:pPr>
        <w:pStyle w:val="ListParagraph"/>
        <w:numPr>
          <w:ilvl w:val="0"/>
          <w:numId w:val="67"/>
        </w:numPr>
        <w:spacing w:after="0" w:line="240" w:lineRule="auto"/>
        <w:ind w:left="720"/>
        <w:jc w:val="both"/>
        <w:rPr>
          <w:rFonts w:ascii="Aptos" w:hAnsi="Aptos" w:cstheme="minorHAnsi"/>
          <w:b/>
          <w:bCs/>
          <w:lang w:val="en-US" w:eastAsia="en-US"/>
        </w:rPr>
      </w:pPr>
      <w:r w:rsidRPr="008825A2">
        <w:rPr>
          <w:rFonts w:ascii="Aptos" w:hAnsi="Aptos" w:cstheme="minorHAnsi"/>
          <w:b/>
          <w:bCs/>
          <w:lang w:val="en-US" w:eastAsia="en-US"/>
        </w:rPr>
        <w:t xml:space="preserve">Sorting: </w:t>
      </w:r>
      <w:r w:rsidRPr="008825A2">
        <w:rPr>
          <w:rFonts w:ascii="Aptos" w:hAnsi="Aptos" w:cstheme="minorHAnsi"/>
          <w:lang w:val="en-US" w:eastAsia="en-US"/>
        </w:rPr>
        <w:t>Recycling bins are sorted according to the type of material (e.g., separate bins for plastics, paper, metal, and glass) to facilitate easy and efficient recycling</w:t>
      </w:r>
      <w:r w:rsidRPr="008825A2">
        <w:rPr>
          <w:rFonts w:ascii="Aptos" w:hAnsi="Aptos" w:cstheme="minorHAnsi"/>
          <w:b/>
          <w:bCs/>
          <w:lang w:val="en-US" w:eastAsia="en-US"/>
        </w:rPr>
        <w:t>.</w:t>
      </w:r>
    </w:p>
    <w:p w14:paraId="4D57C5F1" w14:textId="00AFB54A" w:rsidR="00F30941" w:rsidRPr="008825A2" w:rsidRDefault="00F30941" w:rsidP="007926D0">
      <w:pPr>
        <w:pStyle w:val="ListParagraph"/>
        <w:numPr>
          <w:ilvl w:val="0"/>
          <w:numId w:val="67"/>
        </w:numPr>
        <w:spacing w:after="0" w:line="240" w:lineRule="auto"/>
        <w:ind w:left="720"/>
        <w:jc w:val="both"/>
        <w:rPr>
          <w:rFonts w:ascii="Aptos" w:hAnsi="Aptos" w:cstheme="minorHAnsi"/>
          <w:lang w:val="en-US" w:eastAsia="en-US"/>
        </w:rPr>
      </w:pPr>
      <w:r w:rsidRPr="008825A2">
        <w:rPr>
          <w:rFonts w:ascii="Aptos" w:hAnsi="Aptos" w:cstheme="minorHAnsi"/>
          <w:b/>
          <w:bCs/>
          <w:lang w:val="en-US" w:eastAsia="en-US"/>
        </w:rPr>
        <w:lastRenderedPageBreak/>
        <w:t xml:space="preserve">Storage Area: </w:t>
      </w:r>
      <w:r w:rsidRPr="008825A2">
        <w:rPr>
          <w:rFonts w:ascii="Aptos" w:hAnsi="Aptos" w:cstheme="minorHAnsi"/>
          <w:lang w:val="en-US" w:eastAsia="en-US"/>
        </w:rPr>
        <w:t xml:space="preserve">Recyclables are stored in areas that </w:t>
      </w:r>
      <w:r w:rsidR="00FB0DB6" w:rsidRPr="008825A2">
        <w:rPr>
          <w:rFonts w:ascii="Aptos" w:hAnsi="Aptos" w:cstheme="minorHAnsi"/>
          <w:lang w:val="en-US" w:eastAsia="en-US"/>
        </w:rPr>
        <w:t>are</w:t>
      </w:r>
      <w:r w:rsidRPr="008825A2">
        <w:rPr>
          <w:rFonts w:ascii="Aptos" w:hAnsi="Aptos" w:cstheme="minorHAnsi"/>
          <w:lang w:val="en-US" w:eastAsia="en-US"/>
        </w:rPr>
        <w:t xml:space="preserve"> dry, clean, and away from potential contamination sources. The area is well-organized to facilitate easy access and transportation to recycling facilities.</w:t>
      </w:r>
    </w:p>
    <w:p w14:paraId="3B519E1F" w14:textId="77777777" w:rsidR="00F30941" w:rsidRPr="008825A2" w:rsidRDefault="00F30941" w:rsidP="007D25CD">
      <w:pPr>
        <w:spacing w:before="100" w:beforeAutospacing="1" w:after="100" w:afterAutospacing="1"/>
        <w:jc w:val="both"/>
        <w:outlineLvl w:val="3"/>
        <w:rPr>
          <w:rFonts w:ascii="Aptos" w:hAnsi="Aptos" w:cstheme="minorHAnsi"/>
          <w:b/>
          <w:bCs/>
          <w:lang w:val="en-US" w:eastAsia="en-US"/>
        </w:rPr>
      </w:pPr>
      <w:r w:rsidRPr="008825A2">
        <w:rPr>
          <w:rFonts w:ascii="Aptos" w:hAnsi="Aptos" w:cstheme="minorHAnsi"/>
          <w:b/>
          <w:bCs/>
          <w:lang w:val="en-US" w:eastAsia="en-US"/>
        </w:rPr>
        <w:t>1.4 Organic Waste Storage</w:t>
      </w:r>
    </w:p>
    <w:p w14:paraId="452BD07F" w14:textId="77777777" w:rsidR="00F30941" w:rsidRPr="008825A2" w:rsidRDefault="00F30941" w:rsidP="007926D0">
      <w:pPr>
        <w:pStyle w:val="ListParagraph"/>
        <w:numPr>
          <w:ilvl w:val="0"/>
          <w:numId w:val="67"/>
        </w:numPr>
        <w:spacing w:after="0" w:line="240" w:lineRule="auto"/>
        <w:ind w:left="720"/>
        <w:jc w:val="both"/>
        <w:rPr>
          <w:rFonts w:ascii="Aptos" w:hAnsi="Aptos" w:cstheme="minorHAnsi"/>
          <w:b/>
          <w:bCs/>
          <w:lang w:val="en-US" w:eastAsia="en-US"/>
        </w:rPr>
      </w:pPr>
      <w:r w:rsidRPr="008825A2">
        <w:rPr>
          <w:rFonts w:ascii="Aptos" w:hAnsi="Aptos" w:cstheme="minorHAnsi"/>
          <w:b/>
          <w:bCs/>
          <w:lang w:val="en-US" w:eastAsia="en-US"/>
        </w:rPr>
        <w:t xml:space="preserve">Containers: </w:t>
      </w:r>
      <w:r w:rsidRPr="008825A2">
        <w:rPr>
          <w:rFonts w:ascii="Aptos" w:hAnsi="Aptos" w:cstheme="minorHAnsi"/>
          <w:lang w:val="en-US" w:eastAsia="en-US"/>
        </w:rPr>
        <w:t>Organic waste, such as food scraps or biodegradable materials, are stored in compostable or biodegradable bags or bins.</w:t>
      </w:r>
    </w:p>
    <w:p w14:paraId="0831E05C" w14:textId="77777777" w:rsidR="00F30941" w:rsidRPr="008825A2" w:rsidRDefault="00F30941" w:rsidP="007926D0">
      <w:pPr>
        <w:pStyle w:val="ListParagraph"/>
        <w:numPr>
          <w:ilvl w:val="0"/>
          <w:numId w:val="67"/>
        </w:numPr>
        <w:spacing w:after="0" w:line="240" w:lineRule="auto"/>
        <w:ind w:left="720"/>
        <w:jc w:val="both"/>
        <w:rPr>
          <w:rFonts w:ascii="Aptos" w:hAnsi="Aptos" w:cstheme="minorHAnsi"/>
          <w:b/>
          <w:bCs/>
          <w:lang w:val="en-US" w:eastAsia="en-US"/>
        </w:rPr>
      </w:pPr>
      <w:r w:rsidRPr="008825A2">
        <w:rPr>
          <w:rFonts w:ascii="Aptos" w:hAnsi="Aptos" w:cstheme="minorHAnsi"/>
          <w:b/>
          <w:bCs/>
          <w:lang w:val="en-US" w:eastAsia="en-US"/>
        </w:rPr>
        <w:t xml:space="preserve">Separation: </w:t>
      </w:r>
      <w:r w:rsidRPr="008825A2">
        <w:rPr>
          <w:rFonts w:ascii="Aptos" w:hAnsi="Aptos" w:cstheme="minorHAnsi"/>
          <w:lang w:val="en-US" w:eastAsia="en-US"/>
        </w:rPr>
        <w:t>Organic waste is kept separate from non-hazardous and recyclable waste to avoid contamination</w:t>
      </w:r>
      <w:r w:rsidRPr="008825A2">
        <w:rPr>
          <w:rFonts w:ascii="Aptos" w:hAnsi="Aptos" w:cstheme="minorHAnsi"/>
          <w:b/>
          <w:bCs/>
          <w:lang w:val="en-US" w:eastAsia="en-US"/>
        </w:rPr>
        <w:t>.</w:t>
      </w:r>
    </w:p>
    <w:p w14:paraId="7C78DD58" w14:textId="77777777" w:rsidR="00F30941" w:rsidRPr="008825A2" w:rsidRDefault="00F30941" w:rsidP="007D25CD">
      <w:pPr>
        <w:pStyle w:val="ListParagraph"/>
        <w:jc w:val="both"/>
        <w:rPr>
          <w:rFonts w:ascii="Aptos" w:hAnsi="Aptos" w:cstheme="minorHAnsi"/>
          <w:b/>
          <w:bCs/>
          <w:lang w:val="en-US" w:eastAsia="en-US"/>
        </w:rPr>
      </w:pPr>
    </w:p>
    <w:p w14:paraId="43D07473" w14:textId="77777777" w:rsidR="00F30941" w:rsidRPr="008825A2" w:rsidRDefault="00F30941" w:rsidP="007926D0">
      <w:pPr>
        <w:pStyle w:val="ListParagraph"/>
        <w:numPr>
          <w:ilvl w:val="0"/>
          <w:numId w:val="62"/>
        </w:numPr>
        <w:spacing w:after="0" w:line="240" w:lineRule="auto"/>
        <w:ind w:left="360"/>
        <w:rPr>
          <w:rFonts w:ascii="Aptos" w:hAnsi="Aptos" w:cstheme="minorHAnsi"/>
          <w:b/>
          <w:bCs/>
          <w:u w:val="single"/>
          <w:lang w:val="en-US" w:eastAsia="en-US"/>
        </w:rPr>
      </w:pPr>
      <w:r w:rsidRPr="008825A2">
        <w:rPr>
          <w:rFonts w:ascii="Aptos" w:hAnsi="Aptos" w:cstheme="minorHAnsi"/>
          <w:b/>
          <w:bCs/>
          <w:u w:val="single"/>
          <w:lang w:val="en-US" w:eastAsia="en-US"/>
        </w:rPr>
        <w:t>Handling Procedures</w:t>
      </w:r>
    </w:p>
    <w:p w14:paraId="2F1046CE" w14:textId="77777777" w:rsidR="00F30941" w:rsidRPr="008825A2" w:rsidRDefault="00F30941" w:rsidP="007D25CD">
      <w:pPr>
        <w:spacing w:before="100" w:beforeAutospacing="1" w:after="100" w:afterAutospacing="1"/>
        <w:jc w:val="both"/>
        <w:outlineLvl w:val="3"/>
        <w:rPr>
          <w:rFonts w:ascii="Aptos" w:hAnsi="Aptos" w:cstheme="minorHAnsi"/>
          <w:b/>
          <w:bCs/>
          <w:lang w:val="en-US" w:eastAsia="en-US"/>
        </w:rPr>
      </w:pPr>
      <w:r w:rsidRPr="008825A2">
        <w:rPr>
          <w:rFonts w:ascii="Aptos" w:hAnsi="Aptos" w:cstheme="minorHAnsi"/>
          <w:b/>
          <w:bCs/>
          <w:lang w:val="en-US" w:eastAsia="en-US"/>
        </w:rPr>
        <w:t>2.1 Hazardous Waste Handling</w:t>
      </w:r>
    </w:p>
    <w:p w14:paraId="1E791D50" w14:textId="77777777" w:rsidR="00F30941" w:rsidRPr="008825A2" w:rsidRDefault="00F30941" w:rsidP="007926D0">
      <w:pPr>
        <w:numPr>
          <w:ilvl w:val="0"/>
          <w:numId w:val="54"/>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b/>
          <w:bCs/>
          <w:lang w:val="en-US" w:eastAsia="en-US"/>
        </w:rPr>
        <w:t>Personal Protective Equipment (PPE)</w:t>
      </w:r>
      <w:r w:rsidRPr="008825A2">
        <w:rPr>
          <w:rFonts w:ascii="Aptos" w:hAnsi="Aptos" w:cstheme="minorHAnsi"/>
          <w:lang w:val="en-US" w:eastAsia="en-US"/>
        </w:rPr>
        <w:t>: Employees handling hazardous waste must wear appropriate PPE, which may include gloves, safety goggles, respirators, protective clothing, and face shields depending on the type of hazardous material. PPE must be selected based on the waste’s hazard classification (e.g., corrosive, toxic, flammable).</w:t>
      </w:r>
    </w:p>
    <w:p w14:paraId="27663CB0" w14:textId="77777777" w:rsidR="00F30941" w:rsidRPr="008825A2" w:rsidRDefault="00F30941" w:rsidP="007926D0">
      <w:pPr>
        <w:numPr>
          <w:ilvl w:val="0"/>
          <w:numId w:val="54"/>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b/>
          <w:bCs/>
          <w:lang w:val="en-US" w:eastAsia="en-US"/>
        </w:rPr>
        <w:t>Training</w:t>
      </w:r>
      <w:r w:rsidRPr="008825A2">
        <w:rPr>
          <w:rFonts w:ascii="Aptos" w:hAnsi="Aptos" w:cstheme="minorHAnsi"/>
          <w:lang w:val="en-US" w:eastAsia="en-US"/>
        </w:rPr>
        <w:t>: All employees involved in the handling of hazardous waste must undergo regular training on proper handling procedures, including emergency response actions.</w:t>
      </w:r>
    </w:p>
    <w:p w14:paraId="1832EF60" w14:textId="77777777" w:rsidR="00F30941" w:rsidRPr="008825A2" w:rsidRDefault="00F30941" w:rsidP="007926D0">
      <w:pPr>
        <w:numPr>
          <w:ilvl w:val="0"/>
          <w:numId w:val="54"/>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b/>
          <w:bCs/>
          <w:lang w:val="en-US" w:eastAsia="en-US"/>
        </w:rPr>
        <w:t>Safety Protocols</w:t>
      </w:r>
      <w:r w:rsidRPr="008825A2">
        <w:rPr>
          <w:rFonts w:ascii="Aptos" w:hAnsi="Aptos" w:cstheme="minorHAnsi"/>
          <w:lang w:val="en-US" w:eastAsia="en-US"/>
        </w:rPr>
        <w:t>: Employees must follow standardized safety protocols while handling hazardous materials, including using proper lifting techniques to avoid physical injuries and preventing waste spillage.</w:t>
      </w:r>
    </w:p>
    <w:p w14:paraId="7515FBA1" w14:textId="77777777" w:rsidR="00F30941" w:rsidRPr="008825A2" w:rsidRDefault="00F30941" w:rsidP="007926D0">
      <w:pPr>
        <w:numPr>
          <w:ilvl w:val="0"/>
          <w:numId w:val="54"/>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b/>
          <w:bCs/>
          <w:lang w:val="en-US" w:eastAsia="en-US"/>
        </w:rPr>
        <w:t>Spill Prevention and Containment</w:t>
      </w:r>
      <w:r w:rsidRPr="008825A2">
        <w:rPr>
          <w:rFonts w:ascii="Aptos" w:hAnsi="Aptos" w:cstheme="minorHAnsi"/>
          <w:lang w:val="en-US" w:eastAsia="en-US"/>
        </w:rPr>
        <w:t>: Secondary containment (e.g., spill trays or bunded areas) should be used to prevent leaks from reaching the environment. All spills should be immediately cleaned up according to the spill response plan.</w:t>
      </w:r>
    </w:p>
    <w:p w14:paraId="676353CF" w14:textId="77777777" w:rsidR="00F30941" w:rsidRPr="008825A2" w:rsidRDefault="00F30941" w:rsidP="007D25CD">
      <w:pPr>
        <w:spacing w:before="100" w:beforeAutospacing="1" w:after="100" w:afterAutospacing="1"/>
        <w:jc w:val="both"/>
        <w:outlineLvl w:val="3"/>
        <w:rPr>
          <w:rFonts w:ascii="Aptos" w:hAnsi="Aptos" w:cstheme="minorHAnsi"/>
          <w:b/>
          <w:bCs/>
          <w:lang w:val="en-US" w:eastAsia="en-US"/>
        </w:rPr>
      </w:pPr>
      <w:r w:rsidRPr="008825A2">
        <w:rPr>
          <w:rFonts w:ascii="Aptos" w:hAnsi="Aptos" w:cstheme="minorHAnsi"/>
          <w:b/>
          <w:bCs/>
          <w:lang w:val="en-US" w:eastAsia="en-US"/>
        </w:rPr>
        <w:t>2.2 Non-Hazardous Waste Handling</w:t>
      </w:r>
    </w:p>
    <w:p w14:paraId="68932402" w14:textId="77777777" w:rsidR="00F30941" w:rsidRPr="008825A2" w:rsidRDefault="00F30941" w:rsidP="007926D0">
      <w:pPr>
        <w:numPr>
          <w:ilvl w:val="0"/>
          <w:numId w:val="55"/>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b/>
          <w:bCs/>
          <w:lang w:val="en-US" w:eastAsia="en-US"/>
        </w:rPr>
        <w:t>Personal Protective Equipment (PPE)</w:t>
      </w:r>
      <w:r w:rsidRPr="008825A2">
        <w:rPr>
          <w:rFonts w:ascii="Aptos" w:hAnsi="Aptos" w:cstheme="minorHAnsi"/>
          <w:lang w:val="en-US" w:eastAsia="en-US"/>
        </w:rPr>
        <w:t>: While non-hazardous waste handling does not typically require specialized PPE, workers should wear gloves and other general protective equipment to prevent minor injuries (e.g., paper cuts, splinters).</w:t>
      </w:r>
    </w:p>
    <w:p w14:paraId="6FD94B92" w14:textId="77777777" w:rsidR="00F30941" w:rsidRPr="008825A2" w:rsidRDefault="00F30941" w:rsidP="007926D0">
      <w:pPr>
        <w:numPr>
          <w:ilvl w:val="0"/>
          <w:numId w:val="55"/>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b/>
          <w:bCs/>
          <w:lang w:val="en-US" w:eastAsia="en-US"/>
        </w:rPr>
        <w:t>Handling Instructions</w:t>
      </w:r>
      <w:r w:rsidRPr="008825A2">
        <w:rPr>
          <w:rFonts w:ascii="Aptos" w:hAnsi="Aptos" w:cstheme="minorHAnsi"/>
          <w:lang w:val="en-US" w:eastAsia="en-US"/>
        </w:rPr>
        <w:t>: Non-hazardous waste should be handled with care to avoid contamination with hazardous or recyclable materials. The waste should be placed directly into designated containers to ensure segregation is maintained.</w:t>
      </w:r>
    </w:p>
    <w:p w14:paraId="7E3520FD" w14:textId="77777777" w:rsidR="00F30941" w:rsidRDefault="00F30941" w:rsidP="007926D0">
      <w:pPr>
        <w:numPr>
          <w:ilvl w:val="0"/>
          <w:numId w:val="55"/>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b/>
          <w:bCs/>
          <w:lang w:val="en-US" w:eastAsia="en-US"/>
        </w:rPr>
        <w:t>Safety Considerations</w:t>
      </w:r>
      <w:r w:rsidRPr="008825A2">
        <w:rPr>
          <w:rFonts w:ascii="Aptos" w:hAnsi="Aptos" w:cstheme="minorHAnsi"/>
          <w:lang w:val="en-US" w:eastAsia="en-US"/>
        </w:rPr>
        <w:t>: The handling area for non-hazardous waste should be kept clean and organized to ensure safe handling and quick access to storage or disposal facilities.</w:t>
      </w:r>
    </w:p>
    <w:p w14:paraId="51BC1743" w14:textId="77777777" w:rsidR="00FF599D" w:rsidRPr="008825A2" w:rsidRDefault="00FF599D" w:rsidP="00FF599D">
      <w:pPr>
        <w:spacing w:before="100" w:beforeAutospacing="1" w:after="100" w:afterAutospacing="1" w:line="240" w:lineRule="auto"/>
        <w:jc w:val="both"/>
        <w:rPr>
          <w:rFonts w:ascii="Aptos" w:hAnsi="Aptos" w:cstheme="minorHAnsi"/>
          <w:lang w:val="en-US" w:eastAsia="en-US"/>
        </w:rPr>
      </w:pPr>
    </w:p>
    <w:p w14:paraId="573F7AFA" w14:textId="77777777" w:rsidR="00F30941" w:rsidRPr="008825A2" w:rsidRDefault="00F30941" w:rsidP="007D25CD">
      <w:pPr>
        <w:spacing w:before="100" w:beforeAutospacing="1" w:after="100" w:afterAutospacing="1"/>
        <w:jc w:val="both"/>
        <w:outlineLvl w:val="3"/>
        <w:rPr>
          <w:rFonts w:ascii="Aptos" w:hAnsi="Aptos" w:cstheme="minorHAnsi"/>
          <w:b/>
          <w:bCs/>
          <w:lang w:val="en-US" w:eastAsia="en-US"/>
        </w:rPr>
      </w:pPr>
      <w:r w:rsidRPr="008825A2">
        <w:rPr>
          <w:rFonts w:ascii="Aptos" w:hAnsi="Aptos" w:cstheme="minorHAnsi"/>
          <w:b/>
          <w:bCs/>
          <w:lang w:val="en-US" w:eastAsia="en-US"/>
        </w:rPr>
        <w:lastRenderedPageBreak/>
        <w:t>2.3 Recyclable Waste Handling</w:t>
      </w:r>
    </w:p>
    <w:p w14:paraId="395DA668" w14:textId="77777777" w:rsidR="00F30941" w:rsidRPr="008825A2" w:rsidRDefault="00F30941" w:rsidP="007926D0">
      <w:pPr>
        <w:numPr>
          <w:ilvl w:val="0"/>
          <w:numId w:val="56"/>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b/>
          <w:bCs/>
          <w:lang w:val="en-US" w:eastAsia="en-US"/>
        </w:rPr>
        <w:t>Personal Protective Equipment (PPE)</w:t>
      </w:r>
      <w:r w:rsidRPr="008825A2">
        <w:rPr>
          <w:rFonts w:ascii="Aptos" w:hAnsi="Aptos" w:cstheme="minorHAnsi"/>
          <w:lang w:val="en-US" w:eastAsia="en-US"/>
        </w:rPr>
        <w:t>: Employees should wear gloves and any other PPE deemed necessary to handle recyclables safely.</w:t>
      </w:r>
    </w:p>
    <w:p w14:paraId="58C5B899" w14:textId="77777777" w:rsidR="00F30941" w:rsidRPr="008825A2" w:rsidRDefault="00F30941" w:rsidP="007926D0">
      <w:pPr>
        <w:numPr>
          <w:ilvl w:val="0"/>
          <w:numId w:val="56"/>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b/>
          <w:bCs/>
          <w:lang w:val="en-US" w:eastAsia="en-US"/>
        </w:rPr>
        <w:t>Sorting</w:t>
      </w:r>
      <w:r w:rsidRPr="008825A2">
        <w:rPr>
          <w:rFonts w:ascii="Aptos" w:hAnsi="Aptos" w:cstheme="minorHAnsi"/>
          <w:lang w:val="en-US" w:eastAsia="en-US"/>
        </w:rPr>
        <w:t>: Employees must follow proper sorting instructions to ensure that recyclable materials are separated by type (e.g., plastics, paper, metals) and are not contaminated by non-recyclable or hazardous materials.</w:t>
      </w:r>
    </w:p>
    <w:p w14:paraId="3447B719" w14:textId="77777777" w:rsidR="00F30941" w:rsidRPr="008825A2" w:rsidRDefault="00F30941" w:rsidP="007926D0">
      <w:pPr>
        <w:numPr>
          <w:ilvl w:val="0"/>
          <w:numId w:val="56"/>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b/>
          <w:bCs/>
          <w:lang w:val="en-US" w:eastAsia="en-US"/>
        </w:rPr>
        <w:t>Handling Procedures</w:t>
      </w:r>
      <w:r w:rsidRPr="008825A2">
        <w:rPr>
          <w:rFonts w:ascii="Aptos" w:hAnsi="Aptos" w:cstheme="minorHAnsi"/>
          <w:lang w:val="en-US" w:eastAsia="en-US"/>
        </w:rPr>
        <w:t>: Recyclables should be handled carefully to prevent breakage (especially glass and fragile materials). Recyclable materials must be compacted if needed to reduce volume and prepare them for transportation.</w:t>
      </w:r>
    </w:p>
    <w:p w14:paraId="3E481B0A" w14:textId="77777777" w:rsidR="00F30941" w:rsidRPr="008825A2" w:rsidRDefault="00F30941" w:rsidP="007D25CD">
      <w:pPr>
        <w:spacing w:before="100" w:beforeAutospacing="1" w:after="100" w:afterAutospacing="1"/>
        <w:jc w:val="both"/>
        <w:outlineLvl w:val="3"/>
        <w:rPr>
          <w:rFonts w:ascii="Aptos" w:hAnsi="Aptos" w:cstheme="minorHAnsi"/>
          <w:b/>
          <w:bCs/>
          <w:lang w:val="en-US" w:eastAsia="en-US"/>
        </w:rPr>
      </w:pPr>
      <w:r w:rsidRPr="008825A2">
        <w:rPr>
          <w:rFonts w:ascii="Aptos" w:hAnsi="Aptos" w:cstheme="minorHAnsi"/>
          <w:b/>
          <w:bCs/>
          <w:lang w:val="en-US" w:eastAsia="en-US"/>
        </w:rPr>
        <w:t>2.4 Organic Waste Handling</w:t>
      </w:r>
    </w:p>
    <w:p w14:paraId="6F422A1E" w14:textId="77777777" w:rsidR="00F30941" w:rsidRPr="008825A2" w:rsidRDefault="00F30941" w:rsidP="007926D0">
      <w:pPr>
        <w:numPr>
          <w:ilvl w:val="0"/>
          <w:numId w:val="57"/>
        </w:numPr>
        <w:spacing w:before="100" w:beforeAutospacing="1" w:after="0" w:line="240" w:lineRule="auto"/>
        <w:jc w:val="both"/>
        <w:rPr>
          <w:rFonts w:ascii="Aptos" w:hAnsi="Aptos" w:cstheme="minorHAnsi"/>
          <w:lang w:val="en-US" w:eastAsia="en-US"/>
        </w:rPr>
      </w:pPr>
      <w:r w:rsidRPr="008825A2">
        <w:rPr>
          <w:rFonts w:ascii="Aptos" w:hAnsi="Aptos" w:cstheme="minorHAnsi"/>
          <w:b/>
          <w:bCs/>
          <w:lang w:val="en-US" w:eastAsia="en-US"/>
        </w:rPr>
        <w:t>Personal Protective Equipment (PPE)</w:t>
      </w:r>
      <w:r w:rsidRPr="008825A2">
        <w:rPr>
          <w:rFonts w:ascii="Aptos" w:hAnsi="Aptos" w:cstheme="minorHAnsi"/>
          <w:lang w:val="en-US" w:eastAsia="en-US"/>
        </w:rPr>
        <w:t>: Employees handling organic waste should wear gloves and any other suitable PPE to avoid direct contact with potentially contaminated materials.</w:t>
      </w:r>
    </w:p>
    <w:p w14:paraId="26936548" w14:textId="4D70FF48" w:rsidR="00F97C8E" w:rsidRPr="008825A2" w:rsidRDefault="00F30941" w:rsidP="007926D0">
      <w:pPr>
        <w:numPr>
          <w:ilvl w:val="0"/>
          <w:numId w:val="57"/>
        </w:numPr>
        <w:spacing w:before="100" w:beforeAutospacing="1" w:after="0" w:line="240" w:lineRule="auto"/>
        <w:jc w:val="both"/>
        <w:rPr>
          <w:rFonts w:ascii="Aptos" w:hAnsi="Aptos" w:cstheme="minorHAnsi"/>
          <w:lang w:val="en-US" w:eastAsia="en-US"/>
        </w:rPr>
      </w:pPr>
      <w:r w:rsidRPr="008825A2">
        <w:rPr>
          <w:rFonts w:ascii="Aptos" w:hAnsi="Aptos" w:cstheme="minorHAnsi"/>
          <w:b/>
          <w:bCs/>
          <w:lang w:val="en-US" w:eastAsia="en-US"/>
        </w:rPr>
        <w:t>Proper Handling</w:t>
      </w:r>
      <w:r w:rsidRPr="008825A2">
        <w:rPr>
          <w:rFonts w:ascii="Aptos" w:hAnsi="Aptos" w:cstheme="minorHAnsi"/>
          <w:lang w:val="en-US" w:eastAsia="en-US"/>
        </w:rPr>
        <w:t>: Organic waste must be handled in a manner that minimizes odor and contamination. Any spillage of organic material should be promptly cleaned up to prevent pests or other health risks.</w:t>
      </w:r>
    </w:p>
    <w:p w14:paraId="71130981" w14:textId="77777777" w:rsidR="00BA4C05" w:rsidRPr="008825A2" w:rsidRDefault="00BA4C05" w:rsidP="00BA4C05">
      <w:pPr>
        <w:spacing w:before="100" w:beforeAutospacing="1" w:after="0" w:line="240" w:lineRule="auto"/>
        <w:ind w:left="1080"/>
        <w:jc w:val="both"/>
        <w:rPr>
          <w:rFonts w:ascii="Aptos" w:hAnsi="Aptos" w:cstheme="minorHAnsi"/>
          <w:lang w:val="en-US" w:eastAsia="en-US"/>
        </w:rPr>
      </w:pPr>
    </w:p>
    <w:p w14:paraId="49128A9A" w14:textId="77777777" w:rsidR="00F30941" w:rsidRPr="008825A2" w:rsidRDefault="00F30941" w:rsidP="00F30941">
      <w:pPr>
        <w:rPr>
          <w:rFonts w:ascii="Aptos" w:hAnsi="Aptos" w:cstheme="minorHAnsi"/>
          <w:b/>
          <w:bCs/>
          <w:sz w:val="27"/>
          <w:szCs w:val="27"/>
          <w:lang w:val="en-US" w:eastAsia="en-US"/>
        </w:rPr>
      </w:pPr>
      <w:r w:rsidRPr="008825A2">
        <w:rPr>
          <w:rFonts w:ascii="Aptos" w:hAnsi="Aptos" w:cstheme="minorHAnsi"/>
          <w:b/>
          <w:bCs/>
          <w:sz w:val="27"/>
          <w:szCs w:val="27"/>
          <w:lang w:val="en-US" w:eastAsia="en-US"/>
        </w:rPr>
        <w:t xml:space="preserve">3. </w:t>
      </w:r>
      <w:r w:rsidRPr="008825A2">
        <w:rPr>
          <w:rFonts w:ascii="Aptos" w:hAnsi="Aptos" w:cstheme="minorHAnsi"/>
          <w:b/>
          <w:bCs/>
        </w:rPr>
        <w:t>Transportation Procedures</w:t>
      </w:r>
    </w:p>
    <w:p w14:paraId="675C08F7" w14:textId="77777777" w:rsidR="00F30941" w:rsidRPr="008825A2" w:rsidRDefault="00F30941" w:rsidP="00F30941">
      <w:pPr>
        <w:spacing w:before="100" w:beforeAutospacing="1" w:after="100" w:afterAutospacing="1"/>
        <w:ind w:left="360"/>
        <w:jc w:val="both"/>
        <w:outlineLvl w:val="3"/>
        <w:rPr>
          <w:rFonts w:ascii="Aptos" w:hAnsi="Aptos" w:cstheme="minorHAnsi"/>
          <w:b/>
          <w:bCs/>
          <w:lang w:val="en-US" w:eastAsia="en-US"/>
        </w:rPr>
      </w:pPr>
      <w:r w:rsidRPr="008825A2">
        <w:rPr>
          <w:rFonts w:ascii="Aptos" w:hAnsi="Aptos" w:cstheme="minorHAnsi"/>
          <w:b/>
          <w:bCs/>
          <w:lang w:val="en-US" w:eastAsia="en-US"/>
        </w:rPr>
        <w:t>3.1 Hazardous Waste Transportation</w:t>
      </w:r>
    </w:p>
    <w:p w14:paraId="50D0E676" w14:textId="77777777" w:rsidR="00F30941" w:rsidRPr="008825A2" w:rsidRDefault="00F30941" w:rsidP="007926D0">
      <w:pPr>
        <w:numPr>
          <w:ilvl w:val="0"/>
          <w:numId w:val="58"/>
        </w:numPr>
        <w:tabs>
          <w:tab w:val="clear" w:pos="720"/>
          <w:tab w:val="num" w:pos="1080"/>
        </w:tabs>
        <w:spacing w:before="100" w:beforeAutospacing="1" w:after="100" w:afterAutospacing="1" w:line="240" w:lineRule="auto"/>
        <w:ind w:left="1080"/>
        <w:jc w:val="both"/>
        <w:rPr>
          <w:rFonts w:ascii="Aptos" w:hAnsi="Aptos" w:cstheme="minorHAnsi"/>
          <w:lang w:val="en-US" w:eastAsia="en-US"/>
        </w:rPr>
      </w:pPr>
      <w:r w:rsidRPr="008825A2">
        <w:rPr>
          <w:rFonts w:ascii="Aptos" w:hAnsi="Aptos" w:cstheme="minorHAnsi"/>
          <w:b/>
          <w:bCs/>
          <w:lang w:val="en-US" w:eastAsia="en-US"/>
        </w:rPr>
        <w:t>Certified Contractors</w:t>
      </w:r>
      <w:r w:rsidRPr="008825A2">
        <w:rPr>
          <w:rFonts w:ascii="Aptos" w:hAnsi="Aptos" w:cstheme="minorHAnsi"/>
          <w:lang w:val="en-US" w:eastAsia="en-US"/>
        </w:rPr>
        <w:t>: Hazardous waste is exclusively transported by certified and licensed waste management contractors who comply with all applicable local, national, and international regulations</w:t>
      </w:r>
    </w:p>
    <w:p w14:paraId="79262AEF" w14:textId="77777777" w:rsidR="00F30941" w:rsidRPr="008825A2" w:rsidRDefault="00F30941" w:rsidP="007926D0">
      <w:pPr>
        <w:numPr>
          <w:ilvl w:val="0"/>
          <w:numId w:val="58"/>
        </w:numPr>
        <w:tabs>
          <w:tab w:val="clear" w:pos="720"/>
          <w:tab w:val="num" w:pos="1080"/>
        </w:tabs>
        <w:spacing w:before="100" w:beforeAutospacing="1" w:after="100" w:afterAutospacing="1" w:line="240" w:lineRule="auto"/>
        <w:ind w:left="1080"/>
        <w:jc w:val="both"/>
        <w:rPr>
          <w:rFonts w:ascii="Aptos" w:hAnsi="Aptos" w:cstheme="minorHAnsi"/>
          <w:lang w:val="en-US" w:eastAsia="en-US"/>
        </w:rPr>
      </w:pPr>
      <w:r w:rsidRPr="008825A2">
        <w:rPr>
          <w:rFonts w:ascii="Aptos" w:hAnsi="Aptos" w:cstheme="minorHAnsi"/>
          <w:b/>
          <w:bCs/>
          <w:lang w:val="en-US" w:eastAsia="en-US"/>
        </w:rPr>
        <w:t>Sealing Containers</w:t>
      </w:r>
      <w:r w:rsidRPr="008825A2">
        <w:rPr>
          <w:rFonts w:ascii="Aptos" w:hAnsi="Aptos" w:cstheme="minorHAnsi"/>
          <w:lang w:val="en-US" w:eastAsia="en-US"/>
        </w:rPr>
        <w:t>: Before transportation, all hazardous waste containers are thoroughly inspected to ensure they are securely sealed and leak-proof. Containers are designed to prevent spills or contamination during transit, with lids fastened tightly and tamper-proof seals applied where necessary. Transport vehicles used for hazardous waste are equipped with secondary containment systems, such as spill trays and liner systems, to manage any unexpected leaks or spills.</w:t>
      </w:r>
    </w:p>
    <w:p w14:paraId="484A0C82" w14:textId="77777777" w:rsidR="00F30941" w:rsidRPr="008825A2" w:rsidRDefault="00F30941" w:rsidP="007926D0">
      <w:pPr>
        <w:numPr>
          <w:ilvl w:val="0"/>
          <w:numId w:val="58"/>
        </w:numPr>
        <w:tabs>
          <w:tab w:val="clear" w:pos="720"/>
          <w:tab w:val="num" w:pos="1080"/>
        </w:tabs>
        <w:spacing w:before="100" w:beforeAutospacing="1" w:after="100" w:afterAutospacing="1" w:line="240" w:lineRule="auto"/>
        <w:ind w:left="1080"/>
        <w:jc w:val="both"/>
        <w:rPr>
          <w:rFonts w:ascii="Aptos" w:hAnsi="Aptos" w:cstheme="minorHAnsi"/>
          <w:lang w:val="en-US" w:eastAsia="en-US"/>
        </w:rPr>
      </w:pPr>
      <w:r w:rsidRPr="008825A2">
        <w:rPr>
          <w:rFonts w:ascii="Aptos" w:hAnsi="Aptos" w:cstheme="minorHAnsi"/>
          <w:b/>
          <w:bCs/>
          <w:lang w:val="en-US" w:eastAsia="en-US"/>
        </w:rPr>
        <w:t>Documentation</w:t>
      </w:r>
      <w:r w:rsidRPr="008825A2">
        <w:rPr>
          <w:rFonts w:ascii="Aptos" w:hAnsi="Aptos" w:cstheme="minorHAnsi"/>
          <w:lang w:val="en-US" w:eastAsia="en-US"/>
        </w:rPr>
        <w:br/>
        <w:t>Every hazardous waste shipment is accompanied by accurate and complete documentation. This includes:</w:t>
      </w:r>
    </w:p>
    <w:p w14:paraId="5BCEB077" w14:textId="77777777" w:rsidR="00F30941" w:rsidRPr="008825A2" w:rsidRDefault="00F30941" w:rsidP="007926D0">
      <w:pPr>
        <w:numPr>
          <w:ilvl w:val="1"/>
          <w:numId w:val="58"/>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b/>
          <w:bCs/>
          <w:lang w:val="en-US" w:eastAsia="en-US"/>
        </w:rPr>
        <w:t>Waste Manifests</w:t>
      </w:r>
      <w:r w:rsidRPr="008825A2">
        <w:rPr>
          <w:rFonts w:ascii="Aptos" w:hAnsi="Aptos" w:cstheme="minorHAnsi"/>
          <w:lang w:val="en-US" w:eastAsia="en-US"/>
        </w:rPr>
        <w:t>: Detailing the type, quantity, and source of the hazardous waste.</w:t>
      </w:r>
    </w:p>
    <w:p w14:paraId="2354ABE2" w14:textId="77777777" w:rsidR="00F30941" w:rsidRPr="008825A2" w:rsidRDefault="00F30941" w:rsidP="007926D0">
      <w:pPr>
        <w:numPr>
          <w:ilvl w:val="1"/>
          <w:numId w:val="58"/>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b/>
          <w:bCs/>
          <w:lang w:val="en-US" w:eastAsia="en-US"/>
        </w:rPr>
        <w:t>Transportation Certificates</w:t>
      </w:r>
      <w:r w:rsidRPr="008825A2">
        <w:rPr>
          <w:rFonts w:ascii="Aptos" w:hAnsi="Aptos" w:cstheme="minorHAnsi"/>
          <w:lang w:val="en-US" w:eastAsia="en-US"/>
        </w:rPr>
        <w:t>: Certifying the compliance of the transport contractor and vehicle.</w:t>
      </w:r>
    </w:p>
    <w:p w14:paraId="3E2C774F" w14:textId="77777777" w:rsidR="00F30941" w:rsidRPr="008825A2" w:rsidRDefault="00F30941" w:rsidP="00F30941">
      <w:pPr>
        <w:spacing w:before="100" w:beforeAutospacing="1" w:after="100" w:afterAutospacing="1"/>
        <w:ind w:left="1080"/>
        <w:jc w:val="both"/>
        <w:rPr>
          <w:rFonts w:ascii="Aptos" w:hAnsi="Aptos" w:cstheme="minorHAnsi"/>
          <w:lang w:val="en-US" w:eastAsia="en-US"/>
        </w:rPr>
      </w:pPr>
      <w:r w:rsidRPr="008825A2">
        <w:rPr>
          <w:rFonts w:ascii="Aptos" w:hAnsi="Aptos" w:cstheme="minorHAnsi"/>
          <w:lang w:val="en-US" w:eastAsia="en-US"/>
        </w:rPr>
        <w:lastRenderedPageBreak/>
        <w:t>Documentation is reviewed before transportation to ensure compliance with regulatory requirements and to provide clear traceability in the event of an audit or inspection.</w:t>
      </w:r>
    </w:p>
    <w:p w14:paraId="4AE9F9A0" w14:textId="77777777" w:rsidR="00F30941" w:rsidRPr="008825A2" w:rsidRDefault="00F30941" w:rsidP="007926D0">
      <w:pPr>
        <w:numPr>
          <w:ilvl w:val="0"/>
          <w:numId w:val="58"/>
        </w:numPr>
        <w:tabs>
          <w:tab w:val="clear" w:pos="720"/>
          <w:tab w:val="num" w:pos="1080"/>
        </w:tabs>
        <w:spacing w:before="100" w:beforeAutospacing="1" w:after="100" w:afterAutospacing="1" w:line="240" w:lineRule="auto"/>
        <w:ind w:left="1080"/>
        <w:jc w:val="both"/>
        <w:rPr>
          <w:rFonts w:ascii="Aptos" w:hAnsi="Aptos" w:cstheme="minorHAnsi"/>
          <w:lang w:val="en-US" w:eastAsia="en-US"/>
        </w:rPr>
      </w:pPr>
      <w:r w:rsidRPr="008825A2">
        <w:rPr>
          <w:rFonts w:ascii="Aptos" w:hAnsi="Aptos" w:cstheme="minorHAnsi"/>
          <w:b/>
          <w:bCs/>
          <w:lang w:val="en-US" w:eastAsia="en-US"/>
        </w:rPr>
        <w:t>Emergency Preparedness</w:t>
      </w:r>
      <w:r w:rsidRPr="008825A2">
        <w:rPr>
          <w:rFonts w:ascii="Aptos" w:hAnsi="Aptos" w:cstheme="minorHAnsi"/>
          <w:lang w:val="en-US" w:eastAsia="en-US"/>
        </w:rPr>
        <w:t>: Transport vehicles are equipped with comprehensive emergency kits, including spill containment materials, absorbent pads, neutralizing agents, and personal protective equipment (PPE). Drivers and transport personnel are trained to handle hazardous materials and are familiar with the emergency response procedures outlined in the facility's Emergency Response Plan. This includes:</w:t>
      </w:r>
    </w:p>
    <w:p w14:paraId="0D1A5D7F" w14:textId="77777777" w:rsidR="00F30941" w:rsidRPr="008825A2" w:rsidRDefault="00F30941" w:rsidP="007926D0">
      <w:pPr>
        <w:numPr>
          <w:ilvl w:val="1"/>
          <w:numId w:val="58"/>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lang w:val="en-US" w:eastAsia="en-US"/>
        </w:rPr>
        <w:t>Immediate containment of spills.</w:t>
      </w:r>
    </w:p>
    <w:p w14:paraId="478199F8" w14:textId="77777777" w:rsidR="00F30941" w:rsidRPr="008825A2" w:rsidRDefault="00F30941" w:rsidP="007926D0">
      <w:pPr>
        <w:numPr>
          <w:ilvl w:val="1"/>
          <w:numId w:val="58"/>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lang w:val="en-US" w:eastAsia="en-US"/>
        </w:rPr>
        <w:t>Notification procedures for authorities and environmental agencies.</w:t>
      </w:r>
    </w:p>
    <w:p w14:paraId="51FC87D9" w14:textId="77777777" w:rsidR="00F30941" w:rsidRPr="008825A2" w:rsidRDefault="00F30941" w:rsidP="007926D0">
      <w:pPr>
        <w:numPr>
          <w:ilvl w:val="1"/>
          <w:numId w:val="58"/>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lang w:val="en-US" w:eastAsia="en-US"/>
        </w:rPr>
        <w:t>Coordination with emergency responders in case of accidents or incidents.</w:t>
      </w:r>
    </w:p>
    <w:p w14:paraId="5FF477FB" w14:textId="77777777" w:rsidR="00F30941" w:rsidRPr="008825A2" w:rsidRDefault="00F30941" w:rsidP="007926D0">
      <w:pPr>
        <w:numPr>
          <w:ilvl w:val="0"/>
          <w:numId w:val="58"/>
        </w:numPr>
        <w:tabs>
          <w:tab w:val="clear" w:pos="720"/>
          <w:tab w:val="num" w:pos="1080"/>
        </w:tabs>
        <w:spacing w:after="0" w:line="240" w:lineRule="auto"/>
        <w:ind w:left="1080"/>
        <w:jc w:val="both"/>
        <w:rPr>
          <w:rFonts w:ascii="Aptos" w:hAnsi="Aptos" w:cstheme="minorHAnsi"/>
          <w:lang w:val="en-US" w:eastAsia="en-US"/>
        </w:rPr>
      </w:pPr>
      <w:r w:rsidRPr="008825A2">
        <w:rPr>
          <w:rFonts w:ascii="Aptos" w:hAnsi="Aptos" w:cstheme="minorHAnsi"/>
          <w:b/>
          <w:bCs/>
          <w:lang w:val="en-US" w:eastAsia="en-US"/>
        </w:rPr>
        <w:t>Transportation</w:t>
      </w:r>
    </w:p>
    <w:p w14:paraId="40ABC475" w14:textId="77777777" w:rsidR="00F30941" w:rsidRPr="008825A2" w:rsidRDefault="00F30941" w:rsidP="00F30941">
      <w:pPr>
        <w:ind w:left="1080"/>
        <w:jc w:val="both"/>
        <w:rPr>
          <w:rFonts w:ascii="Aptos" w:hAnsi="Aptos" w:cstheme="minorHAnsi"/>
          <w:lang w:val="en-US" w:eastAsia="en-US"/>
        </w:rPr>
      </w:pPr>
      <w:r w:rsidRPr="008825A2">
        <w:rPr>
          <w:rFonts w:ascii="Aptos" w:hAnsi="Aptos" w:cstheme="minorHAnsi"/>
          <w:lang w:eastAsia="en-US"/>
        </w:rPr>
        <w:t>Hazardous waste is transported on designated, approved routes to minimize public and environmental risks, with vehicles inspected pre-departure to ensure safety standards, secure fastenings, and proper containment. Wastes are loaded securely to prevent shifting, with flammable or reactive materials stored separately per guidelines. Drivers are trained in safe handling, waste classification, emergency response, and first aid. Upon delivery, waste quantities are verified at the disposal facility, discrepancies are promptly investigated, and records are updated to ensure compliance and traceability.</w:t>
      </w:r>
    </w:p>
    <w:p w14:paraId="189C820A" w14:textId="77777777" w:rsidR="00F30941" w:rsidRPr="008825A2" w:rsidRDefault="00F30941" w:rsidP="00F30941">
      <w:pPr>
        <w:spacing w:before="100" w:beforeAutospacing="1" w:after="100" w:afterAutospacing="1"/>
        <w:ind w:left="360"/>
        <w:jc w:val="both"/>
        <w:outlineLvl w:val="3"/>
        <w:rPr>
          <w:rFonts w:ascii="Aptos" w:hAnsi="Aptos" w:cstheme="minorHAnsi"/>
          <w:b/>
          <w:bCs/>
          <w:lang w:val="en-US" w:eastAsia="en-US"/>
        </w:rPr>
      </w:pPr>
      <w:r w:rsidRPr="008825A2">
        <w:rPr>
          <w:rFonts w:ascii="Aptos" w:hAnsi="Aptos" w:cstheme="minorHAnsi"/>
          <w:b/>
          <w:bCs/>
          <w:lang w:val="en-US" w:eastAsia="en-US"/>
        </w:rPr>
        <w:t>3.2 Non-Hazardous Waste Transportation</w:t>
      </w:r>
    </w:p>
    <w:p w14:paraId="473582B0" w14:textId="77777777" w:rsidR="00F30941" w:rsidRPr="008825A2" w:rsidRDefault="00F30941" w:rsidP="007926D0">
      <w:pPr>
        <w:numPr>
          <w:ilvl w:val="0"/>
          <w:numId w:val="59"/>
        </w:numPr>
        <w:tabs>
          <w:tab w:val="clear" w:pos="720"/>
          <w:tab w:val="num" w:pos="1080"/>
        </w:tabs>
        <w:spacing w:before="100" w:beforeAutospacing="1" w:after="100" w:afterAutospacing="1" w:line="240" w:lineRule="auto"/>
        <w:ind w:left="1080"/>
        <w:jc w:val="both"/>
        <w:rPr>
          <w:rFonts w:ascii="Aptos" w:hAnsi="Aptos" w:cstheme="minorHAnsi"/>
          <w:lang w:val="en-US" w:eastAsia="en-US"/>
        </w:rPr>
      </w:pPr>
      <w:r w:rsidRPr="008825A2">
        <w:rPr>
          <w:rFonts w:ascii="Aptos" w:hAnsi="Aptos" w:cstheme="minorHAnsi"/>
          <w:b/>
          <w:bCs/>
          <w:lang w:val="en-US" w:eastAsia="en-US"/>
        </w:rPr>
        <w:t>Transportation Vehicles</w:t>
      </w:r>
      <w:r w:rsidRPr="008825A2">
        <w:rPr>
          <w:rFonts w:ascii="Aptos" w:hAnsi="Aptos" w:cstheme="minorHAnsi"/>
          <w:lang w:val="en-US" w:eastAsia="en-US"/>
        </w:rPr>
        <w:t>: Non-hazardous waste is transported using regular vehicles designed to carry bulk waste. These vehicles should be equipped with secure and leak-proof containers to prevent contamination during transit.</w:t>
      </w:r>
    </w:p>
    <w:p w14:paraId="6AE37798" w14:textId="77777777" w:rsidR="00F30941" w:rsidRPr="008825A2" w:rsidRDefault="00F30941" w:rsidP="007926D0">
      <w:pPr>
        <w:numPr>
          <w:ilvl w:val="0"/>
          <w:numId w:val="59"/>
        </w:numPr>
        <w:tabs>
          <w:tab w:val="clear" w:pos="720"/>
          <w:tab w:val="num" w:pos="1080"/>
        </w:tabs>
        <w:spacing w:before="100" w:beforeAutospacing="1" w:after="100" w:afterAutospacing="1" w:line="240" w:lineRule="auto"/>
        <w:ind w:left="1080"/>
        <w:jc w:val="both"/>
        <w:rPr>
          <w:rFonts w:ascii="Aptos" w:hAnsi="Aptos" w:cstheme="minorHAnsi"/>
          <w:lang w:val="en-US" w:eastAsia="en-US"/>
        </w:rPr>
      </w:pPr>
      <w:r w:rsidRPr="008825A2">
        <w:rPr>
          <w:rFonts w:ascii="Aptos" w:hAnsi="Aptos" w:cstheme="minorHAnsi"/>
          <w:b/>
          <w:bCs/>
          <w:lang w:val="en-US" w:eastAsia="en-US"/>
        </w:rPr>
        <w:t>Route Planning</w:t>
      </w:r>
      <w:r w:rsidRPr="008825A2">
        <w:rPr>
          <w:rFonts w:ascii="Aptos" w:hAnsi="Aptos" w:cstheme="minorHAnsi"/>
          <w:lang w:val="en-US" w:eastAsia="en-US"/>
        </w:rPr>
        <w:t>: Non-hazardous waste should be transported directly to disposal or recycling facilities without unnecessary detours to minimize time and risk of spillage.</w:t>
      </w:r>
    </w:p>
    <w:p w14:paraId="3370045F" w14:textId="77777777" w:rsidR="00F30941" w:rsidRPr="008825A2" w:rsidRDefault="00F30941" w:rsidP="00F30941">
      <w:pPr>
        <w:spacing w:before="100" w:beforeAutospacing="1" w:after="100" w:afterAutospacing="1"/>
        <w:ind w:left="360"/>
        <w:jc w:val="both"/>
        <w:outlineLvl w:val="3"/>
        <w:rPr>
          <w:rFonts w:ascii="Aptos" w:hAnsi="Aptos" w:cstheme="minorHAnsi"/>
          <w:b/>
          <w:bCs/>
          <w:lang w:val="en-US" w:eastAsia="en-US"/>
        </w:rPr>
      </w:pPr>
      <w:r w:rsidRPr="008825A2">
        <w:rPr>
          <w:rFonts w:ascii="Aptos" w:hAnsi="Aptos" w:cstheme="minorHAnsi"/>
          <w:b/>
          <w:bCs/>
          <w:lang w:val="en-US" w:eastAsia="en-US"/>
        </w:rPr>
        <w:t>3.3 Recyclable Waste Transportation</w:t>
      </w:r>
    </w:p>
    <w:p w14:paraId="6B64779E" w14:textId="77777777" w:rsidR="00F30941" w:rsidRPr="008825A2" w:rsidRDefault="00F30941" w:rsidP="007926D0">
      <w:pPr>
        <w:numPr>
          <w:ilvl w:val="0"/>
          <w:numId w:val="60"/>
        </w:numPr>
        <w:tabs>
          <w:tab w:val="clear" w:pos="720"/>
          <w:tab w:val="num" w:pos="1080"/>
        </w:tabs>
        <w:spacing w:before="100" w:beforeAutospacing="1" w:after="100" w:afterAutospacing="1" w:line="240" w:lineRule="auto"/>
        <w:ind w:left="1080"/>
        <w:jc w:val="both"/>
        <w:rPr>
          <w:rFonts w:ascii="Aptos" w:hAnsi="Aptos" w:cstheme="minorHAnsi"/>
          <w:lang w:val="en-US" w:eastAsia="en-US"/>
        </w:rPr>
      </w:pPr>
      <w:r w:rsidRPr="008825A2">
        <w:rPr>
          <w:rFonts w:ascii="Aptos" w:hAnsi="Aptos" w:cstheme="minorHAnsi"/>
          <w:b/>
          <w:bCs/>
          <w:lang w:val="en-US" w:eastAsia="en-US"/>
        </w:rPr>
        <w:t>Designated Vehicles</w:t>
      </w:r>
      <w:r w:rsidRPr="008825A2">
        <w:rPr>
          <w:rFonts w:ascii="Aptos" w:hAnsi="Aptos" w:cstheme="minorHAnsi"/>
          <w:lang w:val="en-US" w:eastAsia="en-US"/>
        </w:rPr>
        <w:t>: Recyclable materials should be transported in vehicles dedicated to recycling operations to ensure they are not contaminated by other waste streams.</w:t>
      </w:r>
    </w:p>
    <w:p w14:paraId="084DD0B4" w14:textId="77777777" w:rsidR="00F30941" w:rsidRPr="008825A2" w:rsidRDefault="00F30941" w:rsidP="007926D0">
      <w:pPr>
        <w:numPr>
          <w:ilvl w:val="0"/>
          <w:numId w:val="60"/>
        </w:numPr>
        <w:tabs>
          <w:tab w:val="clear" w:pos="720"/>
          <w:tab w:val="num" w:pos="1080"/>
        </w:tabs>
        <w:spacing w:before="100" w:beforeAutospacing="1" w:after="100" w:afterAutospacing="1" w:line="240" w:lineRule="auto"/>
        <w:ind w:left="1080"/>
        <w:jc w:val="both"/>
        <w:rPr>
          <w:rFonts w:ascii="Aptos" w:hAnsi="Aptos" w:cstheme="minorHAnsi"/>
          <w:lang w:val="en-US" w:eastAsia="en-US"/>
        </w:rPr>
      </w:pPr>
      <w:r w:rsidRPr="008825A2">
        <w:rPr>
          <w:rFonts w:ascii="Aptos" w:hAnsi="Aptos" w:cstheme="minorHAnsi"/>
          <w:b/>
          <w:bCs/>
          <w:lang w:val="en-US" w:eastAsia="en-US"/>
        </w:rPr>
        <w:t>Proper Sealing</w:t>
      </w:r>
      <w:r w:rsidRPr="008825A2">
        <w:rPr>
          <w:rFonts w:ascii="Aptos" w:hAnsi="Aptos" w:cstheme="minorHAnsi"/>
          <w:lang w:val="en-US" w:eastAsia="en-US"/>
        </w:rPr>
        <w:t>: Recyclable materials should be securely stored in containers to prevent leakage, breakage, or contamination during transportation.</w:t>
      </w:r>
    </w:p>
    <w:p w14:paraId="2C4C36E0" w14:textId="77777777" w:rsidR="00F30941" w:rsidRPr="008825A2" w:rsidRDefault="00F30941" w:rsidP="00F30941">
      <w:pPr>
        <w:spacing w:before="100" w:beforeAutospacing="1" w:after="100" w:afterAutospacing="1"/>
        <w:ind w:left="360"/>
        <w:jc w:val="both"/>
        <w:outlineLvl w:val="3"/>
        <w:rPr>
          <w:rFonts w:ascii="Aptos" w:hAnsi="Aptos" w:cstheme="minorHAnsi"/>
          <w:b/>
          <w:bCs/>
          <w:lang w:val="en-US" w:eastAsia="en-US"/>
        </w:rPr>
      </w:pPr>
      <w:r w:rsidRPr="008825A2">
        <w:rPr>
          <w:rFonts w:ascii="Aptos" w:hAnsi="Aptos" w:cstheme="minorHAnsi"/>
          <w:b/>
          <w:bCs/>
          <w:lang w:val="en-US" w:eastAsia="en-US"/>
        </w:rPr>
        <w:t>3.4 Organic Waste Transportation</w:t>
      </w:r>
    </w:p>
    <w:p w14:paraId="02E1ECAC" w14:textId="77777777" w:rsidR="00F30941" w:rsidRPr="008825A2" w:rsidRDefault="00F30941" w:rsidP="007926D0">
      <w:pPr>
        <w:numPr>
          <w:ilvl w:val="0"/>
          <w:numId w:val="61"/>
        </w:numPr>
        <w:tabs>
          <w:tab w:val="clear" w:pos="720"/>
          <w:tab w:val="num" w:pos="1080"/>
        </w:tabs>
        <w:spacing w:before="100" w:beforeAutospacing="1" w:after="100" w:afterAutospacing="1" w:line="240" w:lineRule="auto"/>
        <w:ind w:left="1080"/>
        <w:jc w:val="both"/>
        <w:rPr>
          <w:rFonts w:ascii="Aptos" w:hAnsi="Aptos" w:cstheme="minorHAnsi"/>
          <w:lang w:val="en-US" w:eastAsia="en-US"/>
        </w:rPr>
      </w:pPr>
      <w:r w:rsidRPr="008825A2">
        <w:rPr>
          <w:rFonts w:ascii="Aptos" w:hAnsi="Aptos" w:cstheme="minorHAnsi"/>
          <w:b/>
          <w:bCs/>
          <w:lang w:val="en-US" w:eastAsia="en-US"/>
        </w:rPr>
        <w:lastRenderedPageBreak/>
        <w:t>Transport Containers</w:t>
      </w:r>
      <w:r w:rsidRPr="008825A2">
        <w:rPr>
          <w:rFonts w:ascii="Aptos" w:hAnsi="Aptos" w:cstheme="minorHAnsi"/>
          <w:lang w:val="en-US" w:eastAsia="en-US"/>
        </w:rPr>
        <w:t>: Organic waste should be transported in sealed, vented containers to prevent odors and exposure to contaminants. Containers should be easy to unload at composting or organic recycling facilities.</w:t>
      </w:r>
    </w:p>
    <w:p w14:paraId="304125ED" w14:textId="77777777" w:rsidR="00F30941" w:rsidRPr="008825A2" w:rsidRDefault="00F30941" w:rsidP="007926D0">
      <w:pPr>
        <w:numPr>
          <w:ilvl w:val="0"/>
          <w:numId w:val="61"/>
        </w:numPr>
        <w:tabs>
          <w:tab w:val="clear" w:pos="720"/>
          <w:tab w:val="num" w:pos="1080"/>
        </w:tabs>
        <w:spacing w:before="100" w:beforeAutospacing="1" w:after="100" w:afterAutospacing="1" w:line="240" w:lineRule="auto"/>
        <w:ind w:left="1080"/>
        <w:jc w:val="both"/>
        <w:rPr>
          <w:rFonts w:ascii="Aptos" w:hAnsi="Aptos" w:cstheme="minorHAnsi"/>
          <w:lang w:val="en-US" w:eastAsia="en-US"/>
        </w:rPr>
      </w:pPr>
      <w:r w:rsidRPr="008825A2">
        <w:rPr>
          <w:rFonts w:ascii="Aptos" w:hAnsi="Aptos" w:cstheme="minorHAnsi"/>
          <w:b/>
          <w:bCs/>
          <w:lang w:val="en-US" w:eastAsia="en-US"/>
        </w:rPr>
        <w:t>Transportation Vehicles</w:t>
      </w:r>
      <w:r w:rsidRPr="008825A2">
        <w:rPr>
          <w:rFonts w:ascii="Aptos" w:hAnsi="Aptos" w:cstheme="minorHAnsi"/>
          <w:lang w:val="en-US" w:eastAsia="en-US"/>
        </w:rPr>
        <w:t>: Organic waste is transported using trucks or vehicles designed for organic waste, with a focus on maintaining a hygienic and controlled environment during transit.</w:t>
      </w:r>
    </w:p>
    <w:p w14:paraId="4E58CBB7" w14:textId="77777777" w:rsidR="00F30941" w:rsidRPr="008825A2" w:rsidRDefault="00F30941" w:rsidP="007926D0">
      <w:pPr>
        <w:pStyle w:val="ListParagraph"/>
        <w:numPr>
          <w:ilvl w:val="0"/>
          <w:numId w:val="53"/>
        </w:numPr>
        <w:spacing w:after="0" w:line="240" w:lineRule="auto"/>
        <w:ind w:left="360"/>
        <w:jc w:val="both"/>
        <w:rPr>
          <w:rFonts w:ascii="Aptos" w:hAnsi="Aptos" w:cstheme="minorHAnsi"/>
          <w:b/>
          <w:bCs/>
          <w:lang w:val="en-US"/>
        </w:rPr>
      </w:pPr>
      <w:r w:rsidRPr="008825A2">
        <w:rPr>
          <w:rFonts w:ascii="Aptos" w:hAnsi="Aptos" w:cstheme="minorHAnsi"/>
          <w:b/>
          <w:bCs/>
          <w:lang w:val="en-US"/>
        </w:rPr>
        <w:t>Promotion of Material Reuse and recovery</w:t>
      </w:r>
    </w:p>
    <w:p w14:paraId="719D8B91" w14:textId="0C1C4FFD" w:rsidR="00402EDC" w:rsidRPr="008825A2" w:rsidRDefault="00402EDC" w:rsidP="00A0086A">
      <w:pPr>
        <w:ind w:left="360"/>
        <w:jc w:val="both"/>
        <w:rPr>
          <w:rFonts w:ascii="Aptos" w:hAnsi="Aptos" w:cstheme="minorHAnsi"/>
          <w:lang w:val="en-US"/>
        </w:rPr>
      </w:pPr>
      <w:r w:rsidRPr="008825A2">
        <w:rPr>
          <w:rFonts w:ascii="Aptos" w:hAnsi="Aptos" w:cstheme="minorHAnsi"/>
          <w:lang w:val="en-US"/>
        </w:rPr>
        <w:t xml:space="preserve">BR Agrotech has implemented a structured approach to minimize internal waste generation by emphasizing the reuse, recovery, and </w:t>
      </w:r>
      <w:r w:rsidR="001C4E3C" w:rsidRPr="008825A2">
        <w:rPr>
          <w:rFonts w:ascii="Aptos" w:hAnsi="Aptos" w:cstheme="minorHAnsi"/>
          <w:lang w:val="en-US"/>
        </w:rPr>
        <w:t>repurpose</w:t>
      </w:r>
      <w:r w:rsidRPr="008825A2">
        <w:rPr>
          <w:rFonts w:ascii="Aptos" w:hAnsi="Aptos" w:cstheme="minorHAnsi"/>
          <w:lang w:val="en-US"/>
        </w:rPr>
        <w:t xml:space="preserve"> of materials throughout its agrochemical manufacturing processes. This strategy not only reduces the volume of waste sent for disposal but also optimizes resource consumption and improves operational efficiency.</w:t>
      </w:r>
    </w:p>
    <w:p w14:paraId="440034EF" w14:textId="77777777" w:rsidR="00402EDC" w:rsidRPr="008825A2" w:rsidRDefault="00402EDC" w:rsidP="00A0086A">
      <w:pPr>
        <w:ind w:left="360"/>
        <w:jc w:val="both"/>
        <w:rPr>
          <w:rFonts w:ascii="Aptos" w:hAnsi="Aptos" w:cstheme="minorHAnsi"/>
          <w:b/>
          <w:bCs/>
          <w:lang w:val="en-US"/>
        </w:rPr>
      </w:pPr>
      <w:r w:rsidRPr="008825A2">
        <w:rPr>
          <w:rFonts w:ascii="Aptos" w:hAnsi="Aptos" w:cstheme="minorHAnsi"/>
          <w:b/>
          <w:bCs/>
          <w:lang w:val="en-US"/>
        </w:rPr>
        <w:t>1. Internal Waste Stream Identification</w:t>
      </w:r>
    </w:p>
    <w:p w14:paraId="56FB9568" w14:textId="5A6DAB38" w:rsidR="00402EDC" w:rsidRPr="008825A2" w:rsidRDefault="00402EDC" w:rsidP="00A0086A">
      <w:pPr>
        <w:ind w:left="360"/>
        <w:jc w:val="both"/>
        <w:rPr>
          <w:rFonts w:ascii="Aptos" w:hAnsi="Aptos" w:cstheme="minorHAnsi"/>
          <w:lang w:val="en-US"/>
        </w:rPr>
      </w:pPr>
      <w:r w:rsidRPr="008825A2">
        <w:rPr>
          <w:rFonts w:ascii="Aptos" w:hAnsi="Aptos" w:cstheme="minorHAnsi"/>
          <w:lang w:val="en-US"/>
        </w:rPr>
        <w:t xml:space="preserve">An internal assessment of production, formulation, packaging, and utility operations is routinely conducted to identify waste-generating activities. Key waste streams include formulation residues, packaging leftovers, rejected raw materials, </w:t>
      </w:r>
      <w:r w:rsidR="001C4E3C" w:rsidRPr="008825A2">
        <w:rPr>
          <w:rFonts w:ascii="Aptos" w:hAnsi="Aptos" w:cstheme="minorHAnsi"/>
          <w:lang w:val="en-US"/>
        </w:rPr>
        <w:t>off spec</w:t>
      </w:r>
      <w:r w:rsidRPr="008825A2">
        <w:rPr>
          <w:rFonts w:ascii="Aptos" w:hAnsi="Aptos" w:cstheme="minorHAnsi"/>
          <w:lang w:val="en-US"/>
        </w:rPr>
        <w:t xml:space="preserve"> or expired products, and utility by-products such as used solvents and process water.</w:t>
      </w:r>
    </w:p>
    <w:p w14:paraId="0C9F95CB" w14:textId="77777777" w:rsidR="00402EDC" w:rsidRPr="008825A2" w:rsidRDefault="00402EDC" w:rsidP="00A0086A">
      <w:pPr>
        <w:ind w:left="360"/>
        <w:jc w:val="both"/>
        <w:rPr>
          <w:rFonts w:ascii="Aptos" w:hAnsi="Aptos" w:cstheme="minorHAnsi"/>
          <w:b/>
          <w:bCs/>
          <w:lang w:val="en-US"/>
        </w:rPr>
      </w:pPr>
      <w:r w:rsidRPr="008825A2">
        <w:rPr>
          <w:rFonts w:ascii="Aptos" w:hAnsi="Aptos" w:cstheme="minorHAnsi"/>
          <w:b/>
          <w:bCs/>
          <w:lang w:val="en-US"/>
        </w:rPr>
        <w:t>2. Reuse of Recoverable Inputs</w:t>
      </w:r>
    </w:p>
    <w:p w14:paraId="61424C82" w14:textId="77777777" w:rsidR="00402EDC" w:rsidRPr="008825A2" w:rsidRDefault="00402EDC" w:rsidP="007926D0">
      <w:pPr>
        <w:numPr>
          <w:ilvl w:val="0"/>
          <w:numId w:val="78"/>
        </w:numPr>
        <w:tabs>
          <w:tab w:val="clear" w:pos="720"/>
          <w:tab w:val="num" w:pos="1080"/>
        </w:tabs>
        <w:ind w:left="1080"/>
        <w:jc w:val="both"/>
        <w:rPr>
          <w:rFonts w:ascii="Aptos" w:hAnsi="Aptos" w:cstheme="minorHAnsi"/>
          <w:lang w:val="en-US"/>
        </w:rPr>
      </w:pPr>
      <w:r w:rsidRPr="008825A2">
        <w:rPr>
          <w:rFonts w:ascii="Aptos" w:hAnsi="Aptos" w:cstheme="minorHAnsi"/>
          <w:b/>
          <w:bCs/>
          <w:lang w:val="en-US"/>
        </w:rPr>
        <w:t>Formulation Residues:</w:t>
      </w:r>
      <w:r w:rsidRPr="008825A2">
        <w:rPr>
          <w:rFonts w:ascii="Aptos" w:hAnsi="Aptos" w:cstheme="minorHAnsi"/>
          <w:lang w:val="en-US"/>
        </w:rPr>
        <w:t xml:space="preserve"> Residues from batch changes, filling lines, and cleaning processes are collected and reused in subsequent batches after quality verification, wherever regulatory and technical standards allow.</w:t>
      </w:r>
    </w:p>
    <w:p w14:paraId="77D90CBD" w14:textId="3CC74E68" w:rsidR="00BE2B9A" w:rsidRPr="00D40907" w:rsidRDefault="00402EDC" w:rsidP="00D40907">
      <w:pPr>
        <w:numPr>
          <w:ilvl w:val="0"/>
          <w:numId w:val="78"/>
        </w:numPr>
        <w:tabs>
          <w:tab w:val="clear" w:pos="720"/>
          <w:tab w:val="num" w:pos="1080"/>
        </w:tabs>
        <w:ind w:left="1080"/>
        <w:jc w:val="both"/>
        <w:rPr>
          <w:rFonts w:ascii="Aptos" w:hAnsi="Aptos" w:cstheme="minorHAnsi"/>
          <w:lang w:val="en-US"/>
        </w:rPr>
      </w:pPr>
      <w:r w:rsidRPr="008825A2">
        <w:rPr>
          <w:rFonts w:ascii="Aptos" w:hAnsi="Aptos" w:cstheme="minorHAnsi"/>
          <w:b/>
          <w:bCs/>
          <w:lang w:val="en-US"/>
        </w:rPr>
        <w:t>Packaging Components:</w:t>
      </w:r>
      <w:r w:rsidRPr="008825A2">
        <w:rPr>
          <w:rFonts w:ascii="Aptos" w:hAnsi="Aptos" w:cstheme="minorHAnsi"/>
          <w:lang w:val="en-US"/>
        </w:rPr>
        <w:t xml:space="preserve"> Undamaged HDPE drums, cartons, and container liners are reused for in-plant storage or future dispatch, reducing dependency on new packaging materials.</w:t>
      </w:r>
    </w:p>
    <w:p w14:paraId="48E5E4B2" w14:textId="77777777" w:rsidR="00402EDC" w:rsidRPr="008825A2" w:rsidRDefault="00402EDC" w:rsidP="00A0086A">
      <w:pPr>
        <w:ind w:left="360"/>
        <w:jc w:val="both"/>
        <w:rPr>
          <w:rFonts w:ascii="Aptos" w:hAnsi="Aptos" w:cstheme="minorHAnsi"/>
          <w:b/>
          <w:bCs/>
          <w:lang w:val="en-US"/>
        </w:rPr>
      </w:pPr>
      <w:r w:rsidRPr="008825A2">
        <w:rPr>
          <w:rFonts w:ascii="Aptos" w:hAnsi="Aptos" w:cstheme="minorHAnsi"/>
          <w:b/>
          <w:bCs/>
          <w:lang w:val="en-US"/>
        </w:rPr>
        <w:t>3. Recovery of Process Inputs</w:t>
      </w:r>
    </w:p>
    <w:p w14:paraId="69EBA4BF" w14:textId="48979E39" w:rsidR="00402EDC" w:rsidRPr="00B72744" w:rsidRDefault="00402EDC" w:rsidP="007926D0">
      <w:pPr>
        <w:numPr>
          <w:ilvl w:val="0"/>
          <w:numId w:val="79"/>
        </w:numPr>
        <w:tabs>
          <w:tab w:val="clear" w:pos="1070"/>
          <w:tab w:val="num" w:pos="1080"/>
        </w:tabs>
        <w:ind w:left="1080"/>
        <w:jc w:val="both"/>
        <w:rPr>
          <w:rFonts w:ascii="Aptos" w:hAnsi="Aptos" w:cstheme="minorHAnsi"/>
          <w:strike/>
          <w:lang w:val="en-US"/>
        </w:rPr>
      </w:pPr>
      <w:r w:rsidRPr="00B72744">
        <w:rPr>
          <w:rFonts w:ascii="Aptos" w:hAnsi="Aptos" w:cstheme="minorHAnsi"/>
          <w:b/>
          <w:bCs/>
          <w:lang w:val="en-US"/>
        </w:rPr>
        <w:t>Recovery</w:t>
      </w:r>
      <w:r w:rsidR="0087483A" w:rsidRPr="00B72744">
        <w:rPr>
          <w:rFonts w:ascii="Aptos" w:hAnsi="Aptos" w:cstheme="minorHAnsi"/>
          <w:b/>
          <w:bCs/>
          <w:lang w:val="en-US"/>
        </w:rPr>
        <w:t xml:space="preserve"> of Material</w:t>
      </w:r>
      <w:r w:rsidR="00C356FC" w:rsidRPr="00B72744">
        <w:rPr>
          <w:rFonts w:ascii="Aptos" w:hAnsi="Aptos" w:cstheme="minorHAnsi"/>
          <w:b/>
          <w:bCs/>
          <w:lang w:val="en-US"/>
        </w:rPr>
        <w:t xml:space="preserve"> from Solvent / Water</w:t>
      </w:r>
      <w:r w:rsidRPr="00B72744">
        <w:rPr>
          <w:rFonts w:ascii="Aptos" w:hAnsi="Aptos" w:cstheme="minorHAnsi"/>
          <w:b/>
          <w:bCs/>
          <w:lang w:val="en-US"/>
        </w:rPr>
        <w:t>:</w:t>
      </w:r>
      <w:r w:rsidRPr="00B72744">
        <w:rPr>
          <w:rFonts w:ascii="Aptos" w:hAnsi="Aptos" w:cstheme="minorHAnsi"/>
          <w:lang w:val="en-US"/>
        </w:rPr>
        <w:t xml:space="preserve"> </w:t>
      </w:r>
      <w:r w:rsidR="00B72744" w:rsidRPr="00B72744">
        <w:rPr>
          <w:rFonts w:ascii="Aptos" w:hAnsi="Aptos" w:cstheme="minorHAnsi"/>
        </w:rPr>
        <w:t>Waste solvent and water generated during cleaning processes contain valuable material residues that are recovered and reintegrated into subsequent production campaigns. This approach minimizes raw material wastage and supports resource efficiency</w:t>
      </w:r>
      <w:r w:rsidR="006566DD" w:rsidRPr="00B72744">
        <w:rPr>
          <w:rFonts w:ascii="Aptos" w:hAnsi="Aptos" w:cstheme="minorHAnsi"/>
          <w:lang w:val="en-US"/>
        </w:rPr>
        <w:t xml:space="preserve">. </w:t>
      </w:r>
    </w:p>
    <w:p w14:paraId="1AF32D44" w14:textId="32A0B08B" w:rsidR="006566DD" w:rsidRPr="00B72744" w:rsidRDefault="006566DD" w:rsidP="00BD446B">
      <w:pPr>
        <w:pStyle w:val="ListParagraph"/>
        <w:numPr>
          <w:ilvl w:val="0"/>
          <w:numId w:val="79"/>
        </w:numPr>
        <w:tabs>
          <w:tab w:val="clear" w:pos="1070"/>
        </w:tabs>
        <w:rPr>
          <w:rFonts w:ascii="Aptos" w:hAnsi="Aptos" w:cstheme="minorHAnsi"/>
          <w:lang w:val="en-US"/>
        </w:rPr>
      </w:pPr>
      <w:r w:rsidRPr="00B72744">
        <w:rPr>
          <w:rFonts w:ascii="Aptos" w:hAnsi="Aptos" w:cstheme="minorHAnsi"/>
          <w:lang w:val="en-US"/>
        </w:rPr>
        <w:t>Water Recovery</w:t>
      </w:r>
      <w:r w:rsidR="0054015C" w:rsidRPr="00B72744">
        <w:rPr>
          <w:rFonts w:ascii="Aptos" w:hAnsi="Aptos" w:cstheme="minorHAnsi"/>
          <w:lang w:val="en-US"/>
        </w:rPr>
        <w:t xml:space="preserve">: </w:t>
      </w:r>
      <w:r w:rsidR="00BD446B" w:rsidRPr="00B72744">
        <w:rPr>
          <w:rFonts w:ascii="Aptos" w:hAnsi="Aptos" w:cstheme="minorHAnsi"/>
          <w:lang w:val="en-US"/>
        </w:rPr>
        <w:t xml:space="preserve">Sewage water is </w:t>
      </w:r>
      <w:r w:rsidR="0054015C" w:rsidRPr="00B72744">
        <w:rPr>
          <w:rFonts w:ascii="Aptos" w:hAnsi="Aptos" w:cstheme="minorHAnsi"/>
          <w:lang w:val="en-US"/>
        </w:rPr>
        <w:t>treated using STP, and the recovered water is reused for non-potable applications like gardening and flushing.</w:t>
      </w:r>
    </w:p>
    <w:p w14:paraId="101C226F" w14:textId="77777777" w:rsidR="00402EDC" w:rsidRPr="008825A2" w:rsidRDefault="00402EDC" w:rsidP="00A0086A">
      <w:pPr>
        <w:ind w:left="360"/>
        <w:jc w:val="both"/>
        <w:rPr>
          <w:rFonts w:ascii="Aptos" w:hAnsi="Aptos" w:cstheme="minorHAnsi"/>
          <w:b/>
          <w:bCs/>
          <w:lang w:val="en-US"/>
        </w:rPr>
      </w:pPr>
      <w:r w:rsidRPr="008825A2">
        <w:rPr>
          <w:rFonts w:ascii="Aptos" w:hAnsi="Aptos" w:cstheme="minorHAnsi"/>
          <w:b/>
          <w:bCs/>
          <w:lang w:val="en-US"/>
        </w:rPr>
        <w:t>4. Repurposing of Non-Compliant or Surplus Material</w:t>
      </w:r>
    </w:p>
    <w:p w14:paraId="2261B725" w14:textId="59F5B431" w:rsidR="00402EDC" w:rsidRPr="00B72744" w:rsidRDefault="00402EDC" w:rsidP="007926D0">
      <w:pPr>
        <w:numPr>
          <w:ilvl w:val="0"/>
          <w:numId w:val="80"/>
        </w:numPr>
        <w:tabs>
          <w:tab w:val="clear" w:pos="720"/>
          <w:tab w:val="num" w:pos="1080"/>
        </w:tabs>
        <w:ind w:left="1080"/>
        <w:jc w:val="both"/>
        <w:rPr>
          <w:rFonts w:ascii="Aptos" w:hAnsi="Aptos" w:cstheme="minorHAnsi"/>
          <w:strike/>
          <w:lang w:val="en-US"/>
        </w:rPr>
      </w:pPr>
      <w:r w:rsidRPr="00B72744">
        <w:rPr>
          <w:rFonts w:ascii="Aptos" w:hAnsi="Aptos" w:cstheme="minorHAnsi"/>
          <w:b/>
          <w:bCs/>
          <w:lang w:val="en-US"/>
        </w:rPr>
        <w:lastRenderedPageBreak/>
        <w:t>Off-spec</w:t>
      </w:r>
      <w:r w:rsidRPr="00B72744">
        <w:rPr>
          <w:rFonts w:ascii="Aptos" w:hAnsi="Aptos" w:cstheme="minorHAnsi"/>
          <w:b/>
          <w:bCs/>
          <w:strike/>
          <w:lang w:val="en-US"/>
        </w:rPr>
        <w:t>:</w:t>
      </w:r>
      <w:r w:rsidR="00B72744" w:rsidRPr="00B72744">
        <w:t xml:space="preserve"> </w:t>
      </w:r>
      <w:r w:rsidR="00B72744" w:rsidRPr="00B72744">
        <w:rPr>
          <w:rFonts w:ascii="Aptos" w:hAnsi="Aptos" w:cstheme="minorHAnsi"/>
        </w:rPr>
        <w:t>Products that do not meet the primary quality specifications but remain chemically viable are not discarded. Instead, they are repurposed through reformulation processes to create alternative products or grades that meet different application requirements. This approach reduces waste, maximizes material utilization, and supports sustainable production practices.</w:t>
      </w:r>
    </w:p>
    <w:p w14:paraId="19BBD079" w14:textId="77777777" w:rsidR="00402EDC" w:rsidRPr="008825A2" w:rsidRDefault="00402EDC" w:rsidP="007926D0">
      <w:pPr>
        <w:numPr>
          <w:ilvl w:val="0"/>
          <w:numId w:val="80"/>
        </w:numPr>
        <w:tabs>
          <w:tab w:val="clear" w:pos="720"/>
          <w:tab w:val="num" w:pos="1080"/>
        </w:tabs>
        <w:ind w:left="1080"/>
        <w:jc w:val="both"/>
        <w:rPr>
          <w:rFonts w:ascii="Aptos" w:hAnsi="Aptos" w:cstheme="minorHAnsi"/>
          <w:lang w:val="en-US"/>
        </w:rPr>
      </w:pPr>
      <w:r w:rsidRPr="008825A2">
        <w:rPr>
          <w:rFonts w:ascii="Aptos" w:hAnsi="Aptos" w:cstheme="minorHAnsi"/>
          <w:b/>
          <w:bCs/>
          <w:lang w:val="en-US"/>
        </w:rPr>
        <w:t>Damaged Packaging:</w:t>
      </w:r>
      <w:r w:rsidRPr="008825A2">
        <w:rPr>
          <w:rFonts w:ascii="Aptos" w:hAnsi="Aptos" w:cstheme="minorHAnsi"/>
          <w:lang w:val="en-US"/>
        </w:rPr>
        <w:t xml:space="preserve"> Deformed or partially damaged packaging materials are repurposed for internal use, such as temporary containment of segregated waste or tool storage.</w:t>
      </w:r>
    </w:p>
    <w:p w14:paraId="5539771D" w14:textId="77777777" w:rsidR="00402EDC" w:rsidRPr="008825A2" w:rsidRDefault="00402EDC" w:rsidP="00A0086A">
      <w:pPr>
        <w:ind w:left="360"/>
        <w:jc w:val="both"/>
        <w:rPr>
          <w:rFonts w:ascii="Aptos" w:hAnsi="Aptos" w:cstheme="minorHAnsi"/>
          <w:b/>
          <w:bCs/>
          <w:lang w:val="en-US"/>
        </w:rPr>
      </w:pPr>
      <w:r w:rsidRPr="008825A2">
        <w:rPr>
          <w:rFonts w:ascii="Aptos" w:hAnsi="Aptos" w:cstheme="minorHAnsi"/>
          <w:b/>
          <w:bCs/>
          <w:lang w:val="en-US"/>
        </w:rPr>
        <w:t>5. Employee Engagement and Awareness</w:t>
      </w:r>
    </w:p>
    <w:p w14:paraId="189B867A" w14:textId="77777777" w:rsidR="00402EDC" w:rsidRPr="008825A2" w:rsidRDefault="00402EDC" w:rsidP="00A0086A">
      <w:pPr>
        <w:ind w:left="360"/>
        <w:jc w:val="both"/>
        <w:rPr>
          <w:rFonts w:ascii="Aptos" w:hAnsi="Aptos" w:cstheme="minorHAnsi"/>
          <w:lang w:val="en-US"/>
        </w:rPr>
      </w:pPr>
      <w:r w:rsidRPr="008825A2">
        <w:rPr>
          <w:rFonts w:ascii="Aptos" w:hAnsi="Aptos" w:cstheme="minorHAnsi"/>
          <w:lang w:val="en-US"/>
        </w:rPr>
        <w:t>All relevant departments are trained in identifying reuse and recovery opportunities. Operators and supervisors are encouraged to report instances where waste could be minimized through repurposing or material redirection.</w:t>
      </w:r>
    </w:p>
    <w:p w14:paraId="2182C23A" w14:textId="77777777" w:rsidR="00402EDC" w:rsidRPr="008825A2" w:rsidRDefault="00402EDC" w:rsidP="00A0086A">
      <w:pPr>
        <w:ind w:left="360"/>
        <w:jc w:val="both"/>
        <w:rPr>
          <w:rFonts w:ascii="Aptos" w:hAnsi="Aptos" w:cstheme="minorHAnsi"/>
          <w:b/>
          <w:bCs/>
          <w:lang w:val="en-US"/>
        </w:rPr>
      </w:pPr>
      <w:r w:rsidRPr="008825A2">
        <w:rPr>
          <w:rFonts w:ascii="Aptos" w:hAnsi="Aptos" w:cstheme="minorHAnsi"/>
          <w:b/>
          <w:bCs/>
          <w:lang w:val="en-US"/>
        </w:rPr>
        <w:t>6. Monitoring and Evaluation</w:t>
      </w:r>
    </w:p>
    <w:p w14:paraId="3061DE9F" w14:textId="77777777" w:rsidR="00402EDC" w:rsidRPr="008825A2" w:rsidRDefault="00402EDC" w:rsidP="00A0086A">
      <w:pPr>
        <w:ind w:left="360"/>
        <w:jc w:val="both"/>
        <w:rPr>
          <w:rFonts w:ascii="Aptos" w:hAnsi="Aptos" w:cstheme="minorHAnsi"/>
          <w:lang w:val="en-US"/>
        </w:rPr>
      </w:pPr>
      <w:r w:rsidRPr="008825A2">
        <w:rPr>
          <w:rFonts w:ascii="Aptos" w:hAnsi="Aptos" w:cstheme="minorHAnsi"/>
          <w:lang w:val="en-US"/>
        </w:rPr>
        <w:t>Performance indicators are tracked to measure the success of internal waste reduction practices. Regular audits ensure adherence to standard procedures, and continuous improvement actions are initiated based on findings.</w:t>
      </w:r>
    </w:p>
    <w:p w14:paraId="46495885" w14:textId="77777777" w:rsidR="00DE2CBC" w:rsidRPr="008825A2" w:rsidRDefault="00DE2CBC" w:rsidP="00DE2CBC">
      <w:pPr>
        <w:rPr>
          <w:rFonts w:ascii="Aptos" w:hAnsi="Aptos" w:cstheme="minorHAnsi"/>
          <w:lang w:val="en-US"/>
        </w:rPr>
      </w:pPr>
    </w:p>
    <w:tbl>
      <w:tblPr>
        <w:tblStyle w:val="TableGrid"/>
        <w:tblW w:w="0" w:type="auto"/>
        <w:tblLook w:val="04A0" w:firstRow="1" w:lastRow="0" w:firstColumn="1" w:lastColumn="0" w:noHBand="0" w:noVBand="1"/>
      </w:tblPr>
      <w:tblGrid>
        <w:gridCol w:w="2321"/>
        <w:gridCol w:w="1741"/>
        <w:gridCol w:w="2193"/>
        <w:gridCol w:w="2927"/>
      </w:tblGrid>
      <w:tr w:rsidR="00734A76" w:rsidRPr="008825A2" w14:paraId="30D2A97C" w14:textId="77777777" w:rsidTr="00DE2CBC">
        <w:tc>
          <w:tcPr>
            <w:tcW w:w="0" w:type="auto"/>
            <w:hideMark/>
          </w:tcPr>
          <w:p w14:paraId="1332C115" w14:textId="77777777" w:rsidR="00DE2CBC" w:rsidRPr="008825A2" w:rsidRDefault="00DE2CBC" w:rsidP="00DE2CBC">
            <w:pPr>
              <w:spacing w:after="200" w:line="276" w:lineRule="auto"/>
              <w:rPr>
                <w:rFonts w:ascii="Aptos" w:hAnsi="Aptos" w:cstheme="minorHAnsi"/>
                <w:b/>
                <w:bCs/>
                <w:lang w:val="en-US"/>
              </w:rPr>
            </w:pPr>
            <w:r w:rsidRPr="008825A2">
              <w:rPr>
                <w:rFonts w:ascii="Aptos" w:hAnsi="Aptos" w:cstheme="minorHAnsi"/>
                <w:b/>
                <w:bCs/>
                <w:lang w:val="en-US"/>
              </w:rPr>
              <w:t>Material Recovered</w:t>
            </w:r>
          </w:p>
        </w:tc>
        <w:tc>
          <w:tcPr>
            <w:tcW w:w="0" w:type="auto"/>
            <w:hideMark/>
          </w:tcPr>
          <w:p w14:paraId="1D260A90" w14:textId="77777777" w:rsidR="00DE2CBC" w:rsidRPr="008825A2" w:rsidRDefault="00DE2CBC" w:rsidP="00DE2CBC">
            <w:pPr>
              <w:spacing w:after="200" w:line="276" w:lineRule="auto"/>
              <w:rPr>
                <w:rFonts w:ascii="Aptos" w:hAnsi="Aptos" w:cstheme="minorHAnsi"/>
                <w:b/>
                <w:bCs/>
                <w:lang w:val="en-US"/>
              </w:rPr>
            </w:pPr>
            <w:r w:rsidRPr="008825A2">
              <w:rPr>
                <w:rFonts w:ascii="Aptos" w:hAnsi="Aptos" w:cstheme="minorHAnsi"/>
                <w:b/>
                <w:bCs/>
                <w:lang w:val="en-US"/>
              </w:rPr>
              <w:t>Recovery Percentage</w:t>
            </w:r>
          </w:p>
        </w:tc>
        <w:tc>
          <w:tcPr>
            <w:tcW w:w="0" w:type="auto"/>
            <w:hideMark/>
          </w:tcPr>
          <w:p w14:paraId="576FF82C" w14:textId="77777777" w:rsidR="00DE2CBC" w:rsidRPr="008825A2" w:rsidRDefault="00DE2CBC" w:rsidP="00DE2CBC">
            <w:pPr>
              <w:spacing w:after="200" w:line="276" w:lineRule="auto"/>
              <w:rPr>
                <w:rFonts w:ascii="Aptos" w:hAnsi="Aptos" w:cstheme="minorHAnsi"/>
                <w:b/>
                <w:bCs/>
                <w:lang w:val="en-US"/>
              </w:rPr>
            </w:pPr>
            <w:r w:rsidRPr="008825A2">
              <w:rPr>
                <w:rFonts w:ascii="Aptos" w:hAnsi="Aptos" w:cstheme="minorHAnsi"/>
                <w:b/>
                <w:bCs/>
                <w:lang w:val="en-US"/>
              </w:rPr>
              <w:t>Collection Method</w:t>
            </w:r>
          </w:p>
        </w:tc>
        <w:tc>
          <w:tcPr>
            <w:tcW w:w="0" w:type="auto"/>
            <w:hideMark/>
          </w:tcPr>
          <w:p w14:paraId="7D90A338" w14:textId="77777777" w:rsidR="00DE2CBC" w:rsidRPr="008825A2" w:rsidRDefault="00DE2CBC" w:rsidP="00DE2CBC">
            <w:pPr>
              <w:spacing w:after="200" w:line="276" w:lineRule="auto"/>
              <w:rPr>
                <w:rFonts w:ascii="Aptos" w:hAnsi="Aptos" w:cstheme="minorHAnsi"/>
                <w:b/>
                <w:bCs/>
                <w:lang w:val="en-US"/>
              </w:rPr>
            </w:pPr>
            <w:r w:rsidRPr="008825A2">
              <w:rPr>
                <w:rFonts w:ascii="Aptos" w:hAnsi="Aptos" w:cstheme="minorHAnsi"/>
                <w:b/>
                <w:bCs/>
                <w:lang w:val="en-US"/>
              </w:rPr>
              <w:t>Recovered Material Is Reused For</w:t>
            </w:r>
          </w:p>
        </w:tc>
      </w:tr>
      <w:tr w:rsidR="00734A76" w:rsidRPr="008825A2" w14:paraId="20A639BC" w14:textId="77777777" w:rsidTr="00DE2CBC">
        <w:tc>
          <w:tcPr>
            <w:tcW w:w="0" w:type="auto"/>
            <w:hideMark/>
          </w:tcPr>
          <w:p w14:paraId="1CBCC38E" w14:textId="466C8087" w:rsidR="00DE2CBC" w:rsidRPr="008825A2" w:rsidRDefault="00DE2CBC" w:rsidP="00DE2CBC">
            <w:pPr>
              <w:spacing w:after="200" w:line="276" w:lineRule="auto"/>
              <w:rPr>
                <w:rFonts w:ascii="Aptos" w:hAnsi="Aptos" w:cstheme="minorHAnsi"/>
                <w:lang w:val="en-US"/>
              </w:rPr>
            </w:pPr>
            <w:r w:rsidRPr="008825A2">
              <w:rPr>
                <w:rFonts w:ascii="Aptos" w:hAnsi="Aptos" w:cstheme="minorHAnsi"/>
                <w:lang w:val="en-US"/>
              </w:rPr>
              <w:t>Formulation Residues</w:t>
            </w:r>
            <w:r w:rsidR="00734A76">
              <w:rPr>
                <w:rFonts w:ascii="Aptos" w:hAnsi="Aptos" w:cstheme="minorHAnsi"/>
                <w:lang w:val="en-US"/>
              </w:rPr>
              <w:t xml:space="preserve"> </w:t>
            </w:r>
            <w:proofErr w:type="gramStart"/>
            <w:r w:rsidR="00734A76">
              <w:rPr>
                <w:rFonts w:ascii="Aptos" w:hAnsi="Aptos" w:cstheme="minorHAnsi"/>
                <w:lang w:val="en-US"/>
              </w:rPr>
              <w:t>( Materials</w:t>
            </w:r>
            <w:proofErr w:type="gramEnd"/>
            <w:r w:rsidR="00734A76">
              <w:rPr>
                <w:rFonts w:ascii="Aptos" w:hAnsi="Aptos" w:cstheme="minorHAnsi"/>
                <w:lang w:val="en-US"/>
              </w:rPr>
              <w:t>, solvents)</w:t>
            </w:r>
          </w:p>
        </w:tc>
        <w:tc>
          <w:tcPr>
            <w:tcW w:w="0" w:type="auto"/>
            <w:hideMark/>
          </w:tcPr>
          <w:p w14:paraId="10A6D955" w14:textId="188F2AF3" w:rsidR="00DE2CBC" w:rsidRPr="00D1214A" w:rsidRDefault="00F27528" w:rsidP="00DE2CBC">
            <w:pPr>
              <w:spacing w:after="200" w:line="276" w:lineRule="auto"/>
              <w:rPr>
                <w:rFonts w:ascii="Aptos" w:hAnsi="Aptos" w:cstheme="minorHAnsi"/>
                <w:strike/>
                <w:lang w:val="en-US"/>
              </w:rPr>
            </w:pPr>
            <w:r w:rsidRPr="006B6D95">
              <w:rPr>
                <w:rFonts w:ascii="Aptos" w:hAnsi="Aptos" w:cstheme="minorHAnsi"/>
                <w:color w:val="000000" w:themeColor="text1"/>
                <w:lang w:val="en-US"/>
              </w:rPr>
              <w:t>100%</w:t>
            </w:r>
          </w:p>
        </w:tc>
        <w:tc>
          <w:tcPr>
            <w:tcW w:w="0" w:type="auto"/>
            <w:hideMark/>
          </w:tcPr>
          <w:p w14:paraId="6BEC54F0" w14:textId="77777777" w:rsidR="00DE2CBC" w:rsidRPr="008825A2" w:rsidRDefault="00DE2CBC" w:rsidP="00DE2CBC">
            <w:pPr>
              <w:spacing w:after="200" w:line="276" w:lineRule="auto"/>
              <w:rPr>
                <w:rFonts w:ascii="Aptos" w:hAnsi="Aptos" w:cstheme="minorHAnsi"/>
                <w:lang w:val="en-US"/>
              </w:rPr>
            </w:pPr>
            <w:r w:rsidRPr="008825A2">
              <w:rPr>
                <w:rFonts w:ascii="Aptos" w:hAnsi="Aptos" w:cstheme="minorHAnsi"/>
                <w:lang w:val="en-US"/>
              </w:rPr>
              <w:t>On-site collection after batch runs</w:t>
            </w:r>
          </w:p>
        </w:tc>
        <w:tc>
          <w:tcPr>
            <w:tcW w:w="0" w:type="auto"/>
            <w:hideMark/>
          </w:tcPr>
          <w:p w14:paraId="64836AD4" w14:textId="77777777" w:rsidR="00DE2CBC" w:rsidRPr="008825A2" w:rsidRDefault="00DE2CBC" w:rsidP="00DE2CBC">
            <w:pPr>
              <w:spacing w:after="200" w:line="276" w:lineRule="auto"/>
              <w:rPr>
                <w:rFonts w:ascii="Aptos" w:hAnsi="Aptos" w:cstheme="minorHAnsi"/>
                <w:lang w:val="en-US"/>
              </w:rPr>
            </w:pPr>
            <w:r w:rsidRPr="008825A2">
              <w:rPr>
                <w:rFonts w:ascii="Aptos" w:hAnsi="Aptos" w:cstheme="minorHAnsi"/>
                <w:lang w:val="en-US"/>
              </w:rPr>
              <w:t>Reuse in future batches after quality verification</w:t>
            </w:r>
          </w:p>
        </w:tc>
      </w:tr>
      <w:tr w:rsidR="00734A76" w:rsidRPr="008825A2" w14:paraId="43A7D6ED" w14:textId="77777777" w:rsidTr="00DE2CBC">
        <w:tc>
          <w:tcPr>
            <w:tcW w:w="0" w:type="auto"/>
            <w:hideMark/>
          </w:tcPr>
          <w:p w14:paraId="3A1F70B5" w14:textId="77777777" w:rsidR="00DE2CBC" w:rsidRPr="008825A2" w:rsidRDefault="00DE2CBC" w:rsidP="00DE2CBC">
            <w:pPr>
              <w:spacing w:after="200" w:line="276" w:lineRule="auto"/>
              <w:rPr>
                <w:rFonts w:ascii="Aptos" w:hAnsi="Aptos" w:cstheme="minorHAnsi"/>
                <w:lang w:val="en-US"/>
              </w:rPr>
            </w:pPr>
            <w:r w:rsidRPr="008825A2">
              <w:rPr>
                <w:rFonts w:ascii="Aptos" w:hAnsi="Aptos" w:cstheme="minorHAnsi"/>
                <w:lang w:val="en-US"/>
              </w:rPr>
              <w:t>Packaging Materials</w:t>
            </w:r>
          </w:p>
        </w:tc>
        <w:tc>
          <w:tcPr>
            <w:tcW w:w="0" w:type="auto"/>
            <w:hideMark/>
          </w:tcPr>
          <w:p w14:paraId="6333ADC9" w14:textId="1A72A485" w:rsidR="00DE2CBC" w:rsidRPr="008825A2" w:rsidRDefault="00DE2CBC" w:rsidP="00DE2CBC">
            <w:pPr>
              <w:spacing w:after="200" w:line="276" w:lineRule="auto"/>
              <w:rPr>
                <w:rFonts w:ascii="Aptos" w:hAnsi="Aptos" w:cstheme="minorHAnsi"/>
                <w:lang w:val="en-US"/>
              </w:rPr>
            </w:pPr>
            <w:r w:rsidRPr="008825A2">
              <w:rPr>
                <w:rFonts w:ascii="Aptos" w:hAnsi="Aptos" w:cstheme="minorHAnsi"/>
                <w:lang w:val="en-US"/>
              </w:rPr>
              <w:t>95%</w:t>
            </w:r>
          </w:p>
        </w:tc>
        <w:tc>
          <w:tcPr>
            <w:tcW w:w="0" w:type="auto"/>
            <w:hideMark/>
          </w:tcPr>
          <w:p w14:paraId="509EF6A6" w14:textId="77777777" w:rsidR="00DE2CBC" w:rsidRPr="008825A2" w:rsidRDefault="00DE2CBC" w:rsidP="00DE2CBC">
            <w:pPr>
              <w:spacing w:after="200" w:line="276" w:lineRule="auto"/>
              <w:rPr>
                <w:rFonts w:ascii="Aptos" w:hAnsi="Aptos" w:cstheme="minorHAnsi"/>
                <w:lang w:val="en-US"/>
              </w:rPr>
            </w:pPr>
            <w:r w:rsidRPr="008825A2">
              <w:rPr>
                <w:rFonts w:ascii="Aptos" w:hAnsi="Aptos" w:cstheme="minorHAnsi"/>
                <w:lang w:val="en-US"/>
              </w:rPr>
              <w:t>Sorting and inspection</w:t>
            </w:r>
          </w:p>
        </w:tc>
        <w:tc>
          <w:tcPr>
            <w:tcW w:w="0" w:type="auto"/>
            <w:hideMark/>
          </w:tcPr>
          <w:p w14:paraId="7D691717" w14:textId="77777777" w:rsidR="00DE2CBC" w:rsidRPr="008825A2" w:rsidRDefault="00DE2CBC" w:rsidP="00DE2CBC">
            <w:pPr>
              <w:spacing w:after="200" w:line="276" w:lineRule="auto"/>
              <w:rPr>
                <w:rFonts w:ascii="Aptos" w:hAnsi="Aptos" w:cstheme="minorHAnsi"/>
                <w:lang w:val="en-US"/>
              </w:rPr>
            </w:pPr>
            <w:r w:rsidRPr="008825A2">
              <w:rPr>
                <w:rFonts w:ascii="Aptos" w:hAnsi="Aptos" w:cstheme="minorHAnsi"/>
                <w:lang w:val="en-US"/>
              </w:rPr>
              <w:t>Reuse for internal storage, dispatch; excess sent for recycling</w:t>
            </w:r>
          </w:p>
        </w:tc>
      </w:tr>
      <w:tr w:rsidR="00734A76" w:rsidRPr="008825A2" w14:paraId="1ACAF1B3" w14:textId="77777777" w:rsidTr="00DE2CBC">
        <w:tc>
          <w:tcPr>
            <w:tcW w:w="0" w:type="auto"/>
            <w:hideMark/>
          </w:tcPr>
          <w:p w14:paraId="18ED0875" w14:textId="476F7329" w:rsidR="00DE2CBC" w:rsidRPr="008825A2" w:rsidRDefault="00DE2CBC" w:rsidP="00DE2CBC">
            <w:pPr>
              <w:spacing w:after="200" w:line="276" w:lineRule="auto"/>
              <w:rPr>
                <w:rFonts w:ascii="Aptos" w:hAnsi="Aptos" w:cstheme="minorHAnsi"/>
                <w:lang w:val="en-US"/>
              </w:rPr>
            </w:pPr>
            <w:r w:rsidRPr="008825A2">
              <w:rPr>
                <w:rFonts w:ascii="Aptos" w:hAnsi="Aptos" w:cstheme="minorHAnsi"/>
                <w:lang w:val="en-US"/>
              </w:rPr>
              <w:t>Off-spec</w:t>
            </w:r>
          </w:p>
        </w:tc>
        <w:tc>
          <w:tcPr>
            <w:tcW w:w="0" w:type="auto"/>
            <w:hideMark/>
          </w:tcPr>
          <w:p w14:paraId="586A397C" w14:textId="005896D0" w:rsidR="00DE2CBC" w:rsidRPr="008825A2" w:rsidRDefault="00DE2CBC" w:rsidP="00DE2CBC">
            <w:pPr>
              <w:spacing w:after="200" w:line="276" w:lineRule="auto"/>
              <w:rPr>
                <w:rFonts w:ascii="Aptos" w:hAnsi="Aptos" w:cstheme="minorHAnsi"/>
                <w:lang w:val="en-US"/>
              </w:rPr>
            </w:pPr>
            <w:r w:rsidRPr="008825A2">
              <w:rPr>
                <w:rFonts w:ascii="Aptos" w:hAnsi="Aptos" w:cstheme="minorHAnsi"/>
                <w:lang w:val="en-US"/>
              </w:rPr>
              <w:t>60%</w:t>
            </w:r>
          </w:p>
        </w:tc>
        <w:tc>
          <w:tcPr>
            <w:tcW w:w="0" w:type="auto"/>
            <w:hideMark/>
          </w:tcPr>
          <w:p w14:paraId="7E2C20BC" w14:textId="77777777" w:rsidR="00DE2CBC" w:rsidRPr="008825A2" w:rsidRDefault="00DE2CBC" w:rsidP="00DE2CBC">
            <w:pPr>
              <w:spacing w:after="200" w:line="276" w:lineRule="auto"/>
              <w:rPr>
                <w:rFonts w:ascii="Aptos" w:hAnsi="Aptos" w:cstheme="minorHAnsi"/>
                <w:lang w:val="en-US"/>
              </w:rPr>
            </w:pPr>
            <w:r w:rsidRPr="008825A2">
              <w:rPr>
                <w:rFonts w:ascii="Aptos" w:hAnsi="Aptos" w:cstheme="minorHAnsi"/>
                <w:lang w:val="en-US"/>
              </w:rPr>
              <w:t>Identification and reformulation</w:t>
            </w:r>
          </w:p>
        </w:tc>
        <w:tc>
          <w:tcPr>
            <w:tcW w:w="0" w:type="auto"/>
            <w:hideMark/>
          </w:tcPr>
          <w:p w14:paraId="7DF0D291" w14:textId="19A1BF4B" w:rsidR="00DE2CBC" w:rsidRPr="008825A2" w:rsidRDefault="00DE2CBC" w:rsidP="00DE2CBC">
            <w:pPr>
              <w:spacing w:after="200" w:line="276" w:lineRule="auto"/>
              <w:rPr>
                <w:rFonts w:ascii="Aptos" w:hAnsi="Aptos" w:cstheme="minorHAnsi"/>
                <w:lang w:val="en-US"/>
              </w:rPr>
            </w:pPr>
            <w:r w:rsidRPr="006B6D95">
              <w:rPr>
                <w:rFonts w:ascii="Aptos" w:hAnsi="Aptos" w:cstheme="minorHAnsi"/>
                <w:color w:val="000000" w:themeColor="text1"/>
                <w:lang w:val="en-US"/>
              </w:rPr>
              <w:t>Reformulated</w:t>
            </w:r>
            <w:r w:rsidR="00F64A35" w:rsidRPr="006B6D95">
              <w:rPr>
                <w:rFonts w:ascii="Aptos" w:hAnsi="Aptos" w:cstheme="minorHAnsi"/>
                <w:color w:val="000000" w:themeColor="text1"/>
                <w:lang w:val="en-US"/>
              </w:rPr>
              <w:t xml:space="preserve"> to achieve spe</w:t>
            </w:r>
            <w:r w:rsidR="00A5340E" w:rsidRPr="006B6D95">
              <w:rPr>
                <w:rFonts w:ascii="Aptos" w:hAnsi="Aptos" w:cstheme="minorHAnsi"/>
                <w:color w:val="000000" w:themeColor="text1"/>
                <w:lang w:val="en-US"/>
              </w:rPr>
              <w:t>cification</w:t>
            </w:r>
            <w:r w:rsidRPr="006B6D95">
              <w:rPr>
                <w:rFonts w:ascii="Aptos" w:hAnsi="Aptos" w:cstheme="minorHAnsi"/>
                <w:color w:val="000000" w:themeColor="text1"/>
                <w:lang w:val="en-US"/>
              </w:rPr>
              <w:t xml:space="preserve"> </w:t>
            </w:r>
          </w:p>
        </w:tc>
      </w:tr>
    </w:tbl>
    <w:p w14:paraId="033D5B8F" w14:textId="77777777" w:rsidR="00F30941" w:rsidRPr="008825A2" w:rsidRDefault="00F30941" w:rsidP="00F30941">
      <w:pPr>
        <w:rPr>
          <w:rFonts w:ascii="Aptos" w:hAnsi="Aptos" w:cstheme="minorHAnsi"/>
          <w:b/>
        </w:rPr>
      </w:pPr>
    </w:p>
    <w:p w14:paraId="4140B43E" w14:textId="77BE8250" w:rsidR="00F30941" w:rsidRPr="008825A2" w:rsidRDefault="00F30941" w:rsidP="00F30941">
      <w:pPr>
        <w:rPr>
          <w:rFonts w:ascii="Aptos" w:hAnsi="Aptos" w:cstheme="minorHAnsi"/>
          <w:b/>
        </w:rPr>
      </w:pPr>
      <w:r w:rsidRPr="008825A2">
        <w:rPr>
          <w:rFonts w:ascii="Aptos" w:hAnsi="Aptos" w:cstheme="minorHAnsi"/>
          <w:b/>
        </w:rPr>
        <w:t>Efficient Treatment and Disposal Systems for Hazardous Waste</w:t>
      </w:r>
    </w:p>
    <w:p w14:paraId="2B9B12E4" w14:textId="6D345A17" w:rsidR="006C1815" w:rsidRPr="008825A2" w:rsidRDefault="006C1815" w:rsidP="007926D0">
      <w:pPr>
        <w:numPr>
          <w:ilvl w:val="0"/>
          <w:numId w:val="81"/>
        </w:numPr>
        <w:jc w:val="both"/>
        <w:rPr>
          <w:rFonts w:ascii="Aptos" w:hAnsi="Aptos" w:cstheme="minorHAnsi"/>
          <w:lang w:val="en-US"/>
        </w:rPr>
      </w:pPr>
      <w:r w:rsidRPr="008825A2">
        <w:rPr>
          <w:rFonts w:ascii="Aptos" w:hAnsi="Aptos" w:cstheme="minorHAnsi"/>
          <w:b/>
          <w:bCs/>
          <w:lang w:val="en-US"/>
        </w:rPr>
        <w:t>Designated Handling Zones</w:t>
      </w:r>
      <w:r w:rsidRPr="008825A2">
        <w:rPr>
          <w:rFonts w:ascii="Aptos" w:hAnsi="Aptos" w:cstheme="minorHAnsi"/>
          <w:lang w:val="en-US"/>
        </w:rPr>
        <w:t xml:space="preserve">: Hazardous materials used in production are handled exclusively in well-demarcated zones equipped with secondary containment </w:t>
      </w:r>
      <w:r w:rsidRPr="008825A2">
        <w:rPr>
          <w:rFonts w:ascii="Aptos" w:hAnsi="Aptos" w:cstheme="minorHAnsi"/>
          <w:lang w:val="en-US"/>
        </w:rPr>
        <w:lastRenderedPageBreak/>
        <w:t>systems to prevent leaks, spills, and cross-contamination. These areas include safety signage, physical barriers, and readily accessible emergency response kits.</w:t>
      </w:r>
    </w:p>
    <w:p w14:paraId="184C1C6E" w14:textId="6D74614C" w:rsidR="006C1815" w:rsidRPr="008825A2" w:rsidRDefault="006C1815" w:rsidP="007926D0">
      <w:pPr>
        <w:numPr>
          <w:ilvl w:val="0"/>
          <w:numId w:val="81"/>
        </w:numPr>
        <w:jc w:val="both"/>
        <w:rPr>
          <w:rFonts w:ascii="Aptos" w:hAnsi="Aptos" w:cstheme="minorHAnsi"/>
          <w:lang w:val="en-US"/>
        </w:rPr>
      </w:pPr>
      <w:r w:rsidRPr="008825A2">
        <w:rPr>
          <w:rFonts w:ascii="Aptos" w:hAnsi="Aptos" w:cstheme="minorHAnsi"/>
          <w:b/>
          <w:bCs/>
          <w:lang w:val="en-US"/>
        </w:rPr>
        <w:t>Certified Disposal through External Facility</w:t>
      </w:r>
      <w:r w:rsidRPr="008825A2">
        <w:rPr>
          <w:rFonts w:ascii="Aptos" w:hAnsi="Aptos" w:cstheme="minorHAnsi"/>
          <w:lang w:val="en-US"/>
        </w:rPr>
        <w:t xml:space="preserve">: Hazardous waste is transported to the </w:t>
      </w:r>
      <w:r w:rsidRPr="008825A2">
        <w:rPr>
          <w:rFonts w:ascii="Aptos" w:hAnsi="Aptos" w:cstheme="minorHAnsi"/>
          <w:b/>
          <w:bCs/>
          <w:lang w:val="en-US"/>
        </w:rPr>
        <w:t>Hazardous Waste Management Facility (CTDF)</w:t>
      </w:r>
      <w:r w:rsidRPr="008825A2">
        <w:rPr>
          <w:rFonts w:ascii="Aptos" w:hAnsi="Aptos" w:cstheme="minorHAnsi"/>
          <w:lang w:val="en-US"/>
        </w:rPr>
        <w:t xml:space="preserve">, where it is disposed of through certified methods such as incineration </w:t>
      </w:r>
      <w:r w:rsidR="00EE26AD">
        <w:rPr>
          <w:rFonts w:ascii="Aptos" w:hAnsi="Aptos" w:cstheme="minorHAnsi"/>
          <w:lang w:val="en-US"/>
        </w:rPr>
        <w:t>or</w:t>
      </w:r>
      <w:r w:rsidRPr="008825A2">
        <w:rPr>
          <w:rFonts w:ascii="Aptos" w:hAnsi="Aptos" w:cstheme="minorHAnsi"/>
          <w:lang w:val="en-US"/>
        </w:rPr>
        <w:t xml:space="preserve"> secure landfilling</w:t>
      </w:r>
      <w:r w:rsidR="00EE26AD">
        <w:rPr>
          <w:rFonts w:ascii="Aptos" w:hAnsi="Aptos" w:cstheme="minorHAnsi"/>
          <w:lang w:val="en-US"/>
        </w:rPr>
        <w:t xml:space="preserve"> </w:t>
      </w:r>
      <w:r w:rsidR="00EE26AD" w:rsidRPr="00194990">
        <w:rPr>
          <w:rFonts w:ascii="Aptos" w:hAnsi="Aptos" w:cstheme="minorHAnsi"/>
          <w:color w:val="000000" w:themeColor="text1"/>
          <w:lang w:val="en-US"/>
        </w:rPr>
        <w:t xml:space="preserve">or </w:t>
      </w:r>
      <w:r w:rsidR="00485819" w:rsidRPr="00194990">
        <w:rPr>
          <w:rFonts w:ascii="Aptos" w:hAnsi="Aptos" w:cstheme="minorHAnsi"/>
          <w:color w:val="000000" w:themeColor="text1"/>
          <w:lang w:val="en-US"/>
        </w:rPr>
        <w:t>pre-processing</w:t>
      </w:r>
      <w:r w:rsidRPr="00194990">
        <w:rPr>
          <w:rFonts w:ascii="Aptos" w:hAnsi="Aptos" w:cstheme="minorHAnsi"/>
          <w:color w:val="000000" w:themeColor="text1"/>
          <w:lang w:val="en-US"/>
        </w:rPr>
        <w:t xml:space="preserve">. All disposal activities are conducted in accordance with national and state environmental regulations. BR Agrotech maintains comprehensive records of each disposal transaction, including waste classification, transport </w:t>
      </w:r>
      <w:r w:rsidRPr="008825A2">
        <w:rPr>
          <w:rFonts w:ascii="Aptos" w:hAnsi="Aptos" w:cstheme="minorHAnsi"/>
          <w:lang w:val="en-US"/>
        </w:rPr>
        <w:t>documentation, and disposal certificates from the authorized vendor.</w:t>
      </w:r>
    </w:p>
    <w:p w14:paraId="3AEB76B6" w14:textId="0D870A6D" w:rsidR="006C1815" w:rsidRPr="008825A2" w:rsidRDefault="006C1815" w:rsidP="007926D0">
      <w:pPr>
        <w:numPr>
          <w:ilvl w:val="0"/>
          <w:numId w:val="81"/>
        </w:numPr>
        <w:jc w:val="both"/>
        <w:rPr>
          <w:rFonts w:ascii="Aptos" w:hAnsi="Aptos" w:cstheme="minorHAnsi"/>
          <w:lang w:val="en-US"/>
        </w:rPr>
      </w:pPr>
      <w:r w:rsidRPr="008825A2">
        <w:rPr>
          <w:rFonts w:ascii="Aptos" w:hAnsi="Aptos" w:cstheme="minorHAnsi"/>
          <w:b/>
          <w:bCs/>
          <w:lang w:val="en-US"/>
        </w:rPr>
        <w:t>Regular Internal Inspections</w:t>
      </w:r>
      <w:r w:rsidRPr="008825A2">
        <w:rPr>
          <w:rFonts w:ascii="Aptos" w:hAnsi="Aptos" w:cstheme="minorHAnsi"/>
          <w:lang w:val="en-US"/>
        </w:rPr>
        <w:t>: Scheduled inspections are carried out to assess the integrity of storage containers, containment systems, and overall compliance within the hazardous waste zones. This ensures that handling and storage practices meet internal safety standards and legal obligations.</w:t>
      </w:r>
    </w:p>
    <w:p w14:paraId="7635FA48" w14:textId="2914C21E" w:rsidR="006C1815" w:rsidRPr="008825A2" w:rsidRDefault="006C1815" w:rsidP="007926D0">
      <w:pPr>
        <w:numPr>
          <w:ilvl w:val="0"/>
          <w:numId w:val="81"/>
        </w:numPr>
        <w:jc w:val="both"/>
        <w:rPr>
          <w:rFonts w:ascii="Aptos" w:hAnsi="Aptos" w:cstheme="minorHAnsi"/>
          <w:lang w:val="en-US"/>
        </w:rPr>
      </w:pPr>
      <w:r w:rsidRPr="008825A2">
        <w:rPr>
          <w:rFonts w:ascii="Aptos" w:hAnsi="Aptos" w:cstheme="minorHAnsi"/>
          <w:b/>
          <w:bCs/>
          <w:lang w:val="en-US"/>
        </w:rPr>
        <w:t>Employee Training and Oversight</w:t>
      </w:r>
      <w:r w:rsidRPr="008825A2">
        <w:rPr>
          <w:rFonts w:ascii="Aptos" w:hAnsi="Aptos" w:cstheme="minorHAnsi"/>
          <w:lang w:val="en-US"/>
        </w:rPr>
        <w:t xml:space="preserve">: Personnel involved in handling hazardous substances are regularly trained on safe handling practices, waste segregation, </w:t>
      </w:r>
      <w:r w:rsidRPr="00194990">
        <w:rPr>
          <w:rFonts w:ascii="Aptos" w:hAnsi="Aptos" w:cstheme="minorHAnsi"/>
          <w:color w:val="000000" w:themeColor="text1"/>
          <w:lang w:val="en-US"/>
        </w:rPr>
        <w:t>appropriate use of PPE, and emergency spill response protocols. Oversight is managed by</w:t>
      </w:r>
      <w:r w:rsidR="00D3565C" w:rsidRPr="00194990">
        <w:rPr>
          <w:rFonts w:ascii="Aptos" w:hAnsi="Aptos" w:cstheme="minorHAnsi"/>
          <w:color w:val="000000" w:themeColor="text1"/>
          <w:lang w:val="en-US"/>
        </w:rPr>
        <w:t xml:space="preserve"> EHS department,</w:t>
      </w:r>
      <w:r w:rsidR="00194990" w:rsidRPr="00194990">
        <w:rPr>
          <w:rFonts w:ascii="Aptos" w:hAnsi="Aptos" w:cstheme="minorHAnsi"/>
          <w:color w:val="000000" w:themeColor="text1"/>
          <w:lang w:val="en-US"/>
        </w:rPr>
        <w:t xml:space="preserve"> </w:t>
      </w:r>
      <w:r w:rsidR="00D3565C" w:rsidRPr="00194990">
        <w:rPr>
          <w:rFonts w:ascii="Aptos" w:hAnsi="Aptos" w:cstheme="minorHAnsi"/>
          <w:color w:val="000000" w:themeColor="text1"/>
          <w:lang w:val="en-US"/>
        </w:rPr>
        <w:t>to</w:t>
      </w:r>
      <w:r w:rsidRPr="00194990">
        <w:rPr>
          <w:rFonts w:ascii="Aptos" w:hAnsi="Aptos" w:cstheme="minorHAnsi"/>
          <w:color w:val="000000" w:themeColor="text1"/>
          <w:lang w:val="en-US"/>
        </w:rPr>
        <w:t xml:space="preserve"> ensure consistent adherence to internal procedures and environmental laws.</w:t>
      </w:r>
    </w:p>
    <w:p w14:paraId="7F8605FD" w14:textId="4CD851A8" w:rsidR="00335452" w:rsidRPr="008825A2" w:rsidRDefault="006C1815" w:rsidP="007926D0">
      <w:pPr>
        <w:numPr>
          <w:ilvl w:val="0"/>
          <w:numId w:val="81"/>
        </w:numPr>
        <w:jc w:val="both"/>
        <w:rPr>
          <w:rFonts w:ascii="Aptos" w:hAnsi="Aptos" w:cstheme="minorHAnsi"/>
          <w:lang w:val="en-US"/>
        </w:rPr>
      </w:pPr>
      <w:r w:rsidRPr="008825A2">
        <w:rPr>
          <w:rFonts w:ascii="Aptos" w:hAnsi="Aptos" w:cstheme="minorHAnsi"/>
          <w:b/>
          <w:bCs/>
          <w:lang w:val="en-US"/>
        </w:rPr>
        <w:t>Performance Audits and Continuous Improvement</w:t>
      </w:r>
      <w:r w:rsidRPr="008825A2">
        <w:rPr>
          <w:rFonts w:ascii="Aptos" w:hAnsi="Aptos" w:cstheme="minorHAnsi"/>
          <w:lang w:val="en-US"/>
        </w:rPr>
        <w:t>: Periodic audits are undertaken to evaluate the effectiveness of hazardous waste treatment and disposal systems. Identified gaps are addressed through corrective actions aimed at minimizing risks and improving environmental outcomes.</w:t>
      </w:r>
    </w:p>
    <w:p w14:paraId="25C57117" w14:textId="77777777" w:rsidR="00EB381A" w:rsidRPr="008825A2" w:rsidRDefault="00EB381A" w:rsidP="00EB381A">
      <w:pPr>
        <w:jc w:val="both"/>
        <w:rPr>
          <w:rFonts w:ascii="Aptos" w:hAnsi="Aptos" w:cstheme="minorHAnsi"/>
          <w:b/>
          <w:bCs/>
          <w:lang w:val="en-US"/>
        </w:rPr>
      </w:pPr>
      <w:r w:rsidRPr="008825A2">
        <w:rPr>
          <w:rFonts w:ascii="Aptos" w:hAnsi="Aptos" w:cstheme="minorHAnsi"/>
          <w:b/>
          <w:bCs/>
          <w:lang w:val="en-US"/>
        </w:rPr>
        <w:t>Responsibilities</w:t>
      </w:r>
    </w:p>
    <w:p w14:paraId="229042CB" w14:textId="1C67B1B2" w:rsidR="00EB381A" w:rsidRPr="008825A2" w:rsidRDefault="00D73414" w:rsidP="007926D0">
      <w:pPr>
        <w:numPr>
          <w:ilvl w:val="0"/>
          <w:numId w:val="77"/>
        </w:numPr>
        <w:jc w:val="both"/>
        <w:rPr>
          <w:rFonts w:ascii="Aptos" w:hAnsi="Aptos" w:cstheme="minorHAnsi"/>
          <w:bCs/>
          <w:lang w:val="en-US"/>
        </w:rPr>
      </w:pPr>
      <w:r w:rsidRPr="00194990">
        <w:rPr>
          <w:rFonts w:ascii="Aptos" w:hAnsi="Aptos" w:cstheme="minorHAnsi"/>
          <w:b/>
          <w:bCs/>
          <w:color w:val="000000" w:themeColor="text1"/>
          <w:lang w:val="en-US"/>
        </w:rPr>
        <w:t>EHS Department</w:t>
      </w:r>
      <w:r w:rsidR="00EB381A" w:rsidRPr="00194990">
        <w:rPr>
          <w:rFonts w:ascii="Aptos" w:hAnsi="Aptos" w:cstheme="minorHAnsi"/>
          <w:b/>
          <w:bCs/>
          <w:color w:val="000000" w:themeColor="text1"/>
          <w:lang w:val="en-US"/>
        </w:rPr>
        <w:t>:</w:t>
      </w:r>
      <w:r w:rsidR="00EB381A" w:rsidRPr="00194990">
        <w:rPr>
          <w:rFonts w:ascii="Aptos" w:hAnsi="Aptos" w:cstheme="minorHAnsi"/>
          <w:bCs/>
          <w:color w:val="000000" w:themeColor="text1"/>
          <w:lang w:val="en-US"/>
        </w:rPr>
        <w:t xml:space="preserve"> </w:t>
      </w:r>
      <w:r w:rsidR="00EB381A" w:rsidRPr="008825A2">
        <w:rPr>
          <w:rFonts w:ascii="Aptos" w:hAnsi="Aptos" w:cstheme="minorHAnsi"/>
          <w:bCs/>
          <w:lang w:val="en-US"/>
        </w:rPr>
        <w:t>Oversees the entire waste management program, ensures compliance with statutory and regulatory requirements, and maintains updated waste stream mapping records.</w:t>
      </w:r>
    </w:p>
    <w:p w14:paraId="135F2B82" w14:textId="44C6E884" w:rsidR="00EB381A" w:rsidRPr="008825A2" w:rsidRDefault="00EB381A" w:rsidP="007926D0">
      <w:pPr>
        <w:numPr>
          <w:ilvl w:val="0"/>
          <w:numId w:val="77"/>
        </w:numPr>
        <w:jc w:val="both"/>
        <w:rPr>
          <w:rFonts w:ascii="Aptos" w:hAnsi="Aptos" w:cstheme="minorHAnsi"/>
          <w:bCs/>
          <w:lang w:val="en-US"/>
        </w:rPr>
      </w:pPr>
      <w:r w:rsidRPr="008825A2">
        <w:rPr>
          <w:rFonts w:ascii="Aptos" w:hAnsi="Aptos" w:cstheme="minorHAnsi"/>
          <w:b/>
          <w:bCs/>
          <w:lang w:val="en-US"/>
        </w:rPr>
        <w:t>Department Heads:</w:t>
      </w:r>
      <w:r w:rsidRPr="008825A2">
        <w:rPr>
          <w:rFonts w:ascii="Aptos" w:hAnsi="Aptos" w:cstheme="minorHAnsi"/>
          <w:bCs/>
          <w:lang w:val="en-US"/>
        </w:rPr>
        <w:t xml:space="preserve"> Ensure that departmental personnel comply with the defined waste segregation and disposal </w:t>
      </w:r>
      <w:r w:rsidR="00D73414" w:rsidRPr="008825A2">
        <w:rPr>
          <w:rFonts w:ascii="Aptos" w:hAnsi="Aptos" w:cstheme="minorHAnsi"/>
          <w:bCs/>
          <w:lang w:val="en-US"/>
        </w:rPr>
        <w:t>procedures and</w:t>
      </w:r>
      <w:r w:rsidRPr="008825A2">
        <w:rPr>
          <w:rFonts w:ascii="Aptos" w:hAnsi="Aptos" w:cstheme="minorHAnsi"/>
          <w:bCs/>
          <w:lang w:val="en-US"/>
        </w:rPr>
        <w:t xml:space="preserve"> verify that proper waste handling practices are consistently followed.</w:t>
      </w:r>
    </w:p>
    <w:p w14:paraId="21D6D358" w14:textId="35582081" w:rsidR="00EB381A" w:rsidRDefault="00EB381A" w:rsidP="007926D0">
      <w:pPr>
        <w:numPr>
          <w:ilvl w:val="0"/>
          <w:numId w:val="77"/>
        </w:numPr>
        <w:jc w:val="both"/>
        <w:rPr>
          <w:rFonts w:ascii="Aptos" w:hAnsi="Aptos" w:cstheme="minorHAnsi"/>
          <w:bCs/>
          <w:lang w:val="en-US"/>
        </w:rPr>
      </w:pPr>
      <w:r w:rsidRPr="008825A2">
        <w:rPr>
          <w:rFonts w:ascii="Aptos" w:hAnsi="Aptos" w:cstheme="minorHAnsi"/>
          <w:b/>
          <w:bCs/>
          <w:lang w:val="en-US"/>
        </w:rPr>
        <w:t>Employees:</w:t>
      </w:r>
      <w:r w:rsidRPr="008825A2">
        <w:rPr>
          <w:rFonts w:ascii="Aptos" w:hAnsi="Aptos" w:cstheme="minorHAnsi"/>
          <w:bCs/>
          <w:lang w:val="en-US"/>
        </w:rPr>
        <w:t xml:space="preserve"> Responsible for segregating waste correctly at the point of generation, using the designated, labeled, or color-coded containers for different waste categories.</w:t>
      </w:r>
    </w:p>
    <w:p w14:paraId="13EE28D5" w14:textId="77777777" w:rsidR="00B429EE" w:rsidRPr="008825A2" w:rsidRDefault="00B429EE" w:rsidP="00B429EE">
      <w:pPr>
        <w:jc w:val="both"/>
        <w:rPr>
          <w:rFonts w:ascii="Aptos" w:hAnsi="Aptos" w:cstheme="minorHAnsi"/>
          <w:bCs/>
          <w:lang w:val="en-US"/>
        </w:rPr>
      </w:pPr>
    </w:p>
    <w:p w14:paraId="116B78C0" w14:textId="1544EF33" w:rsidR="00F30941" w:rsidRPr="008825A2" w:rsidRDefault="00F30941" w:rsidP="00F30941">
      <w:pPr>
        <w:rPr>
          <w:rFonts w:ascii="Aptos" w:hAnsi="Aptos" w:cstheme="minorHAnsi"/>
          <w:b/>
          <w:u w:val="single"/>
        </w:rPr>
      </w:pPr>
      <w:r w:rsidRPr="008825A2">
        <w:rPr>
          <w:rFonts w:ascii="Aptos" w:hAnsi="Aptos" w:cstheme="minorHAnsi"/>
          <w:b/>
          <w:u w:val="single"/>
        </w:rPr>
        <w:lastRenderedPageBreak/>
        <w:t>Review Mechanism:</w:t>
      </w:r>
    </w:p>
    <w:p w14:paraId="11C8A171" w14:textId="32A1201D" w:rsidR="00F30941" w:rsidRPr="008825A2" w:rsidRDefault="00335452" w:rsidP="00F30941">
      <w:pPr>
        <w:jc w:val="both"/>
        <w:rPr>
          <w:rFonts w:ascii="Aptos" w:hAnsi="Aptos" w:cstheme="minorHAnsi"/>
          <w:bCs/>
        </w:rPr>
      </w:pPr>
      <w:r w:rsidRPr="008825A2">
        <w:rPr>
          <w:rFonts w:ascii="Aptos" w:hAnsi="Aptos" w:cstheme="minorHAnsi"/>
          <w:bCs/>
        </w:rPr>
        <w:t xml:space="preserve">The Waste Management SOP is reviewed </w:t>
      </w:r>
      <w:r w:rsidR="00A7155C" w:rsidRPr="008825A2">
        <w:rPr>
          <w:rFonts w:ascii="Aptos" w:hAnsi="Aptos" w:cstheme="minorHAnsi"/>
          <w:bCs/>
        </w:rPr>
        <w:t>biennially by</w:t>
      </w:r>
      <w:r w:rsidRPr="008825A2">
        <w:rPr>
          <w:rFonts w:ascii="Aptos" w:hAnsi="Aptos" w:cstheme="minorHAnsi"/>
          <w:bCs/>
        </w:rPr>
        <w:t xml:space="preserve"> </w:t>
      </w:r>
      <w:r w:rsidRPr="00B429EE">
        <w:rPr>
          <w:rFonts w:ascii="Aptos" w:hAnsi="Aptos" w:cstheme="minorHAnsi"/>
          <w:bCs/>
          <w:color w:val="000000" w:themeColor="text1"/>
        </w:rPr>
        <w:t>the</w:t>
      </w:r>
      <w:r w:rsidR="00A7155C" w:rsidRPr="00B429EE">
        <w:rPr>
          <w:rFonts w:ascii="Aptos" w:hAnsi="Aptos" w:cstheme="minorHAnsi"/>
          <w:bCs/>
          <w:color w:val="000000" w:themeColor="text1"/>
        </w:rPr>
        <w:t xml:space="preserve"> EHS department</w:t>
      </w:r>
      <w:r w:rsidRPr="00B429EE">
        <w:rPr>
          <w:rFonts w:ascii="Aptos" w:hAnsi="Aptos" w:cstheme="minorHAnsi"/>
          <w:bCs/>
          <w:color w:val="000000" w:themeColor="text1"/>
        </w:rPr>
        <w:t xml:space="preserve"> </w:t>
      </w:r>
      <w:r w:rsidRPr="008825A2">
        <w:rPr>
          <w:rFonts w:ascii="Aptos" w:hAnsi="Aptos" w:cstheme="minorHAnsi"/>
          <w:bCs/>
        </w:rPr>
        <w:t>to ensure regulatory compliance and assess waste reduction efforts. Feedback from staff and contractors is considered to improve efficiency. If gaps are identified, corrective actions such as SOP updates, staff retraining, or process adjustments are implemented. Review findings are documented, communicated, and audits are conducted to support ongoing improvement.</w:t>
      </w:r>
    </w:p>
    <w:p w14:paraId="0F151290" w14:textId="7E34C869" w:rsidR="00F30941" w:rsidRPr="008825A2" w:rsidRDefault="00F30941" w:rsidP="007926D0">
      <w:pPr>
        <w:pStyle w:val="Heading2"/>
        <w:numPr>
          <w:ilvl w:val="0"/>
          <w:numId w:val="31"/>
        </w:numPr>
        <w:tabs>
          <w:tab w:val="num" w:pos="720"/>
        </w:tabs>
        <w:jc w:val="both"/>
        <w:rPr>
          <w:rFonts w:ascii="Aptos" w:hAnsi="Aptos" w:cstheme="minorHAnsi"/>
          <w:b/>
          <w:bCs/>
          <w:lang w:val="en-US"/>
        </w:rPr>
      </w:pPr>
      <w:bookmarkStart w:id="13" w:name="_Toc189228706"/>
      <w:bookmarkStart w:id="14" w:name="_Toc198482630"/>
      <w:r w:rsidRPr="008825A2">
        <w:rPr>
          <w:rFonts w:ascii="Aptos" w:hAnsi="Aptos" w:cstheme="minorHAnsi"/>
          <w:b/>
          <w:bCs/>
          <w:lang w:val="en-US"/>
        </w:rPr>
        <w:t>Material Management</w:t>
      </w:r>
      <w:bookmarkEnd w:id="13"/>
      <w:bookmarkEnd w:id="14"/>
      <w:r w:rsidRPr="008825A2">
        <w:rPr>
          <w:rFonts w:ascii="Aptos" w:hAnsi="Aptos" w:cstheme="minorHAnsi"/>
          <w:b/>
          <w:bCs/>
          <w:lang w:val="en-US"/>
        </w:rPr>
        <w:t xml:space="preserve"> </w:t>
      </w:r>
    </w:p>
    <w:p w14:paraId="63036CC6" w14:textId="07BD6A21" w:rsidR="00F30941" w:rsidRPr="008825A2" w:rsidRDefault="00F30941" w:rsidP="00F30941">
      <w:pPr>
        <w:jc w:val="both"/>
        <w:rPr>
          <w:rFonts w:ascii="Aptos" w:eastAsia="Calibri" w:hAnsi="Aptos" w:cstheme="minorHAnsi"/>
          <w:lang w:val="en-US"/>
        </w:rPr>
      </w:pPr>
      <w:r w:rsidRPr="008825A2">
        <w:rPr>
          <w:rFonts w:ascii="Aptos" w:eastAsia="Calibri" w:hAnsi="Aptos" w:cstheme="minorHAnsi"/>
          <w:b/>
          <w:bCs/>
          <w:lang w:val="en-US"/>
        </w:rPr>
        <w:t>Overview</w:t>
      </w:r>
      <w:r w:rsidRPr="008825A2">
        <w:rPr>
          <w:rFonts w:ascii="Aptos" w:eastAsia="Calibri" w:hAnsi="Aptos" w:cstheme="minorHAnsi"/>
          <w:lang w:val="en-US"/>
        </w:rPr>
        <w:br/>
      </w:r>
      <w:r w:rsidR="007A6B69" w:rsidRPr="008825A2">
        <w:rPr>
          <w:rFonts w:ascii="Aptos" w:eastAsia="Calibri" w:hAnsi="Aptos" w:cstheme="minorHAnsi"/>
        </w:rPr>
        <w:t>The Material Management Standard Operating Procedure (SOP) provides a structured and consistent framework for managing raw materials used in agrochemical formulation and production at BR Agrotech. It outlines protocols for the efficient procurement, storage, handling, usage, and recovery of materials such as active ingredients, solvents, surfactants, emulsifiers, and packaging components. The SOP supports the optimization of material consumption, reduction of production waste, and improvement of overall operational efficiency, while ensuring strict compliance with applicable safety and environmental regulations. This standardization is critical to maintaining product quality, regulatory adherence, and sustainability across BR Agrotech’s manufacturing processes.</w:t>
      </w:r>
    </w:p>
    <w:p w14:paraId="2586890C" w14:textId="089D1CC1" w:rsidR="00F30941" w:rsidRPr="008825A2" w:rsidRDefault="00F30941" w:rsidP="00F30941">
      <w:pPr>
        <w:jc w:val="both"/>
        <w:rPr>
          <w:rFonts w:ascii="Aptos" w:eastAsia="Calibri" w:hAnsi="Aptos" w:cstheme="minorHAnsi"/>
          <w:lang w:val="en-US"/>
        </w:rPr>
      </w:pPr>
      <w:r w:rsidRPr="008825A2">
        <w:rPr>
          <w:rFonts w:ascii="Aptos" w:eastAsia="Calibri" w:hAnsi="Aptos" w:cstheme="minorHAnsi"/>
          <w:b/>
          <w:bCs/>
          <w:lang w:val="en-US"/>
        </w:rPr>
        <w:t>Purpose</w:t>
      </w:r>
      <w:r w:rsidRPr="008825A2">
        <w:rPr>
          <w:rFonts w:ascii="Aptos" w:eastAsia="Calibri" w:hAnsi="Aptos" w:cstheme="minorHAnsi"/>
          <w:lang w:val="en-US"/>
        </w:rPr>
        <w:br/>
      </w:r>
      <w:r w:rsidR="007A6B69" w:rsidRPr="008825A2">
        <w:rPr>
          <w:rFonts w:ascii="Aptos" w:eastAsia="Calibri" w:hAnsi="Aptos" w:cstheme="minorHAnsi"/>
        </w:rPr>
        <w:t>The purpose of this SOP is to streamline material management practices across all formulation and processing units at BR Agrotech, promoting operational efficiency and environmental responsibility. It provides clear guidelines to reduce material wastage, enhance resource utilization, and minimize the environmental impact associated with material storage, handling, and disposal. The SOP also aims to strengthen internal controls and promote the use of eco-friendly and safer material alternatives.</w:t>
      </w:r>
    </w:p>
    <w:p w14:paraId="17B2902D" w14:textId="563B2642" w:rsidR="00F30941" w:rsidRDefault="00F30941" w:rsidP="00F30941">
      <w:pPr>
        <w:jc w:val="both"/>
        <w:rPr>
          <w:rFonts w:ascii="Aptos" w:eastAsia="Calibri" w:hAnsi="Aptos" w:cstheme="minorHAnsi"/>
        </w:rPr>
      </w:pPr>
      <w:r w:rsidRPr="008825A2">
        <w:rPr>
          <w:rFonts w:ascii="Aptos" w:eastAsia="Calibri" w:hAnsi="Aptos" w:cstheme="minorHAnsi"/>
          <w:b/>
          <w:bCs/>
          <w:lang w:val="en-US"/>
        </w:rPr>
        <w:t>Scope</w:t>
      </w:r>
      <w:r w:rsidRPr="008825A2">
        <w:rPr>
          <w:rFonts w:ascii="Aptos" w:eastAsia="Calibri" w:hAnsi="Aptos" w:cstheme="minorHAnsi"/>
          <w:lang w:val="en-US"/>
        </w:rPr>
        <w:br/>
      </w:r>
      <w:r w:rsidR="007A6B69" w:rsidRPr="008825A2">
        <w:rPr>
          <w:rFonts w:ascii="Aptos" w:eastAsia="Calibri" w:hAnsi="Aptos" w:cstheme="minorHAnsi"/>
        </w:rPr>
        <w:t xml:space="preserve">This SOP applies to all stages of material management within BR Agrotech’s agrochemical production lifecycle. It includes the procurement, inventory control, storage, safe handling, usage, and potential reintegration or recycling of raw materials. Key substances covered include active </w:t>
      </w:r>
      <w:r w:rsidR="00AB0120" w:rsidRPr="008825A2">
        <w:rPr>
          <w:rFonts w:ascii="Aptos" w:eastAsia="Calibri" w:hAnsi="Aptos" w:cstheme="minorHAnsi"/>
        </w:rPr>
        <w:t>technical</w:t>
      </w:r>
      <w:r w:rsidR="007A6B69" w:rsidRPr="008825A2">
        <w:rPr>
          <w:rFonts w:ascii="Aptos" w:eastAsia="Calibri" w:hAnsi="Aptos" w:cstheme="minorHAnsi"/>
        </w:rPr>
        <w:t>, solvents, dispersants, adjuvants, emulsifiers, and inert ingredients used in the formulation of EC (Emulsifiable Concentrate), SC (Suspension Concentrate), and other product types. The SOP also governs practices for monitoring material consumption, managing formulation waste, and embedding sustainable approaches in line with BR Agrotech’s environmental and safety objectives.</w:t>
      </w:r>
    </w:p>
    <w:p w14:paraId="2C71E6B0" w14:textId="77777777" w:rsidR="001729A0" w:rsidRPr="008825A2" w:rsidRDefault="001729A0" w:rsidP="00F30941">
      <w:pPr>
        <w:jc w:val="both"/>
        <w:rPr>
          <w:rFonts w:ascii="Aptos" w:eastAsia="Calibri" w:hAnsi="Aptos" w:cstheme="minorHAnsi"/>
          <w:lang w:val="en-US"/>
        </w:rPr>
      </w:pPr>
    </w:p>
    <w:p w14:paraId="3851C0C6" w14:textId="77777777" w:rsidR="00F30941" w:rsidRPr="008825A2" w:rsidRDefault="00F30941" w:rsidP="00F30941">
      <w:pPr>
        <w:jc w:val="both"/>
        <w:rPr>
          <w:rFonts w:ascii="Aptos" w:eastAsia="Calibri" w:hAnsi="Aptos" w:cstheme="minorHAnsi"/>
          <w:b/>
          <w:bCs/>
          <w:lang w:val="en-US"/>
        </w:rPr>
      </w:pPr>
      <w:r w:rsidRPr="008825A2">
        <w:rPr>
          <w:rFonts w:ascii="Aptos" w:eastAsia="Calibri" w:hAnsi="Aptos" w:cstheme="minorHAnsi"/>
          <w:b/>
          <w:bCs/>
          <w:lang w:val="en-US"/>
        </w:rPr>
        <w:lastRenderedPageBreak/>
        <w:t xml:space="preserve">Procedure </w:t>
      </w:r>
    </w:p>
    <w:p w14:paraId="09ECB90E" w14:textId="6B000C4C" w:rsidR="00D67CB3" w:rsidRPr="008825A2" w:rsidRDefault="00D67CB3" w:rsidP="007926D0">
      <w:pPr>
        <w:pStyle w:val="ListParagraph"/>
        <w:numPr>
          <w:ilvl w:val="0"/>
          <w:numId w:val="71"/>
        </w:numPr>
        <w:jc w:val="both"/>
        <w:rPr>
          <w:rFonts w:ascii="Aptos" w:eastAsia="Calibri" w:hAnsi="Aptos" w:cstheme="minorHAnsi"/>
          <w:b/>
          <w:bCs/>
          <w:lang w:val="en-US"/>
        </w:rPr>
      </w:pPr>
      <w:r w:rsidRPr="008825A2">
        <w:rPr>
          <w:rFonts w:ascii="Aptos" w:eastAsia="Calibri" w:hAnsi="Aptos" w:cstheme="minorHAnsi"/>
          <w:b/>
          <w:bCs/>
          <w:lang w:val="en-US"/>
        </w:rPr>
        <w:t>Materials Integration</w:t>
      </w:r>
    </w:p>
    <w:p w14:paraId="0D0DBF36" w14:textId="481937A4" w:rsidR="00C07488" w:rsidRPr="008825A2" w:rsidRDefault="00C07488" w:rsidP="007926D0">
      <w:pPr>
        <w:pStyle w:val="ListParagraph"/>
        <w:numPr>
          <w:ilvl w:val="0"/>
          <w:numId w:val="72"/>
        </w:numPr>
        <w:tabs>
          <w:tab w:val="clear" w:pos="720"/>
          <w:tab w:val="num" w:pos="360"/>
        </w:tabs>
        <w:ind w:left="360"/>
        <w:jc w:val="both"/>
        <w:rPr>
          <w:rFonts w:ascii="Aptos" w:eastAsia="Calibri" w:hAnsi="Aptos" w:cstheme="minorHAnsi"/>
          <w:b/>
          <w:bCs/>
          <w:lang w:val="en-US"/>
        </w:rPr>
      </w:pPr>
      <w:r w:rsidRPr="008825A2">
        <w:rPr>
          <w:rFonts w:ascii="Aptos" w:eastAsia="Calibri" w:hAnsi="Aptos" w:cstheme="minorHAnsi"/>
          <w:b/>
          <w:bCs/>
          <w:lang w:val="en-US"/>
        </w:rPr>
        <w:t>Integration of Eco-Friendly Materials</w:t>
      </w:r>
    </w:p>
    <w:p w14:paraId="7B5DDB62" w14:textId="56B59259" w:rsidR="00560215" w:rsidRPr="008825A2" w:rsidRDefault="00560215" w:rsidP="007926D0">
      <w:pPr>
        <w:pStyle w:val="ListParagraph"/>
        <w:numPr>
          <w:ilvl w:val="0"/>
          <w:numId w:val="73"/>
        </w:numPr>
        <w:spacing w:before="100" w:beforeAutospacing="1" w:after="100" w:afterAutospacing="1" w:line="240" w:lineRule="auto"/>
        <w:ind w:left="360"/>
        <w:jc w:val="both"/>
        <w:rPr>
          <w:rFonts w:ascii="Aptos" w:hAnsi="Aptos" w:cstheme="minorHAnsi"/>
          <w:lang w:val="en-US" w:eastAsia="en-US"/>
        </w:rPr>
      </w:pPr>
      <w:r w:rsidRPr="008825A2">
        <w:rPr>
          <w:rFonts w:ascii="Aptos" w:hAnsi="Aptos" w:cstheme="minorHAnsi"/>
          <w:lang w:val="en-US" w:eastAsia="en-US"/>
        </w:rPr>
        <w:t>Sustainable production at BR Agrotech emphasizes the use of environmentally responsible raw materials</w:t>
      </w:r>
      <w:r w:rsidR="009C1A9C">
        <w:rPr>
          <w:rFonts w:ascii="Aptos" w:hAnsi="Aptos" w:cstheme="minorHAnsi"/>
          <w:lang w:val="en-US" w:eastAsia="en-US"/>
        </w:rPr>
        <w:t xml:space="preserve"> </w:t>
      </w:r>
      <w:r w:rsidRPr="008825A2">
        <w:rPr>
          <w:rFonts w:ascii="Aptos" w:hAnsi="Aptos" w:cstheme="minorHAnsi"/>
          <w:lang w:val="en-US" w:eastAsia="en-US"/>
        </w:rPr>
        <w:t>to reduce ecological impact and support long-term agricultural resilience.</w:t>
      </w:r>
    </w:p>
    <w:p w14:paraId="5AB63B6E" w14:textId="0754AE76" w:rsidR="00560215" w:rsidRPr="008825A2" w:rsidRDefault="00560215" w:rsidP="007926D0">
      <w:pPr>
        <w:pStyle w:val="ListParagraph"/>
        <w:numPr>
          <w:ilvl w:val="0"/>
          <w:numId w:val="73"/>
        </w:numPr>
        <w:spacing w:before="100" w:beforeAutospacing="1" w:after="100" w:afterAutospacing="1" w:line="240" w:lineRule="auto"/>
        <w:ind w:left="360"/>
        <w:jc w:val="both"/>
        <w:rPr>
          <w:rFonts w:ascii="Aptos" w:hAnsi="Aptos" w:cstheme="minorHAnsi"/>
          <w:lang w:val="en-US" w:eastAsia="en-US"/>
        </w:rPr>
      </w:pPr>
      <w:r w:rsidRPr="008825A2">
        <w:rPr>
          <w:rFonts w:ascii="Aptos" w:hAnsi="Aptos" w:cstheme="minorHAnsi"/>
          <w:lang w:val="en-US" w:eastAsia="en-US"/>
        </w:rPr>
        <w:t>Over</w:t>
      </w:r>
      <w:r w:rsidR="002C550A">
        <w:rPr>
          <w:rFonts w:ascii="Aptos" w:hAnsi="Aptos" w:cstheme="minorHAnsi"/>
          <w:lang w:val="en-US" w:eastAsia="en-US"/>
        </w:rPr>
        <w:t xml:space="preserve"> 40%</w:t>
      </w:r>
      <w:r w:rsidR="00260162">
        <w:rPr>
          <w:rFonts w:ascii="Aptos" w:hAnsi="Aptos" w:cstheme="minorHAnsi"/>
          <w:lang w:val="en-US" w:eastAsia="en-US"/>
        </w:rPr>
        <w:t xml:space="preserve"> </w:t>
      </w:r>
      <w:r w:rsidRPr="008825A2">
        <w:rPr>
          <w:rFonts w:ascii="Aptos" w:hAnsi="Aptos" w:cstheme="minorHAnsi"/>
          <w:lang w:val="en-US" w:eastAsia="en-US"/>
        </w:rPr>
        <w:t>of raw materials</w:t>
      </w:r>
      <w:r w:rsidR="007550C6">
        <w:rPr>
          <w:rFonts w:ascii="Aptos" w:hAnsi="Aptos" w:cstheme="minorHAnsi"/>
          <w:lang w:val="en-US" w:eastAsia="en-US"/>
        </w:rPr>
        <w:t xml:space="preserve"> </w:t>
      </w:r>
      <w:r w:rsidRPr="002C550A">
        <w:rPr>
          <w:rFonts w:ascii="Aptos" w:hAnsi="Aptos" w:cstheme="minorHAnsi"/>
          <w:color w:val="000000" w:themeColor="text1"/>
          <w:lang w:val="en-US" w:eastAsia="en-US"/>
        </w:rPr>
        <w:t>used in</w:t>
      </w:r>
      <w:r w:rsidR="007550C6" w:rsidRPr="002C550A">
        <w:rPr>
          <w:rFonts w:ascii="Aptos" w:hAnsi="Aptos" w:cstheme="minorHAnsi"/>
          <w:color w:val="000000" w:themeColor="text1"/>
          <w:lang w:val="en-US" w:eastAsia="en-US"/>
        </w:rPr>
        <w:t xml:space="preserve"> packaging of product</w:t>
      </w:r>
      <w:r w:rsidRPr="002C550A">
        <w:rPr>
          <w:rFonts w:ascii="Aptos" w:hAnsi="Aptos" w:cstheme="minorHAnsi"/>
          <w:color w:val="000000" w:themeColor="text1"/>
          <w:lang w:val="en-US" w:eastAsia="en-US"/>
        </w:rPr>
        <w:t xml:space="preserve"> formulations are eco-friendly, including water-based solvents, biodegradable surfactants, and naturally derived carriers such as vegetable oil esters and plant-based adjuvants. These materials replace petroleum-derived and synthetic components wherever feasible.</w:t>
      </w:r>
    </w:p>
    <w:p w14:paraId="1C12DC7B" w14:textId="0E06CA34" w:rsidR="00560215" w:rsidRPr="008825A2" w:rsidRDefault="00560215" w:rsidP="007926D0">
      <w:pPr>
        <w:pStyle w:val="ListParagraph"/>
        <w:numPr>
          <w:ilvl w:val="0"/>
          <w:numId w:val="73"/>
        </w:numPr>
        <w:spacing w:before="100" w:beforeAutospacing="1" w:after="100" w:afterAutospacing="1" w:line="240" w:lineRule="auto"/>
        <w:ind w:left="360"/>
        <w:jc w:val="both"/>
        <w:rPr>
          <w:rFonts w:ascii="Aptos" w:hAnsi="Aptos" w:cstheme="minorHAnsi"/>
          <w:lang w:val="en-US" w:eastAsia="en-US"/>
        </w:rPr>
      </w:pPr>
      <w:r w:rsidRPr="008825A2">
        <w:rPr>
          <w:rFonts w:ascii="Aptos" w:hAnsi="Aptos" w:cstheme="minorHAnsi"/>
          <w:lang w:val="en-US" w:eastAsia="en-US"/>
        </w:rPr>
        <w:t>These substitutions not only support sustainability goals but also ensure full compliance with international agrochemical regulations. Supplier selection is based on stringent environmental criteria, with preference given to partners demonstrating transparent green manufacturing practices.</w:t>
      </w:r>
    </w:p>
    <w:p w14:paraId="1A9D5E95" w14:textId="77777777" w:rsidR="008769BE" w:rsidRPr="008825A2" w:rsidRDefault="00560215" w:rsidP="007926D0">
      <w:pPr>
        <w:pStyle w:val="ListParagraph"/>
        <w:numPr>
          <w:ilvl w:val="0"/>
          <w:numId w:val="73"/>
        </w:numPr>
        <w:spacing w:before="100" w:beforeAutospacing="1" w:after="100" w:afterAutospacing="1" w:line="240" w:lineRule="auto"/>
        <w:ind w:left="360"/>
        <w:jc w:val="both"/>
        <w:rPr>
          <w:rFonts w:ascii="Aptos" w:hAnsi="Aptos" w:cstheme="minorHAnsi"/>
          <w:lang w:val="en-US" w:eastAsia="en-US"/>
        </w:rPr>
      </w:pPr>
      <w:r w:rsidRPr="008825A2">
        <w:rPr>
          <w:rFonts w:ascii="Aptos" w:hAnsi="Aptos" w:cstheme="minorHAnsi"/>
          <w:lang w:val="en-US" w:eastAsia="en-US"/>
        </w:rPr>
        <w:t>Periodic material audits and R&amp;D reviews are conducted to explore new opportunities for integrating greener inputs, further minimizing our carbon footprint and enhancing sustainability across the supply chain</w:t>
      </w:r>
      <w:r w:rsidR="008769BE" w:rsidRPr="008825A2">
        <w:rPr>
          <w:rFonts w:ascii="Aptos" w:hAnsi="Aptos" w:cstheme="minorHAnsi"/>
          <w:lang w:val="en-US" w:eastAsia="en-US"/>
        </w:rPr>
        <w:t>.</w:t>
      </w:r>
    </w:p>
    <w:p w14:paraId="214EEA57" w14:textId="77777777" w:rsidR="008769BE" w:rsidRPr="008825A2" w:rsidRDefault="008769BE" w:rsidP="008769BE">
      <w:pPr>
        <w:pStyle w:val="ListParagraph"/>
        <w:spacing w:before="100" w:beforeAutospacing="1" w:after="100" w:afterAutospacing="1" w:line="240" w:lineRule="auto"/>
        <w:ind w:left="360"/>
        <w:jc w:val="both"/>
        <w:rPr>
          <w:rFonts w:ascii="Aptos" w:hAnsi="Aptos" w:cstheme="minorHAnsi"/>
          <w:lang w:val="en-US" w:eastAsia="en-US"/>
        </w:rPr>
      </w:pPr>
    </w:p>
    <w:p w14:paraId="33C5FA71" w14:textId="5FFE4A93" w:rsidR="00C07488" w:rsidRPr="008825A2" w:rsidRDefault="00C07488" w:rsidP="007926D0">
      <w:pPr>
        <w:pStyle w:val="ListParagraph"/>
        <w:numPr>
          <w:ilvl w:val="0"/>
          <w:numId w:val="72"/>
        </w:numPr>
        <w:tabs>
          <w:tab w:val="clear" w:pos="720"/>
          <w:tab w:val="num" w:pos="360"/>
        </w:tabs>
        <w:spacing w:before="100" w:beforeAutospacing="1" w:after="100" w:afterAutospacing="1" w:line="240" w:lineRule="auto"/>
        <w:ind w:left="360"/>
        <w:jc w:val="both"/>
        <w:rPr>
          <w:rFonts w:ascii="Aptos" w:hAnsi="Aptos" w:cstheme="minorHAnsi"/>
          <w:lang w:val="en-US" w:eastAsia="en-US"/>
        </w:rPr>
      </w:pPr>
      <w:r w:rsidRPr="008825A2">
        <w:rPr>
          <w:rFonts w:ascii="Aptos" w:eastAsia="Calibri" w:hAnsi="Aptos" w:cstheme="minorHAnsi"/>
          <w:b/>
          <w:bCs/>
          <w:lang w:val="en-US"/>
        </w:rPr>
        <w:t>Adoption of Safer Alternative Substances</w:t>
      </w:r>
    </w:p>
    <w:p w14:paraId="6F41F964" w14:textId="483321C0" w:rsidR="009668B6" w:rsidRPr="008825A2" w:rsidRDefault="009668B6" w:rsidP="007926D0">
      <w:pPr>
        <w:pStyle w:val="ListParagraph"/>
        <w:numPr>
          <w:ilvl w:val="0"/>
          <w:numId w:val="74"/>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lang w:val="en-US" w:eastAsia="en-US"/>
        </w:rPr>
        <w:t>In line with safety and environmental goals, BR Agrotech systematically replaces hazardous substances with safer, less toxic alternatives in its formulations. This includes replacing high-risk chemicals with less harmful options that still meet performance standards. Mercury and mercury-based compounds, along with other severely hazardous substances such as chlorinated solvents and organotin compounds, are strictly prohibited and excluded from all production processes.</w:t>
      </w:r>
    </w:p>
    <w:p w14:paraId="34B847C3" w14:textId="6A8791D1" w:rsidR="009668B6" w:rsidRDefault="009668B6" w:rsidP="007926D0">
      <w:pPr>
        <w:pStyle w:val="ListParagraph"/>
        <w:numPr>
          <w:ilvl w:val="0"/>
          <w:numId w:val="74"/>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lang w:val="en-US" w:eastAsia="en-US"/>
        </w:rPr>
        <w:t>Safer input substitutes</w:t>
      </w:r>
      <w:r w:rsidRPr="000A7194">
        <w:rPr>
          <w:rFonts w:ascii="Aptos" w:hAnsi="Aptos" w:cstheme="minorHAnsi"/>
          <w:color w:val="000000" w:themeColor="text1"/>
          <w:lang w:val="en-US" w:eastAsia="en-US"/>
        </w:rPr>
        <w:t xml:space="preserve">, including non-aromatic hydrocarbons (e.g., dearomatized aliphatic solvents), </w:t>
      </w:r>
      <w:r w:rsidRPr="008825A2">
        <w:rPr>
          <w:rFonts w:ascii="Aptos" w:hAnsi="Aptos" w:cstheme="minorHAnsi"/>
          <w:lang w:val="en-US" w:eastAsia="en-US"/>
        </w:rPr>
        <w:t>low-toxicity emulsifiers, and biodegradable antifoaming agents—are rigorously tested through internal quality protocols to ensure they meet BR Agrotech’s functional and efficacy standards without compromising product stability or shelf-life.</w:t>
      </w:r>
    </w:p>
    <w:p w14:paraId="6D6ABD63" w14:textId="713E1AA8" w:rsidR="00FE7910" w:rsidRPr="00021669" w:rsidRDefault="00021669" w:rsidP="007926D0">
      <w:pPr>
        <w:pStyle w:val="ListParagraph"/>
        <w:numPr>
          <w:ilvl w:val="0"/>
          <w:numId w:val="74"/>
        </w:numPr>
        <w:spacing w:before="100" w:beforeAutospacing="1" w:after="100" w:afterAutospacing="1" w:line="240" w:lineRule="auto"/>
        <w:jc w:val="both"/>
        <w:rPr>
          <w:rFonts w:ascii="Aptos" w:hAnsi="Aptos" w:cstheme="minorHAnsi"/>
          <w:lang w:val="en-US" w:eastAsia="en-US"/>
        </w:rPr>
      </w:pPr>
      <w:r>
        <w:rPr>
          <w:rFonts w:ascii="Aptos" w:hAnsi="Aptos" w:cstheme="minorHAnsi"/>
          <w:lang w:val="en-US" w:eastAsia="en-US"/>
        </w:rPr>
        <w:t>In order to opt for safer alternatives, no</w:t>
      </w:r>
      <w:r w:rsidR="00FE7910" w:rsidRPr="00021669">
        <w:rPr>
          <w:rFonts w:ascii="Aptos" w:hAnsi="Aptos" w:cstheme="minorHAnsi"/>
          <w:lang w:val="en-US" w:eastAsia="en-US"/>
        </w:rPr>
        <w:t xml:space="preserve"> </w:t>
      </w:r>
      <w:r w:rsidR="00C23E2F" w:rsidRPr="00021669">
        <w:rPr>
          <w:rFonts w:ascii="Aptos" w:hAnsi="Aptos" w:cstheme="minorHAnsi"/>
          <w:lang w:val="en-US" w:eastAsia="en-US"/>
        </w:rPr>
        <w:t>pesticides that have</w:t>
      </w:r>
      <w:r w:rsidR="00FE7910" w:rsidRPr="00021669">
        <w:rPr>
          <w:rFonts w:ascii="Aptos" w:hAnsi="Aptos" w:cstheme="minorHAnsi"/>
          <w:lang w:val="en-US" w:eastAsia="en-US"/>
        </w:rPr>
        <w:t xml:space="preserve"> LD50 &lt; 50 </w:t>
      </w:r>
      <w:r w:rsidR="00B1539B" w:rsidRPr="00021669">
        <w:rPr>
          <w:rFonts w:ascii="Aptos" w:hAnsi="Aptos" w:cstheme="minorHAnsi"/>
          <w:lang w:val="en-US" w:eastAsia="en-US"/>
        </w:rPr>
        <w:t>mg / Kg of body wight</w:t>
      </w:r>
      <w:r w:rsidR="00060EE3" w:rsidRPr="00021669">
        <w:rPr>
          <w:rFonts w:ascii="Aptos" w:hAnsi="Aptos" w:cstheme="minorHAnsi"/>
          <w:lang w:val="en-US" w:eastAsia="en-US"/>
        </w:rPr>
        <w:t>,</w:t>
      </w:r>
      <w:r w:rsidR="00B1539B" w:rsidRPr="00021669">
        <w:rPr>
          <w:rFonts w:ascii="Aptos" w:hAnsi="Aptos" w:cstheme="minorHAnsi"/>
          <w:lang w:val="en-US" w:eastAsia="en-US"/>
        </w:rPr>
        <w:t xml:space="preserve"> </w:t>
      </w:r>
      <w:r w:rsidR="000D3ECD" w:rsidRPr="00021669">
        <w:rPr>
          <w:rFonts w:ascii="Aptos" w:hAnsi="Aptos" w:cstheme="minorHAnsi"/>
          <w:lang w:val="en-US" w:eastAsia="en-US"/>
        </w:rPr>
        <w:t xml:space="preserve">which is falling under red category and </w:t>
      </w:r>
      <w:r w:rsidR="009E7404" w:rsidRPr="00021669">
        <w:rPr>
          <w:rFonts w:ascii="Aptos" w:hAnsi="Aptos" w:cstheme="minorHAnsi"/>
          <w:lang w:val="en-US" w:eastAsia="en-US"/>
        </w:rPr>
        <w:t xml:space="preserve">considered </w:t>
      </w:r>
      <w:r w:rsidR="000D3ECD" w:rsidRPr="00021669">
        <w:rPr>
          <w:rFonts w:ascii="Aptos" w:hAnsi="Aptos" w:cstheme="minorHAnsi"/>
          <w:lang w:val="en-US" w:eastAsia="en-US"/>
        </w:rPr>
        <w:t>extremely poisonous</w:t>
      </w:r>
      <w:r w:rsidR="009E7404" w:rsidRPr="00021669">
        <w:rPr>
          <w:rFonts w:ascii="Aptos" w:hAnsi="Aptos" w:cstheme="minorHAnsi"/>
          <w:lang w:val="en-US" w:eastAsia="en-US"/>
        </w:rPr>
        <w:t xml:space="preserve"> as per </w:t>
      </w:r>
      <w:r w:rsidR="00C23E2F" w:rsidRPr="00021669">
        <w:rPr>
          <w:rFonts w:ascii="Aptos" w:hAnsi="Aptos" w:cstheme="minorHAnsi"/>
          <w:lang w:val="en-US" w:eastAsia="en-US"/>
        </w:rPr>
        <w:t>toxic categories defined in Insecticides Act</w:t>
      </w:r>
      <w:r>
        <w:rPr>
          <w:rFonts w:ascii="Aptos" w:hAnsi="Aptos" w:cstheme="minorHAnsi"/>
          <w:lang w:val="en-US" w:eastAsia="en-US"/>
        </w:rPr>
        <w:t xml:space="preserve"> are formulated</w:t>
      </w:r>
      <w:r w:rsidR="00910B3E">
        <w:rPr>
          <w:rFonts w:ascii="Aptos" w:hAnsi="Aptos" w:cstheme="minorHAnsi"/>
          <w:lang w:val="en-US" w:eastAsia="en-US"/>
        </w:rPr>
        <w:t>.</w:t>
      </w:r>
    </w:p>
    <w:p w14:paraId="1E9E5745" w14:textId="74DE88CD" w:rsidR="009668B6" w:rsidRPr="008825A2" w:rsidRDefault="009668B6" w:rsidP="007926D0">
      <w:pPr>
        <w:pStyle w:val="ListParagraph"/>
        <w:numPr>
          <w:ilvl w:val="0"/>
          <w:numId w:val="74"/>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lang w:val="en-US" w:eastAsia="en-US"/>
        </w:rPr>
        <w:t>Material Safety Data Sheets (MSDS) for all ingredients are routinely reviewed, updated, and centrally archived by the EHS (Environment, Health &amp; Safety) team. Any substance flagged by REACH, GHS, or the Indian Insecticides Act for high toxicity, persistence, or bioaccumulation is reviewed for substitution during the annual chemical review cycle.</w:t>
      </w:r>
    </w:p>
    <w:p w14:paraId="29398227" w14:textId="26259480" w:rsidR="008769BE" w:rsidRPr="008825A2" w:rsidRDefault="009668B6" w:rsidP="007926D0">
      <w:pPr>
        <w:pStyle w:val="ListParagraph"/>
        <w:numPr>
          <w:ilvl w:val="0"/>
          <w:numId w:val="74"/>
        </w:numPr>
        <w:spacing w:before="100" w:beforeAutospacing="1" w:after="100" w:afterAutospacing="1" w:line="240" w:lineRule="auto"/>
        <w:jc w:val="both"/>
        <w:rPr>
          <w:rFonts w:ascii="Aptos" w:hAnsi="Aptos" w:cstheme="minorHAnsi"/>
          <w:lang w:val="en-US" w:eastAsia="en-US"/>
        </w:rPr>
      </w:pPr>
      <w:r w:rsidRPr="008825A2">
        <w:rPr>
          <w:rFonts w:ascii="Aptos" w:hAnsi="Aptos" w:cstheme="minorHAnsi"/>
          <w:lang w:val="en-US" w:eastAsia="en-US"/>
        </w:rPr>
        <w:t>A structured monitoring framework, integrated with BR Agrotech’s quality assurance and EHS systems, tracks the performance, safety profile, and regulatory compliance of each adopted alternative. This mechanism ensures continuous improvement and supports our goal of maintaining a low-toxicity, regulation-compliant agrochemical manufacturing process.</w:t>
      </w:r>
    </w:p>
    <w:p w14:paraId="416340C5" w14:textId="77777777" w:rsidR="00F86E7B" w:rsidRPr="008825A2" w:rsidRDefault="00F86E7B" w:rsidP="00F86E7B">
      <w:pPr>
        <w:pStyle w:val="ListParagraph"/>
        <w:spacing w:before="100" w:beforeAutospacing="1" w:after="100" w:afterAutospacing="1" w:line="240" w:lineRule="auto"/>
        <w:ind w:left="360"/>
        <w:jc w:val="both"/>
        <w:rPr>
          <w:rFonts w:ascii="Aptos" w:hAnsi="Aptos" w:cstheme="minorHAnsi"/>
          <w:lang w:val="en-US" w:eastAsia="en-US"/>
        </w:rPr>
      </w:pPr>
    </w:p>
    <w:p w14:paraId="37E900F0" w14:textId="08886846" w:rsidR="00357E41" w:rsidRPr="008825A2" w:rsidRDefault="00F30941" w:rsidP="007926D0">
      <w:pPr>
        <w:pStyle w:val="ListParagraph"/>
        <w:numPr>
          <w:ilvl w:val="0"/>
          <w:numId w:val="71"/>
        </w:numPr>
        <w:jc w:val="both"/>
        <w:rPr>
          <w:rFonts w:ascii="Aptos" w:eastAsia="Calibri" w:hAnsi="Aptos" w:cstheme="minorHAnsi"/>
          <w:b/>
          <w:bCs/>
          <w:lang w:val="en-US"/>
        </w:rPr>
      </w:pPr>
      <w:r w:rsidRPr="008825A2">
        <w:rPr>
          <w:rFonts w:ascii="Aptos" w:eastAsia="Calibri" w:hAnsi="Aptos" w:cstheme="minorHAnsi"/>
          <w:b/>
          <w:bCs/>
          <w:lang w:val="en-US"/>
        </w:rPr>
        <w:lastRenderedPageBreak/>
        <w:t xml:space="preserve">Material Consumption Optimization through Process Innovation: </w:t>
      </w:r>
    </w:p>
    <w:p w14:paraId="17D07E29" w14:textId="30FB689C" w:rsidR="00357E41" w:rsidRPr="008825A2" w:rsidRDefault="00357E41" w:rsidP="007926D0">
      <w:pPr>
        <w:pStyle w:val="ListParagraph"/>
        <w:numPr>
          <w:ilvl w:val="0"/>
          <w:numId w:val="69"/>
        </w:numPr>
        <w:jc w:val="both"/>
        <w:rPr>
          <w:rFonts w:ascii="Aptos" w:eastAsia="Calibri" w:hAnsi="Aptos" w:cstheme="minorHAnsi"/>
          <w:lang w:val="en-US"/>
        </w:rPr>
      </w:pPr>
      <w:r w:rsidRPr="008825A2">
        <w:rPr>
          <w:rFonts w:ascii="Aptos" w:eastAsia="Calibri" w:hAnsi="Aptos" w:cstheme="minorHAnsi"/>
          <w:b/>
          <w:bCs/>
          <w:lang w:val="en-US"/>
        </w:rPr>
        <w:t>Precision Dosing and Real-Time Process Optimization</w:t>
      </w:r>
    </w:p>
    <w:p w14:paraId="174E86BC" w14:textId="7753ED8D" w:rsidR="00357E41" w:rsidRPr="00910B3E" w:rsidRDefault="00357E41" w:rsidP="007926D0">
      <w:pPr>
        <w:pStyle w:val="ListParagraph"/>
        <w:numPr>
          <w:ilvl w:val="0"/>
          <w:numId w:val="70"/>
        </w:numPr>
        <w:ind w:left="360"/>
        <w:jc w:val="both"/>
        <w:rPr>
          <w:rFonts w:ascii="Aptos" w:eastAsia="Calibri" w:hAnsi="Aptos" w:cstheme="minorHAnsi"/>
          <w:lang w:val="en-US"/>
        </w:rPr>
      </w:pPr>
      <w:r w:rsidRPr="00910B3E">
        <w:rPr>
          <w:rFonts w:ascii="Aptos" w:eastAsia="Calibri" w:hAnsi="Aptos" w:cstheme="minorHAnsi"/>
          <w:lang w:val="en-US"/>
        </w:rPr>
        <w:t xml:space="preserve">Material consumption is minimized </w:t>
      </w:r>
      <w:r w:rsidR="006F036F" w:rsidRPr="00910B3E">
        <w:rPr>
          <w:rFonts w:ascii="Aptos" w:eastAsia="Calibri" w:hAnsi="Aptos" w:cstheme="minorHAnsi"/>
          <w:lang w:val="en-US"/>
        </w:rPr>
        <w:t>using</w:t>
      </w:r>
      <w:r w:rsidR="00EF40D8" w:rsidRPr="00910B3E">
        <w:rPr>
          <w:rFonts w:ascii="Aptos" w:eastAsia="Calibri" w:hAnsi="Aptos" w:cstheme="minorHAnsi"/>
          <w:lang w:val="en-US"/>
        </w:rPr>
        <w:t xml:space="preserve"> </w:t>
      </w:r>
      <w:r w:rsidR="005B32A4" w:rsidRPr="00910B3E">
        <w:rPr>
          <w:rFonts w:ascii="Aptos" w:eastAsia="Calibri" w:hAnsi="Aptos" w:cstheme="minorHAnsi"/>
          <w:lang w:val="en-US"/>
        </w:rPr>
        <w:t xml:space="preserve">high precision </w:t>
      </w:r>
      <w:r w:rsidR="00EF40D8" w:rsidRPr="00910B3E">
        <w:rPr>
          <w:rFonts w:ascii="Aptos" w:eastAsia="Calibri" w:hAnsi="Aptos" w:cstheme="minorHAnsi"/>
          <w:lang w:val="en-US"/>
        </w:rPr>
        <w:t>automated</w:t>
      </w:r>
      <w:r w:rsidR="005B32A4" w:rsidRPr="00910B3E">
        <w:rPr>
          <w:rFonts w:ascii="Aptos" w:eastAsia="Calibri" w:hAnsi="Aptos" w:cstheme="minorHAnsi"/>
          <w:lang w:val="en-US"/>
        </w:rPr>
        <w:t xml:space="preserve"> filling machines.</w:t>
      </w:r>
      <w:r w:rsidR="00910B3E" w:rsidRPr="00910B3E">
        <w:rPr>
          <w:rFonts w:ascii="Aptos" w:eastAsia="Calibri" w:hAnsi="Aptos" w:cstheme="minorHAnsi"/>
          <w:lang w:val="en-US"/>
        </w:rPr>
        <w:t xml:space="preserve"> </w:t>
      </w:r>
      <w:r w:rsidRPr="00910B3E">
        <w:rPr>
          <w:rFonts w:ascii="Aptos" w:eastAsia="Calibri" w:hAnsi="Aptos" w:cstheme="minorHAnsi"/>
          <w:lang w:val="en-US"/>
        </w:rPr>
        <w:t xml:space="preserve">These </w:t>
      </w:r>
      <w:r w:rsidR="005B32A4" w:rsidRPr="00910B3E">
        <w:rPr>
          <w:rFonts w:ascii="Aptos" w:eastAsia="Calibri" w:hAnsi="Aptos" w:cstheme="minorHAnsi"/>
          <w:lang w:val="en-US"/>
        </w:rPr>
        <w:t>machines</w:t>
      </w:r>
      <w:r w:rsidRPr="00910B3E">
        <w:rPr>
          <w:rFonts w:ascii="Aptos" w:eastAsia="Calibri" w:hAnsi="Aptos" w:cstheme="minorHAnsi"/>
          <w:lang w:val="en-US"/>
        </w:rPr>
        <w:t xml:space="preserve"> ensure that </w:t>
      </w:r>
      <w:r w:rsidR="000D26FD" w:rsidRPr="00910B3E">
        <w:rPr>
          <w:rFonts w:ascii="Aptos" w:eastAsia="Calibri" w:hAnsi="Aptos" w:cstheme="minorHAnsi"/>
          <w:lang w:val="en-US"/>
        </w:rPr>
        <w:t>filling of material</w:t>
      </w:r>
      <w:r w:rsidR="00910B3E" w:rsidRPr="00910B3E">
        <w:rPr>
          <w:rFonts w:ascii="Aptos" w:eastAsia="Calibri" w:hAnsi="Aptos" w:cstheme="minorHAnsi"/>
          <w:lang w:val="en-US"/>
        </w:rPr>
        <w:t xml:space="preserve"> is </w:t>
      </w:r>
      <w:r w:rsidRPr="00910B3E">
        <w:rPr>
          <w:rFonts w:ascii="Aptos" w:eastAsia="Calibri" w:hAnsi="Aptos" w:cstheme="minorHAnsi"/>
          <w:lang w:val="en-US"/>
        </w:rPr>
        <w:t xml:space="preserve">in the exact </w:t>
      </w:r>
      <w:r w:rsidR="00FC227C" w:rsidRPr="00910B3E">
        <w:rPr>
          <w:rFonts w:ascii="Aptos" w:eastAsia="Calibri" w:hAnsi="Aptos" w:cstheme="minorHAnsi"/>
          <w:lang w:val="en-US"/>
        </w:rPr>
        <w:t>quantity</w:t>
      </w:r>
      <w:r w:rsidRPr="00910B3E">
        <w:rPr>
          <w:rFonts w:ascii="Aptos" w:eastAsia="Calibri" w:hAnsi="Aptos" w:cstheme="minorHAnsi"/>
          <w:lang w:val="en-US"/>
        </w:rPr>
        <w:t xml:space="preserve"> required. This level of precision reduces material wastage</w:t>
      </w:r>
      <w:r w:rsidR="003D2677" w:rsidRPr="00910B3E">
        <w:rPr>
          <w:rFonts w:ascii="Aptos" w:eastAsia="Calibri" w:hAnsi="Aptos" w:cstheme="minorHAnsi"/>
          <w:lang w:val="en-US"/>
        </w:rPr>
        <w:t xml:space="preserve">. </w:t>
      </w:r>
    </w:p>
    <w:p w14:paraId="4AF1C83F" w14:textId="769187C7" w:rsidR="00357E41" w:rsidRPr="00910B3E" w:rsidRDefault="00815EA9" w:rsidP="007926D0">
      <w:pPr>
        <w:pStyle w:val="ListParagraph"/>
        <w:numPr>
          <w:ilvl w:val="0"/>
          <w:numId w:val="70"/>
        </w:numPr>
        <w:ind w:left="360"/>
        <w:jc w:val="both"/>
        <w:rPr>
          <w:rFonts w:ascii="Aptos" w:eastAsia="Calibri" w:hAnsi="Aptos" w:cstheme="minorHAnsi"/>
          <w:lang w:val="en-US"/>
        </w:rPr>
      </w:pPr>
      <w:r w:rsidRPr="00910B3E">
        <w:rPr>
          <w:rFonts w:ascii="Aptos" w:eastAsia="Calibri" w:hAnsi="Aptos" w:cstheme="minorHAnsi"/>
          <w:lang w:val="en-US"/>
        </w:rPr>
        <w:t xml:space="preserve">Online </w:t>
      </w:r>
      <w:r w:rsidR="00357E41" w:rsidRPr="00910B3E">
        <w:rPr>
          <w:rFonts w:ascii="Aptos" w:eastAsia="Calibri" w:hAnsi="Aptos" w:cstheme="minorHAnsi"/>
          <w:lang w:val="en-US"/>
        </w:rPr>
        <w:t>monitoring systems are deployed across the formulation, mixing, and filling stages of production. These systems enable constant oversight of the manufacturing process, allowing for immediate adjustments to be made as necessary. This proactive monitoring ensures that material usage remains optimized throughout the production cycle and reduces inefficiencies caused by human error or process deviations.</w:t>
      </w:r>
    </w:p>
    <w:p w14:paraId="096A625B" w14:textId="4E652CB0" w:rsidR="00357E41" w:rsidRPr="00910B3E" w:rsidRDefault="00357E41" w:rsidP="007926D0">
      <w:pPr>
        <w:pStyle w:val="ListParagraph"/>
        <w:numPr>
          <w:ilvl w:val="0"/>
          <w:numId w:val="70"/>
        </w:numPr>
        <w:ind w:left="360"/>
        <w:jc w:val="both"/>
        <w:rPr>
          <w:rFonts w:ascii="Aptos" w:eastAsia="Calibri" w:hAnsi="Aptos" w:cstheme="minorHAnsi"/>
          <w:lang w:val="en-US"/>
        </w:rPr>
      </w:pPr>
      <w:r w:rsidRPr="00910B3E">
        <w:rPr>
          <w:rFonts w:ascii="Aptos" w:eastAsia="Calibri" w:hAnsi="Aptos" w:cstheme="minorHAnsi"/>
          <w:lang w:val="en-US"/>
        </w:rPr>
        <w:t xml:space="preserve">Efficiency data collected from various stages of production, including </w:t>
      </w:r>
      <w:r w:rsidR="00932A25" w:rsidRPr="00910B3E">
        <w:rPr>
          <w:rFonts w:ascii="Aptos" w:eastAsia="Calibri" w:hAnsi="Aptos" w:cstheme="minorHAnsi"/>
          <w:lang w:val="en-US"/>
        </w:rPr>
        <w:t>formulation and packing</w:t>
      </w:r>
      <w:r w:rsidR="00910B3E" w:rsidRPr="00910B3E">
        <w:rPr>
          <w:rFonts w:ascii="Aptos" w:eastAsia="Calibri" w:hAnsi="Aptos" w:cstheme="minorHAnsi"/>
          <w:lang w:val="en-US"/>
        </w:rPr>
        <w:t xml:space="preserve">, </w:t>
      </w:r>
      <w:r w:rsidRPr="00910B3E">
        <w:rPr>
          <w:rFonts w:ascii="Aptos" w:eastAsia="Calibri" w:hAnsi="Aptos" w:cstheme="minorHAnsi"/>
          <w:lang w:val="en-US"/>
        </w:rPr>
        <w:t xml:space="preserve">is continuously analyzed to identify potential areas for improvement. </w:t>
      </w:r>
    </w:p>
    <w:p w14:paraId="1C95B8E8" w14:textId="1225A475" w:rsidR="00D67CB3" w:rsidRPr="00910B3E" w:rsidRDefault="00357E41" w:rsidP="007926D0">
      <w:pPr>
        <w:pStyle w:val="ListParagraph"/>
        <w:numPr>
          <w:ilvl w:val="0"/>
          <w:numId w:val="70"/>
        </w:numPr>
        <w:ind w:left="360"/>
        <w:jc w:val="both"/>
        <w:rPr>
          <w:rFonts w:ascii="Aptos" w:eastAsia="Calibri" w:hAnsi="Aptos" w:cstheme="minorHAnsi"/>
          <w:lang w:val="en-US"/>
        </w:rPr>
      </w:pPr>
      <w:r w:rsidRPr="00910B3E">
        <w:rPr>
          <w:rFonts w:ascii="Aptos" w:eastAsia="Calibri" w:hAnsi="Aptos" w:cstheme="minorHAnsi"/>
        </w:rPr>
        <w:t>The process ensures that resource consumption aligns with regulatory standards, improving both efficiency and compliance.</w:t>
      </w:r>
    </w:p>
    <w:p w14:paraId="5ED44929" w14:textId="77777777" w:rsidR="004233B7" w:rsidRPr="008825A2" w:rsidRDefault="004233B7" w:rsidP="004233B7">
      <w:pPr>
        <w:pStyle w:val="ListParagraph"/>
        <w:ind w:left="360"/>
        <w:jc w:val="both"/>
        <w:rPr>
          <w:rFonts w:ascii="Aptos" w:eastAsia="Calibri" w:hAnsi="Aptos" w:cstheme="minorHAnsi"/>
          <w:lang w:val="en-US"/>
        </w:rPr>
      </w:pPr>
    </w:p>
    <w:p w14:paraId="7FA794A7" w14:textId="5C0B5547" w:rsidR="004233B7" w:rsidRPr="008825A2" w:rsidRDefault="004233B7" w:rsidP="007926D0">
      <w:pPr>
        <w:pStyle w:val="ListParagraph"/>
        <w:numPr>
          <w:ilvl w:val="0"/>
          <w:numId w:val="69"/>
        </w:numPr>
        <w:jc w:val="both"/>
        <w:rPr>
          <w:rFonts w:ascii="Aptos" w:eastAsia="Calibri" w:hAnsi="Aptos" w:cstheme="minorHAnsi"/>
          <w:lang w:val="en-US"/>
        </w:rPr>
      </w:pPr>
      <w:r w:rsidRPr="008825A2">
        <w:rPr>
          <w:rFonts w:ascii="Aptos" w:eastAsia="Calibri" w:hAnsi="Aptos" w:cstheme="minorHAnsi"/>
          <w:b/>
          <w:bCs/>
          <w:lang w:val="en-US"/>
        </w:rPr>
        <w:t>Reintegration of Residual Materials through Closed-Loop Recovery</w:t>
      </w:r>
    </w:p>
    <w:p w14:paraId="60454986" w14:textId="77777777" w:rsidR="004A0393" w:rsidRPr="008825A2" w:rsidRDefault="004233B7" w:rsidP="007926D0">
      <w:pPr>
        <w:pStyle w:val="ListParagraph"/>
        <w:numPr>
          <w:ilvl w:val="0"/>
          <w:numId w:val="70"/>
        </w:numPr>
        <w:ind w:left="360"/>
        <w:jc w:val="both"/>
        <w:rPr>
          <w:rFonts w:ascii="Aptos" w:eastAsia="Calibri" w:hAnsi="Aptos" w:cstheme="minorHAnsi"/>
          <w:lang w:val="en-US"/>
        </w:rPr>
      </w:pPr>
      <w:r w:rsidRPr="008825A2">
        <w:rPr>
          <w:rFonts w:ascii="Aptos" w:eastAsia="Calibri" w:hAnsi="Aptos" w:cstheme="minorHAnsi"/>
          <w:lang w:val="en-US"/>
        </w:rPr>
        <w:t>To further optimize material usage, BR Agrotech has implemented a closed-loop recovery system within its manufacturing processes. This system focuses on recovering residual materials from various stages of production, including cleaning processes, intermediate containers, and equipment flushes. Residual materials, such as excess herbicides, solvents, and other agrochemical ingredients, are carefully collected, filtered, and tested for quality assurance before being reintegrated into future production batches.</w:t>
      </w:r>
    </w:p>
    <w:p w14:paraId="7D96C949" w14:textId="2A435735" w:rsidR="004233B7" w:rsidRPr="008825A2" w:rsidRDefault="004233B7" w:rsidP="007926D0">
      <w:pPr>
        <w:pStyle w:val="ListParagraph"/>
        <w:numPr>
          <w:ilvl w:val="0"/>
          <w:numId w:val="70"/>
        </w:numPr>
        <w:ind w:left="360"/>
        <w:jc w:val="both"/>
        <w:rPr>
          <w:rFonts w:ascii="Aptos" w:eastAsia="Calibri" w:hAnsi="Aptos" w:cstheme="minorHAnsi"/>
          <w:lang w:val="en-US"/>
        </w:rPr>
      </w:pPr>
      <w:r w:rsidRPr="008825A2">
        <w:rPr>
          <w:rFonts w:ascii="Aptos" w:eastAsia="Calibri" w:hAnsi="Aptos" w:cstheme="minorHAnsi"/>
          <w:lang w:val="en-US"/>
        </w:rPr>
        <w:t xml:space="preserve">The closed-loop recovery system reduces the need for virgin raw materials, helping to lower material consumption by up to </w:t>
      </w:r>
      <w:r w:rsidR="004A0393" w:rsidRPr="008825A2">
        <w:rPr>
          <w:rFonts w:ascii="Aptos" w:eastAsia="Calibri" w:hAnsi="Aptos" w:cstheme="minorHAnsi"/>
          <w:lang w:val="en-US"/>
        </w:rPr>
        <w:t>2</w:t>
      </w:r>
      <w:r w:rsidRPr="008825A2">
        <w:rPr>
          <w:rFonts w:ascii="Aptos" w:eastAsia="Calibri" w:hAnsi="Aptos" w:cstheme="minorHAnsi"/>
          <w:lang w:val="en-US"/>
        </w:rPr>
        <w:t>0%. This approach minimizes environmental impact by reducing waste and conserving resources, contributing to a more sustainable manufacturing process.</w:t>
      </w:r>
    </w:p>
    <w:p w14:paraId="5FD37384" w14:textId="33ED4575" w:rsidR="004A0393" w:rsidRPr="008825A2" w:rsidRDefault="004233B7" w:rsidP="007926D0">
      <w:pPr>
        <w:pStyle w:val="ListParagraph"/>
        <w:numPr>
          <w:ilvl w:val="0"/>
          <w:numId w:val="70"/>
        </w:numPr>
        <w:ind w:left="360"/>
        <w:jc w:val="both"/>
        <w:rPr>
          <w:rFonts w:ascii="Aptos" w:eastAsia="Calibri" w:hAnsi="Aptos" w:cstheme="minorHAnsi"/>
          <w:lang w:val="en-US"/>
        </w:rPr>
      </w:pPr>
      <w:r w:rsidRPr="008825A2">
        <w:rPr>
          <w:rFonts w:ascii="Aptos" w:eastAsia="Calibri" w:hAnsi="Aptos" w:cstheme="minorHAnsi"/>
          <w:lang w:val="en-US"/>
        </w:rPr>
        <w:t xml:space="preserve">The reuse of recovered materials not only lowers </w:t>
      </w:r>
      <w:r w:rsidR="00710725" w:rsidRPr="008825A2">
        <w:rPr>
          <w:rFonts w:ascii="Aptos" w:eastAsia="Calibri" w:hAnsi="Aptos" w:cstheme="minorHAnsi"/>
          <w:lang w:val="en-US"/>
        </w:rPr>
        <w:t>the environmental</w:t>
      </w:r>
      <w:r w:rsidRPr="008825A2">
        <w:rPr>
          <w:rFonts w:ascii="Aptos" w:eastAsia="Calibri" w:hAnsi="Aptos" w:cstheme="minorHAnsi"/>
          <w:lang w:val="en-US"/>
        </w:rPr>
        <w:t xml:space="preserve"> impact but also leads to significant cost reductions in production. By incorporating residuals back into production, BR Agrotech reduces the dependency on new raw materials, helping to minimize both operational costs and waste generation.</w:t>
      </w:r>
    </w:p>
    <w:p w14:paraId="5DBCB8DD" w14:textId="32B21B6F" w:rsidR="004A0393" w:rsidRPr="008825A2" w:rsidRDefault="004233B7" w:rsidP="007926D0">
      <w:pPr>
        <w:pStyle w:val="ListParagraph"/>
        <w:numPr>
          <w:ilvl w:val="0"/>
          <w:numId w:val="70"/>
        </w:numPr>
        <w:ind w:left="360"/>
        <w:jc w:val="both"/>
        <w:rPr>
          <w:rFonts w:ascii="Aptos" w:eastAsia="Calibri" w:hAnsi="Aptos" w:cstheme="minorHAnsi"/>
          <w:lang w:val="en-US"/>
        </w:rPr>
      </w:pPr>
      <w:r w:rsidRPr="008825A2">
        <w:rPr>
          <w:rFonts w:ascii="Aptos" w:eastAsia="Calibri" w:hAnsi="Aptos" w:cstheme="minorHAnsi"/>
          <w:lang w:val="en-US"/>
        </w:rPr>
        <w:t>Ongoing assessments ensure that reintegrated materials meet the necessary quality standards required for product performance</w:t>
      </w:r>
      <w:r w:rsidR="004A0393" w:rsidRPr="008825A2">
        <w:rPr>
          <w:rFonts w:ascii="Aptos" w:eastAsia="Calibri" w:hAnsi="Aptos" w:cstheme="minorHAnsi"/>
          <w:lang w:val="en-US"/>
        </w:rPr>
        <w:t>.</w:t>
      </w:r>
    </w:p>
    <w:p w14:paraId="0508F13D" w14:textId="77777777" w:rsidR="004A0393" w:rsidRPr="008825A2" w:rsidRDefault="004A0393" w:rsidP="004A0393">
      <w:pPr>
        <w:pStyle w:val="ListParagraph"/>
        <w:ind w:left="360"/>
        <w:jc w:val="both"/>
        <w:rPr>
          <w:rFonts w:ascii="Aptos" w:eastAsia="Calibri" w:hAnsi="Aptos" w:cstheme="minorHAnsi"/>
        </w:rPr>
      </w:pPr>
    </w:p>
    <w:p w14:paraId="52701E44" w14:textId="3BB0CBD4" w:rsidR="00F30941" w:rsidRPr="008825A2" w:rsidRDefault="00F30941" w:rsidP="007926D0">
      <w:pPr>
        <w:pStyle w:val="ListParagraph"/>
        <w:numPr>
          <w:ilvl w:val="0"/>
          <w:numId w:val="71"/>
        </w:numPr>
        <w:jc w:val="both"/>
        <w:rPr>
          <w:rFonts w:ascii="Aptos" w:eastAsia="Calibri" w:hAnsi="Aptos" w:cstheme="minorHAnsi"/>
          <w:b/>
          <w:bCs/>
          <w:lang w:val="en-US"/>
        </w:rPr>
      </w:pPr>
      <w:r w:rsidRPr="008825A2">
        <w:rPr>
          <w:rFonts w:ascii="Aptos" w:eastAsia="Calibri" w:hAnsi="Aptos" w:cstheme="minorHAnsi"/>
          <w:b/>
          <w:bCs/>
          <w:lang w:val="en-US"/>
        </w:rPr>
        <w:t>Reducing Hazardous By-Product Formation and Toxicity</w:t>
      </w:r>
    </w:p>
    <w:p w14:paraId="5BC0F6E4" w14:textId="582B9BDC" w:rsidR="00016CDD" w:rsidRPr="008825A2" w:rsidRDefault="00016CDD" w:rsidP="007926D0">
      <w:pPr>
        <w:pStyle w:val="ListParagraph"/>
        <w:numPr>
          <w:ilvl w:val="0"/>
          <w:numId w:val="68"/>
        </w:numPr>
        <w:spacing w:after="0" w:line="240" w:lineRule="auto"/>
        <w:jc w:val="both"/>
        <w:rPr>
          <w:rFonts w:ascii="Aptos" w:eastAsia="Calibri" w:hAnsi="Aptos" w:cstheme="minorHAnsi"/>
          <w:lang w:val="en-US"/>
        </w:rPr>
      </w:pPr>
      <w:r w:rsidRPr="008825A2">
        <w:rPr>
          <w:rFonts w:ascii="Aptos" w:eastAsia="Calibri" w:hAnsi="Aptos" w:cstheme="minorHAnsi"/>
          <w:lang w:val="en-US"/>
        </w:rPr>
        <w:t xml:space="preserve">BR Agrotech has implemented advanced process controls and raw material substitutions to significantly </w:t>
      </w:r>
      <w:r w:rsidR="00F55D0A" w:rsidRPr="008825A2">
        <w:rPr>
          <w:rFonts w:ascii="Aptos" w:eastAsia="Calibri" w:hAnsi="Aptos" w:cstheme="minorHAnsi"/>
          <w:lang w:val="en-US"/>
        </w:rPr>
        <w:t>limit</w:t>
      </w:r>
      <w:r w:rsidRPr="008825A2">
        <w:rPr>
          <w:rFonts w:ascii="Aptos" w:eastAsia="Calibri" w:hAnsi="Aptos" w:cstheme="minorHAnsi"/>
          <w:lang w:val="en-US"/>
        </w:rPr>
        <w:t xml:space="preserve"> the generation of hazardous by-products during agrochemical formulation. This includes minimizing volatile organic compounds </w:t>
      </w:r>
      <w:r w:rsidRPr="008825A2">
        <w:rPr>
          <w:rFonts w:ascii="Aptos" w:eastAsia="Calibri" w:hAnsi="Aptos" w:cstheme="minorHAnsi"/>
          <w:lang w:val="en-US"/>
        </w:rPr>
        <w:lastRenderedPageBreak/>
        <w:t>(VOCs), heavy metals such as lead and cadmium, and Persistent Organic Pollutants (POPs) like dioxins, furans, and PCBs.</w:t>
      </w:r>
    </w:p>
    <w:p w14:paraId="0839B75A" w14:textId="154C8142" w:rsidR="00016CDD" w:rsidRPr="008825A2" w:rsidRDefault="00016CDD" w:rsidP="007926D0">
      <w:pPr>
        <w:pStyle w:val="ListParagraph"/>
        <w:numPr>
          <w:ilvl w:val="0"/>
          <w:numId w:val="68"/>
        </w:numPr>
        <w:spacing w:after="0" w:line="240" w:lineRule="auto"/>
        <w:jc w:val="both"/>
        <w:rPr>
          <w:rFonts w:ascii="Aptos" w:eastAsia="Calibri" w:hAnsi="Aptos" w:cstheme="minorHAnsi"/>
          <w:lang w:val="en-US"/>
        </w:rPr>
      </w:pPr>
      <w:r w:rsidRPr="008825A2">
        <w:rPr>
          <w:rFonts w:ascii="Aptos" w:eastAsia="Calibri" w:hAnsi="Aptos" w:cstheme="minorHAnsi"/>
          <w:lang w:val="en-US"/>
        </w:rPr>
        <w:t xml:space="preserve">Reaction parameters are carefully </w:t>
      </w:r>
      <w:r w:rsidR="00710725" w:rsidRPr="008825A2">
        <w:rPr>
          <w:rFonts w:ascii="Aptos" w:eastAsia="Calibri" w:hAnsi="Aptos" w:cstheme="minorHAnsi"/>
          <w:lang w:val="en-US"/>
        </w:rPr>
        <w:t xml:space="preserve">optimized, </w:t>
      </w:r>
      <w:r w:rsidRPr="008825A2">
        <w:rPr>
          <w:rFonts w:ascii="Aptos" w:eastAsia="Calibri" w:hAnsi="Aptos" w:cstheme="minorHAnsi"/>
          <w:lang w:val="en-US"/>
        </w:rPr>
        <w:t>including temperature control, catalyst selection, and mixing precision</w:t>
      </w:r>
      <w:r w:rsidR="005605FD" w:rsidRPr="008825A2">
        <w:rPr>
          <w:rFonts w:ascii="Aptos" w:eastAsia="Calibri" w:hAnsi="Aptos" w:cstheme="minorHAnsi"/>
          <w:lang w:val="en-US"/>
        </w:rPr>
        <w:t xml:space="preserve">, </w:t>
      </w:r>
      <w:r w:rsidRPr="008825A2">
        <w:rPr>
          <w:rFonts w:ascii="Aptos" w:eastAsia="Calibri" w:hAnsi="Aptos" w:cstheme="minorHAnsi"/>
          <w:lang w:val="en-US"/>
        </w:rPr>
        <w:t>to prevent unintentional formation of POPs during product synthesis and blending.</w:t>
      </w:r>
    </w:p>
    <w:p w14:paraId="75925FB5" w14:textId="28ABBB44" w:rsidR="00016CDD" w:rsidRPr="008825A2" w:rsidRDefault="00016CDD" w:rsidP="007926D0">
      <w:pPr>
        <w:pStyle w:val="ListParagraph"/>
        <w:numPr>
          <w:ilvl w:val="0"/>
          <w:numId w:val="68"/>
        </w:numPr>
        <w:spacing w:after="0" w:line="240" w:lineRule="auto"/>
        <w:jc w:val="both"/>
        <w:rPr>
          <w:rFonts w:ascii="Aptos" w:eastAsia="Calibri" w:hAnsi="Aptos" w:cstheme="minorHAnsi"/>
          <w:lang w:val="en-US"/>
        </w:rPr>
      </w:pPr>
      <w:r w:rsidRPr="008825A2">
        <w:rPr>
          <w:rFonts w:ascii="Aptos" w:eastAsia="Calibri" w:hAnsi="Aptos" w:cstheme="minorHAnsi"/>
          <w:lang w:val="en-US"/>
        </w:rPr>
        <w:t xml:space="preserve">Engineering controls such as sealed transfer lines, and </w:t>
      </w:r>
      <w:r w:rsidR="00103550" w:rsidRPr="008825A2">
        <w:rPr>
          <w:rFonts w:ascii="Aptos" w:eastAsia="Calibri" w:hAnsi="Aptos" w:cstheme="minorHAnsi"/>
          <w:lang w:val="en-US"/>
        </w:rPr>
        <w:t>closed loop</w:t>
      </w:r>
      <w:r w:rsidRPr="008825A2">
        <w:rPr>
          <w:rFonts w:ascii="Aptos" w:eastAsia="Calibri" w:hAnsi="Aptos" w:cstheme="minorHAnsi"/>
          <w:lang w:val="en-US"/>
        </w:rPr>
        <w:t xml:space="preserve"> mixing systems are in place to contain emissions at the source and prevent release into air or water streams.</w:t>
      </w:r>
    </w:p>
    <w:p w14:paraId="2A946F09" w14:textId="293BA002" w:rsidR="00016CDD" w:rsidRPr="008825A2" w:rsidRDefault="00016CDD" w:rsidP="007926D0">
      <w:pPr>
        <w:pStyle w:val="ListParagraph"/>
        <w:numPr>
          <w:ilvl w:val="0"/>
          <w:numId w:val="68"/>
        </w:numPr>
        <w:spacing w:after="0" w:line="240" w:lineRule="auto"/>
        <w:jc w:val="both"/>
        <w:rPr>
          <w:rFonts w:ascii="Aptos" w:eastAsia="Calibri" w:hAnsi="Aptos" w:cstheme="minorHAnsi"/>
          <w:lang w:val="en-US"/>
        </w:rPr>
      </w:pPr>
      <w:r w:rsidRPr="008825A2">
        <w:rPr>
          <w:rFonts w:ascii="Aptos" w:eastAsia="Calibri" w:hAnsi="Aptos" w:cstheme="minorHAnsi"/>
          <w:lang w:val="en-US"/>
        </w:rPr>
        <w:t>Chlorinated solvents have been completely phased out in favor of water-based dispersants and emulsifiers, eliminating a major category of hazardous substances from production lines.</w:t>
      </w:r>
    </w:p>
    <w:p w14:paraId="51AA661E" w14:textId="6F763BEC" w:rsidR="00016CDD" w:rsidRPr="008825A2" w:rsidRDefault="00016CDD" w:rsidP="007926D0">
      <w:pPr>
        <w:pStyle w:val="ListParagraph"/>
        <w:numPr>
          <w:ilvl w:val="0"/>
          <w:numId w:val="68"/>
        </w:numPr>
        <w:spacing w:after="0" w:line="240" w:lineRule="auto"/>
        <w:jc w:val="both"/>
        <w:rPr>
          <w:rFonts w:ascii="Aptos" w:eastAsia="Calibri" w:hAnsi="Aptos" w:cstheme="minorHAnsi"/>
          <w:lang w:val="en-US"/>
        </w:rPr>
      </w:pPr>
      <w:r w:rsidRPr="008825A2">
        <w:rPr>
          <w:rFonts w:ascii="Aptos" w:eastAsia="Calibri" w:hAnsi="Aptos" w:cstheme="minorHAnsi"/>
          <w:lang w:val="en-US"/>
        </w:rPr>
        <w:t>Any hazardous waste generated is securely contained, treated, and disposed of through certified third-party facilities in compliance with Hazardous Waste Management Rules and aligned with international best practices.</w:t>
      </w:r>
    </w:p>
    <w:p w14:paraId="49042A0F" w14:textId="6177628C" w:rsidR="00F30941" w:rsidRPr="008825A2" w:rsidRDefault="00016CDD" w:rsidP="007926D0">
      <w:pPr>
        <w:pStyle w:val="ListParagraph"/>
        <w:numPr>
          <w:ilvl w:val="0"/>
          <w:numId w:val="68"/>
        </w:numPr>
        <w:spacing w:after="0" w:line="240" w:lineRule="auto"/>
        <w:jc w:val="both"/>
        <w:rPr>
          <w:rFonts w:ascii="Aptos" w:eastAsia="Calibri" w:hAnsi="Aptos" w:cstheme="minorHAnsi"/>
          <w:lang w:val="en-US"/>
        </w:rPr>
      </w:pPr>
      <w:r w:rsidRPr="008825A2">
        <w:rPr>
          <w:rFonts w:ascii="Aptos" w:eastAsia="Calibri" w:hAnsi="Aptos" w:cstheme="minorHAnsi"/>
          <w:lang w:val="en-US"/>
        </w:rPr>
        <w:t>The EHS team conducts regular audits, real-time emissions monitoring, and compliance checks to ensure the plant’s waste management practices contribute to overall toxicity reduction and environmental protection, in line with BR Agrotech’s commitment to sustainable agrochemical manufacturing.</w:t>
      </w:r>
    </w:p>
    <w:p w14:paraId="4566EA89" w14:textId="77777777" w:rsidR="00FF4209" w:rsidRPr="008825A2" w:rsidRDefault="00FF4209" w:rsidP="00FF4209">
      <w:pPr>
        <w:pStyle w:val="ListParagraph"/>
        <w:spacing w:after="0" w:line="240" w:lineRule="auto"/>
        <w:ind w:left="360"/>
        <w:jc w:val="both"/>
        <w:rPr>
          <w:rFonts w:ascii="Aptos" w:eastAsia="Calibri" w:hAnsi="Aptos" w:cstheme="minorHAnsi"/>
          <w:lang w:val="en-US"/>
        </w:rPr>
      </w:pPr>
    </w:p>
    <w:p w14:paraId="3FCE5FDC" w14:textId="77777777" w:rsidR="00F30941" w:rsidRPr="008825A2" w:rsidRDefault="00F30941" w:rsidP="007926D0">
      <w:pPr>
        <w:pStyle w:val="ListParagraph"/>
        <w:numPr>
          <w:ilvl w:val="0"/>
          <w:numId w:val="71"/>
        </w:numPr>
        <w:jc w:val="both"/>
        <w:rPr>
          <w:rFonts w:ascii="Aptos" w:eastAsia="Calibri" w:hAnsi="Aptos" w:cstheme="minorHAnsi"/>
          <w:b/>
          <w:bCs/>
          <w:lang w:val="en-US"/>
        </w:rPr>
      </w:pPr>
      <w:r w:rsidRPr="008825A2">
        <w:rPr>
          <w:rFonts w:ascii="Aptos" w:eastAsia="Calibri" w:hAnsi="Aptos" w:cstheme="minorHAnsi"/>
          <w:b/>
          <w:bCs/>
          <w:lang w:val="en-US"/>
        </w:rPr>
        <w:t xml:space="preserve">Efficient Inventory Management and Material Tracking </w:t>
      </w:r>
    </w:p>
    <w:p w14:paraId="1EF4E385" w14:textId="6B12DDBA" w:rsidR="00F30941" w:rsidRPr="008825A2" w:rsidRDefault="00F7253F" w:rsidP="00F30941">
      <w:pPr>
        <w:jc w:val="both"/>
        <w:rPr>
          <w:rFonts w:ascii="Aptos" w:eastAsia="Calibri" w:hAnsi="Aptos" w:cstheme="minorHAnsi"/>
          <w:lang w:val="en-US"/>
        </w:rPr>
      </w:pPr>
      <w:r w:rsidRPr="008825A2">
        <w:rPr>
          <w:rFonts w:ascii="Aptos" w:eastAsia="Calibri" w:hAnsi="Aptos" w:cstheme="minorHAnsi"/>
        </w:rPr>
        <w:t xml:space="preserve">At BR Agrotech, a robust inventory management system is in place to ensure optimal </w:t>
      </w:r>
      <w:r w:rsidRPr="001729A0">
        <w:rPr>
          <w:rFonts w:ascii="Aptos" w:eastAsia="Calibri" w:hAnsi="Aptos" w:cstheme="minorHAnsi"/>
          <w:color w:val="000000" w:themeColor="text1"/>
        </w:rPr>
        <w:t xml:space="preserve">utilization of raw materials used in agrochemical manufacturing. Real-time tracking </w:t>
      </w:r>
      <w:r w:rsidR="000E7C3E" w:rsidRPr="001729A0">
        <w:rPr>
          <w:rFonts w:ascii="Aptos" w:eastAsia="Calibri" w:hAnsi="Aptos" w:cstheme="minorHAnsi"/>
          <w:color w:val="000000" w:themeColor="text1"/>
        </w:rPr>
        <w:t>dashboards</w:t>
      </w:r>
      <w:r w:rsidRPr="001729A0">
        <w:rPr>
          <w:rFonts w:ascii="Aptos" w:eastAsia="Calibri" w:hAnsi="Aptos" w:cstheme="minorHAnsi"/>
          <w:color w:val="000000" w:themeColor="text1"/>
        </w:rPr>
        <w:t xml:space="preserve"> are </w:t>
      </w:r>
      <w:r w:rsidR="000E7C3E" w:rsidRPr="001729A0">
        <w:rPr>
          <w:rFonts w:ascii="Aptos" w:eastAsia="Calibri" w:hAnsi="Aptos" w:cstheme="minorHAnsi"/>
          <w:color w:val="000000" w:themeColor="text1"/>
        </w:rPr>
        <w:t>designed</w:t>
      </w:r>
      <w:r w:rsidRPr="001729A0">
        <w:rPr>
          <w:rFonts w:ascii="Aptos" w:eastAsia="Calibri" w:hAnsi="Aptos" w:cstheme="minorHAnsi"/>
          <w:color w:val="000000" w:themeColor="text1"/>
        </w:rPr>
        <w:t xml:space="preserve"> to monitor the movement and consumption of inputs, enabling accurate forecasting, minimizing overstocking, and reducing material wastage. Just-in-time inventory practices have been </w:t>
      </w:r>
      <w:r w:rsidRPr="008825A2">
        <w:rPr>
          <w:rFonts w:ascii="Aptos" w:eastAsia="Calibri" w:hAnsi="Aptos" w:cstheme="minorHAnsi"/>
        </w:rPr>
        <w:t>adopted to align raw material supply with production schedules, ensuring efficiency across procurement, storage, and usage stages</w:t>
      </w:r>
      <w:r w:rsidR="00F30941" w:rsidRPr="008825A2">
        <w:rPr>
          <w:rFonts w:ascii="Aptos" w:eastAsia="Calibri" w:hAnsi="Aptos" w:cstheme="minorHAnsi"/>
          <w:lang w:val="en-US"/>
        </w:rPr>
        <w:t>.</w:t>
      </w:r>
    </w:p>
    <w:p w14:paraId="33C939C3" w14:textId="77777777" w:rsidR="00F30941" w:rsidRPr="008825A2" w:rsidRDefault="00F30941" w:rsidP="00F30941">
      <w:pPr>
        <w:jc w:val="both"/>
        <w:rPr>
          <w:rFonts w:ascii="Aptos" w:eastAsia="Calibri" w:hAnsi="Aptos" w:cstheme="minorHAnsi"/>
          <w:lang w:val="en-US"/>
        </w:rPr>
      </w:pPr>
      <w:r w:rsidRPr="008825A2">
        <w:rPr>
          <w:rFonts w:ascii="Aptos" w:eastAsia="Calibri" w:hAnsi="Aptos" w:cstheme="minorHAnsi"/>
          <w:b/>
          <w:bCs/>
          <w:lang w:val="en-US"/>
        </w:rPr>
        <w:t>Training and Awareness on Sustainable Material Practices</w:t>
      </w:r>
      <w:r w:rsidRPr="008825A2">
        <w:rPr>
          <w:rFonts w:ascii="Aptos" w:eastAsia="Calibri" w:hAnsi="Aptos" w:cstheme="minorHAnsi"/>
          <w:lang w:val="en-US"/>
        </w:rPr>
        <w:t xml:space="preserve"> </w:t>
      </w:r>
    </w:p>
    <w:p w14:paraId="7581E326" w14:textId="7B1A1978" w:rsidR="00F30941" w:rsidRPr="008825A2" w:rsidRDefault="00A96516" w:rsidP="007A6B69">
      <w:pPr>
        <w:jc w:val="both"/>
        <w:rPr>
          <w:rFonts w:ascii="Aptos" w:eastAsia="Calibri" w:hAnsi="Aptos" w:cstheme="minorHAnsi"/>
        </w:rPr>
      </w:pPr>
      <w:r w:rsidRPr="008825A2">
        <w:rPr>
          <w:rFonts w:ascii="Aptos" w:eastAsia="Calibri" w:hAnsi="Aptos" w:cstheme="minorHAnsi"/>
        </w:rPr>
        <w:t>Continuous training and awareness programs are conducted to enhance employee knowledge on sustainable material management. Staff across production, procurement, and warehousing departments regularly participate in workshops and seminars focused on material conservation, safe handling, recovery of usable residues, and the integration of safer, eco-friendly alternatives. These programs are tailored to reinforce BR Agrotech’s commitment to sustainability, safety, and operational excellence.</w:t>
      </w:r>
    </w:p>
    <w:p w14:paraId="12F428C9" w14:textId="77777777" w:rsidR="00F30941" w:rsidRPr="008825A2" w:rsidRDefault="00F30941" w:rsidP="00F30941">
      <w:pPr>
        <w:pStyle w:val="ListParagraph"/>
        <w:ind w:left="0"/>
        <w:rPr>
          <w:rFonts w:ascii="Aptos" w:eastAsia="Calibri" w:hAnsi="Aptos" w:cstheme="minorHAnsi"/>
          <w:b/>
          <w:bCs/>
          <w:lang w:val="en-US"/>
        </w:rPr>
      </w:pPr>
      <w:r w:rsidRPr="008825A2">
        <w:rPr>
          <w:rFonts w:ascii="Aptos" w:eastAsia="Calibri" w:hAnsi="Aptos" w:cstheme="minorHAnsi"/>
          <w:b/>
          <w:bCs/>
          <w:lang w:val="en-US"/>
        </w:rPr>
        <w:t>Responsibility</w:t>
      </w:r>
    </w:p>
    <w:p w14:paraId="21A81875" w14:textId="5F3BE490" w:rsidR="00A96516" w:rsidRPr="001729A0" w:rsidRDefault="00A96516" w:rsidP="007926D0">
      <w:pPr>
        <w:pStyle w:val="ListParagraph"/>
        <w:numPr>
          <w:ilvl w:val="0"/>
          <w:numId w:val="75"/>
        </w:numPr>
        <w:tabs>
          <w:tab w:val="num" w:pos="360"/>
        </w:tabs>
        <w:spacing w:after="0" w:line="240" w:lineRule="auto"/>
        <w:jc w:val="both"/>
        <w:rPr>
          <w:rFonts w:ascii="Aptos" w:eastAsia="Calibri" w:hAnsi="Aptos" w:cstheme="minorHAnsi"/>
          <w:b/>
          <w:bCs/>
          <w:color w:val="000000" w:themeColor="text1"/>
          <w:lang w:val="en-US"/>
        </w:rPr>
      </w:pPr>
      <w:r w:rsidRPr="001729A0">
        <w:rPr>
          <w:rFonts w:ascii="Aptos" w:eastAsia="Calibri" w:hAnsi="Aptos" w:cstheme="minorHAnsi"/>
          <w:color w:val="000000" w:themeColor="text1"/>
        </w:rPr>
        <w:t>The</w:t>
      </w:r>
      <w:r w:rsidR="007C6E75" w:rsidRPr="001729A0">
        <w:rPr>
          <w:rFonts w:ascii="Aptos" w:eastAsia="Calibri" w:hAnsi="Aptos" w:cstheme="minorHAnsi"/>
          <w:color w:val="000000" w:themeColor="text1"/>
        </w:rPr>
        <w:t xml:space="preserve"> </w:t>
      </w:r>
      <w:r w:rsidR="007C6E75" w:rsidRPr="007A0560">
        <w:rPr>
          <w:rFonts w:ascii="Aptos" w:eastAsia="Calibri" w:hAnsi="Aptos" w:cstheme="minorHAnsi"/>
          <w:b/>
          <w:bCs/>
          <w:color w:val="000000" w:themeColor="text1"/>
        </w:rPr>
        <w:t>Stores team</w:t>
      </w:r>
      <w:r w:rsidRPr="001729A0">
        <w:rPr>
          <w:rFonts w:ascii="Aptos" w:eastAsia="Calibri" w:hAnsi="Aptos" w:cstheme="minorHAnsi"/>
          <w:color w:val="000000" w:themeColor="text1"/>
        </w:rPr>
        <w:t xml:space="preserve"> is responsible for overseeing the implementation of material control measures, including tracking raw material usage, reintegration of recovered chemicals, and minimizing wastage.</w:t>
      </w:r>
    </w:p>
    <w:p w14:paraId="0D6C8CCF" w14:textId="77777777" w:rsidR="00A96516" w:rsidRPr="001729A0" w:rsidRDefault="00A96516" w:rsidP="007926D0">
      <w:pPr>
        <w:pStyle w:val="ListParagraph"/>
        <w:numPr>
          <w:ilvl w:val="0"/>
          <w:numId w:val="75"/>
        </w:numPr>
        <w:tabs>
          <w:tab w:val="num" w:pos="360"/>
        </w:tabs>
        <w:spacing w:after="0" w:line="240" w:lineRule="auto"/>
        <w:jc w:val="both"/>
        <w:rPr>
          <w:rFonts w:ascii="Aptos" w:eastAsia="Calibri" w:hAnsi="Aptos" w:cstheme="minorHAnsi"/>
          <w:b/>
          <w:bCs/>
          <w:color w:val="000000" w:themeColor="text1"/>
          <w:lang w:val="en-US"/>
        </w:rPr>
      </w:pPr>
      <w:r w:rsidRPr="001729A0">
        <w:rPr>
          <w:rFonts w:ascii="Aptos" w:eastAsia="Calibri" w:hAnsi="Aptos" w:cstheme="minorHAnsi"/>
          <w:b/>
          <w:bCs/>
          <w:color w:val="000000" w:themeColor="text1"/>
        </w:rPr>
        <w:lastRenderedPageBreak/>
        <w:t>Production Supervisors</w:t>
      </w:r>
      <w:r w:rsidRPr="001729A0">
        <w:rPr>
          <w:rFonts w:ascii="Aptos" w:eastAsia="Calibri" w:hAnsi="Aptos" w:cstheme="minorHAnsi"/>
          <w:color w:val="000000" w:themeColor="text1"/>
        </w:rPr>
        <w:t xml:space="preserve"> ensure that dosing, mixing, and grinding of raw materials are carried out as per approved SOPs to maximize efficiency and prevent material loss.</w:t>
      </w:r>
    </w:p>
    <w:p w14:paraId="4FBCA808" w14:textId="17BC3F62" w:rsidR="00F30941" w:rsidRPr="001729A0" w:rsidRDefault="00A96516" w:rsidP="007926D0">
      <w:pPr>
        <w:pStyle w:val="ListParagraph"/>
        <w:numPr>
          <w:ilvl w:val="0"/>
          <w:numId w:val="75"/>
        </w:numPr>
        <w:tabs>
          <w:tab w:val="num" w:pos="360"/>
        </w:tabs>
        <w:spacing w:after="0" w:line="240" w:lineRule="auto"/>
        <w:jc w:val="both"/>
        <w:rPr>
          <w:rFonts w:ascii="Aptos" w:eastAsia="Calibri" w:hAnsi="Aptos" w:cstheme="minorHAnsi"/>
          <w:b/>
          <w:bCs/>
          <w:color w:val="000000" w:themeColor="text1"/>
          <w:lang w:val="en-US"/>
        </w:rPr>
      </w:pPr>
      <w:r w:rsidRPr="001729A0">
        <w:rPr>
          <w:rFonts w:ascii="Aptos" w:eastAsia="Calibri" w:hAnsi="Aptos" w:cstheme="minorHAnsi"/>
          <w:color w:val="000000" w:themeColor="text1"/>
        </w:rPr>
        <w:t xml:space="preserve">The </w:t>
      </w:r>
      <w:r w:rsidR="00107A77" w:rsidRPr="007A0560">
        <w:rPr>
          <w:rFonts w:ascii="Aptos" w:eastAsia="Calibri" w:hAnsi="Aptos" w:cstheme="minorHAnsi"/>
          <w:b/>
          <w:bCs/>
          <w:color w:val="000000" w:themeColor="text1"/>
        </w:rPr>
        <w:t>EHS department</w:t>
      </w:r>
      <w:r w:rsidR="00107A77" w:rsidRPr="001729A0">
        <w:rPr>
          <w:rFonts w:ascii="Aptos" w:eastAsia="Calibri" w:hAnsi="Aptos" w:cstheme="minorHAnsi"/>
          <w:color w:val="000000" w:themeColor="text1"/>
        </w:rPr>
        <w:t xml:space="preserve"> </w:t>
      </w:r>
      <w:r w:rsidRPr="001729A0">
        <w:rPr>
          <w:rFonts w:ascii="Aptos" w:eastAsia="Calibri" w:hAnsi="Aptos" w:cstheme="minorHAnsi"/>
          <w:color w:val="000000" w:themeColor="text1"/>
        </w:rPr>
        <w:t>monitors the integration of eco-friendly inputs, evaluates performance data related to material usage, and ensures all practices align with BR Agrotech’s sustainability commitments.</w:t>
      </w:r>
    </w:p>
    <w:p w14:paraId="1387113A" w14:textId="77777777" w:rsidR="00F30941" w:rsidRPr="001729A0" w:rsidRDefault="00F30941" w:rsidP="00F30941">
      <w:pPr>
        <w:pStyle w:val="ListParagraph"/>
        <w:ind w:left="360"/>
        <w:jc w:val="both"/>
        <w:rPr>
          <w:rFonts w:ascii="Aptos" w:eastAsia="Calibri" w:hAnsi="Aptos" w:cstheme="minorHAnsi"/>
          <w:b/>
          <w:bCs/>
          <w:color w:val="000000" w:themeColor="text1"/>
          <w:lang w:val="en-US"/>
        </w:rPr>
      </w:pPr>
    </w:p>
    <w:p w14:paraId="3FAC9B23" w14:textId="77777777" w:rsidR="00F30941" w:rsidRPr="001729A0" w:rsidRDefault="00F30941" w:rsidP="00F30941">
      <w:pPr>
        <w:pStyle w:val="ListParagraph"/>
        <w:ind w:left="0"/>
        <w:jc w:val="both"/>
        <w:rPr>
          <w:rFonts w:ascii="Aptos" w:eastAsia="Calibri" w:hAnsi="Aptos" w:cstheme="minorHAnsi"/>
          <w:b/>
          <w:bCs/>
          <w:color w:val="000000" w:themeColor="text1"/>
          <w:lang w:val="en-US"/>
        </w:rPr>
      </w:pPr>
      <w:r w:rsidRPr="001729A0">
        <w:rPr>
          <w:rFonts w:ascii="Aptos" w:eastAsia="Calibri" w:hAnsi="Aptos" w:cstheme="minorHAnsi"/>
          <w:b/>
          <w:bCs/>
          <w:color w:val="000000" w:themeColor="text1"/>
          <w:lang w:val="en-US"/>
        </w:rPr>
        <w:t>Review Mechanism</w:t>
      </w:r>
    </w:p>
    <w:p w14:paraId="41D49DFF" w14:textId="2BD848A0" w:rsidR="00BE3596" w:rsidRPr="008825A2" w:rsidRDefault="00A96516" w:rsidP="00F30941">
      <w:pPr>
        <w:pStyle w:val="ListParagraph"/>
        <w:ind w:left="0"/>
        <w:jc w:val="both"/>
        <w:rPr>
          <w:rFonts w:ascii="Aptos" w:eastAsia="Calibri" w:hAnsi="Aptos" w:cstheme="minorHAnsi"/>
        </w:rPr>
      </w:pPr>
      <w:r w:rsidRPr="001729A0">
        <w:rPr>
          <w:rFonts w:ascii="Aptos" w:eastAsia="Calibri" w:hAnsi="Aptos" w:cstheme="minorHAnsi"/>
          <w:color w:val="000000" w:themeColor="text1"/>
        </w:rPr>
        <w:t xml:space="preserve">The Material Management SOP is reviewed annually by the </w:t>
      </w:r>
      <w:r w:rsidR="00E817DE" w:rsidRPr="001729A0">
        <w:rPr>
          <w:rFonts w:ascii="Aptos" w:eastAsia="Calibri" w:hAnsi="Aptos" w:cstheme="minorHAnsi"/>
          <w:color w:val="000000" w:themeColor="text1"/>
        </w:rPr>
        <w:t xml:space="preserve">EHS department </w:t>
      </w:r>
      <w:r w:rsidRPr="001729A0">
        <w:rPr>
          <w:rFonts w:ascii="Aptos" w:eastAsia="Calibri" w:hAnsi="Aptos" w:cstheme="minorHAnsi"/>
          <w:color w:val="000000" w:themeColor="text1"/>
        </w:rPr>
        <w:t>to ensure its continued alignment with BR Agrotech’s environmental and efficiency goals. This review includes an evaluation of material utilization rates</w:t>
      </w:r>
      <w:r w:rsidRPr="008825A2">
        <w:rPr>
          <w:rFonts w:ascii="Aptos" w:eastAsia="Calibri" w:hAnsi="Aptos" w:cstheme="minorHAnsi"/>
        </w:rPr>
        <w:t>, inventory discrepancies, adoption of safer substances, and recovery practices. A formal report summarizing key findings and recommendations is submitted to senior management for review and strategic decision-making.</w:t>
      </w:r>
    </w:p>
    <w:p w14:paraId="58B3D3B8" w14:textId="3B6E073B" w:rsidR="00BE3596" w:rsidRPr="008825A2" w:rsidRDefault="00BE3596" w:rsidP="007926D0">
      <w:pPr>
        <w:pStyle w:val="Heading2"/>
        <w:numPr>
          <w:ilvl w:val="0"/>
          <w:numId w:val="31"/>
        </w:numPr>
        <w:tabs>
          <w:tab w:val="num" w:pos="720"/>
        </w:tabs>
        <w:jc w:val="both"/>
        <w:rPr>
          <w:rFonts w:ascii="Aptos" w:hAnsi="Aptos" w:cstheme="minorHAnsi"/>
          <w:b/>
          <w:bCs/>
          <w:lang w:val="en-US"/>
        </w:rPr>
      </w:pPr>
      <w:bookmarkStart w:id="15" w:name="_Toc198482631"/>
      <w:r w:rsidRPr="008825A2">
        <w:rPr>
          <w:rFonts w:ascii="Aptos" w:hAnsi="Aptos" w:cstheme="minorHAnsi"/>
          <w:b/>
          <w:bCs/>
          <w:lang w:val="en-US"/>
        </w:rPr>
        <w:t>Sustainable Packaging Management and Optimization</w:t>
      </w:r>
      <w:bookmarkEnd w:id="15"/>
    </w:p>
    <w:p w14:paraId="5F692EFC" w14:textId="77777777" w:rsidR="00A421EA" w:rsidRPr="008825A2" w:rsidRDefault="00A421EA" w:rsidP="00A421EA">
      <w:pPr>
        <w:rPr>
          <w:rFonts w:ascii="Aptos" w:eastAsia="Calibri" w:hAnsi="Aptos" w:cstheme="minorHAnsi"/>
          <w:b/>
          <w:bCs/>
          <w:lang w:val="en-US"/>
        </w:rPr>
      </w:pPr>
      <w:r w:rsidRPr="008825A2">
        <w:rPr>
          <w:rFonts w:ascii="Aptos" w:eastAsia="Calibri" w:hAnsi="Aptos" w:cstheme="minorHAnsi"/>
          <w:b/>
          <w:bCs/>
          <w:lang w:val="en-US"/>
        </w:rPr>
        <w:t>1. Purpose</w:t>
      </w:r>
    </w:p>
    <w:p w14:paraId="64CA7271" w14:textId="16849C4D" w:rsidR="00A421EA" w:rsidRPr="008825A2" w:rsidRDefault="00A421EA" w:rsidP="00193CF7">
      <w:pPr>
        <w:jc w:val="both"/>
        <w:rPr>
          <w:rFonts w:ascii="Aptos" w:eastAsia="Calibri" w:hAnsi="Aptos" w:cstheme="minorHAnsi"/>
          <w:lang w:val="en-US"/>
        </w:rPr>
      </w:pPr>
      <w:r w:rsidRPr="008825A2">
        <w:rPr>
          <w:rFonts w:ascii="Aptos" w:eastAsia="Calibri" w:hAnsi="Aptos" w:cstheme="minorHAnsi"/>
          <w:lang w:val="en-US"/>
        </w:rPr>
        <w:t>This SOP outlines the established procedures at BR Agrotech Ltd. to optimize primary packaging used for agrochemical products. The objective is to ensure packaging is not only compliant and protective but also designed to facilitate easy and safe disposal by end users (farmers, distributors), reduce material use, and minimize environmental impact through lightweighting and use of recyclable mono</w:t>
      </w:r>
      <w:r w:rsidR="005C1A7E">
        <w:rPr>
          <w:rFonts w:ascii="Aptos" w:eastAsia="Calibri" w:hAnsi="Aptos" w:cstheme="minorHAnsi"/>
          <w:lang w:val="en-US"/>
        </w:rPr>
        <w:t>-</w:t>
      </w:r>
      <w:r w:rsidRPr="008825A2">
        <w:rPr>
          <w:rFonts w:ascii="Aptos" w:eastAsia="Calibri" w:hAnsi="Aptos" w:cstheme="minorHAnsi"/>
          <w:lang w:val="en-US"/>
        </w:rPr>
        <w:t>materials.</w:t>
      </w:r>
    </w:p>
    <w:p w14:paraId="459548C5" w14:textId="77777777" w:rsidR="00A421EA" w:rsidRPr="008825A2" w:rsidRDefault="00A421EA" w:rsidP="00A421EA">
      <w:pPr>
        <w:rPr>
          <w:rFonts w:ascii="Aptos" w:eastAsia="Calibri" w:hAnsi="Aptos" w:cstheme="minorHAnsi"/>
          <w:b/>
          <w:bCs/>
          <w:lang w:val="en-US"/>
        </w:rPr>
      </w:pPr>
      <w:r w:rsidRPr="008825A2">
        <w:rPr>
          <w:rFonts w:ascii="Aptos" w:eastAsia="Calibri" w:hAnsi="Aptos" w:cstheme="minorHAnsi"/>
          <w:b/>
          <w:bCs/>
          <w:lang w:val="en-US"/>
        </w:rPr>
        <w:t>2. Scope</w:t>
      </w:r>
    </w:p>
    <w:p w14:paraId="52F89DF6" w14:textId="3059250D" w:rsidR="00A421EA" w:rsidRPr="008825A2" w:rsidRDefault="00A421EA" w:rsidP="00193CF7">
      <w:pPr>
        <w:jc w:val="both"/>
        <w:rPr>
          <w:rFonts w:ascii="Aptos" w:eastAsia="Calibri" w:hAnsi="Aptos" w:cstheme="minorHAnsi"/>
          <w:lang w:val="en-US"/>
        </w:rPr>
      </w:pPr>
      <w:r w:rsidRPr="008825A2">
        <w:rPr>
          <w:rFonts w:ascii="Aptos" w:eastAsia="Calibri" w:hAnsi="Aptos" w:cstheme="minorHAnsi"/>
          <w:lang w:val="en-US"/>
        </w:rPr>
        <w:t>This procedure applies to the primary packaging of all crop protection products, including pesticides, herbicides, insecticides, and fungicides manufactured at BR Agrotech’s facilities. It excludes secondary and tertiary packaging materials like crates, shrink wraps, and pallets.</w:t>
      </w:r>
    </w:p>
    <w:p w14:paraId="26D0D543" w14:textId="77777777" w:rsidR="00A421EA" w:rsidRPr="008825A2" w:rsidRDefault="00A421EA" w:rsidP="00A421EA">
      <w:pPr>
        <w:rPr>
          <w:rFonts w:ascii="Aptos" w:eastAsia="Calibri" w:hAnsi="Aptos" w:cstheme="minorHAnsi"/>
          <w:b/>
          <w:bCs/>
          <w:lang w:val="en-US"/>
        </w:rPr>
      </w:pPr>
      <w:r w:rsidRPr="008825A2">
        <w:rPr>
          <w:rFonts w:ascii="Aptos" w:eastAsia="Calibri" w:hAnsi="Aptos" w:cstheme="minorHAnsi"/>
          <w:b/>
          <w:bCs/>
          <w:lang w:val="en-US"/>
        </w:rPr>
        <w:t>3. Definitions</w:t>
      </w:r>
    </w:p>
    <w:p w14:paraId="34923E96" w14:textId="77777777" w:rsidR="00A421EA" w:rsidRPr="008825A2" w:rsidRDefault="00A421EA" w:rsidP="007926D0">
      <w:pPr>
        <w:numPr>
          <w:ilvl w:val="0"/>
          <w:numId w:val="82"/>
        </w:numPr>
        <w:spacing w:after="120"/>
        <w:jc w:val="both"/>
        <w:rPr>
          <w:rFonts w:ascii="Aptos" w:eastAsia="Calibri" w:hAnsi="Aptos" w:cstheme="minorHAnsi"/>
          <w:lang w:val="en-US"/>
        </w:rPr>
      </w:pPr>
      <w:r w:rsidRPr="008825A2">
        <w:rPr>
          <w:rFonts w:ascii="Aptos" w:eastAsia="Calibri" w:hAnsi="Aptos" w:cstheme="minorHAnsi"/>
          <w:b/>
          <w:bCs/>
          <w:lang w:val="en-US"/>
        </w:rPr>
        <w:t>Primary Packaging:</w:t>
      </w:r>
      <w:r w:rsidRPr="008825A2">
        <w:rPr>
          <w:rFonts w:ascii="Aptos" w:eastAsia="Calibri" w:hAnsi="Aptos" w:cstheme="minorHAnsi"/>
          <w:lang w:val="en-US"/>
        </w:rPr>
        <w:t xml:space="preserve"> The immediate container that holds the agrochemical product and comes into direct contact with it (e.g., HDPE bottles, jerry cans, laminated pouches, and fiber drums).</w:t>
      </w:r>
    </w:p>
    <w:p w14:paraId="6977D2C3" w14:textId="77777777" w:rsidR="00A421EA" w:rsidRPr="008825A2" w:rsidRDefault="00A421EA" w:rsidP="007926D0">
      <w:pPr>
        <w:numPr>
          <w:ilvl w:val="0"/>
          <w:numId w:val="82"/>
        </w:numPr>
        <w:spacing w:after="120"/>
        <w:jc w:val="both"/>
        <w:rPr>
          <w:rFonts w:ascii="Aptos" w:eastAsia="Calibri" w:hAnsi="Aptos" w:cstheme="minorHAnsi"/>
          <w:lang w:val="en-US"/>
        </w:rPr>
      </w:pPr>
      <w:r w:rsidRPr="008825A2">
        <w:rPr>
          <w:rFonts w:ascii="Aptos" w:eastAsia="Calibri" w:hAnsi="Aptos" w:cstheme="minorHAnsi"/>
          <w:b/>
          <w:bCs/>
          <w:lang w:val="en-US"/>
        </w:rPr>
        <w:t>Lightweighting:</w:t>
      </w:r>
      <w:r w:rsidRPr="008825A2">
        <w:rPr>
          <w:rFonts w:ascii="Aptos" w:eastAsia="Calibri" w:hAnsi="Aptos" w:cstheme="minorHAnsi"/>
          <w:lang w:val="en-US"/>
        </w:rPr>
        <w:t xml:space="preserve"> The reduction of plastic or composite material usage in packaging design without affecting durability or safety.</w:t>
      </w:r>
    </w:p>
    <w:p w14:paraId="34DD6D9D" w14:textId="60DE494A" w:rsidR="00A421EA" w:rsidRPr="008825A2" w:rsidRDefault="00A421EA" w:rsidP="007926D0">
      <w:pPr>
        <w:numPr>
          <w:ilvl w:val="0"/>
          <w:numId w:val="82"/>
        </w:numPr>
        <w:spacing w:after="120"/>
        <w:jc w:val="both"/>
        <w:rPr>
          <w:rFonts w:ascii="Aptos" w:eastAsia="Calibri" w:hAnsi="Aptos" w:cstheme="minorHAnsi"/>
          <w:lang w:val="en-US"/>
        </w:rPr>
      </w:pPr>
      <w:r w:rsidRPr="008825A2">
        <w:rPr>
          <w:rFonts w:ascii="Aptos" w:eastAsia="Calibri" w:hAnsi="Aptos" w:cstheme="minorHAnsi"/>
          <w:b/>
          <w:bCs/>
          <w:lang w:val="en-US"/>
        </w:rPr>
        <w:t>Mono</w:t>
      </w:r>
      <w:r w:rsidR="001D7E35">
        <w:rPr>
          <w:rFonts w:ascii="Aptos" w:eastAsia="Calibri" w:hAnsi="Aptos" w:cstheme="minorHAnsi"/>
          <w:b/>
          <w:bCs/>
          <w:lang w:val="en-US"/>
        </w:rPr>
        <w:t>-</w:t>
      </w:r>
      <w:r w:rsidRPr="008825A2">
        <w:rPr>
          <w:rFonts w:ascii="Aptos" w:eastAsia="Calibri" w:hAnsi="Aptos" w:cstheme="minorHAnsi"/>
          <w:b/>
          <w:bCs/>
          <w:lang w:val="en-US"/>
        </w:rPr>
        <w:t>material Packaging:</w:t>
      </w:r>
      <w:r w:rsidRPr="008825A2">
        <w:rPr>
          <w:rFonts w:ascii="Aptos" w:eastAsia="Calibri" w:hAnsi="Aptos" w:cstheme="minorHAnsi"/>
          <w:lang w:val="en-US"/>
        </w:rPr>
        <w:t xml:space="preserve"> Packaging </w:t>
      </w:r>
      <w:r w:rsidR="00EB47D0" w:rsidRPr="008825A2">
        <w:rPr>
          <w:rFonts w:ascii="Aptos" w:eastAsia="Calibri" w:hAnsi="Aptos" w:cstheme="minorHAnsi"/>
          <w:lang w:val="en-US"/>
        </w:rPr>
        <w:t>is composed</w:t>
      </w:r>
      <w:r w:rsidRPr="008825A2">
        <w:rPr>
          <w:rFonts w:ascii="Aptos" w:eastAsia="Calibri" w:hAnsi="Aptos" w:cstheme="minorHAnsi"/>
          <w:lang w:val="en-US"/>
        </w:rPr>
        <w:t xml:space="preserve"> of a single type of material (e.g., 100% HDPE), making it easier to recycle.</w:t>
      </w:r>
    </w:p>
    <w:p w14:paraId="2B0A42C8" w14:textId="5EC21680" w:rsidR="00A421EA" w:rsidRPr="008825A2" w:rsidRDefault="00A421EA" w:rsidP="007926D0">
      <w:pPr>
        <w:numPr>
          <w:ilvl w:val="0"/>
          <w:numId w:val="82"/>
        </w:numPr>
        <w:spacing w:after="120"/>
        <w:jc w:val="both"/>
        <w:rPr>
          <w:rFonts w:ascii="Aptos" w:eastAsia="Calibri" w:hAnsi="Aptos" w:cstheme="minorHAnsi"/>
          <w:lang w:val="en-US"/>
        </w:rPr>
      </w:pPr>
      <w:r w:rsidRPr="008825A2">
        <w:rPr>
          <w:rFonts w:ascii="Aptos" w:eastAsia="Calibri" w:hAnsi="Aptos" w:cstheme="minorHAnsi"/>
          <w:b/>
          <w:bCs/>
          <w:lang w:val="en-US"/>
        </w:rPr>
        <w:lastRenderedPageBreak/>
        <w:t>Facilitated Disposal:</w:t>
      </w:r>
      <w:r w:rsidRPr="008825A2">
        <w:rPr>
          <w:rFonts w:ascii="Aptos" w:eastAsia="Calibri" w:hAnsi="Aptos" w:cstheme="minorHAnsi"/>
          <w:lang w:val="en-US"/>
        </w:rPr>
        <w:t xml:space="preserve"> Packaging designed to help users understand and carry out environmentally responsible disposal, with guidance printed on the label.</w:t>
      </w:r>
    </w:p>
    <w:p w14:paraId="43B0C8D3" w14:textId="77777777" w:rsidR="00A421EA" w:rsidRPr="008825A2" w:rsidRDefault="00A421EA" w:rsidP="00A421EA">
      <w:pPr>
        <w:rPr>
          <w:rFonts w:ascii="Aptos" w:eastAsia="Calibri" w:hAnsi="Aptos" w:cstheme="minorHAnsi"/>
          <w:b/>
          <w:bCs/>
          <w:lang w:val="en-US"/>
        </w:rPr>
      </w:pPr>
      <w:r w:rsidRPr="008825A2">
        <w:rPr>
          <w:rFonts w:ascii="Aptos" w:eastAsia="Calibri" w:hAnsi="Aptos" w:cstheme="minorHAnsi"/>
          <w:b/>
          <w:bCs/>
          <w:lang w:val="en-US"/>
        </w:rPr>
        <w:t>4. Responsibilities</w:t>
      </w:r>
    </w:p>
    <w:p w14:paraId="70151C25" w14:textId="0CFAB287" w:rsidR="00A421EA" w:rsidRPr="008825A2" w:rsidRDefault="00A421EA" w:rsidP="007926D0">
      <w:pPr>
        <w:numPr>
          <w:ilvl w:val="0"/>
          <w:numId w:val="83"/>
        </w:numPr>
        <w:spacing w:after="120"/>
        <w:jc w:val="both"/>
        <w:rPr>
          <w:rFonts w:ascii="Aptos" w:eastAsia="Calibri" w:hAnsi="Aptos" w:cstheme="minorHAnsi"/>
          <w:lang w:val="en-US"/>
        </w:rPr>
      </w:pPr>
      <w:r w:rsidRPr="008825A2">
        <w:rPr>
          <w:rFonts w:ascii="Aptos" w:eastAsia="Calibri" w:hAnsi="Aptos" w:cstheme="minorHAnsi"/>
          <w:b/>
          <w:bCs/>
          <w:lang w:val="en-US"/>
        </w:rPr>
        <w:t>Packaging Development Team:</w:t>
      </w:r>
      <w:r w:rsidRPr="008825A2">
        <w:rPr>
          <w:rFonts w:ascii="Aptos" w:eastAsia="Calibri" w:hAnsi="Aptos" w:cstheme="minorHAnsi"/>
          <w:lang w:val="en-US"/>
        </w:rPr>
        <w:t xml:space="preserve"> Designs product-specific containers using mono</w:t>
      </w:r>
      <w:r w:rsidR="007B74B5">
        <w:rPr>
          <w:rFonts w:ascii="Aptos" w:eastAsia="Calibri" w:hAnsi="Aptos" w:cstheme="minorHAnsi"/>
          <w:lang w:val="en-US"/>
        </w:rPr>
        <w:t>-</w:t>
      </w:r>
      <w:r w:rsidRPr="008825A2">
        <w:rPr>
          <w:rFonts w:ascii="Aptos" w:eastAsia="Calibri" w:hAnsi="Aptos" w:cstheme="minorHAnsi"/>
          <w:lang w:val="en-US"/>
        </w:rPr>
        <w:t>material structures and evaluates designs for durability and recyclability.</w:t>
      </w:r>
    </w:p>
    <w:p w14:paraId="74E59AF1" w14:textId="089FA51C" w:rsidR="00A421EA" w:rsidRPr="008825A2" w:rsidRDefault="00A421EA" w:rsidP="007926D0">
      <w:pPr>
        <w:numPr>
          <w:ilvl w:val="0"/>
          <w:numId w:val="83"/>
        </w:numPr>
        <w:spacing w:after="120"/>
        <w:jc w:val="both"/>
        <w:rPr>
          <w:rFonts w:ascii="Aptos" w:eastAsia="Calibri" w:hAnsi="Aptos" w:cstheme="minorHAnsi"/>
          <w:lang w:val="en-US"/>
        </w:rPr>
      </w:pPr>
      <w:r w:rsidRPr="008825A2">
        <w:rPr>
          <w:rFonts w:ascii="Aptos" w:eastAsia="Calibri" w:hAnsi="Aptos" w:cstheme="minorHAnsi"/>
          <w:b/>
          <w:bCs/>
          <w:lang w:val="en-US"/>
        </w:rPr>
        <w:t>Procurement Team:</w:t>
      </w:r>
      <w:r w:rsidRPr="008825A2">
        <w:rPr>
          <w:rFonts w:ascii="Aptos" w:eastAsia="Calibri" w:hAnsi="Aptos" w:cstheme="minorHAnsi"/>
          <w:lang w:val="en-US"/>
        </w:rPr>
        <w:t xml:space="preserve"> Sources recyclable HDPE resin and other approved mono</w:t>
      </w:r>
      <w:r w:rsidR="007B74B5">
        <w:rPr>
          <w:rFonts w:ascii="Aptos" w:eastAsia="Calibri" w:hAnsi="Aptos" w:cstheme="minorHAnsi"/>
          <w:lang w:val="en-US"/>
        </w:rPr>
        <w:t>-</w:t>
      </w:r>
      <w:r w:rsidRPr="008825A2">
        <w:rPr>
          <w:rFonts w:ascii="Aptos" w:eastAsia="Calibri" w:hAnsi="Aptos" w:cstheme="minorHAnsi"/>
          <w:lang w:val="en-US"/>
        </w:rPr>
        <w:t>material substrates from certified vendors.</w:t>
      </w:r>
    </w:p>
    <w:p w14:paraId="27761826" w14:textId="77777777" w:rsidR="00A421EA" w:rsidRPr="008825A2" w:rsidRDefault="00A421EA" w:rsidP="007926D0">
      <w:pPr>
        <w:numPr>
          <w:ilvl w:val="0"/>
          <w:numId w:val="83"/>
        </w:numPr>
        <w:spacing w:after="120"/>
        <w:jc w:val="both"/>
        <w:rPr>
          <w:rFonts w:ascii="Aptos" w:eastAsia="Calibri" w:hAnsi="Aptos" w:cstheme="minorHAnsi"/>
          <w:lang w:val="en-US"/>
        </w:rPr>
      </w:pPr>
      <w:r w:rsidRPr="008825A2">
        <w:rPr>
          <w:rFonts w:ascii="Aptos" w:eastAsia="Calibri" w:hAnsi="Aptos" w:cstheme="minorHAnsi"/>
          <w:b/>
          <w:bCs/>
          <w:lang w:val="en-US"/>
        </w:rPr>
        <w:t>QA and QC Teams:</w:t>
      </w:r>
      <w:r w:rsidRPr="008825A2">
        <w:rPr>
          <w:rFonts w:ascii="Aptos" w:eastAsia="Calibri" w:hAnsi="Aptos" w:cstheme="minorHAnsi"/>
          <w:lang w:val="en-US"/>
        </w:rPr>
        <w:t xml:space="preserve"> Perform compatibility and leakage tests to ensure reduced-material packaging remains compliant with product safety and transport regulations.</w:t>
      </w:r>
    </w:p>
    <w:p w14:paraId="4483593D" w14:textId="2B6DC6B8" w:rsidR="006A45E5" w:rsidRPr="008825A2" w:rsidRDefault="00A421EA" w:rsidP="007926D0">
      <w:pPr>
        <w:numPr>
          <w:ilvl w:val="0"/>
          <w:numId w:val="83"/>
        </w:numPr>
        <w:spacing w:after="120"/>
        <w:jc w:val="both"/>
        <w:rPr>
          <w:rFonts w:ascii="Aptos" w:eastAsia="Calibri" w:hAnsi="Aptos" w:cstheme="minorHAnsi"/>
          <w:lang w:val="en-US"/>
        </w:rPr>
      </w:pPr>
      <w:r w:rsidRPr="008825A2">
        <w:rPr>
          <w:rFonts w:ascii="Aptos" w:eastAsia="Calibri" w:hAnsi="Aptos" w:cstheme="minorHAnsi"/>
          <w:b/>
          <w:bCs/>
          <w:lang w:val="en-US"/>
        </w:rPr>
        <w:t>Production Team:</w:t>
      </w:r>
      <w:r w:rsidRPr="008825A2">
        <w:rPr>
          <w:rFonts w:ascii="Aptos" w:eastAsia="Calibri" w:hAnsi="Aptos" w:cstheme="minorHAnsi"/>
          <w:lang w:val="en-US"/>
        </w:rPr>
        <w:t xml:space="preserve"> Ensures precise filling and sealing using automated machinery calibrated for lighter-weight containers.</w:t>
      </w:r>
    </w:p>
    <w:p w14:paraId="53968747" w14:textId="77777777" w:rsidR="00F37CD3" w:rsidRPr="008825A2" w:rsidRDefault="00F37CD3" w:rsidP="00F37CD3">
      <w:pPr>
        <w:spacing w:after="120"/>
        <w:ind w:left="720"/>
        <w:jc w:val="both"/>
        <w:rPr>
          <w:rFonts w:ascii="Aptos" w:eastAsia="Calibri" w:hAnsi="Aptos" w:cstheme="minorHAnsi"/>
          <w:lang w:val="en-US"/>
        </w:rPr>
      </w:pPr>
    </w:p>
    <w:p w14:paraId="325E1B89" w14:textId="77777777" w:rsidR="00A421EA" w:rsidRPr="008825A2" w:rsidRDefault="00A421EA" w:rsidP="00A421EA">
      <w:pPr>
        <w:rPr>
          <w:rFonts w:ascii="Aptos" w:eastAsia="Calibri" w:hAnsi="Aptos" w:cstheme="minorHAnsi"/>
          <w:b/>
          <w:bCs/>
          <w:lang w:val="en-US"/>
        </w:rPr>
      </w:pPr>
      <w:r w:rsidRPr="008825A2">
        <w:rPr>
          <w:rFonts w:ascii="Aptos" w:eastAsia="Calibri" w:hAnsi="Aptos" w:cstheme="minorHAnsi"/>
          <w:b/>
          <w:bCs/>
          <w:lang w:val="en-US"/>
        </w:rPr>
        <w:t>5. Current Implementation and Practices</w:t>
      </w:r>
    </w:p>
    <w:p w14:paraId="5F53375A" w14:textId="77777777" w:rsidR="00A421EA" w:rsidRPr="008825A2" w:rsidRDefault="00A421EA" w:rsidP="00A421EA">
      <w:pPr>
        <w:rPr>
          <w:rFonts w:ascii="Aptos" w:eastAsia="Calibri" w:hAnsi="Aptos" w:cstheme="minorHAnsi"/>
          <w:lang w:val="en-US"/>
        </w:rPr>
      </w:pPr>
      <w:r w:rsidRPr="008825A2">
        <w:rPr>
          <w:rFonts w:ascii="Aptos" w:eastAsia="Calibri" w:hAnsi="Aptos" w:cstheme="minorHAnsi"/>
          <w:b/>
          <w:bCs/>
          <w:lang w:val="en-US"/>
        </w:rPr>
        <w:t>5.1. Packaging Material Optimization</w:t>
      </w:r>
    </w:p>
    <w:p w14:paraId="167F56B5" w14:textId="76873BD5" w:rsidR="00A421EA" w:rsidRPr="00514E7A" w:rsidRDefault="004A42CD" w:rsidP="007926D0">
      <w:pPr>
        <w:numPr>
          <w:ilvl w:val="0"/>
          <w:numId w:val="84"/>
        </w:numPr>
        <w:spacing w:after="120"/>
        <w:jc w:val="both"/>
        <w:rPr>
          <w:rFonts w:ascii="Aptos" w:eastAsia="Calibri" w:hAnsi="Aptos" w:cstheme="minorHAnsi"/>
          <w:lang w:val="en-US"/>
        </w:rPr>
      </w:pPr>
      <w:r w:rsidRPr="00514E7A">
        <w:rPr>
          <w:rFonts w:ascii="Aptos" w:eastAsia="Calibri" w:hAnsi="Aptos" w:cstheme="minorHAnsi"/>
          <w:lang w:val="en-US"/>
        </w:rPr>
        <w:t>Almost 70% of liquid formulations</w:t>
      </w:r>
      <w:r w:rsidRPr="00514E7A">
        <w:t xml:space="preserve"> </w:t>
      </w:r>
      <w:r w:rsidRPr="00514E7A">
        <w:rPr>
          <w:rFonts w:ascii="Aptos" w:eastAsia="Calibri" w:hAnsi="Aptos" w:cstheme="minorHAnsi"/>
          <w:lang w:val="en-US"/>
        </w:rPr>
        <w:t>are filled in HDPE bottles or jerry cans ranging from 50 mL to 20 L, made from high-grade virgin/recyclable HDPE.</w:t>
      </w:r>
    </w:p>
    <w:p w14:paraId="246ABFD3" w14:textId="77777777" w:rsidR="00405AA0" w:rsidRPr="00514E7A" w:rsidRDefault="009A34C7" w:rsidP="007926D0">
      <w:pPr>
        <w:numPr>
          <w:ilvl w:val="0"/>
          <w:numId w:val="84"/>
        </w:numPr>
        <w:spacing w:after="120"/>
        <w:jc w:val="both"/>
        <w:rPr>
          <w:rFonts w:ascii="Aptos" w:eastAsia="Calibri" w:hAnsi="Aptos" w:cstheme="minorHAnsi"/>
          <w:lang w:val="en-US"/>
        </w:rPr>
      </w:pPr>
      <w:r w:rsidRPr="00514E7A">
        <w:rPr>
          <w:rFonts w:ascii="Aptos" w:eastAsia="Calibri" w:hAnsi="Aptos" w:cstheme="minorHAnsi"/>
          <w:lang w:val="en-US"/>
        </w:rPr>
        <w:t>Fiber</w:t>
      </w:r>
      <w:r w:rsidR="00A421EA" w:rsidRPr="00514E7A">
        <w:rPr>
          <w:rFonts w:ascii="Aptos" w:eastAsia="Calibri" w:hAnsi="Aptos" w:cstheme="minorHAnsi"/>
          <w:lang w:val="en-US"/>
        </w:rPr>
        <w:t xml:space="preserve"> drums</w:t>
      </w:r>
      <w:r w:rsidR="006534B8" w:rsidRPr="00514E7A">
        <w:rPr>
          <w:rFonts w:ascii="Aptos" w:eastAsia="Calibri" w:hAnsi="Aptos" w:cstheme="minorHAnsi"/>
          <w:lang w:val="en-US"/>
        </w:rPr>
        <w:t xml:space="preserve"> (Biodegradable)</w:t>
      </w:r>
      <w:r w:rsidR="00A421EA" w:rsidRPr="00514E7A">
        <w:rPr>
          <w:rFonts w:ascii="Aptos" w:eastAsia="Calibri" w:hAnsi="Aptos" w:cstheme="minorHAnsi"/>
          <w:lang w:val="en-US"/>
        </w:rPr>
        <w:t xml:space="preserve"> for bulk formulations use recyclable liner bags and </w:t>
      </w:r>
      <w:r w:rsidR="006534B8" w:rsidRPr="00514E7A">
        <w:rPr>
          <w:rFonts w:ascii="Aptos" w:eastAsia="Calibri" w:hAnsi="Aptos" w:cstheme="minorHAnsi"/>
          <w:lang w:val="en-US"/>
        </w:rPr>
        <w:t>reduce</w:t>
      </w:r>
      <w:r w:rsidR="00A421EA" w:rsidRPr="00514E7A">
        <w:rPr>
          <w:rFonts w:ascii="Aptos" w:eastAsia="Calibri" w:hAnsi="Aptos" w:cstheme="minorHAnsi"/>
          <w:lang w:val="en-US"/>
        </w:rPr>
        <w:t xml:space="preserve"> fib</w:t>
      </w:r>
      <w:r w:rsidRPr="00514E7A">
        <w:rPr>
          <w:rFonts w:ascii="Aptos" w:eastAsia="Calibri" w:hAnsi="Aptos" w:cstheme="minorHAnsi"/>
          <w:lang w:val="en-US"/>
        </w:rPr>
        <w:t>er</w:t>
      </w:r>
      <w:r w:rsidR="00A421EA" w:rsidRPr="00514E7A">
        <w:rPr>
          <w:rFonts w:ascii="Aptos" w:eastAsia="Calibri" w:hAnsi="Aptos" w:cstheme="minorHAnsi"/>
          <w:lang w:val="en-US"/>
        </w:rPr>
        <w:t xml:space="preserve"> wall thickness, achieving material savings while maintaining stack strength.</w:t>
      </w:r>
      <w:r w:rsidR="00B0033D" w:rsidRPr="00514E7A">
        <w:rPr>
          <w:rFonts w:ascii="Aptos" w:eastAsia="Calibri" w:hAnsi="Aptos" w:cstheme="minorHAnsi"/>
          <w:lang w:val="en-US"/>
        </w:rPr>
        <w:t xml:space="preserve"> </w:t>
      </w:r>
    </w:p>
    <w:p w14:paraId="3A2F40E6" w14:textId="65631007" w:rsidR="00A421EA" w:rsidRPr="00514E7A" w:rsidRDefault="00B0033D" w:rsidP="007926D0">
      <w:pPr>
        <w:numPr>
          <w:ilvl w:val="0"/>
          <w:numId w:val="84"/>
        </w:numPr>
        <w:spacing w:after="120"/>
        <w:jc w:val="both"/>
        <w:rPr>
          <w:rFonts w:ascii="Aptos" w:eastAsia="Calibri" w:hAnsi="Aptos" w:cstheme="minorHAnsi"/>
          <w:lang w:val="en-US"/>
        </w:rPr>
      </w:pPr>
      <w:r w:rsidRPr="00514E7A">
        <w:rPr>
          <w:rFonts w:ascii="Aptos" w:eastAsia="Calibri" w:hAnsi="Aptos" w:cstheme="minorHAnsi"/>
          <w:lang w:val="en-US"/>
        </w:rPr>
        <w:t>Also, Fiber drums</w:t>
      </w:r>
      <w:r w:rsidR="00405AA0" w:rsidRPr="00514E7A">
        <w:rPr>
          <w:rFonts w:ascii="Aptos" w:eastAsia="Calibri" w:hAnsi="Aptos" w:cstheme="minorHAnsi"/>
          <w:lang w:val="en-US"/>
        </w:rPr>
        <w:t xml:space="preserve"> and HDPE</w:t>
      </w:r>
      <w:r w:rsidRPr="00514E7A">
        <w:rPr>
          <w:rFonts w:ascii="Aptos" w:eastAsia="Calibri" w:hAnsi="Aptos" w:cstheme="minorHAnsi"/>
          <w:lang w:val="en-US"/>
        </w:rPr>
        <w:t xml:space="preserve"> are being reused multiple times for internal material movement to reduce the</w:t>
      </w:r>
      <w:r w:rsidR="000B7724" w:rsidRPr="00514E7A">
        <w:rPr>
          <w:rFonts w:ascii="Aptos" w:eastAsia="Calibri" w:hAnsi="Aptos" w:cstheme="minorHAnsi"/>
          <w:lang w:val="en-US"/>
        </w:rPr>
        <w:t xml:space="preserve"> procurement of new fiber drums</w:t>
      </w:r>
      <w:r w:rsidR="00B80C24" w:rsidRPr="00514E7A">
        <w:rPr>
          <w:rFonts w:ascii="Aptos" w:eastAsia="Calibri" w:hAnsi="Aptos" w:cstheme="minorHAnsi"/>
          <w:lang w:val="en-US"/>
        </w:rPr>
        <w:t>.</w:t>
      </w:r>
      <w:r w:rsidR="000C23FF" w:rsidRPr="00514E7A">
        <w:rPr>
          <w:rFonts w:ascii="Aptos" w:eastAsia="Calibri" w:hAnsi="Aptos" w:cstheme="minorHAnsi"/>
          <w:lang w:val="en-US"/>
        </w:rPr>
        <w:t xml:space="preserve"> </w:t>
      </w:r>
    </w:p>
    <w:p w14:paraId="4F0E0B01" w14:textId="12F9FFA0" w:rsidR="00A421EA" w:rsidRPr="00352517" w:rsidRDefault="00A421EA" w:rsidP="00A421EA">
      <w:pPr>
        <w:rPr>
          <w:rFonts w:ascii="Aptos" w:eastAsia="Calibri" w:hAnsi="Aptos" w:cstheme="minorHAnsi"/>
          <w:color w:val="000000" w:themeColor="text1"/>
          <w:lang w:val="en-US"/>
        </w:rPr>
      </w:pPr>
      <w:r w:rsidRPr="008825A2">
        <w:rPr>
          <w:rFonts w:ascii="Aptos" w:eastAsia="Calibri" w:hAnsi="Aptos" w:cstheme="minorHAnsi"/>
          <w:b/>
          <w:bCs/>
          <w:lang w:val="en-US"/>
        </w:rPr>
        <w:t xml:space="preserve">5.2. </w:t>
      </w:r>
      <w:r w:rsidRPr="00352517">
        <w:rPr>
          <w:rFonts w:ascii="Aptos" w:eastAsia="Calibri" w:hAnsi="Aptos" w:cstheme="minorHAnsi"/>
          <w:b/>
          <w:bCs/>
          <w:color w:val="000000" w:themeColor="text1"/>
          <w:lang w:val="en-US"/>
        </w:rPr>
        <w:t>Use of Mono</w:t>
      </w:r>
      <w:r w:rsidR="007F1DB2" w:rsidRPr="00352517">
        <w:rPr>
          <w:rFonts w:ascii="Aptos" w:eastAsia="Calibri" w:hAnsi="Aptos" w:cstheme="minorHAnsi"/>
          <w:b/>
          <w:bCs/>
          <w:color w:val="000000" w:themeColor="text1"/>
          <w:lang w:val="en-US"/>
        </w:rPr>
        <w:t>-</w:t>
      </w:r>
      <w:r w:rsidRPr="00352517">
        <w:rPr>
          <w:rFonts w:ascii="Aptos" w:eastAsia="Calibri" w:hAnsi="Aptos" w:cstheme="minorHAnsi"/>
          <w:b/>
          <w:bCs/>
          <w:color w:val="000000" w:themeColor="text1"/>
          <w:lang w:val="en-US"/>
        </w:rPr>
        <w:t>materials</w:t>
      </w:r>
    </w:p>
    <w:p w14:paraId="68C91561" w14:textId="0FD0C3AF" w:rsidR="00A421EA" w:rsidRPr="008825A2" w:rsidRDefault="00F6601E" w:rsidP="007926D0">
      <w:pPr>
        <w:numPr>
          <w:ilvl w:val="0"/>
          <w:numId w:val="85"/>
        </w:numPr>
        <w:jc w:val="both"/>
        <w:rPr>
          <w:rFonts w:ascii="Aptos" w:eastAsia="Calibri" w:hAnsi="Aptos" w:cstheme="minorHAnsi"/>
          <w:lang w:val="en-US"/>
        </w:rPr>
      </w:pPr>
      <w:r w:rsidRPr="00352517">
        <w:rPr>
          <w:rFonts w:ascii="Aptos" w:eastAsia="Calibri" w:hAnsi="Aptos" w:cstheme="minorHAnsi"/>
          <w:color w:val="000000" w:themeColor="text1"/>
          <w:lang w:val="en-US"/>
        </w:rPr>
        <w:t xml:space="preserve">Almost 70% of </w:t>
      </w:r>
      <w:r w:rsidR="00A421EA" w:rsidRPr="00352517">
        <w:rPr>
          <w:rFonts w:ascii="Aptos" w:eastAsia="Calibri" w:hAnsi="Aptos" w:cstheme="minorHAnsi"/>
          <w:color w:val="000000" w:themeColor="text1"/>
          <w:lang w:val="en-US"/>
        </w:rPr>
        <w:t>rigid containers (bottles, jerry cans) are produced using only HDPE with no metallic or multi-material parts</w:t>
      </w:r>
      <w:r w:rsidR="00A421EA" w:rsidRPr="008825A2">
        <w:rPr>
          <w:rFonts w:ascii="Aptos" w:eastAsia="Calibri" w:hAnsi="Aptos" w:cstheme="minorHAnsi"/>
          <w:lang w:val="en-US"/>
        </w:rPr>
        <w:t>, ensuring full recyclability.</w:t>
      </w:r>
    </w:p>
    <w:p w14:paraId="05461949" w14:textId="77777777" w:rsidR="00A421EA" w:rsidRPr="008825A2" w:rsidRDefault="00A421EA" w:rsidP="007926D0">
      <w:pPr>
        <w:numPr>
          <w:ilvl w:val="0"/>
          <w:numId w:val="85"/>
        </w:numPr>
        <w:jc w:val="both"/>
        <w:rPr>
          <w:rFonts w:ascii="Aptos" w:eastAsia="Calibri" w:hAnsi="Aptos" w:cstheme="minorHAnsi"/>
          <w:lang w:val="en-US"/>
        </w:rPr>
      </w:pPr>
      <w:r w:rsidRPr="008825A2">
        <w:rPr>
          <w:rFonts w:ascii="Aptos" w:eastAsia="Calibri" w:hAnsi="Aptos" w:cstheme="minorHAnsi"/>
          <w:lang w:val="en-US"/>
        </w:rPr>
        <w:t>Caps, seals, and liners are designed to match the base container material type to maintain homogeneity in recycling streams.</w:t>
      </w:r>
    </w:p>
    <w:p w14:paraId="6D44C056" w14:textId="77777777" w:rsidR="00A421EA" w:rsidRPr="008825A2" w:rsidRDefault="00A421EA" w:rsidP="00A421EA">
      <w:pPr>
        <w:rPr>
          <w:rFonts w:ascii="Aptos" w:eastAsia="Calibri" w:hAnsi="Aptos" w:cstheme="minorHAnsi"/>
          <w:lang w:val="en-US"/>
        </w:rPr>
      </w:pPr>
      <w:r w:rsidRPr="008825A2">
        <w:rPr>
          <w:rFonts w:ascii="Aptos" w:eastAsia="Calibri" w:hAnsi="Aptos" w:cstheme="minorHAnsi"/>
          <w:b/>
          <w:bCs/>
          <w:lang w:val="en-US"/>
        </w:rPr>
        <w:t>5.3. Consumer Disposal Facilitation</w:t>
      </w:r>
    </w:p>
    <w:p w14:paraId="019393A4" w14:textId="77777777" w:rsidR="00A421EA" w:rsidRPr="008825A2" w:rsidRDefault="00A421EA" w:rsidP="007926D0">
      <w:pPr>
        <w:numPr>
          <w:ilvl w:val="0"/>
          <w:numId w:val="86"/>
        </w:numPr>
        <w:jc w:val="both"/>
        <w:rPr>
          <w:rFonts w:ascii="Aptos" w:eastAsia="Calibri" w:hAnsi="Aptos" w:cstheme="minorHAnsi"/>
          <w:lang w:val="en-US"/>
        </w:rPr>
      </w:pPr>
      <w:r w:rsidRPr="008825A2">
        <w:rPr>
          <w:rFonts w:ascii="Aptos" w:eastAsia="Calibri" w:hAnsi="Aptos" w:cstheme="minorHAnsi"/>
          <w:lang w:val="en-US"/>
        </w:rPr>
        <w:t xml:space="preserve">Every primary container carries clear disposal instructions in local language(s), including </w:t>
      </w:r>
      <w:proofErr w:type="gramStart"/>
      <w:r w:rsidRPr="008825A2">
        <w:rPr>
          <w:rFonts w:ascii="Aptos" w:eastAsia="Calibri" w:hAnsi="Aptos" w:cstheme="minorHAnsi"/>
          <w:lang w:val="en-US"/>
        </w:rPr>
        <w:t>do’s</w:t>
      </w:r>
      <w:proofErr w:type="gramEnd"/>
      <w:r w:rsidRPr="008825A2">
        <w:rPr>
          <w:rFonts w:ascii="Aptos" w:eastAsia="Calibri" w:hAnsi="Aptos" w:cstheme="minorHAnsi"/>
          <w:lang w:val="en-US"/>
        </w:rPr>
        <w:t xml:space="preserve"> and don’ts after product use.</w:t>
      </w:r>
    </w:p>
    <w:p w14:paraId="15939960" w14:textId="77777777" w:rsidR="00A421EA" w:rsidRPr="008825A2" w:rsidRDefault="00A421EA" w:rsidP="007926D0">
      <w:pPr>
        <w:numPr>
          <w:ilvl w:val="0"/>
          <w:numId w:val="86"/>
        </w:numPr>
        <w:jc w:val="both"/>
        <w:rPr>
          <w:rFonts w:ascii="Aptos" w:eastAsia="Calibri" w:hAnsi="Aptos" w:cstheme="minorHAnsi"/>
          <w:lang w:val="en-US"/>
        </w:rPr>
      </w:pPr>
      <w:r w:rsidRPr="008825A2">
        <w:rPr>
          <w:rFonts w:ascii="Aptos" w:eastAsia="Calibri" w:hAnsi="Aptos" w:cstheme="minorHAnsi"/>
          <w:lang w:val="en-US"/>
        </w:rPr>
        <w:lastRenderedPageBreak/>
        <w:t>Labels include recycling symbols, product batch details, and an advisory to return rinsed containers to approved collection points (if applicable).</w:t>
      </w:r>
    </w:p>
    <w:p w14:paraId="0CD06D8C" w14:textId="2BF3784B" w:rsidR="00A421EA" w:rsidRPr="008825A2" w:rsidRDefault="00A421EA" w:rsidP="007926D0">
      <w:pPr>
        <w:numPr>
          <w:ilvl w:val="0"/>
          <w:numId w:val="86"/>
        </w:numPr>
        <w:jc w:val="both"/>
        <w:rPr>
          <w:rFonts w:ascii="Aptos" w:eastAsia="Calibri" w:hAnsi="Aptos" w:cstheme="minorHAnsi"/>
          <w:lang w:val="en-US"/>
        </w:rPr>
      </w:pPr>
      <w:r w:rsidRPr="008825A2">
        <w:rPr>
          <w:rFonts w:ascii="Aptos" w:eastAsia="Calibri" w:hAnsi="Aptos" w:cstheme="minorHAnsi"/>
          <w:lang w:val="en-US"/>
        </w:rPr>
        <w:t>Packaging designs include triple-rinse-ready spouts and puncture guides to promote safe final disposal after product consumption.</w:t>
      </w:r>
    </w:p>
    <w:p w14:paraId="33075619" w14:textId="77777777" w:rsidR="00A421EA" w:rsidRPr="008825A2" w:rsidRDefault="00A421EA" w:rsidP="00A421EA">
      <w:pPr>
        <w:rPr>
          <w:rFonts w:ascii="Aptos" w:eastAsia="Calibri" w:hAnsi="Aptos" w:cstheme="minorHAnsi"/>
          <w:b/>
          <w:bCs/>
          <w:lang w:val="en-US"/>
        </w:rPr>
      </w:pPr>
      <w:r w:rsidRPr="008825A2">
        <w:rPr>
          <w:rFonts w:ascii="Aptos" w:eastAsia="Calibri" w:hAnsi="Aptos" w:cstheme="minorHAnsi"/>
          <w:b/>
          <w:bCs/>
          <w:lang w:val="en-US"/>
        </w:rPr>
        <w:t>6. Training and Awareness</w:t>
      </w:r>
    </w:p>
    <w:p w14:paraId="3B7EC670" w14:textId="77777777" w:rsidR="00A421EA" w:rsidRPr="008825A2" w:rsidRDefault="00A421EA" w:rsidP="007926D0">
      <w:pPr>
        <w:numPr>
          <w:ilvl w:val="0"/>
          <w:numId w:val="87"/>
        </w:numPr>
        <w:jc w:val="both"/>
        <w:rPr>
          <w:rFonts w:ascii="Aptos" w:eastAsia="Calibri" w:hAnsi="Aptos" w:cstheme="minorHAnsi"/>
          <w:lang w:val="en-US"/>
        </w:rPr>
      </w:pPr>
      <w:r w:rsidRPr="008825A2">
        <w:rPr>
          <w:rFonts w:ascii="Aptos" w:eastAsia="Calibri" w:hAnsi="Aptos" w:cstheme="minorHAnsi"/>
          <w:lang w:val="en-US"/>
        </w:rPr>
        <w:t>Field teams and distribution partners are trained regularly on container disposal protocols under the product stewardship program.</w:t>
      </w:r>
    </w:p>
    <w:p w14:paraId="62A88839" w14:textId="2F499B35" w:rsidR="00A421EA" w:rsidRPr="008825A2" w:rsidRDefault="00A421EA" w:rsidP="007926D0">
      <w:pPr>
        <w:numPr>
          <w:ilvl w:val="0"/>
          <w:numId w:val="87"/>
        </w:numPr>
        <w:jc w:val="both"/>
        <w:rPr>
          <w:rFonts w:ascii="Aptos" w:eastAsia="Calibri" w:hAnsi="Aptos" w:cstheme="minorHAnsi"/>
          <w:lang w:val="en-US"/>
        </w:rPr>
      </w:pPr>
      <w:r w:rsidRPr="008825A2">
        <w:rPr>
          <w:rFonts w:ascii="Aptos" w:eastAsia="Calibri" w:hAnsi="Aptos" w:cstheme="minorHAnsi"/>
          <w:lang w:val="en-US"/>
        </w:rPr>
        <w:t>Packaging staff are trained to adhere to design standards that meet both BIS and FAO packaging guidelines.</w:t>
      </w:r>
    </w:p>
    <w:p w14:paraId="79520729" w14:textId="749F82A5" w:rsidR="006B1351" w:rsidRPr="008825A2" w:rsidRDefault="006B1351" w:rsidP="006B1351">
      <w:pPr>
        <w:jc w:val="both"/>
        <w:rPr>
          <w:rFonts w:ascii="Aptos" w:eastAsia="Calibri" w:hAnsi="Aptos" w:cstheme="minorHAnsi"/>
          <w:b/>
          <w:bCs/>
        </w:rPr>
      </w:pPr>
      <w:r w:rsidRPr="008825A2">
        <w:rPr>
          <w:rFonts w:ascii="Aptos" w:eastAsia="Calibri" w:hAnsi="Aptos" w:cstheme="minorHAnsi"/>
          <w:b/>
          <w:bCs/>
        </w:rPr>
        <w:t>Review Mechanism</w:t>
      </w:r>
    </w:p>
    <w:p w14:paraId="1E49F96E" w14:textId="0BD513A2" w:rsidR="005141E5" w:rsidRPr="008825A2" w:rsidRDefault="00780E48" w:rsidP="00193CF7">
      <w:pPr>
        <w:jc w:val="both"/>
        <w:rPr>
          <w:rFonts w:ascii="Aptos" w:eastAsia="Calibri" w:hAnsi="Aptos" w:cstheme="minorHAnsi"/>
        </w:rPr>
      </w:pPr>
      <w:r w:rsidRPr="008825A2">
        <w:rPr>
          <w:rFonts w:ascii="Aptos" w:eastAsia="Calibri" w:hAnsi="Aptos" w:cstheme="minorHAnsi"/>
        </w:rPr>
        <w:t>The Sustainable</w:t>
      </w:r>
      <w:r w:rsidR="006B1351" w:rsidRPr="008825A2">
        <w:rPr>
          <w:rFonts w:ascii="Aptos" w:eastAsia="Calibri" w:hAnsi="Aptos" w:cstheme="minorHAnsi"/>
        </w:rPr>
        <w:t xml:space="preserve"> Packaging Management and Optimization SOP is reviewed </w:t>
      </w:r>
      <w:r w:rsidR="00F37CD3" w:rsidRPr="008825A2">
        <w:rPr>
          <w:rFonts w:ascii="Aptos" w:eastAsia="Calibri" w:hAnsi="Aptos" w:cstheme="minorHAnsi"/>
        </w:rPr>
        <w:t>biennially</w:t>
      </w:r>
      <w:r w:rsidR="006B1351" w:rsidRPr="008825A2">
        <w:rPr>
          <w:rFonts w:ascii="Aptos" w:eastAsia="Calibri" w:hAnsi="Aptos" w:cstheme="minorHAnsi"/>
        </w:rPr>
        <w:t xml:space="preserve"> by the</w:t>
      </w:r>
      <w:r w:rsidR="00AE5FA1">
        <w:rPr>
          <w:rFonts w:ascii="Aptos" w:eastAsia="Calibri" w:hAnsi="Aptos" w:cstheme="minorHAnsi"/>
        </w:rPr>
        <w:t xml:space="preserve"> </w:t>
      </w:r>
      <w:r w:rsidR="00AE5FA1" w:rsidRPr="00D979D1">
        <w:rPr>
          <w:rFonts w:ascii="Aptos" w:eastAsia="Calibri" w:hAnsi="Aptos" w:cstheme="minorHAnsi"/>
          <w:color w:val="000000" w:themeColor="text1"/>
        </w:rPr>
        <w:t>Packaging Material Quality Control Department</w:t>
      </w:r>
      <w:r w:rsidR="006B1351" w:rsidRPr="00D979D1">
        <w:rPr>
          <w:rFonts w:ascii="Aptos" w:eastAsia="Calibri" w:hAnsi="Aptos" w:cstheme="minorHAnsi"/>
          <w:color w:val="000000" w:themeColor="text1"/>
        </w:rPr>
        <w:t xml:space="preserve"> </w:t>
      </w:r>
      <w:r w:rsidR="006B1351" w:rsidRPr="008825A2">
        <w:rPr>
          <w:rFonts w:ascii="Aptos" w:eastAsia="Calibri" w:hAnsi="Aptos" w:cstheme="minorHAnsi"/>
        </w:rPr>
        <w:t>to ensure regulatory compliance, assess sustainability performance, and incorporate improvements. Findings from audits, user feedback, and operational data guide updates, which are promptly communicated and implemented across relevant departments.</w:t>
      </w:r>
    </w:p>
    <w:p w14:paraId="3EB4C906" w14:textId="0DD4200E" w:rsidR="003C4F44" w:rsidRPr="008825A2" w:rsidRDefault="00E445B4" w:rsidP="007926D0">
      <w:pPr>
        <w:pStyle w:val="Heading2"/>
        <w:numPr>
          <w:ilvl w:val="0"/>
          <w:numId w:val="31"/>
        </w:numPr>
        <w:jc w:val="both"/>
        <w:rPr>
          <w:rFonts w:ascii="Aptos" w:hAnsi="Aptos" w:cstheme="minorHAnsi"/>
          <w:b/>
          <w:bCs/>
          <w:lang w:val="en-US"/>
        </w:rPr>
      </w:pPr>
      <w:bookmarkStart w:id="16" w:name="_Toc198482632"/>
      <w:r w:rsidRPr="008825A2">
        <w:rPr>
          <w:rFonts w:ascii="Aptos" w:hAnsi="Aptos" w:cstheme="minorHAnsi"/>
          <w:b/>
          <w:bCs/>
          <w:lang w:val="en-US"/>
        </w:rPr>
        <w:t>Sustainable Supplier Engagement and Management</w:t>
      </w:r>
      <w:bookmarkEnd w:id="16"/>
    </w:p>
    <w:p w14:paraId="02948A9C" w14:textId="46CEC748" w:rsidR="00D97D71" w:rsidRPr="008825A2" w:rsidRDefault="008B236A" w:rsidP="008B236A">
      <w:pPr>
        <w:pStyle w:val="NormalWeb"/>
        <w:jc w:val="both"/>
        <w:rPr>
          <w:rFonts w:ascii="Aptos" w:hAnsi="Aptos" w:cstheme="minorHAnsi"/>
          <w:b/>
          <w:bCs/>
          <w:lang w:val="en-US"/>
        </w:rPr>
      </w:pPr>
      <w:r w:rsidRPr="008825A2">
        <w:rPr>
          <w:rFonts w:ascii="Aptos" w:hAnsi="Aptos" w:cstheme="minorHAnsi"/>
          <w:b/>
          <w:bCs/>
          <w:lang w:val="en-US"/>
        </w:rPr>
        <w:t xml:space="preserve">1. </w:t>
      </w:r>
      <w:r w:rsidR="00D97D71" w:rsidRPr="008825A2">
        <w:rPr>
          <w:rFonts w:ascii="Aptos" w:hAnsi="Aptos" w:cstheme="minorHAnsi"/>
          <w:b/>
          <w:bCs/>
          <w:lang w:val="en-US"/>
        </w:rPr>
        <w:t>Purpose</w:t>
      </w:r>
    </w:p>
    <w:p w14:paraId="179630D5" w14:textId="6067E692" w:rsidR="00D97D71" w:rsidRPr="008825A2" w:rsidRDefault="003C4F44" w:rsidP="00BC52B3">
      <w:pPr>
        <w:pStyle w:val="NormalWeb"/>
        <w:jc w:val="both"/>
        <w:rPr>
          <w:rFonts w:ascii="Aptos" w:hAnsi="Aptos" w:cstheme="minorHAnsi"/>
          <w:lang w:val="en-US"/>
        </w:rPr>
      </w:pPr>
      <w:r w:rsidRPr="008825A2">
        <w:rPr>
          <w:rFonts w:ascii="Aptos" w:hAnsi="Aptos" w:cstheme="minorHAnsi"/>
        </w:rPr>
        <w:t>This SOP outlines the set procedures for integrating sustainability into supplier managemen</w:t>
      </w:r>
      <w:r w:rsidR="007215D6" w:rsidRPr="008825A2">
        <w:rPr>
          <w:rFonts w:ascii="Aptos" w:hAnsi="Aptos" w:cstheme="minorHAnsi"/>
        </w:rPr>
        <w:t xml:space="preserve">t, </w:t>
      </w:r>
      <w:r w:rsidRPr="008825A2">
        <w:rPr>
          <w:rFonts w:ascii="Aptos" w:hAnsi="Aptos" w:cstheme="minorHAnsi"/>
        </w:rPr>
        <w:t>covering selection, training, performance monitoring, audits, and incentives</w:t>
      </w:r>
      <w:r w:rsidR="00C1761E" w:rsidRPr="008825A2">
        <w:rPr>
          <w:rFonts w:ascii="Aptos" w:hAnsi="Aptos" w:cstheme="minorHAnsi"/>
        </w:rPr>
        <w:t xml:space="preserve">, </w:t>
      </w:r>
      <w:r w:rsidRPr="008825A2">
        <w:rPr>
          <w:rFonts w:ascii="Aptos" w:hAnsi="Aptos" w:cstheme="minorHAnsi"/>
        </w:rPr>
        <w:t>to ensure responsible sourcing and continuous ESG improvement across the supply chain.</w:t>
      </w:r>
    </w:p>
    <w:p w14:paraId="77DC0AA8" w14:textId="569F8F0A" w:rsidR="00D97D71" w:rsidRPr="008825A2" w:rsidRDefault="008B236A" w:rsidP="00BC52B3">
      <w:pPr>
        <w:pStyle w:val="NormalWeb"/>
        <w:jc w:val="both"/>
        <w:rPr>
          <w:rFonts w:ascii="Aptos" w:hAnsi="Aptos" w:cstheme="minorHAnsi"/>
          <w:b/>
          <w:bCs/>
          <w:lang w:val="en-US"/>
        </w:rPr>
      </w:pPr>
      <w:r w:rsidRPr="008825A2">
        <w:rPr>
          <w:rFonts w:ascii="Aptos" w:hAnsi="Aptos" w:cstheme="minorHAnsi"/>
          <w:b/>
          <w:bCs/>
          <w:lang w:val="en-US"/>
        </w:rPr>
        <w:t xml:space="preserve">2. </w:t>
      </w:r>
      <w:r w:rsidR="00D97D71" w:rsidRPr="008825A2">
        <w:rPr>
          <w:rFonts w:ascii="Aptos" w:hAnsi="Aptos" w:cstheme="minorHAnsi"/>
          <w:b/>
          <w:bCs/>
          <w:lang w:val="en-US"/>
        </w:rPr>
        <w:t>Scope</w:t>
      </w:r>
    </w:p>
    <w:p w14:paraId="4F91D77A" w14:textId="77777777" w:rsidR="00D97D71" w:rsidRPr="008825A2" w:rsidRDefault="00D97D71" w:rsidP="00BC52B3">
      <w:pPr>
        <w:pStyle w:val="NormalWeb"/>
        <w:jc w:val="both"/>
        <w:rPr>
          <w:rFonts w:ascii="Aptos" w:hAnsi="Aptos" w:cstheme="minorHAnsi"/>
          <w:lang w:val="en-US"/>
        </w:rPr>
      </w:pPr>
      <w:r w:rsidRPr="008825A2">
        <w:rPr>
          <w:rFonts w:ascii="Aptos" w:hAnsi="Aptos" w:cstheme="minorHAnsi"/>
          <w:lang w:val="en-US"/>
        </w:rPr>
        <w:t>This SOP applies to all suppliers and subcontractors engaged by the organization, ensuring alignment with sustainability objectives, risk mitigation, and continuous improvement in supplier performance.</w:t>
      </w:r>
    </w:p>
    <w:p w14:paraId="29043452" w14:textId="33CEBFE7" w:rsidR="00D97D71" w:rsidRPr="008825A2" w:rsidRDefault="00D97D71" w:rsidP="007926D0">
      <w:pPr>
        <w:pStyle w:val="NormalWeb"/>
        <w:numPr>
          <w:ilvl w:val="0"/>
          <w:numId w:val="69"/>
        </w:numPr>
        <w:jc w:val="both"/>
        <w:rPr>
          <w:rFonts w:ascii="Aptos" w:hAnsi="Aptos" w:cstheme="minorHAnsi"/>
          <w:b/>
          <w:bCs/>
          <w:lang w:val="en-US"/>
        </w:rPr>
      </w:pPr>
      <w:r w:rsidRPr="008825A2">
        <w:rPr>
          <w:rFonts w:ascii="Aptos" w:hAnsi="Aptos" w:cstheme="minorHAnsi"/>
          <w:b/>
          <w:bCs/>
          <w:lang w:val="en-US"/>
        </w:rPr>
        <w:t>Responsibilities</w:t>
      </w:r>
    </w:p>
    <w:p w14:paraId="2157EED4" w14:textId="77777777" w:rsidR="00D97D71" w:rsidRPr="008825A2" w:rsidRDefault="00D97D71" w:rsidP="007926D0">
      <w:pPr>
        <w:pStyle w:val="NormalWeb"/>
        <w:numPr>
          <w:ilvl w:val="0"/>
          <w:numId w:val="4"/>
        </w:numPr>
        <w:jc w:val="both"/>
        <w:rPr>
          <w:rFonts w:ascii="Aptos" w:hAnsi="Aptos" w:cstheme="minorHAnsi"/>
          <w:lang w:val="en-US"/>
        </w:rPr>
      </w:pPr>
      <w:r w:rsidRPr="008825A2">
        <w:rPr>
          <w:rFonts w:ascii="Aptos" w:hAnsi="Aptos" w:cstheme="minorHAnsi"/>
          <w:b/>
          <w:bCs/>
          <w:lang w:val="en-US"/>
        </w:rPr>
        <w:t>Procurement Team:</w:t>
      </w:r>
      <w:r w:rsidRPr="008825A2">
        <w:rPr>
          <w:rFonts w:ascii="Aptos" w:hAnsi="Aptos" w:cstheme="minorHAnsi"/>
          <w:lang w:val="en-US"/>
        </w:rPr>
        <w:t xml:space="preserve"> Ensures sustainability clauses are embedded in all supplier contracts.</w:t>
      </w:r>
    </w:p>
    <w:p w14:paraId="457207F8" w14:textId="038C0EB9" w:rsidR="00D97D71" w:rsidRPr="008825A2" w:rsidRDefault="002B0870" w:rsidP="007926D0">
      <w:pPr>
        <w:pStyle w:val="NormalWeb"/>
        <w:numPr>
          <w:ilvl w:val="0"/>
          <w:numId w:val="4"/>
        </w:numPr>
        <w:jc w:val="both"/>
        <w:rPr>
          <w:rFonts w:ascii="Aptos" w:hAnsi="Aptos" w:cstheme="minorHAnsi"/>
          <w:lang w:val="en-US"/>
        </w:rPr>
      </w:pPr>
      <w:r w:rsidRPr="00D0772E">
        <w:rPr>
          <w:rFonts w:ascii="Aptos" w:hAnsi="Aptos" w:cstheme="minorHAnsi"/>
          <w:b/>
          <w:bCs/>
          <w:color w:val="000000" w:themeColor="text1"/>
          <w:lang w:val="en-US"/>
        </w:rPr>
        <w:t xml:space="preserve">EHS </w:t>
      </w:r>
      <w:r w:rsidR="00D97D71" w:rsidRPr="00D0772E">
        <w:rPr>
          <w:rFonts w:ascii="Aptos" w:hAnsi="Aptos" w:cstheme="minorHAnsi"/>
          <w:b/>
          <w:bCs/>
          <w:color w:val="000000" w:themeColor="text1"/>
          <w:lang w:val="en-US"/>
        </w:rPr>
        <w:t>Team</w:t>
      </w:r>
      <w:r w:rsidR="00D97D71" w:rsidRPr="008825A2">
        <w:rPr>
          <w:rFonts w:ascii="Aptos" w:hAnsi="Aptos" w:cstheme="minorHAnsi"/>
          <w:b/>
          <w:bCs/>
          <w:lang w:val="en-US"/>
        </w:rPr>
        <w:t>:</w:t>
      </w:r>
      <w:r w:rsidR="00D97D71" w:rsidRPr="008825A2">
        <w:rPr>
          <w:rFonts w:ascii="Aptos" w:hAnsi="Aptos" w:cstheme="minorHAnsi"/>
          <w:lang w:val="en-US"/>
        </w:rPr>
        <w:t xml:space="preserve"> Regularly assesses suppliers and implements capacity-building programs.</w:t>
      </w:r>
    </w:p>
    <w:p w14:paraId="42A87D7A" w14:textId="77777777" w:rsidR="00D97D71" w:rsidRPr="008825A2" w:rsidRDefault="00D97D71" w:rsidP="007926D0">
      <w:pPr>
        <w:pStyle w:val="NormalWeb"/>
        <w:numPr>
          <w:ilvl w:val="0"/>
          <w:numId w:val="4"/>
        </w:numPr>
        <w:jc w:val="both"/>
        <w:rPr>
          <w:rFonts w:ascii="Aptos" w:hAnsi="Aptos" w:cstheme="minorHAnsi"/>
          <w:lang w:val="en-US"/>
        </w:rPr>
      </w:pPr>
      <w:r w:rsidRPr="008825A2">
        <w:rPr>
          <w:rFonts w:ascii="Aptos" w:hAnsi="Aptos" w:cstheme="minorHAnsi"/>
          <w:b/>
          <w:bCs/>
          <w:lang w:val="en-US"/>
        </w:rPr>
        <w:lastRenderedPageBreak/>
        <w:t>Compliance Team:</w:t>
      </w:r>
      <w:r w:rsidRPr="008825A2">
        <w:rPr>
          <w:rFonts w:ascii="Aptos" w:hAnsi="Aptos" w:cstheme="minorHAnsi"/>
          <w:lang w:val="en-US"/>
        </w:rPr>
        <w:t xml:space="preserve"> Monitors supplier adherence to contractual sustainability requirements and enforces corrective actions when necessary.</w:t>
      </w:r>
    </w:p>
    <w:p w14:paraId="54E276A1" w14:textId="77777777" w:rsidR="00D97D71" w:rsidRPr="008825A2" w:rsidRDefault="00D97D71" w:rsidP="007926D0">
      <w:pPr>
        <w:pStyle w:val="NormalWeb"/>
        <w:numPr>
          <w:ilvl w:val="0"/>
          <w:numId w:val="4"/>
        </w:numPr>
        <w:jc w:val="both"/>
        <w:rPr>
          <w:rFonts w:ascii="Aptos" w:hAnsi="Aptos" w:cstheme="minorHAnsi"/>
          <w:lang w:val="en-US"/>
        </w:rPr>
      </w:pPr>
      <w:r w:rsidRPr="008825A2">
        <w:rPr>
          <w:rFonts w:ascii="Aptos" w:hAnsi="Aptos" w:cstheme="minorHAnsi"/>
          <w:b/>
          <w:bCs/>
          <w:lang w:val="en-US"/>
        </w:rPr>
        <w:t>Suppliers:</w:t>
      </w:r>
      <w:r w:rsidRPr="008825A2">
        <w:rPr>
          <w:rFonts w:ascii="Aptos" w:hAnsi="Aptos" w:cstheme="minorHAnsi"/>
          <w:lang w:val="en-US"/>
        </w:rPr>
        <w:t xml:space="preserve"> Maintain compliance with sustainability requirements and participate in improvement initiatives.</w:t>
      </w:r>
    </w:p>
    <w:p w14:paraId="0EEDD901" w14:textId="1E7F6198" w:rsidR="00D97D71" w:rsidRPr="008825A2" w:rsidRDefault="000C0722" w:rsidP="007926D0">
      <w:pPr>
        <w:pStyle w:val="NormalWeb"/>
        <w:numPr>
          <w:ilvl w:val="0"/>
          <w:numId w:val="69"/>
        </w:numPr>
        <w:jc w:val="both"/>
        <w:rPr>
          <w:rFonts w:ascii="Aptos" w:hAnsi="Aptos" w:cstheme="minorHAnsi"/>
          <w:b/>
          <w:bCs/>
          <w:lang w:val="en-US"/>
        </w:rPr>
      </w:pPr>
      <w:r w:rsidRPr="008825A2">
        <w:rPr>
          <w:rFonts w:ascii="Aptos" w:hAnsi="Aptos" w:cstheme="minorHAnsi"/>
          <w:b/>
          <w:bCs/>
          <w:lang w:val="en-US"/>
        </w:rPr>
        <w:t>Procedure</w:t>
      </w:r>
    </w:p>
    <w:p w14:paraId="492EB0E1" w14:textId="5CC4E0E6" w:rsidR="000C0722" w:rsidRPr="008825A2" w:rsidRDefault="000C0722" w:rsidP="007A4A75">
      <w:pPr>
        <w:pStyle w:val="NormalWeb"/>
        <w:spacing w:after="0" w:afterAutospacing="0"/>
        <w:jc w:val="both"/>
        <w:rPr>
          <w:rFonts w:ascii="Aptos" w:hAnsi="Aptos" w:cstheme="minorHAnsi"/>
          <w:lang w:val="en-US"/>
        </w:rPr>
      </w:pPr>
      <w:r w:rsidRPr="008825A2">
        <w:rPr>
          <w:rFonts w:ascii="Aptos" w:hAnsi="Aptos" w:cstheme="minorHAnsi"/>
          <w:b/>
          <w:bCs/>
          <w:lang w:val="en-US"/>
        </w:rPr>
        <w:t>Initial Screening of Potential Suppliers</w:t>
      </w:r>
      <w:r w:rsidR="00DE7079" w:rsidRPr="008825A2">
        <w:rPr>
          <w:rFonts w:ascii="Aptos" w:hAnsi="Aptos" w:cstheme="minorHAnsi"/>
          <w:lang w:val="en-US"/>
        </w:rPr>
        <w:t xml:space="preserve">: </w:t>
      </w:r>
      <w:r w:rsidRPr="008825A2">
        <w:rPr>
          <w:rFonts w:ascii="Aptos" w:hAnsi="Aptos" w:cstheme="minorHAnsi"/>
          <w:lang w:val="en-US"/>
        </w:rPr>
        <w:t>Prospective suppliers are required to complete a sustainability</w:t>
      </w:r>
      <w:r w:rsidR="00BD6D69" w:rsidRPr="008825A2">
        <w:rPr>
          <w:rFonts w:ascii="Aptos" w:hAnsi="Aptos" w:cstheme="minorHAnsi"/>
          <w:lang w:val="en-US"/>
        </w:rPr>
        <w:t xml:space="preserve"> </w:t>
      </w:r>
      <w:r w:rsidRPr="008825A2">
        <w:rPr>
          <w:rFonts w:ascii="Aptos" w:hAnsi="Aptos" w:cstheme="minorHAnsi"/>
          <w:lang w:val="en-US"/>
        </w:rPr>
        <w:t>focused pre-assessment form or questionnaire. This helps evaluate their baseline practices related to:</w:t>
      </w:r>
    </w:p>
    <w:p w14:paraId="1F44731E" w14:textId="77777777" w:rsidR="000C0722" w:rsidRPr="008825A2" w:rsidRDefault="000C0722" w:rsidP="007926D0">
      <w:pPr>
        <w:pStyle w:val="NormalWeb"/>
        <w:numPr>
          <w:ilvl w:val="0"/>
          <w:numId w:val="111"/>
        </w:numPr>
        <w:spacing w:before="0" w:beforeAutospacing="0"/>
        <w:jc w:val="both"/>
        <w:rPr>
          <w:rFonts w:ascii="Aptos" w:hAnsi="Aptos" w:cstheme="minorHAnsi"/>
          <w:lang w:val="en-US"/>
        </w:rPr>
      </w:pPr>
      <w:r w:rsidRPr="008825A2">
        <w:rPr>
          <w:rFonts w:ascii="Aptos" w:hAnsi="Aptos" w:cstheme="minorHAnsi"/>
          <w:lang w:val="en-US"/>
        </w:rPr>
        <w:t>Greenhouse gas emissions and energy efficiency.</w:t>
      </w:r>
    </w:p>
    <w:p w14:paraId="20011566" w14:textId="77777777" w:rsidR="000C0722" w:rsidRPr="008825A2" w:rsidRDefault="000C0722" w:rsidP="007926D0">
      <w:pPr>
        <w:pStyle w:val="NormalWeb"/>
        <w:numPr>
          <w:ilvl w:val="0"/>
          <w:numId w:val="111"/>
        </w:numPr>
        <w:spacing w:before="0" w:beforeAutospacing="0"/>
        <w:jc w:val="both"/>
        <w:rPr>
          <w:rFonts w:ascii="Aptos" w:hAnsi="Aptos" w:cstheme="minorHAnsi"/>
          <w:lang w:val="en-US"/>
        </w:rPr>
      </w:pPr>
      <w:r w:rsidRPr="008825A2">
        <w:rPr>
          <w:rFonts w:ascii="Aptos" w:hAnsi="Aptos" w:cstheme="minorHAnsi"/>
          <w:lang w:val="en-US"/>
        </w:rPr>
        <w:t>Management of water usage and waste disposal.</w:t>
      </w:r>
    </w:p>
    <w:p w14:paraId="649EB92D" w14:textId="77777777" w:rsidR="000C0722" w:rsidRPr="008825A2" w:rsidRDefault="000C0722" w:rsidP="007926D0">
      <w:pPr>
        <w:pStyle w:val="NormalWeb"/>
        <w:numPr>
          <w:ilvl w:val="0"/>
          <w:numId w:val="111"/>
        </w:numPr>
        <w:spacing w:before="0" w:beforeAutospacing="0"/>
        <w:jc w:val="both"/>
        <w:rPr>
          <w:rFonts w:ascii="Aptos" w:hAnsi="Aptos" w:cstheme="minorHAnsi"/>
          <w:lang w:val="en-US"/>
        </w:rPr>
      </w:pPr>
      <w:r w:rsidRPr="008825A2">
        <w:rPr>
          <w:rFonts w:ascii="Aptos" w:hAnsi="Aptos" w:cstheme="minorHAnsi"/>
          <w:lang w:val="en-US"/>
        </w:rPr>
        <w:t>Adherence to labor rights, workplace safety, and non-discrimination standards.</w:t>
      </w:r>
    </w:p>
    <w:p w14:paraId="3832EC5C" w14:textId="77777777" w:rsidR="000C0722" w:rsidRPr="008825A2" w:rsidRDefault="000C0722" w:rsidP="007926D0">
      <w:pPr>
        <w:pStyle w:val="NormalWeb"/>
        <w:numPr>
          <w:ilvl w:val="0"/>
          <w:numId w:val="111"/>
        </w:numPr>
        <w:spacing w:before="0" w:beforeAutospacing="0"/>
        <w:jc w:val="both"/>
        <w:rPr>
          <w:rFonts w:ascii="Aptos" w:hAnsi="Aptos" w:cstheme="minorHAnsi"/>
          <w:lang w:val="en-US"/>
        </w:rPr>
      </w:pPr>
      <w:r w:rsidRPr="008825A2">
        <w:rPr>
          <w:rFonts w:ascii="Aptos" w:hAnsi="Aptos" w:cstheme="minorHAnsi"/>
          <w:lang w:val="en-US"/>
        </w:rPr>
        <w:t>Ethical conduct, including anti-corruption safeguards.</w:t>
      </w:r>
    </w:p>
    <w:p w14:paraId="14A24650" w14:textId="77777777" w:rsidR="000C0722" w:rsidRPr="008825A2" w:rsidRDefault="000C0722" w:rsidP="007926D0">
      <w:pPr>
        <w:pStyle w:val="NormalWeb"/>
        <w:numPr>
          <w:ilvl w:val="0"/>
          <w:numId w:val="111"/>
        </w:numPr>
        <w:spacing w:before="0" w:beforeAutospacing="0"/>
        <w:jc w:val="both"/>
        <w:rPr>
          <w:rFonts w:ascii="Aptos" w:hAnsi="Aptos" w:cstheme="minorHAnsi"/>
          <w:lang w:val="en-US"/>
        </w:rPr>
      </w:pPr>
      <w:r w:rsidRPr="008825A2">
        <w:rPr>
          <w:rFonts w:ascii="Aptos" w:hAnsi="Aptos" w:cstheme="minorHAnsi"/>
          <w:lang w:val="en-US"/>
        </w:rPr>
        <w:t>Commitment to responsible sourcing and traceability of raw materials.</w:t>
      </w:r>
    </w:p>
    <w:p w14:paraId="5A0B11E3" w14:textId="2342862C" w:rsidR="000C0722" w:rsidRPr="008825A2" w:rsidRDefault="000C0722" w:rsidP="000C0722">
      <w:pPr>
        <w:pStyle w:val="NormalWeb"/>
        <w:jc w:val="both"/>
        <w:rPr>
          <w:rFonts w:ascii="Aptos" w:hAnsi="Aptos" w:cstheme="minorHAnsi"/>
          <w:lang w:val="en-US"/>
        </w:rPr>
      </w:pPr>
      <w:r w:rsidRPr="008825A2">
        <w:rPr>
          <w:rFonts w:ascii="Aptos" w:hAnsi="Aptos" w:cstheme="minorHAnsi"/>
          <w:lang w:val="en-US"/>
        </w:rPr>
        <w:t>Suppliers must meet defined minimum ESG benchmarks to proceed to the next stage.</w:t>
      </w:r>
    </w:p>
    <w:p w14:paraId="7FDFE385" w14:textId="40A1A95D" w:rsidR="000C0722" w:rsidRPr="008825A2" w:rsidRDefault="000C0722" w:rsidP="007A4A75">
      <w:pPr>
        <w:pStyle w:val="NormalWeb"/>
        <w:jc w:val="both"/>
        <w:rPr>
          <w:rFonts w:ascii="Aptos" w:hAnsi="Aptos" w:cstheme="minorHAnsi"/>
          <w:lang w:val="en-US"/>
        </w:rPr>
      </w:pPr>
      <w:r w:rsidRPr="008825A2">
        <w:rPr>
          <w:rFonts w:ascii="Aptos" w:hAnsi="Aptos" w:cstheme="minorHAnsi"/>
          <w:b/>
          <w:bCs/>
          <w:lang w:val="en-US"/>
        </w:rPr>
        <w:t>Evaluation and Final Selection</w:t>
      </w:r>
      <w:r w:rsidR="00BD6D69" w:rsidRPr="008825A2">
        <w:rPr>
          <w:rFonts w:ascii="Aptos" w:hAnsi="Aptos" w:cstheme="minorHAnsi"/>
          <w:b/>
          <w:bCs/>
          <w:lang w:val="en-US"/>
        </w:rPr>
        <w:t>:</w:t>
      </w:r>
      <w:r w:rsidR="00BD6D69" w:rsidRPr="008825A2">
        <w:rPr>
          <w:rFonts w:ascii="Aptos" w:hAnsi="Aptos" w:cstheme="minorHAnsi"/>
          <w:lang w:val="en-US"/>
        </w:rPr>
        <w:t xml:space="preserve"> </w:t>
      </w:r>
      <w:r w:rsidRPr="008825A2">
        <w:rPr>
          <w:rFonts w:ascii="Aptos" w:hAnsi="Aptos" w:cstheme="minorHAnsi"/>
          <w:lang w:val="en-US"/>
        </w:rPr>
        <w:t>Shortlisted suppliers undergo further assessment based on historical performance and willingness to adopt continuous sustainability improvements. Their documented progress, certifications, and alignment with industry best practices are also considered before final approval.</w:t>
      </w:r>
    </w:p>
    <w:p w14:paraId="4B285256" w14:textId="003DA274" w:rsidR="000C0722" w:rsidRPr="008825A2" w:rsidRDefault="000C0722" w:rsidP="007A4A75">
      <w:pPr>
        <w:pStyle w:val="NormalWeb"/>
        <w:spacing w:after="0" w:afterAutospacing="0"/>
        <w:jc w:val="both"/>
        <w:rPr>
          <w:rFonts w:ascii="Aptos" w:hAnsi="Aptos" w:cstheme="minorHAnsi"/>
          <w:lang w:val="en-US"/>
        </w:rPr>
      </w:pPr>
      <w:r w:rsidRPr="008825A2">
        <w:rPr>
          <w:rFonts w:ascii="Aptos" w:hAnsi="Aptos" w:cstheme="minorHAnsi"/>
          <w:b/>
          <w:bCs/>
          <w:lang w:val="en-US"/>
        </w:rPr>
        <w:t>Contractual Integration of Sustainability Expectations</w:t>
      </w:r>
      <w:r w:rsidR="00821E38" w:rsidRPr="008825A2">
        <w:rPr>
          <w:rFonts w:ascii="Aptos" w:hAnsi="Aptos" w:cstheme="minorHAnsi"/>
          <w:lang w:val="en-US"/>
        </w:rPr>
        <w:t xml:space="preserve">: </w:t>
      </w:r>
      <w:r w:rsidRPr="008825A2">
        <w:rPr>
          <w:rFonts w:ascii="Aptos" w:hAnsi="Aptos" w:cstheme="minorHAnsi"/>
          <w:lang w:val="en-US"/>
        </w:rPr>
        <w:t>Approved suppliers are engaged through contract</w:t>
      </w:r>
      <w:r w:rsidR="00FC20E1" w:rsidRPr="008825A2">
        <w:rPr>
          <w:rFonts w:ascii="Aptos" w:hAnsi="Aptos" w:cstheme="minorHAnsi"/>
          <w:lang w:val="en-US"/>
        </w:rPr>
        <w:t xml:space="preserve"> and Code of Conduct</w:t>
      </w:r>
      <w:r w:rsidRPr="008825A2">
        <w:rPr>
          <w:rFonts w:ascii="Aptos" w:hAnsi="Aptos" w:cstheme="minorHAnsi"/>
          <w:lang w:val="en-US"/>
        </w:rPr>
        <w:t xml:space="preserve"> that include enforceable clauses focused on:</w:t>
      </w:r>
    </w:p>
    <w:p w14:paraId="64EB922B" w14:textId="1331F1A9" w:rsidR="000C0722" w:rsidRPr="008825A2" w:rsidRDefault="00FC20E1" w:rsidP="007926D0">
      <w:pPr>
        <w:pStyle w:val="NormalWeb"/>
        <w:numPr>
          <w:ilvl w:val="0"/>
          <w:numId w:val="112"/>
        </w:numPr>
        <w:spacing w:before="0" w:beforeAutospacing="0"/>
        <w:jc w:val="both"/>
        <w:rPr>
          <w:rFonts w:ascii="Aptos" w:hAnsi="Aptos" w:cstheme="minorHAnsi"/>
          <w:lang w:val="en-US"/>
        </w:rPr>
      </w:pPr>
      <w:r w:rsidRPr="008825A2">
        <w:rPr>
          <w:rFonts w:ascii="Aptos" w:hAnsi="Aptos" w:cstheme="minorHAnsi"/>
          <w:lang w:val="en-US"/>
        </w:rPr>
        <w:t>Ethical and Transparent Business Practices</w:t>
      </w:r>
    </w:p>
    <w:p w14:paraId="3C536F29" w14:textId="78999F59" w:rsidR="000C0722" w:rsidRPr="008825A2" w:rsidRDefault="00FC20E1" w:rsidP="007926D0">
      <w:pPr>
        <w:pStyle w:val="NormalWeb"/>
        <w:numPr>
          <w:ilvl w:val="0"/>
          <w:numId w:val="112"/>
        </w:numPr>
        <w:spacing w:before="0" w:beforeAutospacing="0"/>
        <w:jc w:val="both"/>
        <w:rPr>
          <w:rFonts w:ascii="Aptos" w:hAnsi="Aptos" w:cstheme="minorHAnsi"/>
          <w:lang w:val="en-US"/>
        </w:rPr>
      </w:pPr>
      <w:r w:rsidRPr="008825A2">
        <w:rPr>
          <w:rFonts w:ascii="Aptos" w:hAnsi="Aptos" w:cstheme="minorHAnsi"/>
          <w:lang w:val="en-US"/>
        </w:rPr>
        <w:t>Labor Rights and Fair Working Conditions</w:t>
      </w:r>
    </w:p>
    <w:p w14:paraId="43001D99" w14:textId="7A106DF9" w:rsidR="000C0722" w:rsidRPr="008825A2" w:rsidRDefault="00FC20E1" w:rsidP="007926D0">
      <w:pPr>
        <w:pStyle w:val="NormalWeb"/>
        <w:numPr>
          <w:ilvl w:val="0"/>
          <w:numId w:val="112"/>
        </w:numPr>
        <w:spacing w:before="0" w:beforeAutospacing="0"/>
        <w:jc w:val="both"/>
        <w:rPr>
          <w:rFonts w:ascii="Aptos" w:hAnsi="Aptos" w:cstheme="minorHAnsi"/>
          <w:lang w:val="en-US"/>
        </w:rPr>
      </w:pPr>
      <w:r w:rsidRPr="008825A2">
        <w:rPr>
          <w:rFonts w:ascii="Aptos" w:hAnsi="Aptos" w:cstheme="minorHAnsi"/>
          <w:lang w:val="en-US"/>
        </w:rPr>
        <w:t>Environmental Sustainability and Compliance</w:t>
      </w:r>
    </w:p>
    <w:p w14:paraId="767C6028" w14:textId="2419DD6B" w:rsidR="000C0722" w:rsidRPr="008825A2" w:rsidRDefault="000C0722" w:rsidP="007A4A75">
      <w:pPr>
        <w:pStyle w:val="NormalWeb"/>
        <w:spacing w:after="0" w:afterAutospacing="0"/>
        <w:jc w:val="both"/>
        <w:rPr>
          <w:rFonts w:ascii="Aptos" w:hAnsi="Aptos" w:cstheme="minorHAnsi"/>
          <w:lang w:val="en-US"/>
        </w:rPr>
      </w:pPr>
      <w:r w:rsidRPr="008825A2">
        <w:rPr>
          <w:rFonts w:ascii="Aptos" w:hAnsi="Aptos" w:cstheme="minorHAnsi"/>
          <w:b/>
          <w:bCs/>
          <w:lang w:val="en-US"/>
        </w:rPr>
        <w:t>Training and Knowledge Sharing</w:t>
      </w:r>
      <w:r w:rsidR="00FC20E1" w:rsidRPr="008825A2">
        <w:rPr>
          <w:rFonts w:ascii="Aptos" w:hAnsi="Aptos" w:cstheme="minorHAnsi"/>
          <w:lang w:val="en-US"/>
        </w:rPr>
        <w:t xml:space="preserve">: </w:t>
      </w:r>
      <w:r w:rsidRPr="008825A2">
        <w:rPr>
          <w:rFonts w:ascii="Aptos" w:hAnsi="Aptos" w:cstheme="minorHAnsi"/>
          <w:lang w:val="en-US"/>
        </w:rPr>
        <w:t>To build supplier capabilities, training programs are conducted periodically, covering topics such as:</w:t>
      </w:r>
    </w:p>
    <w:p w14:paraId="1C81CCC1" w14:textId="77777777" w:rsidR="000C0722" w:rsidRPr="008825A2" w:rsidRDefault="000C0722" w:rsidP="007926D0">
      <w:pPr>
        <w:pStyle w:val="NormalWeb"/>
        <w:numPr>
          <w:ilvl w:val="0"/>
          <w:numId w:val="113"/>
        </w:numPr>
        <w:spacing w:before="0" w:beforeAutospacing="0"/>
        <w:jc w:val="both"/>
        <w:rPr>
          <w:rFonts w:ascii="Aptos" w:hAnsi="Aptos" w:cstheme="minorHAnsi"/>
          <w:lang w:val="en-US"/>
        </w:rPr>
      </w:pPr>
      <w:r w:rsidRPr="008825A2">
        <w:rPr>
          <w:rFonts w:ascii="Aptos" w:hAnsi="Aptos" w:cstheme="minorHAnsi"/>
          <w:lang w:val="en-US"/>
        </w:rPr>
        <w:t>Efficient use of energy and water resources.</w:t>
      </w:r>
    </w:p>
    <w:p w14:paraId="3A98C315" w14:textId="77777777" w:rsidR="000C0722" w:rsidRPr="008825A2" w:rsidRDefault="000C0722" w:rsidP="007926D0">
      <w:pPr>
        <w:pStyle w:val="NormalWeb"/>
        <w:numPr>
          <w:ilvl w:val="0"/>
          <w:numId w:val="113"/>
        </w:numPr>
        <w:spacing w:before="0" w:beforeAutospacing="0"/>
        <w:jc w:val="both"/>
        <w:rPr>
          <w:rFonts w:ascii="Aptos" w:hAnsi="Aptos" w:cstheme="minorHAnsi"/>
          <w:lang w:val="en-US"/>
        </w:rPr>
      </w:pPr>
      <w:r w:rsidRPr="008825A2">
        <w:rPr>
          <w:rFonts w:ascii="Aptos" w:hAnsi="Aptos" w:cstheme="minorHAnsi"/>
          <w:lang w:val="en-US"/>
        </w:rPr>
        <w:t>Proper chemical handling and compliance with environmental regulations.</w:t>
      </w:r>
    </w:p>
    <w:p w14:paraId="1180D499" w14:textId="4B682213" w:rsidR="000C0722" w:rsidRPr="008825A2" w:rsidRDefault="000C0722" w:rsidP="007926D0">
      <w:pPr>
        <w:pStyle w:val="NormalWeb"/>
        <w:numPr>
          <w:ilvl w:val="0"/>
          <w:numId w:val="113"/>
        </w:numPr>
        <w:spacing w:before="0" w:beforeAutospacing="0"/>
        <w:jc w:val="both"/>
        <w:rPr>
          <w:rFonts w:ascii="Aptos" w:hAnsi="Aptos" w:cstheme="minorHAnsi"/>
          <w:lang w:val="en-US"/>
        </w:rPr>
      </w:pPr>
      <w:r w:rsidRPr="008825A2">
        <w:rPr>
          <w:rFonts w:ascii="Aptos" w:hAnsi="Aptos" w:cstheme="minorHAnsi"/>
          <w:lang w:val="en-US"/>
        </w:rPr>
        <w:t xml:space="preserve">Implementation of social </w:t>
      </w:r>
      <w:r w:rsidR="00FC20E1" w:rsidRPr="008825A2">
        <w:rPr>
          <w:rFonts w:ascii="Aptos" w:hAnsi="Aptos" w:cstheme="minorHAnsi"/>
          <w:lang w:val="en-US"/>
        </w:rPr>
        <w:t xml:space="preserve">and ethical </w:t>
      </w:r>
      <w:r w:rsidRPr="008825A2">
        <w:rPr>
          <w:rFonts w:ascii="Aptos" w:hAnsi="Aptos" w:cstheme="minorHAnsi"/>
          <w:lang w:val="en-US"/>
        </w:rPr>
        <w:t>compliance systems and inclusive workplace practices.</w:t>
      </w:r>
    </w:p>
    <w:p w14:paraId="48FB31D3" w14:textId="01208AC8" w:rsidR="000C0722" w:rsidRPr="008825A2" w:rsidRDefault="000C0722" w:rsidP="000C0722">
      <w:pPr>
        <w:pStyle w:val="NormalWeb"/>
        <w:jc w:val="both"/>
        <w:rPr>
          <w:rFonts w:ascii="Aptos" w:hAnsi="Aptos" w:cstheme="minorHAnsi"/>
          <w:lang w:val="en-US"/>
        </w:rPr>
      </w:pPr>
      <w:r w:rsidRPr="008825A2">
        <w:rPr>
          <w:rFonts w:ascii="Aptos" w:hAnsi="Aptos" w:cstheme="minorHAnsi"/>
          <w:lang w:val="en-US"/>
        </w:rPr>
        <w:t>Suppliers are granted access to tools, guidelines, and participate in collaborative forums for exchanging sustainable practices.</w:t>
      </w:r>
    </w:p>
    <w:p w14:paraId="67B356DF" w14:textId="7428EF6F" w:rsidR="000C0722" w:rsidRPr="008825A2" w:rsidRDefault="000C0722" w:rsidP="007A4A75">
      <w:pPr>
        <w:pStyle w:val="NormalWeb"/>
        <w:spacing w:after="0" w:afterAutospacing="0"/>
        <w:jc w:val="both"/>
        <w:rPr>
          <w:rFonts w:ascii="Aptos" w:hAnsi="Aptos" w:cstheme="minorHAnsi"/>
          <w:lang w:val="en-US"/>
        </w:rPr>
      </w:pPr>
      <w:r w:rsidRPr="008825A2">
        <w:rPr>
          <w:rFonts w:ascii="Aptos" w:hAnsi="Aptos" w:cstheme="minorHAnsi"/>
          <w:b/>
          <w:bCs/>
          <w:lang w:val="en-US"/>
        </w:rPr>
        <w:lastRenderedPageBreak/>
        <w:t>Ongoing Monitoring and Reporting</w:t>
      </w:r>
      <w:r w:rsidR="0005711B" w:rsidRPr="008825A2">
        <w:rPr>
          <w:rFonts w:ascii="Aptos" w:hAnsi="Aptos" w:cstheme="minorHAnsi"/>
          <w:lang w:val="en-US"/>
        </w:rPr>
        <w:t xml:space="preserve">: </w:t>
      </w:r>
      <w:r w:rsidRPr="008825A2">
        <w:rPr>
          <w:rFonts w:ascii="Aptos" w:hAnsi="Aptos" w:cstheme="minorHAnsi"/>
          <w:lang w:val="en-US"/>
        </w:rPr>
        <w:t>Suppliers are required to submit regular updates on key sustainability indicators, including:</w:t>
      </w:r>
    </w:p>
    <w:p w14:paraId="6618A671" w14:textId="77777777" w:rsidR="000C0722" w:rsidRPr="008825A2" w:rsidRDefault="000C0722" w:rsidP="007926D0">
      <w:pPr>
        <w:pStyle w:val="NormalWeb"/>
        <w:numPr>
          <w:ilvl w:val="0"/>
          <w:numId w:val="113"/>
        </w:numPr>
        <w:spacing w:before="0" w:beforeAutospacing="0"/>
        <w:jc w:val="both"/>
        <w:rPr>
          <w:rFonts w:ascii="Aptos" w:hAnsi="Aptos" w:cstheme="minorHAnsi"/>
          <w:lang w:val="en-US"/>
        </w:rPr>
      </w:pPr>
      <w:r w:rsidRPr="008825A2">
        <w:rPr>
          <w:rFonts w:ascii="Aptos" w:hAnsi="Aptos" w:cstheme="minorHAnsi"/>
          <w:lang w:val="en-US"/>
        </w:rPr>
        <w:t>Resource consumption and emission metrics.</w:t>
      </w:r>
    </w:p>
    <w:p w14:paraId="5AB61970" w14:textId="77777777" w:rsidR="000C0722" w:rsidRPr="008825A2" w:rsidRDefault="000C0722" w:rsidP="007926D0">
      <w:pPr>
        <w:pStyle w:val="NormalWeb"/>
        <w:numPr>
          <w:ilvl w:val="0"/>
          <w:numId w:val="113"/>
        </w:numPr>
        <w:spacing w:before="0" w:beforeAutospacing="0"/>
        <w:jc w:val="both"/>
        <w:rPr>
          <w:rFonts w:ascii="Aptos" w:hAnsi="Aptos" w:cstheme="minorHAnsi"/>
          <w:lang w:val="en-US"/>
        </w:rPr>
      </w:pPr>
      <w:r w:rsidRPr="008825A2">
        <w:rPr>
          <w:rFonts w:ascii="Aptos" w:hAnsi="Aptos" w:cstheme="minorHAnsi"/>
          <w:lang w:val="en-US"/>
        </w:rPr>
        <w:t>Social compliance audits and labor certifications.</w:t>
      </w:r>
    </w:p>
    <w:p w14:paraId="16FAB61B" w14:textId="77777777" w:rsidR="000C0722" w:rsidRPr="008825A2" w:rsidRDefault="000C0722" w:rsidP="007926D0">
      <w:pPr>
        <w:pStyle w:val="NormalWeb"/>
        <w:numPr>
          <w:ilvl w:val="0"/>
          <w:numId w:val="113"/>
        </w:numPr>
        <w:spacing w:before="0" w:beforeAutospacing="0"/>
        <w:jc w:val="both"/>
        <w:rPr>
          <w:rFonts w:ascii="Aptos" w:hAnsi="Aptos" w:cstheme="minorHAnsi"/>
          <w:lang w:val="en-US"/>
        </w:rPr>
      </w:pPr>
      <w:r w:rsidRPr="008825A2">
        <w:rPr>
          <w:rFonts w:ascii="Aptos" w:hAnsi="Aptos" w:cstheme="minorHAnsi"/>
          <w:lang w:val="en-US"/>
        </w:rPr>
        <w:t>Any incidents, corrective actions, and progress on sustainability roadmaps.</w:t>
      </w:r>
    </w:p>
    <w:p w14:paraId="5BAC74F2" w14:textId="544AF704" w:rsidR="000C0722" w:rsidRPr="008825A2" w:rsidRDefault="000C0722" w:rsidP="000C0722">
      <w:pPr>
        <w:pStyle w:val="NormalWeb"/>
        <w:jc w:val="both"/>
        <w:rPr>
          <w:rFonts w:ascii="Aptos" w:hAnsi="Aptos" w:cstheme="minorHAnsi"/>
          <w:lang w:val="en-US"/>
        </w:rPr>
      </w:pPr>
      <w:r w:rsidRPr="008825A2">
        <w:rPr>
          <w:rFonts w:ascii="Aptos" w:hAnsi="Aptos" w:cstheme="minorHAnsi"/>
          <w:lang w:val="en-US"/>
        </w:rPr>
        <w:t>On-site visits and inspections are performed annually to cross-verify submitted data and check compliance with contractual obligations. Deviations are addressed through structured corrective action plans.</w:t>
      </w:r>
    </w:p>
    <w:p w14:paraId="020F5563" w14:textId="7160771F" w:rsidR="000C0722" w:rsidRPr="008825A2" w:rsidRDefault="000C0722" w:rsidP="007A4A75">
      <w:pPr>
        <w:pStyle w:val="NormalWeb"/>
        <w:spacing w:after="0" w:afterAutospacing="0"/>
        <w:jc w:val="both"/>
        <w:rPr>
          <w:rFonts w:ascii="Aptos" w:hAnsi="Aptos" w:cstheme="minorHAnsi"/>
          <w:lang w:val="en-US"/>
        </w:rPr>
      </w:pPr>
      <w:r w:rsidRPr="008825A2">
        <w:rPr>
          <w:rFonts w:ascii="Aptos" w:hAnsi="Aptos" w:cstheme="minorHAnsi"/>
          <w:b/>
          <w:bCs/>
          <w:lang w:val="en-US"/>
        </w:rPr>
        <w:t>Self-Assessment and Third-Party Verification</w:t>
      </w:r>
      <w:r w:rsidR="003033B8" w:rsidRPr="008825A2">
        <w:rPr>
          <w:rFonts w:ascii="Aptos" w:hAnsi="Aptos" w:cstheme="minorHAnsi"/>
          <w:lang w:val="en-US"/>
        </w:rPr>
        <w:t xml:space="preserve">: </w:t>
      </w:r>
      <w:r w:rsidRPr="008825A2">
        <w:rPr>
          <w:rFonts w:ascii="Aptos" w:hAnsi="Aptos" w:cstheme="minorHAnsi"/>
          <w:lang w:val="en-US"/>
        </w:rPr>
        <w:t xml:space="preserve">Each year, suppliers conduct a formal self-assessment evaluating performance in </w:t>
      </w:r>
      <w:r w:rsidR="001C39C2" w:rsidRPr="008825A2">
        <w:rPr>
          <w:rFonts w:ascii="Aptos" w:hAnsi="Aptos" w:cstheme="minorHAnsi"/>
          <w:lang w:val="en-US"/>
        </w:rPr>
        <w:t xml:space="preserve">various ESG </w:t>
      </w:r>
      <w:r w:rsidRPr="008825A2">
        <w:rPr>
          <w:rFonts w:ascii="Aptos" w:hAnsi="Aptos" w:cstheme="minorHAnsi"/>
          <w:lang w:val="en-US"/>
        </w:rPr>
        <w:t>areas such as:</w:t>
      </w:r>
    </w:p>
    <w:p w14:paraId="214B78E7" w14:textId="77777777" w:rsidR="000C0722" w:rsidRPr="008825A2" w:rsidRDefault="000C0722" w:rsidP="007926D0">
      <w:pPr>
        <w:pStyle w:val="NormalWeb"/>
        <w:numPr>
          <w:ilvl w:val="0"/>
          <w:numId w:val="114"/>
        </w:numPr>
        <w:spacing w:before="0" w:beforeAutospacing="0"/>
        <w:jc w:val="both"/>
        <w:rPr>
          <w:rFonts w:ascii="Aptos" w:hAnsi="Aptos" w:cstheme="minorHAnsi"/>
          <w:lang w:val="en-US"/>
        </w:rPr>
      </w:pPr>
      <w:r w:rsidRPr="008825A2">
        <w:rPr>
          <w:rFonts w:ascii="Aptos" w:hAnsi="Aptos" w:cstheme="minorHAnsi"/>
          <w:lang w:val="en-US"/>
        </w:rPr>
        <w:t>Reduction of carbon footprint.</w:t>
      </w:r>
    </w:p>
    <w:p w14:paraId="676A09C3" w14:textId="77777777" w:rsidR="000C0722" w:rsidRPr="008825A2" w:rsidRDefault="000C0722" w:rsidP="007926D0">
      <w:pPr>
        <w:pStyle w:val="NormalWeb"/>
        <w:numPr>
          <w:ilvl w:val="0"/>
          <w:numId w:val="114"/>
        </w:numPr>
        <w:spacing w:before="0" w:beforeAutospacing="0"/>
        <w:jc w:val="both"/>
        <w:rPr>
          <w:rFonts w:ascii="Aptos" w:hAnsi="Aptos" w:cstheme="minorHAnsi"/>
          <w:lang w:val="en-US"/>
        </w:rPr>
      </w:pPr>
      <w:r w:rsidRPr="008825A2">
        <w:rPr>
          <w:rFonts w:ascii="Aptos" w:hAnsi="Aptos" w:cstheme="minorHAnsi"/>
          <w:lang w:val="en-US"/>
        </w:rPr>
        <w:t>Efficiency in water and energy use.</w:t>
      </w:r>
    </w:p>
    <w:p w14:paraId="6A05787F" w14:textId="77777777" w:rsidR="000C0722" w:rsidRPr="008825A2" w:rsidRDefault="000C0722" w:rsidP="007926D0">
      <w:pPr>
        <w:pStyle w:val="NormalWeb"/>
        <w:numPr>
          <w:ilvl w:val="0"/>
          <w:numId w:val="114"/>
        </w:numPr>
        <w:spacing w:before="0" w:beforeAutospacing="0"/>
        <w:jc w:val="both"/>
        <w:rPr>
          <w:rFonts w:ascii="Aptos" w:hAnsi="Aptos" w:cstheme="minorHAnsi"/>
          <w:lang w:val="en-US"/>
        </w:rPr>
      </w:pPr>
      <w:r w:rsidRPr="008825A2">
        <w:rPr>
          <w:rFonts w:ascii="Aptos" w:hAnsi="Aptos" w:cstheme="minorHAnsi"/>
          <w:lang w:val="en-US"/>
        </w:rPr>
        <w:t>Safe and fair labor practices.</w:t>
      </w:r>
    </w:p>
    <w:p w14:paraId="6EEC873C" w14:textId="77777777" w:rsidR="000C0722" w:rsidRPr="008825A2" w:rsidRDefault="000C0722" w:rsidP="007926D0">
      <w:pPr>
        <w:pStyle w:val="NormalWeb"/>
        <w:numPr>
          <w:ilvl w:val="0"/>
          <w:numId w:val="114"/>
        </w:numPr>
        <w:spacing w:before="0" w:beforeAutospacing="0"/>
        <w:jc w:val="both"/>
        <w:rPr>
          <w:rFonts w:ascii="Aptos" w:hAnsi="Aptos" w:cstheme="minorHAnsi"/>
          <w:lang w:val="en-US"/>
        </w:rPr>
      </w:pPr>
      <w:r w:rsidRPr="008825A2">
        <w:rPr>
          <w:rFonts w:ascii="Aptos" w:hAnsi="Aptos" w:cstheme="minorHAnsi"/>
          <w:lang w:val="en-US"/>
        </w:rPr>
        <w:t>Environmental compliance and responsible procurement.</w:t>
      </w:r>
    </w:p>
    <w:p w14:paraId="25C31AE3" w14:textId="279A3713" w:rsidR="000C0722" w:rsidRPr="008825A2" w:rsidRDefault="000C0722" w:rsidP="000C0722">
      <w:pPr>
        <w:pStyle w:val="NormalWeb"/>
        <w:jc w:val="both"/>
        <w:rPr>
          <w:rFonts w:ascii="Aptos" w:hAnsi="Aptos" w:cstheme="minorHAnsi"/>
          <w:lang w:val="en-US"/>
        </w:rPr>
      </w:pPr>
      <w:r w:rsidRPr="008825A2">
        <w:rPr>
          <w:rFonts w:ascii="Aptos" w:hAnsi="Aptos" w:cstheme="minorHAnsi"/>
          <w:lang w:val="en-US"/>
        </w:rPr>
        <w:t>To ensure objectivity, these assessments are supplemented by ESG audits conducted either internally or by accredited external parties.</w:t>
      </w:r>
    </w:p>
    <w:p w14:paraId="48EB413F" w14:textId="4E59A2C5" w:rsidR="000C0722" w:rsidRPr="008825A2" w:rsidRDefault="000C0722" w:rsidP="00E53D16">
      <w:pPr>
        <w:pStyle w:val="NormalWeb"/>
        <w:spacing w:after="0" w:afterAutospacing="0"/>
        <w:jc w:val="both"/>
        <w:rPr>
          <w:rFonts w:ascii="Aptos" w:hAnsi="Aptos" w:cstheme="minorHAnsi"/>
          <w:lang w:val="en-US"/>
        </w:rPr>
      </w:pPr>
      <w:r w:rsidRPr="008825A2">
        <w:rPr>
          <w:rFonts w:ascii="Aptos" w:hAnsi="Aptos" w:cstheme="minorHAnsi"/>
          <w:b/>
          <w:bCs/>
          <w:lang w:val="en-US"/>
        </w:rPr>
        <w:t>Recognition and Reward Mechanisms</w:t>
      </w:r>
      <w:r w:rsidR="007A4A75" w:rsidRPr="008825A2">
        <w:rPr>
          <w:rFonts w:ascii="Aptos" w:hAnsi="Aptos" w:cstheme="minorHAnsi"/>
          <w:lang w:val="en-US"/>
        </w:rPr>
        <w:t xml:space="preserve">: </w:t>
      </w:r>
      <w:r w:rsidRPr="008825A2">
        <w:rPr>
          <w:rFonts w:ascii="Aptos" w:hAnsi="Aptos" w:cstheme="minorHAnsi"/>
          <w:lang w:val="en-US"/>
        </w:rPr>
        <w:t>To motivate continued improvement, top-performing suppliers are acknowledged through:</w:t>
      </w:r>
    </w:p>
    <w:p w14:paraId="0432E302" w14:textId="77777777" w:rsidR="000C0722" w:rsidRPr="008825A2" w:rsidRDefault="000C0722" w:rsidP="007926D0">
      <w:pPr>
        <w:pStyle w:val="NormalWeb"/>
        <w:numPr>
          <w:ilvl w:val="0"/>
          <w:numId w:val="115"/>
        </w:numPr>
        <w:spacing w:before="0" w:beforeAutospacing="0"/>
        <w:jc w:val="both"/>
        <w:rPr>
          <w:rFonts w:ascii="Aptos" w:hAnsi="Aptos" w:cstheme="minorHAnsi"/>
          <w:lang w:val="en-US"/>
        </w:rPr>
      </w:pPr>
      <w:r w:rsidRPr="008825A2">
        <w:rPr>
          <w:rFonts w:ascii="Aptos" w:hAnsi="Aptos" w:cstheme="minorHAnsi"/>
          <w:lang w:val="en-US"/>
        </w:rPr>
        <w:t>An annual sustainability award based on KPI results.</w:t>
      </w:r>
    </w:p>
    <w:p w14:paraId="2F3B8464" w14:textId="77777777" w:rsidR="000C0722" w:rsidRPr="008825A2" w:rsidRDefault="000C0722" w:rsidP="007926D0">
      <w:pPr>
        <w:pStyle w:val="NormalWeb"/>
        <w:numPr>
          <w:ilvl w:val="0"/>
          <w:numId w:val="115"/>
        </w:numPr>
        <w:spacing w:before="0" w:beforeAutospacing="0"/>
        <w:jc w:val="both"/>
        <w:rPr>
          <w:rFonts w:ascii="Aptos" w:hAnsi="Aptos" w:cstheme="minorHAnsi"/>
          <w:lang w:val="en-US"/>
        </w:rPr>
      </w:pPr>
      <w:r w:rsidRPr="008825A2">
        <w:rPr>
          <w:rFonts w:ascii="Aptos" w:hAnsi="Aptos" w:cstheme="minorHAnsi"/>
          <w:lang w:val="en-US"/>
        </w:rPr>
        <w:t>Financial bonuses for exceeding targets.</w:t>
      </w:r>
    </w:p>
    <w:p w14:paraId="1952C0CE" w14:textId="77777777" w:rsidR="000C0722" w:rsidRPr="008825A2" w:rsidRDefault="000C0722" w:rsidP="007926D0">
      <w:pPr>
        <w:pStyle w:val="NormalWeb"/>
        <w:numPr>
          <w:ilvl w:val="0"/>
          <w:numId w:val="115"/>
        </w:numPr>
        <w:spacing w:before="0" w:beforeAutospacing="0"/>
        <w:jc w:val="both"/>
        <w:rPr>
          <w:rFonts w:ascii="Aptos" w:hAnsi="Aptos" w:cstheme="minorHAnsi"/>
          <w:lang w:val="en-US"/>
        </w:rPr>
      </w:pPr>
      <w:r w:rsidRPr="008825A2">
        <w:rPr>
          <w:rFonts w:ascii="Aptos" w:hAnsi="Aptos" w:cstheme="minorHAnsi"/>
          <w:lang w:val="en-US"/>
        </w:rPr>
        <w:t>Certificates and public recognition as sustainability leaders.</w:t>
      </w:r>
    </w:p>
    <w:p w14:paraId="1FFBFF84" w14:textId="2F9C0C18" w:rsidR="00CF6E8C" w:rsidRPr="008825A2" w:rsidRDefault="000C0722" w:rsidP="000C0722">
      <w:pPr>
        <w:pStyle w:val="NormalWeb"/>
        <w:jc w:val="both"/>
        <w:rPr>
          <w:rFonts w:ascii="Aptos" w:hAnsi="Aptos" w:cstheme="minorHAnsi"/>
          <w:lang w:val="en-US"/>
        </w:rPr>
      </w:pPr>
      <w:r w:rsidRPr="008825A2">
        <w:rPr>
          <w:rFonts w:ascii="Aptos" w:hAnsi="Aptos" w:cstheme="minorHAnsi"/>
          <w:lang w:val="en-US"/>
        </w:rPr>
        <w:t>These incentives, combined with regular feedback sessions, aim to foster lasting supplier relationships built on transparency and shared sustainability goals.</w:t>
      </w:r>
    </w:p>
    <w:p w14:paraId="00342B27" w14:textId="6607AA3E" w:rsidR="00DD6CA8" w:rsidRPr="008825A2" w:rsidRDefault="00DD6CA8" w:rsidP="007926D0">
      <w:pPr>
        <w:pStyle w:val="NormalWeb"/>
        <w:numPr>
          <w:ilvl w:val="0"/>
          <w:numId w:val="69"/>
        </w:numPr>
        <w:jc w:val="both"/>
        <w:rPr>
          <w:rFonts w:ascii="Aptos" w:hAnsi="Aptos" w:cstheme="minorHAnsi"/>
          <w:b/>
          <w:bCs/>
          <w:lang w:val="en-US"/>
        </w:rPr>
      </w:pPr>
      <w:r w:rsidRPr="008825A2">
        <w:rPr>
          <w:rFonts w:ascii="Aptos" w:hAnsi="Aptos" w:cstheme="minorHAnsi"/>
          <w:b/>
          <w:bCs/>
          <w:lang w:val="en-US"/>
        </w:rPr>
        <w:t>Review and Continuous Improvement</w:t>
      </w:r>
    </w:p>
    <w:p w14:paraId="1DF911CB" w14:textId="5E96A8D1" w:rsidR="00104084" w:rsidRPr="008825A2" w:rsidRDefault="00DD6CA8" w:rsidP="008B236A">
      <w:pPr>
        <w:pStyle w:val="NormalWeb"/>
        <w:jc w:val="both"/>
        <w:rPr>
          <w:rFonts w:ascii="Aptos" w:hAnsi="Aptos" w:cstheme="minorHAnsi"/>
          <w:lang w:val="en-US"/>
        </w:rPr>
      </w:pPr>
      <w:r w:rsidRPr="008825A2">
        <w:rPr>
          <w:rFonts w:ascii="Aptos" w:hAnsi="Aptos" w:cstheme="minorHAnsi"/>
          <w:lang w:val="en-US"/>
        </w:rPr>
        <w:t xml:space="preserve">This SOP is reviewed </w:t>
      </w:r>
      <w:r w:rsidR="00745435" w:rsidRPr="008825A2">
        <w:rPr>
          <w:rFonts w:ascii="Aptos" w:hAnsi="Aptos" w:cstheme="minorHAnsi"/>
          <w:lang w:val="en-US"/>
        </w:rPr>
        <w:t>biennially</w:t>
      </w:r>
      <w:r w:rsidRPr="008825A2">
        <w:rPr>
          <w:rFonts w:ascii="Aptos" w:hAnsi="Aptos" w:cstheme="minorHAnsi"/>
          <w:lang w:val="en-US"/>
        </w:rPr>
        <w:t xml:space="preserve"> to integrate regulatory changes, emerging sustainability trends, and insights gained from supplier engagement.</w:t>
      </w:r>
      <w:r w:rsidR="00D20A22" w:rsidRPr="008825A2">
        <w:rPr>
          <w:rFonts w:ascii="Aptos" w:hAnsi="Aptos" w:cstheme="minorHAnsi"/>
          <w:lang w:val="en-US"/>
        </w:rPr>
        <w:t xml:space="preserve"> </w:t>
      </w:r>
      <w:r w:rsidRPr="008825A2">
        <w:rPr>
          <w:rFonts w:ascii="Aptos" w:hAnsi="Aptos" w:cstheme="minorHAnsi"/>
          <w:lang w:val="en-US"/>
        </w:rPr>
        <w:t>Supplier feedback is actively collected to refine sustainability practices and enhance collaboration.</w:t>
      </w:r>
    </w:p>
    <w:p w14:paraId="72729FD9" w14:textId="77777777" w:rsidR="009B5DE1" w:rsidRPr="008825A2" w:rsidRDefault="009B5DE1" w:rsidP="009B5DE1">
      <w:pPr>
        <w:pStyle w:val="NormalWeb"/>
        <w:spacing w:line="240" w:lineRule="auto"/>
        <w:jc w:val="both"/>
        <w:rPr>
          <w:rFonts w:ascii="Aptos" w:hAnsi="Aptos" w:cstheme="minorHAnsi"/>
        </w:rPr>
      </w:pPr>
    </w:p>
    <w:p w14:paraId="6AD4F2AE" w14:textId="1C20A06F" w:rsidR="009B5DE1" w:rsidRPr="008825A2" w:rsidRDefault="000B0BCD" w:rsidP="00310FE2">
      <w:pPr>
        <w:pStyle w:val="IntenseQuote"/>
        <w:spacing w:after="120"/>
        <w:rPr>
          <w:rFonts w:ascii="Aptos" w:hAnsi="Aptos" w:cstheme="minorHAnsi"/>
          <w:sz w:val="36"/>
          <w:szCs w:val="36"/>
        </w:rPr>
      </w:pPr>
      <w:bookmarkStart w:id="17" w:name="_Toc198482633"/>
      <w:r w:rsidRPr="008825A2">
        <w:rPr>
          <w:rFonts w:ascii="Aptos" w:hAnsi="Aptos" w:cstheme="minorHAnsi"/>
          <w:sz w:val="36"/>
          <w:szCs w:val="36"/>
        </w:rPr>
        <w:lastRenderedPageBreak/>
        <w:t>SOCIAL PRACTICE</w:t>
      </w:r>
      <w:bookmarkEnd w:id="17"/>
    </w:p>
    <w:p w14:paraId="00637421" w14:textId="7074645C" w:rsidR="009036C6" w:rsidRPr="008825A2" w:rsidRDefault="009036C6" w:rsidP="007926D0">
      <w:pPr>
        <w:pStyle w:val="Heading2"/>
        <w:numPr>
          <w:ilvl w:val="0"/>
          <w:numId w:val="31"/>
        </w:numPr>
        <w:jc w:val="both"/>
        <w:rPr>
          <w:rFonts w:ascii="Aptos" w:hAnsi="Aptos" w:cstheme="minorHAnsi"/>
          <w:b/>
          <w:bCs/>
          <w:lang w:val="en-US"/>
        </w:rPr>
      </w:pPr>
      <w:bookmarkStart w:id="18" w:name="_Toc198482634"/>
      <w:r w:rsidRPr="008825A2">
        <w:rPr>
          <w:rFonts w:ascii="Aptos" w:hAnsi="Aptos" w:cstheme="minorHAnsi"/>
          <w:b/>
          <w:bCs/>
          <w:lang w:val="en-US"/>
        </w:rPr>
        <w:t>Equipment Safety Inspections and Protective Equipment Management</w:t>
      </w:r>
      <w:bookmarkEnd w:id="18"/>
    </w:p>
    <w:p w14:paraId="180B5783" w14:textId="4E35A46C" w:rsidR="009036C6" w:rsidRPr="008825A2" w:rsidRDefault="0084529F" w:rsidP="0084529F">
      <w:pPr>
        <w:rPr>
          <w:rFonts w:ascii="Aptos" w:hAnsi="Aptos" w:cstheme="minorHAnsi"/>
        </w:rPr>
      </w:pPr>
      <w:r w:rsidRPr="008825A2">
        <w:rPr>
          <w:rStyle w:val="Strong"/>
          <w:rFonts w:ascii="Aptos" w:hAnsi="Aptos" w:cstheme="minorHAnsi"/>
          <w:bCs w:val="0"/>
        </w:rPr>
        <w:t>1.</w:t>
      </w:r>
      <w:r w:rsidR="009036C6" w:rsidRPr="008825A2">
        <w:rPr>
          <w:rStyle w:val="Strong"/>
          <w:rFonts w:ascii="Aptos" w:hAnsi="Aptos" w:cstheme="minorHAnsi"/>
          <w:bCs w:val="0"/>
        </w:rPr>
        <w:t>Purpose</w:t>
      </w:r>
    </w:p>
    <w:p w14:paraId="6C690404" w14:textId="2C7157DD" w:rsidR="009036C6" w:rsidRPr="008825A2" w:rsidRDefault="009036C6" w:rsidP="009036C6">
      <w:pPr>
        <w:pStyle w:val="NormalWeb"/>
        <w:jc w:val="both"/>
        <w:rPr>
          <w:rFonts w:ascii="Aptos" w:hAnsi="Aptos" w:cstheme="minorHAnsi"/>
        </w:rPr>
      </w:pPr>
      <w:r w:rsidRPr="008825A2">
        <w:rPr>
          <w:rFonts w:ascii="Aptos" w:hAnsi="Aptos" w:cstheme="minorHAnsi"/>
        </w:rPr>
        <w:t>To establish a structured approach for conducting equipment safety inspections and audits while ensuring the provision of necessary protective equipment to employees exposed to occupational hazards at BR Agrotech Limited. This SOP ensures compliance with workplace safety regulations, minimizes operational risk, and enhances worker safety in an agrochemical manufacturing environment.</w:t>
      </w:r>
    </w:p>
    <w:p w14:paraId="13CC06EA" w14:textId="592BCAE1" w:rsidR="009036C6" w:rsidRPr="008825A2" w:rsidRDefault="0084529F" w:rsidP="0084529F">
      <w:pPr>
        <w:rPr>
          <w:rFonts w:ascii="Aptos" w:hAnsi="Aptos" w:cstheme="minorHAnsi"/>
        </w:rPr>
      </w:pPr>
      <w:r w:rsidRPr="008825A2">
        <w:rPr>
          <w:rStyle w:val="Strong"/>
          <w:rFonts w:ascii="Aptos" w:hAnsi="Aptos" w:cstheme="minorHAnsi"/>
          <w:bCs w:val="0"/>
        </w:rPr>
        <w:t>2.</w:t>
      </w:r>
      <w:r w:rsidR="009036C6" w:rsidRPr="008825A2">
        <w:rPr>
          <w:rStyle w:val="Strong"/>
          <w:rFonts w:ascii="Aptos" w:hAnsi="Aptos" w:cstheme="minorHAnsi"/>
          <w:bCs w:val="0"/>
        </w:rPr>
        <w:t>Scope</w:t>
      </w:r>
    </w:p>
    <w:p w14:paraId="1532036C" w14:textId="77777777" w:rsidR="009036C6" w:rsidRPr="008825A2" w:rsidRDefault="009036C6" w:rsidP="009036C6">
      <w:pPr>
        <w:pStyle w:val="NormalWeb"/>
        <w:jc w:val="both"/>
        <w:rPr>
          <w:rFonts w:ascii="Aptos" w:hAnsi="Aptos" w:cstheme="minorHAnsi"/>
        </w:rPr>
      </w:pPr>
      <w:r w:rsidRPr="008825A2">
        <w:rPr>
          <w:rFonts w:ascii="Aptos" w:hAnsi="Aptos" w:cstheme="minorHAnsi"/>
        </w:rPr>
        <w:t>This SOP applies to all employees and departments that:</w:t>
      </w:r>
    </w:p>
    <w:p w14:paraId="3AB9F37E" w14:textId="77777777" w:rsidR="009036C6" w:rsidRPr="008825A2" w:rsidRDefault="009036C6" w:rsidP="007926D0">
      <w:pPr>
        <w:pStyle w:val="NormalWeb"/>
        <w:numPr>
          <w:ilvl w:val="0"/>
          <w:numId w:val="9"/>
        </w:numPr>
        <w:spacing w:line="240" w:lineRule="auto"/>
        <w:jc w:val="both"/>
        <w:rPr>
          <w:rFonts w:ascii="Aptos" w:hAnsi="Aptos" w:cstheme="minorHAnsi"/>
        </w:rPr>
      </w:pPr>
      <w:r w:rsidRPr="008825A2">
        <w:rPr>
          <w:rFonts w:ascii="Aptos" w:hAnsi="Aptos" w:cstheme="minorHAnsi"/>
        </w:rPr>
        <w:t>Operate, maintain, or work in proximity to manufacturing machinery and process equipment</w:t>
      </w:r>
    </w:p>
    <w:p w14:paraId="0ABEF787" w14:textId="77777777" w:rsidR="009036C6" w:rsidRPr="008825A2" w:rsidRDefault="009036C6" w:rsidP="007926D0">
      <w:pPr>
        <w:pStyle w:val="NormalWeb"/>
        <w:numPr>
          <w:ilvl w:val="0"/>
          <w:numId w:val="9"/>
        </w:numPr>
        <w:spacing w:line="240" w:lineRule="auto"/>
        <w:jc w:val="both"/>
        <w:rPr>
          <w:rFonts w:ascii="Aptos" w:hAnsi="Aptos" w:cstheme="minorHAnsi"/>
        </w:rPr>
      </w:pPr>
      <w:r w:rsidRPr="008825A2">
        <w:rPr>
          <w:rFonts w:ascii="Aptos" w:hAnsi="Aptos" w:cstheme="minorHAnsi"/>
        </w:rPr>
        <w:t>Handle agrochemical products or hazardous substances during production, packaging, or waste handling</w:t>
      </w:r>
    </w:p>
    <w:p w14:paraId="0E294B54" w14:textId="14D8ED15" w:rsidR="009036C6" w:rsidRPr="008825A2" w:rsidRDefault="009036C6" w:rsidP="007926D0">
      <w:pPr>
        <w:pStyle w:val="NormalWeb"/>
        <w:numPr>
          <w:ilvl w:val="0"/>
          <w:numId w:val="9"/>
        </w:numPr>
        <w:spacing w:line="240" w:lineRule="auto"/>
        <w:jc w:val="both"/>
        <w:rPr>
          <w:rFonts w:ascii="Aptos" w:hAnsi="Aptos" w:cstheme="minorHAnsi"/>
        </w:rPr>
      </w:pPr>
      <w:r w:rsidRPr="008825A2">
        <w:rPr>
          <w:rFonts w:ascii="Aptos" w:hAnsi="Aptos" w:cstheme="minorHAnsi"/>
        </w:rPr>
        <w:t>Are exposed to physical, chemical, or mechanical occupational risks</w:t>
      </w:r>
    </w:p>
    <w:p w14:paraId="613B92A8" w14:textId="3A4F76AD" w:rsidR="009036C6" w:rsidRPr="008825A2" w:rsidRDefault="0084529F" w:rsidP="0084529F">
      <w:pPr>
        <w:rPr>
          <w:rFonts w:ascii="Aptos" w:hAnsi="Aptos" w:cstheme="minorHAnsi"/>
        </w:rPr>
      </w:pPr>
      <w:r w:rsidRPr="008825A2">
        <w:rPr>
          <w:rStyle w:val="Strong"/>
          <w:rFonts w:ascii="Aptos" w:hAnsi="Aptos" w:cstheme="minorHAnsi"/>
          <w:bCs w:val="0"/>
        </w:rPr>
        <w:t>3.</w:t>
      </w:r>
      <w:r w:rsidR="009036C6" w:rsidRPr="008825A2">
        <w:rPr>
          <w:rStyle w:val="Strong"/>
          <w:rFonts w:ascii="Aptos" w:hAnsi="Aptos" w:cstheme="minorHAnsi"/>
          <w:bCs w:val="0"/>
        </w:rPr>
        <w:t>Responsibilities</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7"/>
        <w:gridCol w:w="6645"/>
      </w:tblGrid>
      <w:tr w:rsidR="009036C6" w:rsidRPr="008825A2" w14:paraId="3A2BC2B8" w14:textId="77777777" w:rsidTr="002E0FE6">
        <w:tc>
          <w:tcPr>
            <w:tcW w:w="0" w:type="auto"/>
            <w:hideMark/>
          </w:tcPr>
          <w:p w14:paraId="45761943" w14:textId="77777777" w:rsidR="009036C6" w:rsidRPr="008825A2" w:rsidRDefault="009036C6" w:rsidP="009036C6">
            <w:pPr>
              <w:jc w:val="both"/>
              <w:rPr>
                <w:rFonts w:ascii="Aptos" w:hAnsi="Aptos" w:cstheme="minorHAnsi"/>
                <w:b/>
                <w:bCs/>
              </w:rPr>
            </w:pPr>
            <w:r w:rsidRPr="008825A2">
              <w:rPr>
                <w:rFonts w:ascii="Aptos" w:hAnsi="Aptos" w:cstheme="minorHAnsi"/>
                <w:b/>
                <w:bCs/>
              </w:rPr>
              <w:t>Role</w:t>
            </w:r>
          </w:p>
        </w:tc>
        <w:tc>
          <w:tcPr>
            <w:tcW w:w="0" w:type="auto"/>
            <w:hideMark/>
          </w:tcPr>
          <w:p w14:paraId="5EB3FE33" w14:textId="77777777" w:rsidR="009036C6" w:rsidRPr="008825A2" w:rsidRDefault="009036C6" w:rsidP="009036C6">
            <w:pPr>
              <w:jc w:val="both"/>
              <w:rPr>
                <w:rFonts w:ascii="Aptos" w:hAnsi="Aptos" w:cstheme="minorHAnsi"/>
                <w:b/>
                <w:bCs/>
              </w:rPr>
            </w:pPr>
            <w:r w:rsidRPr="008825A2">
              <w:rPr>
                <w:rFonts w:ascii="Aptos" w:hAnsi="Aptos" w:cstheme="minorHAnsi"/>
                <w:b/>
                <w:bCs/>
              </w:rPr>
              <w:t>Responsibility</w:t>
            </w:r>
          </w:p>
        </w:tc>
      </w:tr>
      <w:tr w:rsidR="009036C6" w:rsidRPr="008825A2" w14:paraId="235C9CFA" w14:textId="77777777" w:rsidTr="002E0FE6">
        <w:tc>
          <w:tcPr>
            <w:tcW w:w="0" w:type="auto"/>
            <w:hideMark/>
          </w:tcPr>
          <w:p w14:paraId="3BD9DEAB" w14:textId="77777777" w:rsidR="009036C6" w:rsidRPr="008825A2" w:rsidRDefault="009036C6" w:rsidP="009036C6">
            <w:pPr>
              <w:jc w:val="both"/>
              <w:rPr>
                <w:rFonts w:ascii="Aptos" w:hAnsi="Aptos" w:cstheme="minorHAnsi"/>
              </w:rPr>
            </w:pPr>
            <w:r w:rsidRPr="008825A2">
              <w:rPr>
                <w:rFonts w:ascii="Aptos" w:hAnsi="Aptos" w:cstheme="minorHAnsi"/>
              </w:rPr>
              <w:t>Safety Officer</w:t>
            </w:r>
          </w:p>
        </w:tc>
        <w:tc>
          <w:tcPr>
            <w:tcW w:w="0" w:type="auto"/>
            <w:hideMark/>
          </w:tcPr>
          <w:p w14:paraId="30400716" w14:textId="77777777" w:rsidR="009036C6" w:rsidRPr="008825A2" w:rsidRDefault="009036C6" w:rsidP="009036C6">
            <w:pPr>
              <w:jc w:val="both"/>
              <w:rPr>
                <w:rFonts w:ascii="Aptos" w:hAnsi="Aptos" w:cstheme="minorHAnsi"/>
              </w:rPr>
            </w:pPr>
            <w:r w:rsidRPr="008825A2">
              <w:rPr>
                <w:rFonts w:ascii="Aptos" w:hAnsi="Aptos" w:cstheme="minorHAnsi"/>
              </w:rPr>
              <w:t>Implements inspection protocols and oversees PPE usage across departments</w:t>
            </w:r>
          </w:p>
        </w:tc>
      </w:tr>
      <w:tr w:rsidR="009036C6" w:rsidRPr="008825A2" w14:paraId="42B31207" w14:textId="77777777" w:rsidTr="002E0FE6">
        <w:tc>
          <w:tcPr>
            <w:tcW w:w="0" w:type="auto"/>
            <w:hideMark/>
          </w:tcPr>
          <w:p w14:paraId="32FEEF53" w14:textId="77777777" w:rsidR="009036C6" w:rsidRPr="008825A2" w:rsidRDefault="009036C6" w:rsidP="009036C6">
            <w:pPr>
              <w:jc w:val="both"/>
              <w:rPr>
                <w:rFonts w:ascii="Aptos" w:hAnsi="Aptos" w:cstheme="minorHAnsi"/>
              </w:rPr>
            </w:pPr>
            <w:r w:rsidRPr="008825A2">
              <w:rPr>
                <w:rFonts w:ascii="Aptos" w:hAnsi="Aptos" w:cstheme="minorHAnsi"/>
              </w:rPr>
              <w:t>Maintenance Team</w:t>
            </w:r>
          </w:p>
        </w:tc>
        <w:tc>
          <w:tcPr>
            <w:tcW w:w="0" w:type="auto"/>
            <w:hideMark/>
          </w:tcPr>
          <w:p w14:paraId="79300815" w14:textId="77777777" w:rsidR="009036C6" w:rsidRPr="008825A2" w:rsidRDefault="009036C6" w:rsidP="009036C6">
            <w:pPr>
              <w:jc w:val="both"/>
              <w:rPr>
                <w:rFonts w:ascii="Aptos" w:hAnsi="Aptos" w:cstheme="minorHAnsi"/>
              </w:rPr>
            </w:pPr>
            <w:r w:rsidRPr="008825A2">
              <w:rPr>
                <w:rFonts w:ascii="Aptos" w:hAnsi="Aptos" w:cstheme="minorHAnsi"/>
              </w:rPr>
              <w:t>Conducts monthly equipment inspections and reports issues to safety committee</w:t>
            </w:r>
          </w:p>
        </w:tc>
      </w:tr>
      <w:tr w:rsidR="009036C6" w:rsidRPr="008825A2" w14:paraId="1001DE29" w14:textId="77777777" w:rsidTr="002E0FE6">
        <w:tc>
          <w:tcPr>
            <w:tcW w:w="0" w:type="auto"/>
            <w:hideMark/>
          </w:tcPr>
          <w:p w14:paraId="6AC76EE2" w14:textId="77777777" w:rsidR="009036C6" w:rsidRPr="008825A2" w:rsidRDefault="009036C6" w:rsidP="009036C6">
            <w:pPr>
              <w:jc w:val="both"/>
              <w:rPr>
                <w:rFonts w:ascii="Aptos" w:hAnsi="Aptos" w:cstheme="minorHAnsi"/>
              </w:rPr>
            </w:pPr>
            <w:r w:rsidRPr="008825A2">
              <w:rPr>
                <w:rFonts w:ascii="Aptos" w:hAnsi="Aptos" w:cstheme="minorHAnsi"/>
              </w:rPr>
              <w:t>Supervisors/Managers</w:t>
            </w:r>
          </w:p>
        </w:tc>
        <w:tc>
          <w:tcPr>
            <w:tcW w:w="0" w:type="auto"/>
            <w:hideMark/>
          </w:tcPr>
          <w:p w14:paraId="7FF5B3DB" w14:textId="77777777" w:rsidR="009036C6" w:rsidRPr="008825A2" w:rsidRDefault="009036C6" w:rsidP="009036C6">
            <w:pPr>
              <w:jc w:val="both"/>
              <w:rPr>
                <w:rFonts w:ascii="Aptos" w:hAnsi="Aptos" w:cstheme="minorHAnsi"/>
              </w:rPr>
            </w:pPr>
            <w:r w:rsidRPr="008825A2">
              <w:rPr>
                <w:rFonts w:ascii="Aptos" w:hAnsi="Aptos" w:cstheme="minorHAnsi"/>
              </w:rPr>
              <w:t>Ensure that employees receive and correctly use proper PPE</w:t>
            </w:r>
          </w:p>
        </w:tc>
      </w:tr>
      <w:tr w:rsidR="009036C6" w:rsidRPr="008825A2" w14:paraId="4004C7E6" w14:textId="77777777" w:rsidTr="002E0FE6">
        <w:tc>
          <w:tcPr>
            <w:tcW w:w="0" w:type="auto"/>
            <w:hideMark/>
          </w:tcPr>
          <w:p w14:paraId="32B47947" w14:textId="77777777" w:rsidR="009036C6" w:rsidRPr="008825A2" w:rsidRDefault="009036C6" w:rsidP="009036C6">
            <w:pPr>
              <w:jc w:val="both"/>
              <w:rPr>
                <w:rFonts w:ascii="Aptos" w:hAnsi="Aptos" w:cstheme="minorHAnsi"/>
              </w:rPr>
            </w:pPr>
            <w:r w:rsidRPr="008825A2">
              <w:rPr>
                <w:rFonts w:ascii="Aptos" w:hAnsi="Aptos" w:cstheme="minorHAnsi"/>
              </w:rPr>
              <w:t>Employees</w:t>
            </w:r>
          </w:p>
        </w:tc>
        <w:tc>
          <w:tcPr>
            <w:tcW w:w="0" w:type="auto"/>
            <w:hideMark/>
          </w:tcPr>
          <w:p w14:paraId="509D5CFA" w14:textId="77777777" w:rsidR="009036C6" w:rsidRPr="008825A2" w:rsidRDefault="009036C6" w:rsidP="009036C6">
            <w:pPr>
              <w:jc w:val="both"/>
              <w:rPr>
                <w:rFonts w:ascii="Aptos" w:hAnsi="Aptos" w:cstheme="minorHAnsi"/>
              </w:rPr>
            </w:pPr>
            <w:r w:rsidRPr="008825A2">
              <w:rPr>
                <w:rFonts w:ascii="Aptos" w:hAnsi="Aptos" w:cstheme="minorHAnsi"/>
              </w:rPr>
              <w:t>Follow equipment usage guidelines and wear issued PPE during all tasks</w:t>
            </w:r>
          </w:p>
        </w:tc>
      </w:tr>
    </w:tbl>
    <w:p w14:paraId="50FD41D7" w14:textId="77777777" w:rsidR="00590A9D" w:rsidRPr="008825A2" w:rsidRDefault="00590A9D" w:rsidP="0084529F">
      <w:pPr>
        <w:rPr>
          <w:rStyle w:val="Strong"/>
          <w:rFonts w:ascii="Aptos" w:hAnsi="Aptos" w:cstheme="minorHAnsi"/>
          <w:bCs w:val="0"/>
        </w:rPr>
      </w:pPr>
    </w:p>
    <w:p w14:paraId="452E7E2A" w14:textId="4FF3A491" w:rsidR="009036C6" w:rsidRPr="008825A2" w:rsidRDefault="0084529F" w:rsidP="0084529F">
      <w:pPr>
        <w:rPr>
          <w:rFonts w:ascii="Aptos" w:hAnsi="Aptos" w:cstheme="minorHAnsi"/>
        </w:rPr>
      </w:pPr>
      <w:r w:rsidRPr="008825A2">
        <w:rPr>
          <w:rStyle w:val="Strong"/>
          <w:rFonts w:ascii="Aptos" w:hAnsi="Aptos" w:cstheme="minorHAnsi"/>
          <w:bCs w:val="0"/>
        </w:rPr>
        <w:t>4.</w:t>
      </w:r>
      <w:r w:rsidR="009036C6" w:rsidRPr="008825A2">
        <w:rPr>
          <w:rStyle w:val="Strong"/>
          <w:rFonts w:ascii="Aptos" w:hAnsi="Aptos" w:cstheme="minorHAnsi"/>
          <w:bCs w:val="0"/>
        </w:rPr>
        <w:t>Equipment Safety Inspections and Audits</w:t>
      </w:r>
    </w:p>
    <w:p w14:paraId="23AAF151" w14:textId="77777777" w:rsidR="009036C6" w:rsidRPr="008825A2" w:rsidRDefault="009036C6" w:rsidP="009036C6">
      <w:pPr>
        <w:pStyle w:val="NormalWeb"/>
        <w:jc w:val="both"/>
        <w:rPr>
          <w:rFonts w:ascii="Aptos" w:hAnsi="Aptos" w:cstheme="minorHAnsi"/>
        </w:rPr>
      </w:pPr>
      <w:r w:rsidRPr="008825A2">
        <w:rPr>
          <w:rStyle w:val="Strong"/>
          <w:rFonts w:ascii="Aptos" w:hAnsi="Aptos" w:cstheme="minorHAnsi"/>
        </w:rPr>
        <w:t>4.1 Inspection Schedule:</w:t>
      </w:r>
    </w:p>
    <w:p w14:paraId="6FF88504" w14:textId="77777777" w:rsidR="009036C6" w:rsidRPr="008825A2" w:rsidRDefault="009036C6" w:rsidP="007926D0">
      <w:pPr>
        <w:pStyle w:val="NormalWeb"/>
        <w:numPr>
          <w:ilvl w:val="0"/>
          <w:numId w:val="10"/>
        </w:numPr>
        <w:spacing w:line="240" w:lineRule="auto"/>
        <w:jc w:val="both"/>
        <w:rPr>
          <w:rFonts w:ascii="Aptos" w:hAnsi="Aptos" w:cstheme="minorHAnsi"/>
        </w:rPr>
      </w:pPr>
      <w:r w:rsidRPr="008825A2">
        <w:rPr>
          <w:rFonts w:ascii="Aptos" w:hAnsi="Aptos" w:cstheme="minorHAnsi"/>
        </w:rPr>
        <w:t>Monthly routine inspections for all critical machinery and tools</w:t>
      </w:r>
    </w:p>
    <w:p w14:paraId="2C13ED6E" w14:textId="77777777" w:rsidR="009036C6" w:rsidRPr="008825A2" w:rsidRDefault="009036C6" w:rsidP="007926D0">
      <w:pPr>
        <w:pStyle w:val="NormalWeb"/>
        <w:numPr>
          <w:ilvl w:val="0"/>
          <w:numId w:val="10"/>
        </w:numPr>
        <w:spacing w:line="240" w:lineRule="auto"/>
        <w:jc w:val="both"/>
        <w:rPr>
          <w:rFonts w:ascii="Aptos" w:hAnsi="Aptos" w:cstheme="minorHAnsi"/>
        </w:rPr>
      </w:pPr>
      <w:r w:rsidRPr="008825A2">
        <w:rPr>
          <w:rFonts w:ascii="Aptos" w:hAnsi="Aptos" w:cstheme="minorHAnsi"/>
        </w:rPr>
        <w:t>Annual comprehensive audits including documentation review and operational tests</w:t>
      </w:r>
    </w:p>
    <w:p w14:paraId="13885BEC" w14:textId="77777777" w:rsidR="009036C6" w:rsidRPr="008825A2" w:rsidRDefault="009036C6" w:rsidP="009036C6">
      <w:pPr>
        <w:pStyle w:val="NormalWeb"/>
        <w:jc w:val="both"/>
        <w:rPr>
          <w:rFonts w:ascii="Aptos" w:hAnsi="Aptos" w:cstheme="minorHAnsi"/>
        </w:rPr>
      </w:pPr>
      <w:r w:rsidRPr="008825A2">
        <w:rPr>
          <w:rStyle w:val="Strong"/>
          <w:rFonts w:ascii="Aptos" w:hAnsi="Aptos" w:cstheme="minorHAnsi"/>
        </w:rPr>
        <w:lastRenderedPageBreak/>
        <w:t>4.2 Inspection Criteria:</w:t>
      </w:r>
    </w:p>
    <w:p w14:paraId="713B20BB" w14:textId="77777777" w:rsidR="009036C6" w:rsidRPr="008825A2" w:rsidRDefault="009036C6" w:rsidP="007926D0">
      <w:pPr>
        <w:pStyle w:val="NormalWeb"/>
        <w:numPr>
          <w:ilvl w:val="0"/>
          <w:numId w:val="11"/>
        </w:numPr>
        <w:spacing w:line="240" w:lineRule="auto"/>
        <w:jc w:val="both"/>
        <w:rPr>
          <w:rFonts w:ascii="Aptos" w:hAnsi="Aptos" w:cstheme="minorHAnsi"/>
        </w:rPr>
      </w:pPr>
      <w:r w:rsidRPr="008825A2">
        <w:rPr>
          <w:rFonts w:ascii="Aptos" w:hAnsi="Aptos" w:cstheme="minorHAnsi"/>
        </w:rPr>
        <w:t>Mechanical integrity and functional safety of equipment</w:t>
      </w:r>
    </w:p>
    <w:p w14:paraId="0463A863" w14:textId="77777777" w:rsidR="009036C6" w:rsidRPr="008825A2" w:rsidRDefault="009036C6" w:rsidP="007926D0">
      <w:pPr>
        <w:pStyle w:val="NormalWeb"/>
        <w:numPr>
          <w:ilvl w:val="0"/>
          <w:numId w:val="11"/>
        </w:numPr>
        <w:spacing w:line="240" w:lineRule="auto"/>
        <w:jc w:val="both"/>
        <w:rPr>
          <w:rFonts w:ascii="Aptos" w:hAnsi="Aptos" w:cstheme="minorHAnsi"/>
        </w:rPr>
      </w:pPr>
      <w:r w:rsidRPr="008825A2">
        <w:rPr>
          <w:rFonts w:ascii="Aptos" w:hAnsi="Aptos" w:cstheme="minorHAnsi"/>
        </w:rPr>
        <w:t>Proper calibration of measuring and dosing systems</w:t>
      </w:r>
    </w:p>
    <w:p w14:paraId="7E3F9A94" w14:textId="77777777" w:rsidR="009036C6" w:rsidRPr="008825A2" w:rsidRDefault="009036C6" w:rsidP="007926D0">
      <w:pPr>
        <w:pStyle w:val="NormalWeb"/>
        <w:numPr>
          <w:ilvl w:val="0"/>
          <w:numId w:val="11"/>
        </w:numPr>
        <w:spacing w:line="240" w:lineRule="auto"/>
        <w:jc w:val="both"/>
        <w:rPr>
          <w:rFonts w:ascii="Aptos" w:hAnsi="Aptos" w:cstheme="minorHAnsi"/>
        </w:rPr>
      </w:pPr>
      <w:r w:rsidRPr="008825A2">
        <w:rPr>
          <w:rFonts w:ascii="Aptos" w:hAnsi="Aptos" w:cstheme="minorHAnsi"/>
        </w:rPr>
        <w:t>Condition of safety guards, interlocks, and emergency stop mechanisms</w:t>
      </w:r>
    </w:p>
    <w:p w14:paraId="691A1DF1" w14:textId="77777777" w:rsidR="009036C6" w:rsidRPr="008825A2" w:rsidRDefault="009036C6" w:rsidP="007926D0">
      <w:pPr>
        <w:pStyle w:val="NormalWeb"/>
        <w:numPr>
          <w:ilvl w:val="0"/>
          <w:numId w:val="11"/>
        </w:numPr>
        <w:spacing w:line="240" w:lineRule="auto"/>
        <w:jc w:val="both"/>
        <w:rPr>
          <w:rFonts w:ascii="Aptos" w:hAnsi="Aptos" w:cstheme="minorHAnsi"/>
        </w:rPr>
      </w:pPr>
      <w:r w:rsidRPr="008825A2">
        <w:rPr>
          <w:rFonts w:ascii="Aptos" w:hAnsi="Aptos" w:cstheme="minorHAnsi"/>
        </w:rPr>
        <w:t>Electrical wiring, grounding, and leak detection systems</w:t>
      </w:r>
    </w:p>
    <w:p w14:paraId="29FBA242" w14:textId="77777777" w:rsidR="009036C6" w:rsidRPr="008825A2" w:rsidRDefault="009036C6" w:rsidP="007926D0">
      <w:pPr>
        <w:pStyle w:val="NormalWeb"/>
        <w:numPr>
          <w:ilvl w:val="0"/>
          <w:numId w:val="11"/>
        </w:numPr>
        <w:spacing w:line="240" w:lineRule="auto"/>
        <w:jc w:val="both"/>
        <w:rPr>
          <w:rFonts w:ascii="Aptos" w:hAnsi="Aptos" w:cstheme="minorHAnsi"/>
        </w:rPr>
      </w:pPr>
      <w:r w:rsidRPr="008825A2">
        <w:rPr>
          <w:rFonts w:ascii="Aptos" w:hAnsi="Aptos" w:cstheme="minorHAnsi"/>
        </w:rPr>
        <w:t>Compliance with agrochemical production standards and statutory safety codes</w:t>
      </w:r>
    </w:p>
    <w:p w14:paraId="358C938C" w14:textId="77777777" w:rsidR="009036C6" w:rsidRPr="008825A2" w:rsidRDefault="009036C6" w:rsidP="009036C6">
      <w:pPr>
        <w:pStyle w:val="NormalWeb"/>
        <w:jc w:val="both"/>
        <w:rPr>
          <w:rFonts w:ascii="Aptos" w:hAnsi="Aptos" w:cstheme="minorHAnsi"/>
        </w:rPr>
      </w:pPr>
      <w:r w:rsidRPr="008825A2">
        <w:rPr>
          <w:rStyle w:val="Strong"/>
          <w:rFonts w:ascii="Aptos" w:hAnsi="Aptos" w:cstheme="minorHAnsi"/>
        </w:rPr>
        <w:t>4.3 Corrective Actions:</w:t>
      </w:r>
    </w:p>
    <w:p w14:paraId="6D0525F7" w14:textId="77777777" w:rsidR="009036C6" w:rsidRPr="008825A2" w:rsidRDefault="009036C6" w:rsidP="007926D0">
      <w:pPr>
        <w:pStyle w:val="NormalWeb"/>
        <w:numPr>
          <w:ilvl w:val="0"/>
          <w:numId w:val="12"/>
        </w:numPr>
        <w:spacing w:line="240" w:lineRule="auto"/>
        <w:jc w:val="both"/>
        <w:rPr>
          <w:rFonts w:ascii="Aptos" w:hAnsi="Aptos" w:cstheme="minorHAnsi"/>
        </w:rPr>
      </w:pPr>
      <w:r w:rsidRPr="008825A2">
        <w:rPr>
          <w:rFonts w:ascii="Aptos" w:hAnsi="Aptos" w:cstheme="minorHAnsi"/>
        </w:rPr>
        <w:t>Non-conforming equipment is tagged and isolated until repairs are verified</w:t>
      </w:r>
    </w:p>
    <w:p w14:paraId="798E7933" w14:textId="77777777" w:rsidR="009036C6" w:rsidRPr="008825A2" w:rsidRDefault="009036C6" w:rsidP="007926D0">
      <w:pPr>
        <w:pStyle w:val="NormalWeb"/>
        <w:numPr>
          <w:ilvl w:val="0"/>
          <w:numId w:val="12"/>
        </w:numPr>
        <w:spacing w:line="240" w:lineRule="auto"/>
        <w:jc w:val="both"/>
        <w:rPr>
          <w:rFonts w:ascii="Aptos" w:hAnsi="Aptos" w:cstheme="minorHAnsi"/>
        </w:rPr>
      </w:pPr>
      <w:r w:rsidRPr="008825A2">
        <w:rPr>
          <w:rFonts w:ascii="Aptos" w:hAnsi="Aptos" w:cstheme="minorHAnsi"/>
        </w:rPr>
        <w:t>Corrective actions must be completed within 7 working days of identification</w:t>
      </w:r>
    </w:p>
    <w:p w14:paraId="1B3F2366" w14:textId="77777777" w:rsidR="00B910BF" w:rsidRPr="008825A2" w:rsidRDefault="009036C6" w:rsidP="007926D0">
      <w:pPr>
        <w:pStyle w:val="NormalWeb"/>
        <w:numPr>
          <w:ilvl w:val="0"/>
          <w:numId w:val="12"/>
        </w:numPr>
        <w:spacing w:line="240" w:lineRule="auto"/>
        <w:jc w:val="both"/>
        <w:rPr>
          <w:rFonts w:ascii="Aptos" w:hAnsi="Aptos" w:cstheme="minorHAnsi"/>
        </w:rPr>
      </w:pPr>
      <w:r w:rsidRPr="008825A2">
        <w:rPr>
          <w:rFonts w:ascii="Aptos" w:hAnsi="Aptos" w:cstheme="minorHAnsi"/>
        </w:rPr>
        <w:t>Maintenance logs and safety reports are archived for audit readiness</w:t>
      </w:r>
    </w:p>
    <w:p w14:paraId="524DF7B2" w14:textId="060C116D" w:rsidR="009036C6" w:rsidRPr="008825A2" w:rsidRDefault="0084529F" w:rsidP="0084529F">
      <w:pPr>
        <w:rPr>
          <w:rFonts w:ascii="Aptos" w:hAnsi="Aptos" w:cstheme="minorHAnsi"/>
        </w:rPr>
      </w:pPr>
      <w:r w:rsidRPr="008825A2">
        <w:rPr>
          <w:rStyle w:val="Strong"/>
          <w:rFonts w:ascii="Aptos" w:hAnsi="Aptos" w:cstheme="minorHAnsi"/>
          <w:bCs w:val="0"/>
        </w:rPr>
        <w:t>5.</w:t>
      </w:r>
      <w:r w:rsidR="009036C6" w:rsidRPr="008825A2">
        <w:rPr>
          <w:rStyle w:val="Strong"/>
          <w:rFonts w:ascii="Aptos" w:hAnsi="Aptos" w:cstheme="minorHAnsi"/>
          <w:bCs w:val="0"/>
        </w:rPr>
        <w:t>Provision and Management of Protective Equipment</w:t>
      </w:r>
    </w:p>
    <w:p w14:paraId="14244CBF" w14:textId="77777777" w:rsidR="009036C6" w:rsidRPr="008825A2" w:rsidRDefault="009036C6" w:rsidP="009036C6">
      <w:pPr>
        <w:pStyle w:val="NormalWeb"/>
        <w:jc w:val="both"/>
        <w:rPr>
          <w:rFonts w:ascii="Aptos" w:hAnsi="Aptos" w:cstheme="minorHAnsi"/>
        </w:rPr>
      </w:pPr>
      <w:r w:rsidRPr="008825A2">
        <w:rPr>
          <w:rStyle w:val="Strong"/>
          <w:rFonts w:ascii="Aptos" w:hAnsi="Aptos" w:cstheme="minorHAnsi"/>
        </w:rPr>
        <w:t>5.1 Protective Equipment Requirements:</w:t>
      </w:r>
    </w:p>
    <w:p w14:paraId="4FA0F023" w14:textId="77777777" w:rsidR="009036C6" w:rsidRPr="008825A2" w:rsidRDefault="009036C6" w:rsidP="007926D0">
      <w:pPr>
        <w:pStyle w:val="NormalWeb"/>
        <w:numPr>
          <w:ilvl w:val="0"/>
          <w:numId w:val="13"/>
        </w:numPr>
        <w:spacing w:line="240" w:lineRule="auto"/>
        <w:jc w:val="both"/>
        <w:rPr>
          <w:rFonts w:ascii="Aptos" w:hAnsi="Aptos" w:cstheme="minorHAnsi"/>
        </w:rPr>
      </w:pPr>
      <w:r w:rsidRPr="008825A2">
        <w:rPr>
          <w:rFonts w:ascii="Aptos" w:hAnsi="Aptos" w:cstheme="minorHAnsi"/>
        </w:rPr>
        <w:t>PPE provided to employees based on job-specific risk assessments</w:t>
      </w:r>
    </w:p>
    <w:p w14:paraId="6C2943C2" w14:textId="77777777" w:rsidR="009036C6" w:rsidRPr="008825A2" w:rsidRDefault="009036C6" w:rsidP="007926D0">
      <w:pPr>
        <w:pStyle w:val="NormalWeb"/>
        <w:numPr>
          <w:ilvl w:val="0"/>
          <w:numId w:val="13"/>
        </w:numPr>
        <w:spacing w:line="240" w:lineRule="auto"/>
        <w:jc w:val="both"/>
        <w:rPr>
          <w:rFonts w:ascii="Aptos" w:hAnsi="Aptos" w:cstheme="minorHAnsi"/>
        </w:rPr>
      </w:pPr>
      <w:r w:rsidRPr="008825A2">
        <w:rPr>
          <w:rFonts w:ascii="Aptos" w:hAnsi="Aptos" w:cstheme="minorHAnsi"/>
        </w:rPr>
        <w:t>Includes:</w:t>
      </w:r>
    </w:p>
    <w:p w14:paraId="0619498A" w14:textId="77777777" w:rsidR="009036C6" w:rsidRPr="008825A2" w:rsidRDefault="009036C6" w:rsidP="007926D0">
      <w:pPr>
        <w:pStyle w:val="NormalWeb"/>
        <w:numPr>
          <w:ilvl w:val="1"/>
          <w:numId w:val="13"/>
        </w:numPr>
        <w:spacing w:line="240" w:lineRule="auto"/>
        <w:jc w:val="both"/>
        <w:rPr>
          <w:rFonts w:ascii="Aptos" w:hAnsi="Aptos" w:cstheme="minorHAnsi"/>
        </w:rPr>
      </w:pPr>
      <w:r w:rsidRPr="008825A2">
        <w:rPr>
          <w:rFonts w:ascii="Aptos" w:hAnsi="Aptos" w:cstheme="minorHAnsi"/>
        </w:rPr>
        <w:t>Safety helmets and chemical splash-resistant face shields</w:t>
      </w:r>
    </w:p>
    <w:p w14:paraId="1326E184" w14:textId="77777777" w:rsidR="009036C6" w:rsidRPr="008825A2" w:rsidRDefault="009036C6" w:rsidP="007926D0">
      <w:pPr>
        <w:pStyle w:val="NormalWeb"/>
        <w:numPr>
          <w:ilvl w:val="1"/>
          <w:numId w:val="13"/>
        </w:numPr>
        <w:spacing w:line="240" w:lineRule="auto"/>
        <w:jc w:val="both"/>
        <w:rPr>
          <w:rFonts w:ascii="Aptos" w:hAnsi="Aptos" w:cstheme="minorHAnsi"/>
        </w:rPr>
      </w:pPr>
      <w:r w:rsidRPr="008825A2">
        <w:rPr>
          <w:rFonts w:ascii="Aptos" w:hAnsi="Aptos" w:cstheme="minorHAnsi"/>
        </w:rPr>
        <w:t>Impact-resistant goggles</w:t>
      </w:r>
    </w:p>
    <w:p w14:paraId="55A64923" w14:textId="77777777" w:rsidR="009036C6" w:rsidRPr="008825A2" w:rsidRDefault="009036C6" w:rsidP="007926D0">
      <w:pPr>
        <w:pStyle w:val="NormalWeb"/>
        <w:numPr>
          <w:ilvl w:val="1"/>
          <w:numId w:val="13"/>
        </w:numPr>
        <w:spacing w:line="240" w:lineRule="auto"/>
        <w:jc w:val="both"/>
        <w:rPr>
          <w:rFonts w:ascii="Aptos" w:hAnsi="Aptos" w:cstheme="minorHAnsi"/>
        </w:rPr>
      </w:pPr>
      <w:r w:rsidRPr="008825A2">
        <w:rPr>
          <w:rFonts w:ascii="Aptos" w:hAnsi="Aptos" w:cstheme="minorHAnsi"/>
        </w:rPr>
        <w:t>Organic vapor respirators and particulate masks</w:t>
      </w:r>
    </w:p>
    <w:p w14:paraId="6750A8CB" w14:textId="77777777" w:rsidR="009036C6" w:rsidRPr="008825A2" w:rsidRDefault="009036C6" w:rsidP="007926D0">
      <w:pPr>
        <w:pStyle w:val="NormalWeb"/>
        <w:numPr>
          <w:ilvl w:val="1"/>
          <w:numId w:val="13"/>
        </w:numPr>
        <w:spacing w:line="240" w:lineRule="auto"/>
        <w:jc w:val="both"/>
        <w:rPr>
          <w:rFonts w:ascii="Aptos" w:hAnsi="Aptos" w:cstheme="minorHAnsi"/>
        </w:rPr>
      </w:pPr>
      <w:r w:rsidRPr="008825A2">
        <w:rPr>
          <w:rFonts w:ascii="Aptos" w:hAnsi="Aptos" w:cstheme="minorHAnsi"/>
        </w:rPr>
        <w:t>Nitrile or neoprene gloves depending on chemical compatibility</w:t>
      </w:r>
    </w:p>
    <w:p w14:paraId="1C684EDD" w14:textId="77777777" w:rsidR="009036C6" w:rsidRPr="008825A2" w:rsidRDefault="009036C6" w:rsidP="007926D0">
      <w:pPr>
        <w:pStyle w:val="NormalWeb"/>
        <w:numPr>
          <w:ilvl w:val="1"/>
          <w:numId w:val="13"/>
        </w:numPr>
        <w:spacing w:line="240" w:lineRule="auto"/>
        <w:jc w:val="both"/>
        <w:rPr>
          <w:rFonts w:ascii="Aptos" w:hAnsi="Aptos" w:cstheme="minorHAnsi"/>
        </w:rPr>
      </w:pPr>
      <w:r w:rsidRPr="008825A2">
        <w:rPr>
          <w:rFonts w:ascii="Aptos" w:hAnsi="Aptos" w:cstheme="minorHAnsi"/>
        </w:rPr>
        <w:t>Flame-resistant and anti-static coveralls (</w:t>
      </w:r>
      <w:proofErr w:type="spellStart"/>
      <w:r w:rsidRPr="008825A2">
        <w:rPr>
          <w:rFonts w:ascii="Aptos" w:hAnsi="Aptos" w:cstheme="minorHAnsi"/>
        </w:rPr>
        <w:t>Tychem</w:t>
      </w:r>
      <w:proofErr w:type="spellEnd"/>
      <w:r w:rsidRPr="008825A2">
        <w:rPr>
          <w:rFonts w:ascii="Aptos" w:hAnsi="Aptos" w:cstheme="minorHAnsi"/>
        </w:rPr>
        <w:t xml:space="preserve"> or equivalent)</w:t>
      </w:r>
    </w:p>
    <w:p w14:paraId="68A622F7" w14:textId="77777777" w:rsidR="009036C6" w:rsidRPr="008825A2" w:rsidRDefault="009036C6" w:rsidP="007926D0">
      <w:pPr>
        <w:pStyle w:val="NormalWeb"/>
        <w:numPr>
          <w:ilvl w:val="1"/>
          <w:numId w:val="13"/>
        </w:numPr>
        <w:spacing w:line="240" w:lineRule="auto"/>
        <w:jc w:val="both"/>
        <w:rPr>
          <w:rFonts w:ascii="Aptos" w:hAnsi="Aptos" w:cstheme="minorHAnsi"/>
        </w:rPr>
      </w:pPr>
      <w:r w:rsidRPr="008825A2">
        <w:rPr>
          <w:rFonts w:ascii="Aptos" w:hAnsi="Aptos" w:cstheme="minorHAnsi"/>
        </w:rPr>
        <w:t>High-visibility safety vests and chemical-resistant boots</w:t>
      </w:r>
    </w:p>
    <w:p w14:paraId="48983DCA" w14:textId="77777777" w:rsidR="009036C6" w:rsidRPr="008825A2" w:rsidRDefault="009036C6" w:rsidP="009036C6">
      <w:pPr>
        <w:pStyle w:val="NormalWeb"/>
        <w:jc w:val="both"/>
        <w:rPr>
          <w:rFonts w:ascii="Aptos" w:hAnsi="Aptos" w:cstheme="minorHAnsi"/>
        </w:rPr>
      </w:pPr>
      <w:r w:rsidRPr="008825A2">
        <w:rPr>
          <w:rStyle w:val="Strong"/>
          <w:rFonts w:ascii="Aptos" w:hAnsi="Aptos" w:cstheme="minorHAnsi"/>
        </w:rPr>
        <w:t>5.2 Distribution and Maintenance:</w:t>
      </w:r>
    </w:p>
    <w:p w14:paraId="138742FB" w14:textId="77777777" w:rsidR="009036C6" w:rsidRPr="008825A2" w:rsidRDefault="009036C6" w:rsidP="007926D0">
      <w:pPr>
        <w:pStyle w:val="NormalWeb"/>
        <w:numPr>
          <w:ilvl w:val="0"/>
          <w:numId w:val="14"/>
        </w:numPr>
        <w:spacing w:line="240" w:lineRule="auto"/>
        <w:jc w:val="both"/>
        <w:rPr>
          <w:rFonts w:ascii="Aptos" w:hAnsi="Aptos" w:cstheme="minorHAnsi"/>
        </w:rPr>
      </w:pPr>
      <w:r w:rsidRPr="008825A2">
        <w:rPr>
          <w:rFonts w:ascii="Aptos" w:hAnsi="Aptos" w:cstheme="minorHAnsi"/>
        </w:rPr>
        <w:t>PPE is distributed during onboarding and periodically replaced based on wear/use</w:t>
      </w:r>
    </w:p>
    <w:p w14:paraId="47214D6E" w14:textId="77777777" w:rsidR="009036C6" w:rsidRPr="008825A2" w:rsidRDefault="009036C6" w:rsidP="007926D0">
      <w:pPr>
        <w:pStyle w:val="NormalWeb"/>
        <w:numPr>
          <w:ilvl w:val="0"/>
          <w:numId w:val="14"/>
        </w:numPr>
        <w:spacing w:line="240" w:lineRule="auto"/>
        <w:jc w:val="both"/>
        <w:rPr>
          <w:rFonts w:ascii="Aptos" w:hAnsi="Aptos" w:cstheme="minorHAnsi"/>
        </w:rPr>
      </w:pPr>
      <w:r w:rsidRPr="008825A2">
        <w:rPr>
          <w:rFonts w:ascii="Aptos" w:hAnsi="Aptos" w:cstheme="minorHAnsi"/>
        </w:rPr>
        <w:t>Each PPE item is logged and tracked in the Safety Management System (SMS)</w:t>
      </w:r>
    </w:p>
    <w:p w14:paraId="63A46248" w14:textId="77777777" w:rsidR="009036C6" w:rsidRPr="008825A2" w:rsidRDefault="009036C6" w:rsidP="007926D0">
      <w:pPr>
        <w:pStyle w:val="NormalWeb"/>
        <w:numPr>
          <w:ilvl w:val="0"/>
          <w:numId w:val="14"/>
        </w:numPr>
        <w:spacing w:line="240" w:lineRule="auto"/>
        <w:jc w:val="both"/>
        <w:rPr>
          <w:rFonts w:ascii="Aptos" w:hAnsi="Aptos" w:cstheme="minorHAnsi"/>
        </w:rPr>
      </w:pPr>
      <w:r w:rsidRPr="008825A2">
        <w:rPr>
          <w:rFonts w:ascii="Aptos" w:hAnsi="Aptos" w:cstheme="minorHAnsi"/>
        </w:rPr>
        <w:t>Cleaning and disinfection protocols for reusable PPE are strictly followed</w:t>
      </w:r>
    </w:p>
    <w:p w14:paraId="345B3E85" w14:textId="77777777" w:rsidR="009036C6" w:rsidRPr="008825A2" w:rsidRDefault="009036C6" w:rsidP="009036C6">
      <w:pPr>
        <w:pStyle w:val="NormalWeb"/>
        <w:jc w:val="both"/>
        <w:rPr>
          <w:rFonts w:ascii="Aptos" w:hAnsi="Aptos" w:cstheme="minorHAnsi"/>
        </w:rPr>
      </w:pPr>
      <w:r w:rsidRPr="008825A2">
        <w:rPr>
          <w:rStyle w:val="Strong"/>
          <w:rFonts w:ascii="Aptos" w:hAnsi="Aptos" w:cstheme="minorHAnsi"/>
        </w:rPr>
        <w:t>5.3 Compliance Monitoring:</w:t>
      </w:r>
    </w:p>
    <w:p w14:paraId="2B7A5068" w14:textId="77777777" w:rsidR="009036C6" w:rsidRPr="008825A2" w:rsidRDefault="009036C6" w:rsidP="007926D0">
      <w:pPr>
        <w:pStyle w:val="NormalWeb"/>
        <w:numPr>
          <w:ilvl w:val="0"/>
          <w:numId w:val="15"/>
        </w:numPr>
        <w:spacing w:line="240" w:lineRule="auto"/>
        <w:jc w:val="both"/>
        <w:rPr>
          <w:rFonts w:ascii="Aptos" w:hAnsi="Aptos" w:cstheme="minorHAnsi"/>
        </w:rPr>
      </w:pPr>
      <w:r w:rsidRPr="008825A2">
        <w:rPr>
          <w:rFonts w:ascii="Aptos" w:hAnsi="Aptos" w:cstheme="minorHAnsi"/>
        </w:rPr>
        <w:t>Daily PPE checks by supervisors during shift changes</w:t>
      </w:r>
    </w:p>
    <w:p w14:paraId="0E6B6254" w14:textId="77777777" w:rsidR="009036C6" w:rsidRPr="008825A2" w:rsidRDefault="009036C6" w:rsidP="007926D0">
      <w:pPr>
        <w:pStyle w:val="NormalWeb"/>
        <w:numPr>
          <w:ilvl w:val="0"/>
          <w:numId w:val="15"/>
        </w:numPr>
        <w:spacing w:line="240" w:lineRule="auto"/>
        <w:jc w:val="both"/>
        <w:rPr>
          <w:rFonts w:ascii="Aptos" w:hAnsi="Aptos" w:cstheme="minorHAnsi"/>
        </w:rPr>
      </w:pPr>
      <w:r w:rsidRPr="008825A2">
        <w:rPr>
          <w:rFonts w:ascii="Aptos" w:hAnsi="Aptos" w:cstheme="minorHAnsi"/>
        </w:rPr>
        <w:t>Random compliance audits by the Safety Officer</w:t>
      </w:r>
    </w:p>
    <w:p w14:paraId="6A896876" w14:textId="79101017" w:rsidR="009036C6" w:rsidRPr="008825A2" w:rsidRDefault="009036C6" w:rsidP="007926D0">
      <w:pPr>
        <w:pStyle w:val="NormalWeb"/>
        <w:numPr>
          <w:ilvl w:val="0"/>
          <w:numId w:val="15"/>
        </w:numPr>
        <w:spacing w:line="240" w:lineRule="auto"/>
        <w:jc w:val="both"/>
        <w:rPr>
          <w:rFonts w:ascii="Aptos" w:hAnsi="Aptos" w:cstheme="minorHAnsi"/>
        </w:rPr>
      </w:pPr>
      <w:r w:rsidRPr="008825A2">
        <w:rPr>
          <w:rFonts w:ascii="Aptos" w:hAnsi="Aptos" w:cstheme="minorHAnsi"/>
        </w:rPr>
        <w:t>Repeated non-compliance leads to retraining or disciplinary action</w:t>
      </w:r>
    </w:p>
    <w:p w14:paraId="3479726D" w14:textId="2BE9B8F5" w:rsidR="009036C6" w:rsidRPr="008825A2" w:rsidRDefault="009036C6" w:rsidP="007926D0">
      <w:pPr>
        <w:pStyle w:val="ListParagraph"/>
        <w:numPr>
          <w:ilvl w:val="0"/>
          <w:numId w:val="69"/>
        </w:numPr>
        <w:rPr>
          <w:rFonts w:ascii="Aptos" w:hAnsi="Aptos" w:cstheme="minorHAnsi"/>
        </w:rPr>
      </w:pPr>
      <w:r w:rsidRPr="008825A2">
        <w:rPr>
          <w:rStyle w:val="Strong"/>
          <w:rFonts w:ascii="Aptos" w:hAnsi="Aptos" w:cstheme="minorHAnsi"/>
          <w:bCs w:val="0"/>
        </w:rPr>
        <w:t>Review and Continuous Improvement</w:t>
      </w:r>
    </w:p>
    <w:p w14:paraId="3227873B" w14:textId="4EF3C342" w:rsidR="009036C6" w:rsidRPr="008825A2" w:rsidRDefault="009036C6" w:rsidP="007926D0">
      <w:pPr>
        <w:pStyle w:val="NormalWeb"/>
        <w:numPr>
          <w:ilvl w:val="0"/>
          <w:numId w:val="16"/>
        </w:numPr>
        <w:spacing w:line="240" w:lineRule="auto"/>
        <w:jc w:val="both"/>
        <w:rPr>
          <w:rFonts w:ascii="Aptos" w:hAnsi="Aptos" w:cstheme="minorHAnsi"/>
        </w:rPr>
      </w:pPr>
      <w:r w:rsidRPr="008825A2">
        <w:rPr>
          <w:rFonts w:ascii="Aptos" w:hAnsi="Aptos" w:cstheme="minorHAnsi"/>
        </w:rPr>
        <w:t xml:space="preserve">This SOP is reviewed </w:t>
      </w:r>
      <w:r w:rsidR="00D10FC8" w:rsidRPr="008825A2">
        <w:rPr>
          <w:rFonts w:ascii="Aptos" w:hAnsi="Aptos" w:cstheme="minorHAnsi"/>
          <w:lang w:val="en-US"/>
        </w:rPr>
        <w:t xml:space="preserve">biennially </w:t>
      </w:r>
      <w:r w:rsidRPr="008825A2">
        <w:rPr>
          <w:rFonts w:ascii="Aptos" w:hAnsi="Aptos" w:cstheme="minorHAnsi"/>
        </w:rPr>
        <w:t>by the EHS Team</w:t>
      </w:r>
    </w:p>
    <w:p w14:paraId="317BAEC9" w14:textId="77777777" w:rsidR="009036C6" w:rsidRPr="008825A2" w:rsidRDefault="009036C6" w:rsidP="007926D0">
      <w:pPr>
        <w:pStyle w:val="NormalWeb"/>
        <w:numPr>
          <w:ilvl w:val="0"/>
          <w:numId w:val="16"/>
        </w:numPr>
        <w:spacing w:line="240" w:lineRule="auto"/>
        <w:jc w:val="both"/>
        <w:rPr>
          <w:rFonts w:ascii="Aptos" w:hAnsi="Aptos" w:cstheme="minorHAnsi"/>
        </w:rPr>
      </w:pPr>
      <w:r w:rsidRPr="008825A2">
        <w:rPr>
          <w:rFonts w:ascii="Aptos" w:hAnsi="Aptos" w:cstheme="minorHAnsi"/>
        </w:rPr>
        <w:t>Employee feedback and incident reports are integrated to improve the SOP</w:t>
      </w:r>
    </w:p>
    <w:p w14:paraId="218E6EDA" w14:textId="38F0318D" w:rsidR="009B5DE1" w:rsidRPr="008825A2" w:rsidRDefault="009036C6" w:rsidP="007926D0">
      <w:pPr>
        <w:pStyle w:val="NormalWeb"/>
        <w:numPr>
          <w:ilvl w:val="0"/>
          <w:numId w:val="16"/>
        </w:numPr>
        <w:spacing w:line="240" w:lineRule="auto"/>
        <w:jc w:val="both"/>
        <w:rPr>
          <w:rFonts w:ascii="Aptos" w:hAnsi="Aptos" w:cstheme="minorHAnsi"/>
        </w:rPr>
      </w:pPr>
      <w:r w:rsidRPr="008825A2">
        <w:rPr>
          <w:rFonts w:ascii="Aptos" w:hAnsi="Aptos" w:cstheme="minorHAnsi"/>
        </w:rPr>
        <w:lastRenderedPageBreak/>
        <w:t>Updates are documented and communicated through toolbox talks and safety boards</w:t>
      </w:r>
      <w:r w:rsidR="00D10FC8" w:rsidRPr="008825A2">
        <w:rPr>
          <w:rFonts w:ascii="Aptos" w:hAnsi="Aptos" w:cstheme="minorHAnsi"/>
        </w:rPr>
        <w:t>.</w:t>
      </w:r>
    </w:p>
    <w:p w14:paraId="15C3C9A6" w14:textId="77777777" w:rsidR="00D10FC8" w:rsidRPr="008825A2" w:rsidRDefault="00D10FC8" w:rsidP="00D10FC8">
      <w:pPr>
        <w:pStyle w:val="NormalWeb"/>
        <w:spacing w:line="240" w:lineRule="auto"/>
        <w:ind w:left="720"/>
        <w:jc w:val="both"/>
        <w:rPr>
          <w:rFonts w:ascii="Aptos" w:hAnsi="Aptos" w:cstheme="minorHAnsi"/>
        </w:rPr>
      </w:pPr>
    </w:p>
    <w:p w14:paraId="17C11065" w14:textId="4DEB58D6" w:rsidR="00AC2BE2" w:rsidRPr="008825A2" w:rsidRDefault="00AC2BE2" w:rsidP="007926D0">
      <w:pPr>
        <w:pStyle w:val="Heading1"/>
        <w:numPr>
          <w:ilvl w:val="0"/>
          <w:numId w:val="31"/>
        </w:numPr>
        <w:rPr>
          <w:rStyle w:val="Strong"/>
          <w:rFonts w:ascii="Aptos" w:hAnsi="Aptos" w:cstheme="minorHAnsi"/>
          <w:sz w:val="26"/>
          <w:szCs w:val="26"/>
        </w:rPr>
      </w:pPr>
      <w:bookmarkStart w:id="19" w:name="_Toc198482635"/>
      <w:r w:rsidRPr="008825A2">
        <w:rPr>
          <w:rStyle w:val="Strong"/>
          <w:rFonts w:ascii="Aptos" w:hAnsi="Aptos" w:cstheme="minorHAnsi"/>
          <w:sz w:val="26"/>
          <w:szCs w:val="26"/>
        </w:rPr>
        <w:t>Employee Evaluation Practices</w:t>
      </w:r>
      <w:bookmarkEnd w:id="19"/>
    </w:p>
    <w:p w14:paraId="649EACFC" w14:textId="77777777" w:rsidR="00AC2BE2" w:rsidRPr="008825A2" w:rsidRDefault="00AC2BE2" w:rsidP="00AC2BE2">
      <w:pPr>
        <w:jc w:val="both"/>
        <w:rPr>
          <w:rFonts w:ascii="Aptos" w:hAnsi="Aptos" w:cstheme="minorHAnsi"/>
        </w:rPr>
      </w:pPr>
      <w:r w:rsidRPr="008825A2">
        <w:rPr>
          <w:rStyle w:val="Strong"/>
          <w:rFonts w:ascii="Aptos" w:hAnsi="Aptos" w:cstheme="minorHAnsi"/>
          <w:bCs w:val="0"/>
        </w:rPr>
        <w:t>Purpose</w:t>
      </w:r>
    </w:p>
    <w:p w14:paraId="7B2F67AF" w14:textId="2F60D422" w:rsidR="00AC2BE2" w:rsidRPr="008825A2" w:rsidRDefault="00AC2BE2" w:rsidP="00AC2BE2">
      <w:pPr>
        <w:spacing w:before="100" w:beforeAutospacing="1" w:after="100" w:afterAutospacing="1"/>
        <w:jc w:val="both"/>
        <w:rPr>
          <w:rFonts w:ascii="Aptos" w:hAnsi="Aptos" w:cstheme="minorHAnsi"/>
        </w:rPr>
      </w:pPr>
      <w:r w:rsidRPr="008825A2">
        <w:rPr>
          <w:rFonts w:ascii="Aptos" w:hAnsi="Aptos" w:cstheme="minorHAnsi"/>
        </w:rPr>
        <w:t xml:space="preserve">This SOP establishes a consistent and transparent approach to evaluating employee performance at </w:t>
      </w:r>
      <w:r w:rsidRPr="008825A2">
        <w:rPr>
          <w:rStyle w:val="Strong"/>
          <w:rFonts w:ascii="Aptos" w:hAnsi="Aptos" w:cstheme="minorHAnsi"/>
          <w:b w:val="0"/>
        </w:rPr>
        <w:t>BR Agrotech Limited</w:t>
      </w:r>
      <w:r w:rsidRPr="008825A2">
        <w:rPr>
          <w:rFonts w:ascii="Aptos" w:hAnsi="Aptos" w:cstheme="minorHAnsi"/>
        </w:rPr>
        <w:t>. It aims to support individual development, recognize high performance, identify areas of improvement, and ensure alignment between personal objectives and the company's strategic goals in agrochemical manufacturing.</w:t>
      </w:r>
    </w:p>
    <w:p w14:paraId="64A994E4" w14:textId="77777777" w:rsidR="00AC2BE2" w:rsidRPr="008825A2" w:rsidRDefault="00AC2BE2" w:rsidP="00AC2BE2">
      <w:pPr>
        <w:jc w:val="both"/>
        <w:rPr>
          <w:rFonts w:ascii="Aptos" w:hAnsi="Aptos" w:cstheme="minorHAnsi"/>
        </w:rPr>
      </w:pPr>
      <w:r w:rsidRPr="008825A2">
        <w:rPr>
          <w:rStyle w:val="Strong"/>
          <w:rFonts w:ascii="Aptos" w:hAnsi="Aptos" w:cstheme="minorHAnsi"/>
          <w:bCs w:val="0"/>
        </w:rPr>
        <w:t>Scope</w:t>
      </w:r>
    </w:p>
    <w:p w14:paraId="2D51EA64" w14:textId="37D0220D" w:rsidR="00AC2BE2" w:rsidRPr="008825A2" w:rsidRDefault="00AC2BE2" w:rsidP="00AC2BE2">
      <w:pPr>
        <w:spacing w:before="100" w:beforeAutospacing="1" w:after="100" w:afterAutospacing="1"/>
        <w:jc w:val="both"/>
        <w:rPr>
          <w:rFonts w:ascii="Aptos" w:hAnsi="Aptos" w:cstheme="minorHAnsi"/>
        </w:rPr>
      </w:pPr>
      <w:r w:rsidRPr="008825A2">
        <w:rPr>
          <w:rFonts w:ascii="Aptos" w:hAnsi="Aptos" w:cstheme="minorHAnsi"/>
        </w:rPr>
        <w:t xml:space="preserve">This SOP applies to all permanent and contract employees at </w:t>
      </w:r>
      <w:r w:rsidRPr="008825A2">
        <w:rPr>
          <w:rStyle w:val="Strong"/>
          <w:rFonts w:ascii="Aptos" w:hAnsi="Aptos" w:cstheme="minorHAnsi"/>
          <w:b w:val="0"/>
        </w:rPr>
        <w:t>BR Agrotech Limited</w:t>
      </w:r>
      <w:r w:rsidRPr="008825A2">
        <w:rPr>
          <w:rFonts w:ascii="Aptos" w:hAnsi="Aptos" w:cstheme="minorHAnsi"/>
        </w:rPr>
        <w:t>, including roles across production, quality assurance, R&amp;D, warehousing, maintenance, sales, procurement, EHS (Environment, Health &amp; Safety), and administration.</w:t>
      </w:r>
    </w:p>
    <w:p w14:paraId="3A99DC24" w14:textId="77777777" w:rsidR="00AC2BE2" w:rsidRPr="008825A2" w:rsidRDefault="00AC2BE2" w:rsidP="00AC2BE2">
      <w:pPr>
        <w:jc w:val="both"/>
        <w:rPr>
          <w:rFonts w:ascii="Aptos" w:hAnsi="Aptos" w:cstheme="minorHAnsi"/>
        </w:rPr>
      </w:pPr>
      <w:r w:rsidRPr="008825A2">
        <w:rPr>
          <w:rStyle w:val="Strong"/>
          <w:rFonts w:ascii="Aptos" w:hAnsi="Aptos" w:cstheme="minorHAnsi"/>
          <w:bCs w:val="0"/>
        </w:rPr>
        <w:t>Key Components of Evaluation</w:t>
      </w:r>
    </w:p>
    <w:p w14:paraId="3B9F1470" w14:textId="77777777" w:rsidR="00AC2BE2" w:rsidRPr="008825A2" w:rsidRDefault="00AC2BE2" w:rsidP="00AC2BE2">
      <w:pPr>
        <w:spacing w:before="100" w:beforeAutospacing="1" w:after="100" w:afterAutospacing="1"/>
        <w:jc w:val="both"/>
        <w:rPr>
          <w:rFonts w:ascii="Aptos" w:hAnsi="Aptos" w:cstheme="minorHAnsi"/>
        </w:rPr>
      </w:pPr>
      <w:r w:rsidRPr="008825A2">
        <w:rPr>
          <w:rFonts w:ascii="Aptos" w:hAnsi="Aptos" w:cstheme="minorHAnsi"/>
        </w:rPr>
        <w:t>The employee evaluation system includes the following elements:</w:t>
      </w:r>
    </w:p>
    <w:p w14:paraId="60DFF1D7" w14:textId="09734191" w:rsidR="00AC2BE2" w:rsidRPr="008825A2" w:rsidRDefault="00AC2BE2" w:rsidP="007926D0">
      <w:pPr>
        <w:numPr>
          <w:ilvl w:val="0"/>
          <w:numId w:val="17"/>
        </w:numPr>
        <w:spacing w:before="100" w:beforeAutospacing="1" w:after="100" w:afterAutospacing="1" w:line="240" w:lineRule="auto"/>
        <w:jc w:val="both"/>
        <w:rPr>
          <w:rFonts w:ascii="Aptos" w:hAnsi="Aptos" w:cstheme="minorHAnsi"/>
        </w:rPr>
      </w:pPr>
      <w:r w:rsidRPr="008825A2">
        <w:rPr>
          <w:rStyle w:val="Strong"/>
          <w:rFonts w:ascii="Aptos" w:hAnsi="Aptos" w:cstheme="minorHAnsi"/>
        </w:rPr>
        <w:t>Performance Evaluation Form</w:t>
      </w:r>
      <w:r w:rsidRPr="008825A2">
        <w:rPr>
          <w:rFonts w:ascii="Aptos" w:hAnsi="Aptos" w:cstheme="minorHAnsi"/>
        </w:rPr>
        <w:t xml:space="preserve">: Assesses core competencies, job-specific responsibilities, and </w:t>
      </w:r>
      <w:r w:rsidR="0021712E" w:rsidRPr="008825A2">
        <w:rPr>
          <w:rFonts w:ascii="Aptos" w:hAnsi="Aptos" w:cstheme="minorHAnsi"/>
        </w:rPr>
        <w:t>behavioural</w:t>
      </w:r>
      <w:r w:rsidRPr="008825A2">
        <w:rPr>
          <w:rFonts w:ascii="Aptos" w:hAnsi="Aptos" w:cstheme="minorHAnsi"/>
        </w:rPr>
        <w:t xml:space="preserve"> attributes.</w:t>
      </w:r>
    </w:p>
    <w:p w14:paraId="0A4DA731" w14:textId="7C165D99" w:rsidR="00AC2BE2" w:rsidRPr="008825A2" w:rsidRDefault="00AC2BE2" w:rsidP="007926D0">
      <w:pPr>
        <w:numPr>
          <w:ilvl w:val="0"/>
          <w:numId w:val="17"/>
        </w:numPr>
        <w:spacing w:before="100" w:beforeAutospacing="1" w:after="100" w:afterAutospacing="1" w:line="240" w:lineRule="auto"/>
        <w:jc w:val="both"/>
        <w:rPr>
          <w:rFonts w:ascii="Aptos" w:hAnsi="Aptos" w:cstheme="minorHAnsi"/>
        </w:rPr>
      </w:pPr>
      <w:r w:rsidRPr="008825A2">
        <w:rPr>
          <w:rStyle w:val="Strong"/>
          <w:rFonts w:ascii="Aptos" w:hAnsi="Aptos" w:cstheme="minorHAnsi"/>
        </w:rPr>
        <w:t>Individual Career Development Plan (ICDP)</w:t>
      </w:r>
      <w:r w:rsidRPr="008825A2">
        <w:rPr>
          <w:rFonts w:ascii="Aptos" w:hAnsi="Aptos" w:cstheme="minorHAnsi"/>
        </w:rPr>
        <w:t>: Outlines employee growth goals, skill development needs, and long-term potential in alignment with organizational needs.</w:t>
      </w:r>
    </w:p>
    <w:p w14:paraId="6DEE82DA" w14:textId="5980E777" w:rsidR="00AC2BE2" w:rsidRPr="008825A2" w:rsidRDefault="00AC2BE2" w:rsidP="007926D0">
      <w:pPr>
        <w:numPr>
          <w:ilvl w:val="0"/>
          <w:numId w:val="17"/>
        </w:numPr>
        <w:spacing w:before="100" w:beforeAutospacing="1" w:after="100" w:afterAutospacing="1" w:line="240" w:lineRule="auto"/>
        <w:jc w:val="both"/>
        <w:rPr>
          <w:rFonts w:ascii="Aptos" w:hAnsi="Aptos" w:cstheme="minorHAnsi"/>
        </w:rPr>
      </w:pPr>
      <w:r w:rsidRPr="008825A2">
        <w:rPr>
          <w:rStyle w:val="Strong"/>
          <w:rFonts w:ascii="Aptos" w:hAnsi="Aptos" w:cstheme="minorHAnsi"/>
        </w:rPr>
        <w:t>Procurement/Stakeholder Performance Section</w:t>
      </w:r>
      <w:r w:rsidRPr="008825A2">
        <w:rPr>
          <w:rFonts w:ascii="Aptos" w:hAnsi="Aptos" w:cstheme="minorHAnsi"/>
        </w:rPr>
        <w:t xml:space="preserve"> </w:t>
      </w:r>
      <w:r w:rsidRPr="008825A2">
        <w:rPr>
          <w:rStyle w:val="Emphasis"/>
          <w:rFonts w:ascii="Aptos" w:hAnsi="Aptos" w:cstheme="minorHAnsi"/>
        </w:rPr>
        <w:t>(for roles involving suppliers, buyers, or partners)</w:t>
      </w:r>
      <w:r w:rsidRPr="008825A2">
        <w:rPr>
          <w:rFonts w:ascii="Aptos" w:hAnsi="Aptos" w:cstheme="minorHAnsi"/>
        </w:rPr>
        <w:t>: Evaluates vendor interaction efficiency, compliance awareness, and cost optimization outcomes.</w:t>
      </w:r>
    </w:p>
    <w:p w14:paraId="721EDCA1" w14:textId="77777777" w:rsidR="00AC2BE2" w:rsidRPr="008825A2" w:rsidRDefault="00AC2BE2" w:rsidP="00AC2BE2">
      <w:pPr>
        <w:jc w:val="both"/>
        <w:rPr>
          <w:rFonts w:ascii="Aptos" w:hAnsi="Aptos" w:cstheme="minorHAnsi"/>
        </w:rPr>
      </w:pPr>
      <w:r w:rsidRPr="008825A2">
        <w:rPr>
          <w:rStyle w:val="Strong"/>
          <w:rFonts w:ascii="Aptos" w:hAnsi="Aptos" w:cstheme="minorHAnsi"/>
          <w:bCs w:val="0"/>
        </w:rPr>
        <w:t>Evaluation Criteria</w:t>
      </w:r>
    </w:p>
    <w:p w14:paraId="2502FB02" w14:textId="77777777" w:rsidR="00AC2BE2" w:rsidRPr="008825A2" w:rsidRDefault="00AC2BE2" w:rsidP="00AC2BE2">
      <w:pPr>
        <w:spacing w:before="100" w:beforeAutospacing="1" w:after="100" w:afterAutospacing="1"/>
        <w:jc w:val="both"/>
        <w:rPr>
          <w:rFonts w:ascii="Aptos" w:hAnsi="Aptos" w:cstheme="minorHAnsi"/>
        </w:rPr>
      </w:pPr>
      <w:r w:rsidRPr="008825A2">
        <w:rPr>
          <w:rFonts w:ascii="Aptos" w:hAnsi="Aptos" w:cstheme="minorHAnsi"/>
        </w:rPr>
        <w:t xml:space="preserve">Employees are rated on a 5-point scale from </w:t>
      </w:r>
      <w:r w:rsidRPr="008825A2">
        <w:rPr>
          <w:rStyle w:val="Strong"/>
          <w:rFonts w:ascii="Aptos" w:hAnsi="Aptos" w:cstheme="minorHAnsi"/>
          <w:b w:val="0"/>
        </w:rPr>
        <w:t>1 (Needs Improvement)</w:t>
      </w:r>
      <w:r w:rsidRPr="008825A2">
        <w:rPr>
          <w:rFonts w:ascii="Aptos" w:hAnsi="Aptos" w:cstheme="minorHAnsi"/>
        </w:rPr>
        <w:t xml:space="preserve"> to </w:t>
      </w:r>
      <w:r w:rsidRPr="008825A2">
        <w:rPr>
          <w:rStyle w:val="Strong"/>
          <w:rFonts w:ascii="Aptos" w:hAnsi="Aptos" w:cstheme="minorHAnsi"/>
          <w:b w:val="0"/>
        </w:rPr>
        <w:t>5 (Outstanding)</w:t>
      </w:r>
      <w:r w:rsidRPr="008825A2">
        <w:rPr>
          <w:rFonts w:ascii="Aptos" w:hAnsi="Aptos" w:cstheme="minorHAnsi"/>
        </w:rPr>
        <w:t xml:space="preserve"> across the following areas:</w:t>
      </w:r>
    </w:p>
    <w:p w14:paraId="7E645291" w14:textId="77777777" w:rsidR="00AC2BE2" w:rsidRPr="008825A2" w:rsidRDefault="00AC2BE2" w:rsidP="00AC2BE2">
      <w:pPr>
        <w:spacing w:before="100" w:beforeAutospacing="1" w:after="100" w:afterAutospacing="1"/>
        <w:jc w:val="both"/>
        <w:rPr>
          <w:rFonts w:ascii="Aptos" w:hAnsi="Aptos" w:cstheme="minorHAnsi"/>
        </w:rPr>
      </w:pPr>
      <w:r w:rsidRPr="008825A2">
        <w:rPr>
          <w:rStyle w:val="Strong"/>
          <w:rFonts w:ascii="Aptos" w:hAnsi="Aptos" w:cstheme="minorHAnsi"/>
        </w:rPr>
        <w:t>A. For All Employees</w:t>
      </w:r>
    </w:p>
    <w:p w14:paraId="69C07285" w14:textId="77777777" w:rsidR="00AC2BE2" w:rsidRPr="008825A2" w:rsidRDefault="00AC2BE2" w:rsidP="007926D0">
      <w:pPr>
        <w:numPr>
          <w:ilvl w:val="0"/>
          <w:numId w:val="18"/>
        </w:numPr>
        <w:spacing w:before="100" w:beforeAutospacing="1" w:after="100" w:afterAutospacing="1" w:line="240" w:lineRule="auto"/>
        <w:jc w:val="both"/>
        <w:rPr>
          <w:rFonts w:ascii="Aptos" w:hAnsi="Aptos" w:cstheme="minorHAnsi"/>
        </w:rPr>
      </w:pPr>
      <w:r w:rsidRPr="008825A2">
        <w:rPr>
          <w:rStyle w:val="Strong"/>
          <w:rFonts w:ascii="Aptos" w:hAnsi="Aptos" w:cstheme="minorHAnsi"/>
        </w:rPr>
        <w:t>Job Knowledge &amp; Technical Skills</w:t>
      </w:r>
      <w:r w:rsidRPr="008825A2">
        <w:rPr>
          <w:rFonts w:ascii="Aptos" w:hAnsi="Aptos" w:cstheme="minorHAnsi"/>
        </w:rPr>
        <w:t xml:space="preserve"> – Understanding of job responsibilities, agrochemical formulations, SOPs, and regulatory standards.</w:t>
      </w:r>
    </w:p>
    <w:p w14:paraId="16F63D3F" w14:textId="77777777" w:rsidR="00AC2BE2" w:rsidRPr="008825A2" w:rsidRDefault="00AC2BE2" w:rsidP="007926D0">
      <w:pPr>
        <w:numPr>
          <w:ilvl w:val="0"/>
          <w:numId w:val="18"/>
        </w:numPr>
        <w:spacing w:before="100" w:beforeAutospacing="1" w:after="100" w:afterAutospacing="1" w:line="240" w:lineRule="auto"/>
        <w:jc w:val="both"/>
        <w:rPr>
          <w:rFonts w:ascii="Aptos" w:hAnsi="Aptos" w:cstheme="minorHAnsi"/>
        </w:rPr>
      </w:pPr>
      <w:r w:rsidRPr="008825A2">
        <w:rPr>
          <w:rStyle w:val="Strong"/>
          <w:rFonts w:ascii="Aptos" w:hAnsi="Aptos" w:cstheme="minorHAnsi"/>
        </w:rPr>
        <w:lastRenderedPageBreak/>
        <w:t>Work Quality &amp; Efficiency</w:t>
      </w:r>
      <w:r w:rsidRPr="008825A2">
        <w:rPr>
          <w:rFonts w:ascii="Aptos" w:hAnsi="Aptos" w:cstheme="minorHAnsi"/>
        </w:rPr>
        <w:t xml:space="preserve"> – Output accuracy, minimal rework, and timely task completion.</w:t>
      </w:r>
    </w:p>
    <w:p w14:paraId="7F98670F" w14:textId="77777777" w:rsidR="00AC2BE2" w:rsidRPr="008825A2" w:rsidRDefault="00AC2BE2" w:rsidP="007926D0">
      <w:pPr>
        <w:numPr>
          <w:ilvl w:val="0"/>
          <w:numId w:val="18"/>
        </w:numPr>
        <w:spacing w:before="100" w:beforeAutospacing="1" w:after="100" w:afterAutospacing="1" w:line="240" w:lineRule="auto"/>
        <w:jc w:val="both"/>
        <w:rPr>
          <w:rFonts w:ascii="Aptos" w:hAnsi="Aptos" w:cstheme="minorHAnsi"/>
        </w:rPr>
      </w:pPr>
      <w:r w:rsidRPr="008825A2">
        <w:rPr>
          <w:rStyle w:val="Strong"/>
          <w:rFonts w:ascii="Aptos" w:hAnsi="Aptos" w:cstheme="minorHAnsi"/>
        </w:rPr>
        <w:t>Safety Compliance</w:t>
      </w:r>
      <w:r w:rsidRPr="008825A2">
        <w:rPr>
          <w:rFonts w:ascii="Aptos" w:hAnsi="Aptos" w:cstheme="minorHAnsi"/>
        </w:rPr>
        <w:t xml:space="preserve"> – Adherence to plant safety protocols, PPE usage, and chemical handling guidelines.</w:t>
      </w:r>
    </w:p>
    <w:p w14:paraId="14B6AE1A" w14:textId="77777777" w:rsidR="00AC2BE2" w:rsidRPr="008825A2" w:rsidRDefault="00AC2BE2" w:rsidP="007926D0">
      <w:pPr>
        <w:numPr>
          <w:ilvl w:val="0"/>
          <w:numId w:val="18"/>
        </w:numPr>
        <w:spacing w:before="100" w:beforeAutospacing="1" w:after="100" w:afterAutospacing="1" w:line="240" w:lineRule="auto"/>
        <w:jc w:val="both"/>
        <w:rPr>
          <w:rFonts w:ascii="Aptos" w:hAnsi="Aptos" w:cstheme="minorHAnsi"/>
        </w:rPr>
      </w:pPr>
      <w:r w:rsidRPr="008825A2">
        <w:rPr>
          <w:rStyle w:val="Strong"/>
          <w:rFonts w:ascii="Aptos" w:hAnsi="Aptos" w:cstheme="minorHAnsi"/>
        </w:rPr>
        <w:t>Communication &amp; Teamwork</w:t>
      </w:r>
      <w:r w:rsidRPr="008825A2">
        <w:rPr>
          <w:rFonts w:ascii="Aptos" w:hAnsi="Aptos" w:cstheme="minorHAnsi"/>
        </w:rPr>
        <w:t xml:space="preserve"> – Collaboration within cross-functional teams, effective internal reporting, and respectful communication.</w:t>
      </w:r>
    </w:p>
    <w:p w14:paraId="3F41D477" w14:textId="77777777" w:rsidR="00AC2BE2" w:rsidRPr="008825A2" w:rsidRDefault="00AC2BE2" w:rsidP="007926D0">
      <w:pPr>
        <w:numPr>
          <w:ilvl w:val="0"/>
          <w:numId w:val="18"/>
        </w:numPr>
        <w:spacing w:before="100" w:beforeAutospacing="1" w:after="100" w:afterAutospacing="1" w:line="240" w:lineRule="auto"/>
        <w:jc w:val="both"/>
        <w:rPr>
          <w:rFonts w:ascii="Aptos" w:hAnsi="Aptos" w:cstheme="minorHAnsi"/>
        </w:rPr>
      </w:pPr>
      <w:r w:rsidRPr="008825A2">
        <w:rPr>
          <w:rStyle w:val="Strong"/>
          <w:rFonts w:ascii="Aptos" w:hAnsi="Aptos" w:cstheme="minorHAnsi"/>
        </w:rPr>
        <w:t>Problem-Solving &amp; Initiative</w:t>
      </w:r>
      <w:r w:rsidRPr="008825A2">
        <w:rPr>
          <w:rFonts w:ascii="Aptos" w:hAnsi="Aptos" w:cstheme="minorHAnsi"/>
        </w:rPr>
        <w:t xml:space="preserve"> – Ability to identify root causes, propose solutions, and take ownership.</w:t>
      </w:r>
    </w:p>
    <w:p w14:paraId="5B80BBD6" w14:textId="77777777" w:rsidR="00AC2BE2" w:rsidRPr="008825A2" w:rsidRDefault="00AC2BE2" w:rsidP="007926D0">
      <w:pPr>
        <w:numPr>
          <w:ilvl w:val="0"/>
          <w:numId w:val="18"/>
        </w:numPr>
        <w:spacing w:before="100" w:beforeAutospacing="1" w:after="100" w:afterAutospacing="1" w:line="240" w:lineRule="auto"/>
        <w:jc w:val="both"/>
        <w:rPr>
          <w:rFonts w:ascii="Aptos" w:hAnsi="Aptos" w:cstheme="minorHAnsi"/>
        </w:rPr>
      </w:pPr>
      <w:r w:rsidRPr="008825A2">
        <w:rPr>
          <w:rStyle w:val="Strong"/>
          <w:rFonts w:ascii="Aptos" w:hAnsi="Aptos" w:cstheme="minorHAnsi"/>
        </w:rPr>
        <w:t>Reliability &amp; Discipline</w:t>
      </w:r>
      <w:r w:rsidRPr="008825A2">
        <w:rPr>
          <w:rFonts w:ascii="Aptos" w:hAnsi="Aptos" w:cstheme="minorHAnsi"/>
        </w:rPr>
        <w:t xml:space="preserve"> – Punctuality, attendance, and commitment to duties.</w:t>
      </w:r>
    </w:p>
    <w:p w14:paraId="74B2DC14" w14:textId="77777777" w:rsidR="00AC2BE2" w:rsidRPr="008825A2" w:rsidRDefault="00AC2BE2" w:rsidP="007926D0">
      <w:pPr>
        <w:numPr>
          <w:ilvl w:val="0"/>
          <w:numId w:val="18"/>
        </w:numPr>
        <w:spacing w:before="100" w:beforeAutospacing="1" w:after="100" w:afterAutospacing="1" w:line="240" w:lineRule="auto"/>
        <w:jc w:val="both"/>
        <w:rPr>
          <w:rFonts w:ascii="Aptos" w:hAnsi="Aptos" w:cstheme="minorHAnsi"/>
        </w:rPr>
      </w:pPr>
      <w:r w:rsidRPr="008825A2">
        <w:rPr>
          <w:rStyle w:val="Strong"/>
          <w:rFonts w:ascii="Aptos" w:hAnsi="Aptos" w:cstheme="minorHAnsi"/>
        </w:rPr>
        <w:t>Adaptability</w:t>
      </w:r>
      <w:r w:rsidRPr="008825A2">
        <w:rPr>
          <w:rFonts w:ascii="Aptos" w:hAnsi="Aptos" w:cstheme="minorHAnsi"/>
        </w:rPr>
        <w:t xml:space="preserve"> – Flexibility during production shifts, audits, or demand fluctuations.</w:t>
      </w:r>
    </w:p>
    <w:p w14:paraId="0CB1D538" w14:textId="77777777" w:rsidR="00AC2BE2" w:rsidRPr="008825A2" w:rsidRDefault="00AC2BE2" w:rsidP="007926D0">
      <w:pPr>
        <w:numPr>
          <w:ilvl w:val="0"/>
          <w:numId w:val="18"/>
        </w:numPr>
        <w:spacing w:before="100" w:beforeAutospacing="1" w:after="100" w:afterAutospacing="1" w:line="240" w:lineRule="auto"/>
        <w:jc w:val="both"/>
        <w:rPr>
          <w:rFonts w:ascii="Aptos" w:hAnsi="Aptos" w:cstheme="minorHAnsi"/>
        </w:rPr>
      </w:pPr>
      <w:r w:rsidRPr="008825A2">
        <w:rPr>
          <w:rStyle w:val="Strong"/>
          <w:rFonts w:ascii="Aptos" w:hAnsi="Aptos" w:cstheme="minorHAnsi"/>
        </w:rPr>
        <w:t>Leadership (if applicable)</w:t>
      </w:r>
      <w:r w:rsidRPr="008825A2">
        <w:rPr>
          <w:rFonts w:ascii="Aptos" w:hAnsi="Aptos" w:cstheme="minorHAnsi"/>
        </w:rPr>
        <w:t xml:space="preserve"> – Delegation, team supervision, and mentoring capabilities.</w:t>
      </w:r>
    </w:p>
    <w:p w14:paraId="1D4D72D4" w14:textId="169409FD" w:rsidR="00AC2BE2" w:rsidRPr="008825A2" w:rsidRDefault="00AC2BE2" w:rsidP="00AC2BE2">
      <w:pPr>
        <w:spacing w:before="100" w:beforeAutospacing="1" w:after="100" w:afterAutospacing="1"/>
        <w:jc w:val="both"/>
        <w:rPr>
          <w:rFonts w:ascii="Aptos" w:hAnsi="Aptos" w:cstheme="minorHAnsi"/>
        </w:rPr>
      </w:pPr>
      <w:r w:rsidRPr="008825A2">
        <w:rPr>
          <w:rStyle w:val="Strong"/>
          <w:rFonts w:ascii="Aptos" w:hAnsi="Aptos" w:cstheme="minorHAnsi"/>
        </w:rPr>
        <w:t>B. For Procurement/</w:t>
      </w:r>
      <w:r w:rsidR="00584C6C">
        <w:rPr>
          <w:rStyle w:val="Strong"/>
          <w:rFonts w:ascii="Aptos" w:hAnsi="Aptos" w:cstheme="minorHAnsi"/>
        </w:rPr>
        <w:t>Buyers</w:t>
      </w:r>
      <w:r w:rsidRPr="008825A2">
        <w:rPr>
          <w:rStyle w:val="Strong"/>
          <w:rFonts w:ascii="Aptos" w:hAnsi="Aptos" w:cstheme="minorHAnsi"/>
        </w:rPr>
        <w:t xml:space="preserve"> Roles</w:t>
      </w:r>
    </w:p>
    <w:p w14:paraId="3F3AEC4F" w14:textId="77777777" w:rsidR="00AC2BE2" w:rsidRPr="008825A2" w:rsidRDefault="00AC2BE2" w:rsidP="007926D0">
      <w:pPr>
        <w:numPr>
          <w:ilvl w:val="0"/>
          <w:numId w:val="19"/>
        </w:numPr>
        <w:spacing w:before="100" w:beforeAutospacing="1" w:after="100" w:afterAutospacing="1" w:line="240" w:lineRule="auto"/>
        <w:jc w:val="both"/>
        <w:rPr>
          <w:rFonts w:ascii="Aptos" w:hAnsi="Aptos" w:cstheme="minorHAnsi"/>
        </w:rPr>
      </w:pPr>
      <w:r w:rsidRPr="008825A2">
        <w:rPr>
          <w:rStyle w:val="Strong"/>
          <w:rFonts w:ascii="Aptos" w:hAnsi="Aptos" w:cstheme="minorHAnsi"/>
        </w:rPr>
        <w:t>Supplier/Buyer Communication</w:t>
      </w:r>
      <w:r w:rsidRPr="008825A2">
        <w:rPr>
          <w:rFonts w:ascii="Aptos" w:hAnsi="Aptos" w:cstheme="minorHAnsi"/>
        </w:rPr>
        <w:t xml:space="preserve"> – Professional, timely, and clear communication with third parties.</w:t>
      </w:r>
    </w:p>
    <w:p w14:paraId="52885C81" w14:textId="77777777" w:rsidR="00AC2BE2" w:rsidRPr="008825A2" w:rsidRDefault="00AC2BE2" w:rsidP="007926D0">
      <w:pPr>
        <w:numPr>
          <w:ilvl w:val="0"/>
          <w:numId w:val="19"/>
        </w:numPr>
        <w:spacing w:before="100" w:beforeAutospacing="1" w:after="100" w:afterAutospacing="1" w:line="240" w:lineRule="auto"/>
        <w:jc w:val="both"/>
        <w:rPr>
          <w:rFonts w:ascii="Aptos" w:hAnsi="Aptos" w:cstheme="minorHAnsi"/>
        </w:rPr>
      </w:pPr>
      <w:r w:rsidRPr="008825A2">
        <w:rPr>
          <w:rStyle w:val="Strong"/>
          <w:rFonts w:ascii="Aptos" w:hAnsi="Aptos" w:cstheme="minorHAnsi"/>
        </w:rPr>
        <w:t>Order &amp; Supply Chain Coordination</w:t>
      </w:r>
      <w:r w:rsidRPr="008825A2">
        <w:rPr>
          <w:rFonts w:ascii="Aptos" w:hAnsi="Aptos" w:cstheme="minorHAnsi"/>
        </w:rPr>
        <w:t xml:space="preserve"> – On-time procurement or delivery, coordination of samples, follow-ups.</w:t>
      </w:r>
    </w:p>
    <w:p w14:paraId="5451977B" w14:textId="335F90F0" w:rsidR="00AC2BE2" w:rsidRPr="008825A2" w:rsidRDefault="00AC2BE2" w:rsidP="007926D0">
      <w:pPr>
        <w:numPr>
          <w:ilvl w:val="0"/>
          <w:numId w:val="19"/>
        </w:numPr>
        <w:spacing w:before="100" w:beforeAutospacing="1" w:after="100" w:afterAutospacing="1" w:line="240" w:lineRule="auto"/>
        <w:jc w:val="both"/>
        <w:rPr>
          <w:rFonts w:ascii="Aptos" w:hAnsi="Aptos" w:cstheme="minorHAnsi"/>
        </w:rPr>
      </w:pPr>
      <w:r w:rsidRPr="008825A2">
        <w:rPr>
          <w:rStyle w:val="Strong"/>
          <w:rFonts w:ascii="Aptos" w:hAnsi="Aptos" w:cstheme="minorHAnsi"/>
        </w:rPr>
        <w:t>Sustainability &amp; Compliance Collaboration</w:t>
      </w:r>
      <w:r w:rsidRPr="008825A2">
        <w:rPr>
          <w:rFonts w:ascii="Aptos" w:hAnsi="Aptos" w:cstheme="minorHAnsi"/>
        </w:rPr>
        <w:t xml:space="preserve"> – Engagement with EcoVadis, GHS </w:t>
      </w:r>
      <w:r w:rsidR="00E83278" w:rsidRPr="008825A2">
        <w:rPr>
          <w:rFonts w:ascii="Aptos" w:hAnsi="Aptos" w:cstheme="minorHAnsi"/>
        </w:rPr>
        <w:t>labelling</w:t>
      </w:r>
      <w:r w:rsidRPr="008825A2">
        <w:rPr>
          <w:rFonts w:ascii="Aptos" w:hAnsi="Aptos" w:cstheme="minorHAnsi"/>
        </w:rPr>
        <w:t xml:space="preserve"> compliance, or audit preparedness.</w:t>
      </w:r>
    </w:p>
    <w:p w14:paraId="33961EE8" w14:textId="27A0BD43" w:rsidR="00AC2BE2" w:rsidRPr="008825A2" w:rsidRDefault="00AC2BE2" w:rsidP="007926D0">
      <w:pPr>
        <w:numPr>
          <w:ilvl w:val="0"/>
          <w:numId w:val="19"/>
        </w:numPr>
        <w:spacing w:before="100" w:beforeAutospacing="1" w:after="100" w:afterAutospacing="1" w:line="240" w:lineRule="auto"/>
        <w:jc w:val="both"/>
        <w:rPr>
          <w:rFonts w:ascii="Aptos" w:hAnsi="Aptos" w:cstheme="minorHAnsi"/>
        </w:rPr>
      </w:pPr>
      <w:r w:rsidRPr="008825A2">
        <w:rPr>
          <w:rStyle w:val="Strong"/>
          <w:rFonts w:ascii="Aptos" w:hAnsi="Aptos" w:cstheme="minorHAnsi"/>
        </w:rPr>
        <w:t>Cost Effectiveness</w:t>
      </w:r>
      <w:r w:rsidRPr="008825A2">
        <w:rPr>
          <w:rFonts w:ascii="Aptos" w:hAnsi="Aptos" w:cstheme="minorHAnsi"/>
        </w:rPr>
        <w:t xml:space="preserve"> – Achieving cost targets without compromising on quality or safety.</w:t>
      </w:r>
    </w:p>
    <w:p w14:paraId="212C6866" w14:textId="77777777" w:rsidR="00AC2BE2" w:rsidRPr="008825A2" w:rsidRDefault="00AC2BE2" w:rsidP="00AC2BE2">
      <w:pPr>
        <w:jc w:val="both"/>
        <w:rPr>
          <w:rFonts w:ascii="Aptos" w:hAnsi="Aptos" w:cstheme="minorHAnsi"/>
        </w:rPr>
      </w:pPr>
      <w:r w:rsidRPr="008825A2">
        <w:rPr>
          <w:rStyle w:val="Strong"/>
          <w:rFonts w:ascii="Aptos" w:hAnsi="Aptos" w:cstheme="minorHAnsi"/>
          <w:bCs w:val="0"/>
        </w:rPr>
        <w:t>Individual Career Development Plan (ICDP)</w:t>
      </w:r>
    </w:p>
    <w:p w14:paraId="3FADDAC9" w14:textId="77777777" w:rsidR="00AC2BE2" w:rsidRPr="008825A2" w:rsidRDefault="00AC2BE2" w:rsidP="00AC2BE2">
      <w:pPr>
        <w:spacing w:before="100" w:beforeAutospacing="1" w:after="100" w:afterAutospacing="1"/>
        <w:jc w:val="both"/>
        <w:rPr>
          <w:rFonts w:ascii="Aptos" w:hAnsi="Aptos" w:cstheme="minorHAnsi"/>
        </w:rPr>
      </w:pPr>
      <w:r w:rsidRPr="008825A2">
        <w:rPr>
          <w:rFonts w:ascii="Aptos" w:hAnsi="Aptos" w:cstheme="minorHAnsi"/>
        </w:rPr>
        <w:t>Evaluation outcomes contribute to building the ICDP for each employee. These include:</w:t>
      </w:r>
    </w:p>
    <w:p w14:paraId="0BAF20AC" w14:textId="77777777" w:rsidR="00AC2BE2" w:rsidRPr="008825A2" w:rsidRDefault="00AC2BE2" w:rsidP="007926D0">
      <w:pPr>
        <w:numPr>
          <w:ilvl w:val="0"/>
          <w:numId w:val="20"/>
        </w:numPr>
        <w:spacing w:before="100" w:beforeAutospacing="1" w:after="100" w:afterAutospacing="1" w:line="240" w:lineRule="auto"/>
        <w:jc w:val="both"/>
        <w:rPr>
          <w:rFonts w:ascii="Aptos" w:hAnsi="Aptos" w:cstheme="minorHAnsi"/>
        </w:rPr>
      </w:pPr>
      <w:r w:rsidRPr="008825A2">
        <w:rPr>
          <w:rFonts w:ascii="Aptos" w:hAnsi="Aptos" w:cstheme="minorHAnsi"/>
        </w:rPr>
        <w:t>Short- and long-term career goals</w:t>
      </w:r>
    </w:p>
    <w:p w14:paraId="58851D2E" w14:textId="77777777" w:rsidR="00AC2BE2" w:rsidRPr="008825A2" w:rsidRDefault="00AC2BE2" w:rsidP="007926D0">
      <w:pPr>
        <w:numPr>
          <w:ilvl w:val="0"/>
          <w:numId w:val="20"/>
        </w:numPr>
        <w:spacing w:before="100" w:beforeAutospacing="1" w:after="100" w:afterAutospacing="1" w:line="240" w:lineRule="auto"/>
        <w:jc w:val="both"/>
        <w:rPr>
          <w:rFonts w:ascii="Aptos" w:hAnsi="Aptos" w:cstheme="minorHAnsi"/>
        </w:rPr>
      </w:pPr>
      <w:r w:rsidRPr="008825A2">
        <w:rPr>
          <w:rFonts w:ascii="Aptos" w:hAnsi="Aptos" w:cstheme="minorHAnsi"/>
        </w:rPr>
        <w:t>Upskilling needs (e.g., formulation science, supply chain tools, ISO/EcoVadis training)</w:t>
      </w:r>
    </w:p>
    <w:p w14:paraId="05BD5E7B" w14:textId="77777777" w:rsidR="00AC2BE2" w:rsidRPr="008825A2" w:rsidRDefault="00AC2BE2" w:rsidP="007926D0">
      <w:pPr>
        <w:numPr>
          <w:ilvl w:val="0"/>
          <w:numId w:val="20"/>
        </w:numPr>
        <w:spacing w:before="100" w:beforeAutospacing="1" w:after="100" w:afterAutospacing="1" w:line="240" w:lineRule="auto"/>
        <w:jc w:val="both"/>
        <w:rPr>
          <w:rFonts w:ascii="Aptos" w:hAnsi="Aptos" w:cstheme="minorHAnsi"/>
        </w:rPr>
      </w:pPr>
      <w:r w:rsidRPr="008825A2">
        <w:rPr>
          <w:rFonts w:ascii="Aptos" w:hAnsi="Aptos" w:cstheme="minorHAnsi"/>
        </w:rPr>
        <w:t>Opportunities for cross-department exposure or promotion readiness</w:t>
      </w:r>
    </w:p>
    <w:p w14:paraId="08A26621" w14:textId="5187593B" w:rsidR="00AC2BE2" w:rsidRPr="008825A2" w:rsidRDefault="00AC2BE2" w:rsidP="00AC2BE2">
      <w:pPr>
        <w:spacing w:before="100" w:beforeAutospacing="1" w:after="100" w:afterAutospacing="1"/>
        <w:jc w:val="both"/>
        <w:rPr>
          <w:rFonts w:ascii="Aptos" w:hAnsi="Aptos" w:cstheme="minorHAnsi"/>
        </w:rPr>
      </w:pPr>
      <w:r w:rsidRPr="008825A2">
        <w:rPr>
          <w:rFonts w:ascii="Aptos" w:hAnsi="Aptos" w:cstheme="minorHAnsi"/>
        </w:rPr>
        <w:t>ICDPs are developed collaboratively between employees and supervisors, with support from HR.</w:t>
      </w:r>
    </w:p>
    <w:p w14:paraId="5934A766" w14:textId="77777777" w:rsidR="00AC2BE2" w:rsidRPr="008825A2" w:rsidRDefault="00AC2BE2" w:rsidP="00AC2BE2">
      <w:pPr>
        <w:jc w:val="both"/>
        <w:rPr>
          <w:rFonts w:ascii="Aptos" w:hAnsi="Aptos" w:cstheme="minorHAnsi"/>
        </w:rPr>
      </w:pPr>
      <w:r w:rsidRPr="008825A2">
        <w:rPr>
          <w:rStyle w:val="Strong"/>
          <w:rFonts w:ascii="Aptos" w:hAnsi="Aptos" w:cstheme="minorHAnsi"/>
          <w:bCs w:val="0"/>
        </w:rPr>
        <w:t>Review Schedule</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4820"/>
      </w:tblGrid>
      <w:tr w:rsidR="00AC2BE2" w:rsidRPr="008825A2" w14:paraId="2C804448" w14:textId="77777777" w:rsidTr="001508F3">
        <w:tc>
          <w:tcPr>
            <w:tcW w:w="3539" w:type="dxa"/>
            <w:hideMark/>
          </w:tcPr>
          <w:p w14:paraId="5406E2B9" w14:textId="77777777" w:rsidR="00AC2BE2" w:rsidRPr="008825A2" w:rsidRDefault="00AC2BE2" w:rsidP="00AC2BE2">
            <w:pPr>
              <w:jc w:val="both"/>
              <w:rPr>
                <w:rFonts w:ascii="Aptos" w:hAnsi="Aptos" w:cstheme="minorHAnsi"/>
                <w:b/>
                <w:bCs/>
              </w:rPr>
            </w:pPr>
            <w:r w:rsidRPr="008825A2">
              <w:rPr>
                <w:rStyle w:val="Strong"/>
                <w:rFonts w:ascii="Aptos" w:hAnsi="Aptos" w:cstheme="minorHAnsi"/>
              </w:rPr>
              <w:t>Type of Review</w:t>
            </w:r>
          </w:p>
        </w:tc>
        <w:tc>
          <w:tcPr>
            <w:tcW w:w="4820" w:type="dxa"/>
            <w:hideMark/>
          </w:tcPr>
          <w:p w14:paraId="2734B7EA" w14:textId="77777777" w:rsidR="00AC2BE2" w:rsidRPr="008825A2" w:rsidRDefault="00AC2BE2" w:rsidP="00AC2BE2">
            <w:pPr>
              <w:jc w:val="both"/>
              <w:rPr>
                <w:rFonts w:ascii="Aptos" w:hAnsi="Aptos" w:cstheme="minorHAnsi"/>
                <w:b/>
                <w:bCs/>
              </w:rPr>
            </w:pPr>
            <w:r w:rsidRPr="008825A2">
              <w:rPr>
                <w:rStyle w:val="Strong"/>
                <w:rFonts w:ascii="Aptos" w:hAnsi="Aptos" w:cstheme="minorHAnsi"/>
              </w:rPr>
              <w:t>Timeline</w:t>
            </w:r>
          </w:p>
        </w:tc>
      </w:tr>
      <w:tr w:rsidR="00AC2BE2" w:rsidRPr="008825A2" w14:paraId="5C8F65FF" w14:textId="77777777" w:rsidTr="001508F3">
        <w:tc>
          <w:tcPr>
            <w:tcW w:w="3539" w:type="dxa"/>
            <w:hideMark/>
          </w:tcPr>
          <w:p w14:paraId="4FC84171" w14:textId="77777777" w:rsidR="00AC2BE2" w:rsidRPr="008825A2" w:rsidRDefault="00AC2BE2" w:rsidP="00AC2BE2">
            <w:pPr>
              <w:jc w:val="both"/>
              <w:rPr>
                <w:rFonts w:ascii="Aptos" w:hAnsi="Aptos" w:cstheme="minorHAnsi"/>
              </w:rPr>
            </w:pPr>
            <w:r w:rsidRPr="008825A2">
              <w:rPr>
                <w:rFonts w:ascii="Aptos" w:hAnsi="Aptos" w:cstheme="minorHAnsi"/>
              </w:rPr>
              <w:t>Annual Performance Review</w:t>
            </w:r>
          </w:p>
        </w:tc>
        <w:tc>
          <w:tcPr>
            <w:tcW w:w="4820" w:type="dxa"/>
            <w:hideMark/>
          </w:tcPr>
          <w:p w14:paraId="50836A3C" w14:textId="6D0B8D7D" w:rsidR="00AC2BE2" w:rsidRPr="008825A2" w:rsidRDefault="00AC2BE2" w:rsidP="00AC2BE2">
            <w:pPr>
              <w:jc w:val="both"/>
              <w:rPr>
                <w:rFonts w:ascii="Aptos" w:hAnsi="Aptos" w:cstheme="minorHAnsi"/>
              </w:rPr>
            </w:pPr>
            <w:r w:rsidRPr="008825A2">
              <w:rPr>
                <w:rFonts w:ascii="Aptos" w:hAnsi="Aptos" w:cstheme="minorHAnsi"/>
              </w:rPr>
              <w:t xml:space="preserve">Every </w:t>
            </w:r>
            <w:r w:rsidR="00AC634F" w:rsidRPr="008825A2">
              <w:rPr>
                <w:rFonts w:ascii="Aptos" w:hAnsi="Aptos" w:cstheme="minorHAnsi"/>
              </w:rPr>
              <w:t>April</w:t>
            </w:r>
          </w:p>
        </w:tc>
      </w:tr>
      <w:tr w:rsidR="00AC2BE2" w:rsidRPr="008825A2" w14:paraId="488A053D" w14:textId="77777777" w:rsidTr="001508F3">
        <w:tc>
          <w:tcPr>
            <w:tcW w:w="3539" w:type="dxa"/>
            <w:hideMark/>
          </w:tcPr>
          <w:p w14:paraId="0448DE8D" w14:textId="77777777" w:rsidR="00AC2BE2" w:rsidRPr="008825A2" w:rsidRDefault="00AC2BE2" w:rsidP="00AC2BE2">
            <w:pPr>
              <w:jc w:val="both"/>
              <w:rPr>
                <w:rFonts w:ascii="Aptos" w:hAnsi="Aptos" w:cstheme="minorHAnsi"/>
              </w:rPr>
            </w:pPr>
            <w:r w:rsidRPr="008825A2">
              <w:rPr>
                <w:rFonts w:ascii="Aptos" w:hAnsi="Aptos" w:cstheme="minorHAnsi"/>
              </w:rPr>
              <w:t>Stakeholder/Procurement Input</w:t>
            </w:r>
          </w:p>
        </w:tc>
        <w:tc>
          <w:tcPr>
            <w:tcW w:w="4820" w:type="dxa"/>
            <w:hideMark/>
          </w:tcPr>
          <w:p w14:paraId="7A8E84CF" w14:textId="77777777" w:rsidR="00AC2BE2" w:rsidRPr="008825A2" w:rsidRDefault="00AC2BE2" w:rsidP="00AC2BE2">
            <w:pPr>
              <w:jc w:val="both"/>
              <w:rPr>
                <w:rFonts w:ascii="Aptos" w:hAnsi="Aptos" w:cstheme="minorHAnsi"/>
              </w:rPr>
            </w:pPr>
            <w:r w:rsidRPr="008825A2">
              <w:rPr>
                <w:rFonts w:ascii="Aptos" w:hAnsi="Aptos" w:cstheme="minorHAnsi"/>
              </w:rPr>
              <w:t>During Annual Review</w:t>
            </w:r>
          </w:p>
        </w:tc>
      </w:tr>
      <w:tr w:rsidR="00AC2BE2" w:rsidRPr="008825A2" w14:paraId="66FC7C8A" w14:textId="77777777" w:rsidTr="001508F3">
        <w:tc>
          <w:tcPr>
            <w:tcW w:w="3539" w:type="dxa"/>
            <w:hideMark/>
          </w:tcPr>
          <w:p w14:paraId="71F7E1BB" w14:textId="77777777" w:rsidR="00AC2BE2" w:rsidRPr="008825A2" w:rsidRDefault="00AC2BE2" w:rsidP="00AC2BE2">
            <w:pPr>
              <w:jc w:val="both"/>
              <w:rPr>
                <w:rFonts w:ascii="Aptos" w:hAnsi="Aptos" w:cstheme="minorHAnsi"/>
              </w:rPr>
            </w:pPr>
            <w:r w:rsidRPr="008825A2">
              <w:rPr>
                <w:rFonts w:ascii="Aptos" w:hAnsi="Aptos" w:cstheme="minorHAnsi"/>
              </w:rPr>
              <w:t>ICDP Review</w:t>
            </w:r>
          </w:p>
        </w:tc>
        <w:tc>
          <w:tcPr>
            <w:tcW w:w="4820" w:type="dxa"/>
            <w:hideMark/>
          </w:tcPr>
          <w:p w14:paraId="4D9BA457" w14:textId="5F6E329F" w:rsidR="00AC2BE2" w:rsidRPr="008825A2" w:rsidRDefault="00AC2BE2" w:rsidP="00AC2BE2">
            <w:pPr>
              <w:jc w:val="both"/>
              <w:rPr>
                <w:rFonts w:ascii="Aptos" w:hAnsi="Aptos" w:cstheme="minorHAnsi"/>
              </w:rPr>
            </w:pPr>
            <w:r w:rsidRPr="008825A2">
              <w:rPr>
                <w:rFonts w:ascii="Aptos" w:hAnsi="Aptos" w:cstheme="minorHAnsi"/>
              </w:rPr>
              <w:t>Every year or role change</w:t>
            </w:r>
          </w:p>
        </w:tc>
      </w:tr>
      <w:tr w:rsidR="00AC2BE2" w:rsidRPr="008825A2" w14:paraId="41A7EEB1" w14:textId="77777777" w:rsidTr="001508F3">
        <w:tc>
          <w:tcPr>
            <w:tcW w:w="3539" w:type="dxa"/>
            <w:hideMark/>
          </w:tcPr>
          <w:p w14:paraId="7F42994A" w14:textId="77777777" w:rsidR="00AC2BE2" w:rsidRPr="008825A2" w:rsidRDefault="00AC2BE2" w:rsidP="00AC2BE2">
            <w:pPr>
              <w:jc w:val="both"/>
              <w:rPr>
                <w:rFonts w:ascii="Aptos" w:hAnsi="Aptos" w:cstheme="minorHAnsi"/>
              </w:rPr>
            </w:pPr>
            <w:r w:rsidRPr="008825A2">
              <w:rPr>
                <w:rFonts w:ascii="Aptos" w:hAnsi="Aptos" w:cstheme="minorHAnsi"/>
              </w:rPr>
              <w:t>Mid-Year Check-In (Optional)</w:t>
            </w:r>
          </w:p>
        </w:tc>
        <w:tc>
          <w:tcPr>
            <w:tcW w:w="4820" w:type="dxa"/>
            <w:hideMark/>
          </w:tcPr>
          <w:p w14:paraId="38FF9FF3" w14:textId="727715D7" w:rsidR="00AC2BE2" w:rsidRPr="008825A2" w:rsidRDefault="008D628E" w:rsidP="00AC2BE2">
            <w:pPr>
              <w:jc w:val="both"/>
              <w:rPr>
                <w:rFonts w:ascii="Aptos" w:hAnsi="Aptos" w:cstheme="minorHAnsi"/>
              </w:rPr>
            </w:pPr>
            <w:r w:rsidRPr="008825A2">
              <w:rPr>
                <w:rFonts w:ascii="Aptos" w:hAnsi="Aptos" w:cstheme="minorHAnsi"/>
              </w:rPr>
              <w:t>A</w:t>
            </w:r>
            <w:r w:rsidR="00AC2BE2" w:rsidRPr="008825A2">
              <w:rPr>
                <w:rFonts w:ascii="Aptos" w:hAnsi="Aptos" w:cstheme="minorHAnsi"/>
              </w:rPr>
              <w:t>s needed</w:t>
            </w:r>
          </w:p>
        </w:tc>
      </w:tr>
    </w:tbl>
    <w:p w14:paraId="35B2087C" w14:textId="77777777" w:rsidR="00AC634F" w:rsidRPr="008825A2" w:rsidRDefault="00AC634F" w:rsidP="00AC2BE2">
      <w:pPr>
        <w:spacing w:before="240"/>
        <w:jc w:val="both"/>
        <w:rPr>
          <w:rStyle w:val="Strong"/>
          <w:rFonts w:ascii="Aptos" w:hAnsi="Aptos" w:cstheme="minorHAnsi"/>
          <w:bCs w:val="0"/>
        </w:rPr>
      </w:pPr>
    </w:p>
    <w:p w14:paraId="67BA7112" w14:textId="0EC85002" w:rsidR="00AC2BE2" w:rsidRPr="008825A2" w:rsidRDefault="00AC2BE2" w:rsidP="00AC2BE2">
      <w:pPr>
        <w:spacing w:before="240"/>
        <w:jc w:val="both"/>
        <w:rPr>
          <w:rFonts w:ascii="Aptos" w:hAnsi="Aptos" w:cstheme="minorHAnsi"/>
        </w:rPr>
      </w:pPr>
      <w:r w:rsidRPr="008825A2">
        <w:rPr>
          <w:rStyle w:val="Strong"/>
          <w:rFonts w:ascii="Aptos" w:hAnsi="Aptos" w:cstheme="minorHAnsi"/>
          <w:bCs w:val="0"/>
        </w:rPr>
        <w:t>Documentation &amp; Recordkeeping</w:t>
      </w:r>
    </w:p>
    <w:p w14:paraId="7690AD15" w14:textId="77777777" w:rsidR="00AC2BE2" w:rsidRPr="008825A2" w:rsidRDefault="00AC2BE2" w:rsidP="00AC2BE2">
      <w:pPr>
        <w:spacing w:before="100" w:beforeAutospacing="1" w:after="100" w:afterAutospacing="1"/>
        <w:jc w:val="both"/>
        <w:rPr>
          <w:rFonts w:ascii="Aptos" w:hAnsi="Aptos" w:cstheme="minorHAnsi"/>
        </w:rPr>
      </w:pPr>
      <w:r w:rsidRPr="008825A2">
        <w:rPr>
          <w:rFonts w:ascii="Aptos" w:hAnsi="Aptos" w:cstheme="minorHAnsi"/>
        </w:rPr>
        <w:t>Each review must be accompanied by:</w:t>
      </w:r>
    </w:p>
    <w:p w14:paraId="274CEDE6" w14:textId="77777777" w:rsidR="00AC2BE2" w:rsidRPr="008825A2" w:rsidRDefault="00AC2BE2" w:rsidP="007926D0">
      <w:pPr>
        <w:numPr>
          <w:ilvl w:val="0"/>
          <w:numId w:val="21"/>
        </w:numPr>
        <w:spacing w:before="100" w:beforeAutospacing="1" w:after="100" w:afterAutospacing="1" w:line="240" w:lineRule="auto"/>
        <w:jc w:val="both"/>
        <w:rPr>
          <w:rFonts w:ascii="Aptos" w:hAnsi="Aptos" w:cstheme="minorHAnsi"/>
        </w:rPr>
      </w:pPr>
      <w:r w:rsidRPr="008825A2">
        <w:rPr>
          <w:rFonts w:ascii="Aptos" w:hAnsi="Aptos" w:cstheme="minorHAnsi"/>
        </w:rPr>
        <w:t xml:space="preserve">Completed </w:t>
      </w:r>
      <w:r w:rsidRPr="008825A2">
        <w:rPr>
          <w:rStyle w:val="Strong"/>
          <w:rFonts w:ascii="Aptos" w:hAnsi="Aptos" w:cstheme="minorHAnsi"/>
          <w:b w:val="0"/>
        </w:rPr>
        <w:t>Performance Evaluation Form</w:t>
      </w:r>
    </w:p>
    <w:p w14:paraId="4D4F605A" w14:textId="77777777" w:rsidR="00AC2BE2" w:rsidRPr="008825A2" w:rsidRDefault="00AC2BE2" w:rsidP="007926D0">
      <w:pPr>
        <w:numPr>
          <w:ilvl w:val="0"/>
          <w:numId w:val="21"/>
        </w:numPr>
        <w:spacing w:before="100" w:beforeAutospacing="1" w:after="100" w:afterAutospacing="1" w:line="240" w:lineRule="auto"/>
        <w:jc w:val="both"/>
        <w:rPr>
          <w:rFonts w:ascii="Aptos" w:hAnsi="Aptos" w:cstheme="minorHAnsi"/>
        </w:rPr>
      </w:pPr>
      <w:r w:rsidRPr="008825A2">
        <w:rPr>
          <w:rFonts w:ascii="Aptos" w:hAnsi="Aptos" w:cstheme="minorHAnsi"/>
        </w:rPr>
        <w:t>ICDP Form (signed by employee and supervisor)</w:t>
      </w:r>
    </w:p>
    <w:p w14:paraId="793047B1" w14:textId="77777777" w:rsidR="00AC2BE2" w:rsidRPr="008825A2" w:rsidRDefault="00AC2BE2" w:rsidP="007926D0">
      <w:pPr>
        <w:numPr>
          <w:ilvl w:val="0"/>
          <w:numId w:val="21"/>
        </w:numPr>
        <w:spacing w:before="100" w:beforeAutospacing="1" w:after="100" w:afterAutospacing="1" w:line="240" w:lineRule="auto"/>
        <w:jc w:val="both"/>
        <w:rPr>
          <w:rFonts w:ascii="Aptos" w:hAnsi="Aptos" w:cstheme="minorHAnsi"/>
        </w:rPr>
      </w:pPr>
      <w:r w:rsidRPr="008825A2">
        <w:rPr>
          <w:rFonts w:ascii="Aptos" w:hAnsi="Aptos" w:cstheme="minorHAnsi"/>
        </w:rPr>
        <w:t>Stakeholder Input (where applicable)</w:t>
      </w:r>
    </w:p>
    <w:p w14:paraId="4C3B39D3" w14:textId="77777777" w:rsidR="00AC2BE2" w:rsidRPr="008825A2" w:rsidRDefault="00AC2BE2" w:rsidP="007926D0">
      <w:pPr>
        <w:numPr>
          <w:ilvl w:val="0"/>
          <w:numId w:val="21"/>
        </w:numPr>
        <w:spacing w:before="100" w:beforeAutospacing="1" w:after="100" w:afterAutospacing="1" w:line="240" w:lineRule="auto"/>
        <w:jc w:val="both"/>
        <w:rPr>
          <w:rFonts w:ascii="Aptos" w:hAnsi="Aptos" w:cstheme="minorHAnsi"/>
        </w:rPr>
      </w:pPr>
      <w:r w:rsidRPr="008825A2">
        <w:rPr>
          <w:rFonts w:ascii="Aptos" w:hAnsi="Aptos" w:cstheme="minorHAnsi"/>
        </w:rPr>
        <w:t>Comments and feedback documentation</w:t>
      </w:r>
    </w:p>
    <w:p w14:paraId="30EAF295" w14:textId="17CF7736" w:rsidR="00AC2BE2" w:rsidRPr="008825A2" w:rsidRDefault="00AC2BE2" w:rsidP="00AC2BE2">
      <w:pPr>
        <w:spacing w:before="100" w:beforeAutospacing="1" w:after="100" w:afterAutospacing="1"/>
        <w:jc w:val="both"/>
        <w:rPr>
          <w:rFonts w:ascii="Aptos" w:hAnsi="Aptos" w:cstheme="minorHAnsi"/>
        </w:rPr>
      </w:pPr>
      <w:r w:rsidRPr="008825A2">
        <w:rPr>
          <w:rFonts w:ascii="Aptos" w:hAnsi="Aptos" w:cstheme="minorHAnsi"/>
        </w:rPr>
        <w:t xml:space="preserve">HR is responsible for securely storing records and ensuring restricted access. Records are retained for a minimum of </w:t>
      </w:r>
      <w:r w:rsidRPr="008825A2">
        <w:rPr>
          <w:rStyle w:val="Strong"/>
          <w:rFonts w:ascii="Aptos" w:hAnsi="Aptos" w:cstheme="minorHAnsi"/>
          <w:b w:val="0"/>
        </w:rPr>
        <w:t>5 years</w:t>
      </w:r>
      <w:r w:rsidRPr="008825A2">
        <w:rPr>
          <w:rFonts w:ascii="Aptos" w:hAnsi="Aptos" w:cstheme="minorHAnsi"/>
        </w:rPr>
        <w:t xml:space="preserve"> as per company data policies.</w:t>
      </w:r>
    </w:p>
    <w:p w14:paraId="406904F0" w14:textId="77777777" w:rsidR="00AC2BE2" w:rsidRPr="008825A2" w:rsidRDefault="00AC2BE2" w:rsidP="00AC2BE2">
      <w:pPr>
        <w:jc w:val="both"/>
        <w:rPr>
          <w:rFonts w:ascii="Aptos" w:hAnsi="Aptos" w:cstheme="minorHAnsi"/>
        </w:rPr>
      </w:pPr>
      <w:r w:rsidRPr="008825A2">
        <w:rPr>
          <w:rStyle w:val="Strong"/>
          <w:rFonts w:ascii="Aptos" w:hAnsi="Aptos" w:cstheme="minorHAnsi"/>
          <w:bCs w:val="0"/>
        </w:rPr>
        <w:t>Outcomes &amp; Action Plan</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4"/>
        <w:gridCol w:w="6438"/>
      </w:tblGrid>
      <w:tr w:rsidR="00AC2BE2" w:rsidRPr="008825A2" w14:paraId="4EA4DFF1" w14:textId="77777777" w:rsidTr="00541DFF">
        <w:tc>
          <w:tcPr>
            <w:tcW w:w="0" w:type="auto"/>
            <w:hideMark/>
          </w:tcPr>
          <w:p w14:paraId="17EF379E" w14:textId="77777777" w:rsidR="00AC2BE2" w:rsidRPr="008825A2" w:rsidRDefault="00AC2BE2" w:rsidP="00AC2BE2">
            <w:pPr>
              <w:jc w:val="both"/>
              <w:rPr>
                <w:rFonts w:ascii="Aptos" w:hAnsi="Aptos" w:cstheme="minorHAnsi"/>
                <w:b/>
                <w:bCs/>
              </w:rPr>
            </w:pPr>
            <w:r w:rsidRPr="008825A2">
              <w:rPr>
                <w:rStyle w:val="Strong"/>
                <w:rFonts w:ascii="Aptos" w:hAnsi="Aptos" w:cstheme="minorHAnsi"/>
              </w:rPr>
              <w:t>Rating</w:t>
            </w:r>
          </w:p>
        </w:tc>
        <w:tc>
          <w:tcPr>
            <w:tcW w:w="0" w:type="auto"/>
            <w:hideMark/>
          </w:tcPr>
          <w:p w14:paraId="4F35665D" w14:textId="77777777" w:rsidR="00AC2BE2" w:rsidRPr="008825A2" w:rsidRDefault="00AC2BE2" w:rsidP="00AC2BE2">
            <w:pPr>
              <w:jc w:val="both"/>
              <w:rPr>
                <w:rFonts w:ascii="Aptos" w:hAnsi="Aptos" w:cstheme="minorHAnsi"/>
                <w:b/>
                <w:bCs/>
              </w:rPr>
            </w:pPr>
            <w:r w:rsidRPr="008825A2">
              <w:rPr>
                <w:rStyle w:val="Strong"/>
                <w:rFonts w:ascii="Aptos" w:hAnsi="Aptos" w:cstheme="minorHAnsi"/>
              </w:rPr>
              <w:t>Action Plan</w:t>
            </w:r>
          </w:p>
        </w:tc>
      </w:tr>
      <w:tr w:rsidR="00AC2BE2" w:rsidRPr="008825A2" w14:paraId="4ED1383B" w14:textId="77777777" w:rsidTr="00541DFF">
        <w:tc>
          <w:tcPr>
            <w:tcW w:w="0" w:type="auto"/>
            <w:hideMark/>
          </w:tcPr>
          <w:p w14:paraId="262FF872" w14:textId="77777777" w:rsidR="00AC2BE2" w:rsidRPr="008825A2" w:rsidRDefault="00AC2BE2" w:rsidP="00AC2BE2">
            <w:pPr>
              <w:jc w:val="both"/>
              <w:rPr>
                <w:rFonts w:ascii="Aptos" w:hAnsi="Aptos" w:cstheme="minorHAnsi"/>
              </w:rPr>
            </w:pPr>
            <w:r w:rsidRPr="008825A2">
              <w:rPr>
                <w:rFonts w:ascii="Aptos" w:hAnsi="Aptos" w:cstheme="minorHAnsi"/>
              </w:rPr>
              <w:t>1–2 (Needs Work)</w:t>
            </w:r>
          </w:p>
        </w:tc>
        <w:tc>
          <w:tcPr>
            <w:tcW w:w="0" w:type="auto"/>
            <w:hideMark/>
          </w:tcPr>
          <w:p w14:paraId="195AE35D" w14:textId="77777777" w:rsidR="00AC2BE2" w:rsidRPr="008825A2" w:rsidRDefault="00AC2BE2" w:rsidP="00AC2BE2">
            <w:pPr>
              <w:jc w:val="both"/>
              <w:rPr>
                <w:rFonts w:ascii="Aptos" w:hAnsi="Aptos" w:cstheme="minorHAnsi"/>
              </w:rPr>
            </w:pPr>
            <w:r w:rsidRPr="008825A2">
              <w:rPr>
                <w:rFonts w:ascii="Aptos" w:hAnsi="Aptos" w:cstheme="minorHAnsi"/>
              </w:rPr>
              <w:t xml:space="preserve">Create a </w:t>
            </w:r>
            <w:r w:rsidRPr="008825A2">
              <w:rPr>
                <w:rStyle w:val="Strong"/>
                <w:rFonts w:ascii="Aptos" w:hAnsi="Aptos" w:cstheme="minorHAnsi"/>
              </w:rPr>
              <w:t>Performance Improvement Plan (PIP)</w:t>
            </w:r>
            <w:r w:rsidRPr="008825A2">
              <w:rPr>
                <w:rFonts w:ascii="Aptos" w:hAnsi="Aptos" w:cstheme="minorHAnsi"/>
              </w:rPr>
              <w:t xml:space="preserve"> with training goals, follow-up in 3–6 months, and increased supervision.</w:t>
            </w:r>
          </w:p>
        </w:tc>
      </w:tr>
      <w:tr w:rsidR="00AC2BE2" w:rsidRPr="008825A2" w14:paraId="2D3D6804" w14:textId="77777777" w:rsidTr="00541DFF">
        <w:tc>
          <w:tcPr>
            <w:tcW w:w="0" w:type="auto"/>
            <w:hideMark/>
          </w:tcPr>
          <w:p w14:paraId="4B671A48" w14:textId="77777777" w:rsidR="00AC2BE2" w:rsidRPr="008825A2" w:rsidRDefault="00AC2BE2" w:rsidP="00AC2BE2">
            <w:pPr>
              <w:jc w:val="both"/>
              <w:rPr>
                <w:rFonts w:ascii="Aptos" w:hAnsi="Aptos" w:cstheme="minorHAnsi"/>
              </w:rPr>
            </w:pPr>
            <w:r w:rsidRPr="008825A2">
              <w:rPr>
                <w:rFonts w:ascii="Aptos" w:hAnsi="Aptos" w:cstheme="minorHAnsi"/>
              </w:rPr>
              <w:t>3 (Meets Expectations)</w:t>
            </w:r>
          </w:p>
        </w:tc>
        <w:tc>
          <w:tcPr>
            <w:tcW w:w="0" w:type="auto"/>
            <w:hideMark/>
          </w:tcPr>
          <w:p w14:paraId="4D6816BE" w14:textId="77777777" w:rsidR="00AC2BE2" w:rsidRPr="008825A2" w:rsidRDefault="00AC2BE2" w:rsidP="00AC2BE2">
            <w:pPr>
              <w:jc w:val="both"/>
              <w:rPr>
                <w:rFonts w:ascii="Aptos" w:hAnsi="Aptos" w:cstheme="minorHAnsi"/>
              </w:rPr>
            </w:pPr>
            <w:r w:rsidRPr="008825A2">
              <w:rPr>
                <w:rFonts w:ascii="Aptos" w:hAnsi="Aptos" w:cstheme="minorHAnsi"/>
              </w:rPr>
              <w:t>Continue current responsibilities with opportunities for job enrichment or cross-training.</w:t>
            </w:r>
          </w:p>
        </w:tc>
      </w:tr>
      <w:tr w:rsidR="00AC2BE2" w:rsidRPr="008825A2" w14:paraId="1CD04693" w14:textId="77777777" w:rsidTr="00541DFF">
        <w:tc>
          <w:tcPr>
            <w:tcW w:w="0" w:type="auto"/>
            <w:hideMark/>
          </w:tcPr>
          <w:p w14:paraId="27CC37FF" w14:textId="77777777" w:rsidR="00AC2BE2" w:rsidRPr="008825A2" w:rsidRDefault="00AC2BE2" w:rsidP="00AC2BE2">
            <w:pPr>
              <w:jc w:val="both"/>
              <w:rPr>
                <w:rFonts w:ascii="Aptos" w:hAnsi="Aptos" w:cstheme="minorHAnsi"/>
              </w:rPr>
            </w:pPr>
            <w:r w:rsidRPr="008825A2">
              <w:rPr>
                <w:rFonts w:ascii="Aptos" w:hAnsi="Aptos" w:cstheme="minorHAnsi"/>
              </w:rPr>
              <w:t>4–5 (Exceeds/Outstanding)</w:t>
            </w:r>
          </w:p>
        </w:tc>
        <w:tc>
          <w:tcPr>
            <w:tcW w:w="0" w:type="auto"/>
            <w:hideMark/>
          </w:tcPr>
          <w:p w14:paraId="608D039B" w14:textId="77777777" w:rsidR="00AC2BE2" w:rsidRPr="008825A2" w:rsidRDefault="00AC2BE2" w:rsidP="00AC2BE2">
            <w:pPr>
              <w:jc w:val="both"/>
              <w:rPr>
                <w:rFonts w:ascii="Aptos" w:hAnsi="Aptos" w:cstheme="minorHAnsi"/>
              </w:rPr>
            </w:pPr>
            <w:r w:rsidRPr="008825A2">
              <w:rPr>
                <w:rFonts w:ascii="Aptos" w:hAnsi="Aptos" w:cstheme="minorHAnsi"/>
              </w:rPr>
              <w:t>Eligible for bonuses, promotions, or leadership programs. May be nominated for external training or cross-functional project involvement.</w:t>
            </w:r>
          </w:p>
        </w:tc>
      </w:tr>
    </w:tbl>
    <w:p w14:paraId="3D26DFB1" w14:textId="47054513" w:rsidR="00AC2BE2" w:rsidRPr="008825A2" w:rsidRDefault="00AC2BE2" w:rsidP="00AC2BE2">
      <w:pPr>
        <w:spacing w:before="240"/>
        <w:jc w:val="both"/>
        <w:rPr>
          <w:rFonts w:ascii="Aptos" w:hAnsi="Aptos" w:cstheme="minorHAnsi"/>
        </w:rPr>
      </w:pPr>
      <w:r w:rsidRPr="008825A2">
        <w:rPr>
          <w:rStyle w:val="Strong"/>
          <w:rFonts w:ascii="Aptos" w:hAnsi="Aptos" w:cstheme="minorHAnsi"/>
          <w:bCs w:val="0"/>
        </w:rPr>
        <w:t>Review and Continuous Improvement</w:t>
      </w:r>
    </w:p>
    <w:p w14:paraId="3A7BC74F" w14:textId="2DC6A0CF" w:rsidR="00AD19C5" w:rsidRPr="008825A2" w:rsidRDefault="00AC2BE2" w:rsidP="00AC2BE2">
      <w:pPr>
        <w:spacing w:before="100" w:beforeAutospacing="1" w:after="100" w:afterAutospacing="1"/>
        <w:jc w:val="both"/>
        <w:rPr>
          <w:rFonts w:ascii="Aptos" w:hAnsi="Aptos" w:cstheme="minorHAnsi"/>
        </w:rPr>
      </w:pPr>
      <w:r w:rsidRPr="008825A2">
        <w:rPr>
          <w:rFonts w:ascii="Aptos" w:hAnsi="Aptos" w:cstheme="minorHAnsi"/>
        </w:rPr>
        <w:t xml:space="preserve">The SOP is reviewed </w:t>
      </w:r>
      <w:r w:rsidR="000E1D66" w:rsidRPr="008825A2">
        <w:rPr>
          <w:rFonts w:ascii="Aptos" w:hAnsi="Aptos" w:cstheme="minorHAnsi"/>
          <w:lang w:val="en-US"/>
        </w:rPr>
        <w:t xml:space="preserve">biennially </w:t>
      </w:r>
      <w:r w:rsidRPr="008825A2">
        <w:rPr>
          <w:rFonts w:ascii="Aptos" w:hAnsi="Aptos" w:cstheme="minorHAnsi"/>
        </w:rPr>
        <w:t>by the HR department in consultation with department heads and senior management. Employee feedback on the appraisal process is collected to ensure continuous improvement and alignment with company goals.</w:t>
      </w:r>
    </w:p>
    <w:p w14:paraId="2E413A80" w14:textId="154F9629" w:rsidR="009B5DE1" w:rsidRPr="008825A2" w:rsidRDefault="009B5DE1" w:rsidP="00AC2BE2">
      <w:pPr>
        <w:spacing w:before="100" w:beforeAutospacing="1" w:after="100" w:afterAutospacing="1"/>
        <w:jc w:val="both"/>
        <w:rPr>
          <w:rFonts w:ascii="Aptos" w:hAnsi="Aptos" w:cstheme="minorHAnsi"/>
        </w:rPr>
      </w:pPr>
    </w:p>
    <w:p w14:paraId="29406E80" w14:textId="13DF1A72" w:rsidR="009B5DE1" w:rsidRPr="008825A2" w:rsidRDefault="009B5DE1" w:rsidP="00AC2BE2">
      <w:pPr>
        <w:spacing w:before="100" w:beforeAutospacing="1" w:after="100" w:afterAutospacing="1"/>
        <w:jc w:val="both"/>
        <w:rPr>
          <w:rFonts w:ascii="Aptos" w:hAnsi="Aptos" w:cstheme="minorHAnsi"/>
        </w:rPr>
      </w:pPr>
    </w:p>
    <w:p w14:paraId="71064BF9" w14:textId="262CBC20" w:rsidR="009B5DE1" w:rsidRPr="008825A2" w:rsidRDefault="009B5DE1" w:rsidP="00AC2BE2">
      <w:pPr>
        <w:spacing w:before="100" w:beforeAutospacing="1" w:after="100" w:afterAutospacing="1"/>
        <w:jc w:val="both"/>
        <w:rPr>
          <w:rFonts w:ascii="Aptos" w:hAnsi="Aptos" w:cstheme="minorHAnsi"/>
        </w:rPr>
      </w:pPr>
    </w:p>
    <w:p w14:paraId="1149219A" w14:textId="42641F64" w:rsidR="009B5DE1" w:rsidRPr="008825A2" w:rsidRDefault="009B5DE1" w:rsidP="00AC2BE2">
      <w:pPr>
        <w:spacing w:before="100" w:beforeAutospacing="1" w:after="100" w:afterAutospacing="1"/>
        <w:jc w:val="both"/>
        <w:rPr>
          <w:rFonts w:ascii="Aptos" w:hAnsi="Aptos" w:cstheme="minorHAnsi"/>
        </w:rPr>
      </w:pPr>
    </w:p>
    <w:p w14:paraId="16151918" w14:textId="6DE1DAF0" w:rsidR="009B5DE1" w:rsidRPr="008825A2" w:rsidRDefault="009B5DE1" w:rsidP="00AC2BE2">
      <w:pPr>
        <w:spacing w:before="100" w:beforeAutospacing="1" w:after="100" w:afterAutospacing="1"/>
        <w:jc w:val="both"/>
        <w:rPr>
          <w:rFonts w:ascii="Aptos" w:hAnsi="Aptos" w:cstheme="minorHAnsi"/>
        </w:rPr>
      </w:pPr>
    </w:p>
    <w:p w14:paraId="0C991430" w14:textId="77777777" w:rsidR="009B5DE1" w:rsidRPr="008825A2" w:rsidRDefault="009B5DE1" w:rsidP="00AC2BE2">
      <w:pPr>
        <w:spacing w:before="100" w:beforeAutospacing="1" w:after="100" w:afterAutospacing="1"/>
        <w:jc w:val="both"/>
        <w:rPr>
          <w:rFonts w:ascii="Aptos" w:hAnsi="Aptos" w:cstheme="minorHAnsi"/>
        </w:rPr>
      </w:pPr>
    </w:p>
    <w:p w14:paraId="620D7EC7" w14:textId="5EBA5B64" w:rsidR="009B5DE1" w:rsidRPr="008825A2" w:rsidRDefault="00E80836" w:rsidP="00310FE2">
      <w:pPr>
        <w:pStyle w:val="IntenseQuote"/>
        <w:spacing w:after="120"/>
        <w:rPr>
          <w:rFonts w:ascii="Aptos" w:hAnsi="Aptos" w:cstheme="minorHAnsi"/>
          <w:sz w:val="36"/>
          <w:szCs w:val="36"/>
        </w:rPr>
      </w:pPr>
      <w:bookmarkStart w:id="20" w:name="_Hlk190772981"/>
      <w:bookmarkStart w:id="21" w:name="_Toc198482636"/>
      <w:r w:rsidRPr="008825A2">
        <w:rPr>
          <w:rFonts w:ascii="Aptos" w:hAnsi="Aptos" w:cstheme="minorHAnsi"/>
          <w:sz w:val="36"/>
          <w:szCs w:val="36"/>
        </w:rPr>
        <w:lastRenderedPageBreak/>
        <w:t xml:space="preserve">GOVERNANCE </w:t>
      </w:r>
      <w:r w:rsidR="00E91D7B" w:rsidRPr="008825A2">
        <w:rPr>
          <w:rFonts w:ascii="Aptos" w:hAnsi="Aptos" w:cstheme="minorHAnsi"/>
          <w:sz w:val="36"/>
          <w:szCs w:val="36"/>
        </w:rPr>
        <w:t>PRACTICES</w:t>
      </w:r>
      <w:bookmarkEnd w:id="20"/>
      <w:bookmarkEnd w:id="21"/>
    </w:p>
    <w:p w14:paraId="213CACBA" w14:textId="77777777" w:rsidR="00E552D0" w:rsidRPr="008825A2" w:rsidRDefault="00E552D0" w:rsidP="007926D0">
      <w:pPr>
        <w:pStyle w:val="ListParagraph"/>
        <w:numPr>
          <w:ilvl w:val="0"/>
          <w:numId w:val="95"/>
        </w:numPr>
        <w:spacing w:after="0" w:line="240" w:lineRule="auto"/>
        <w:rPr>
          <w:rFonts w:ascii="Aptos" w:eastAsia="Calibri" w:hAnsi="Aptos" w:cstheme="minorHAnsi"/>
          <w:b/>
          <w:spacing w:val="-2"/>
          <w:u w:val="single"/>
        </w:rPr>
      </w:pPr>
      <w:r w:rsidRPr="008825A2">
        <w:rPr>
          <w:rFonts w:ascii="Aptos" w:eastAsia="Calibri" w:hAnsi="Aptos" w:cstheme="minorHAnsi"/>
          <w:b/>
          <w:spacing w:val="-2"/>
          <w:u w:val="single"/>
        </w:rPr>
        <w:t xml:space="preserve">Definitions </w:t>
      </w:r>
    </w:p>
    <w:p w14:paraId="2F8FC8BF" w14:textId="00288AFB" w:rsidR="00E034F9" w:rsidRPr="008825A2" w:rsidRDefault="00E034F9" w:rsidP="007926D0">
      <w:pPr>
        <w:pStyle w:val="NormalWeb"/>
        <w:numPr>
          <w:ilvl w:val="0"/>
          <w:numId w:val="94"/>
        </w:numPr>
        <w:spacing w:line="240" w:lineRule="auto"/>
        <w:jc w:val="both"/>
        <w:rPr>
          <w:rStyle w:val="Strong"/>
          <w:rFonts w:ascii="Aptos" w:hAnsi="Aptos" w:cstheme="minorHAnsi"/>
        </w:rPr>
      </w:pPr>
      <w:r w:rsidRPr="008825A2">
        <w:rPr>
          <w:rStyle w:val="Strong"/>
          <w:rFonts w:ascii="Aptos" w:hAnsi="Aptos" w:cstheme="minorHAnsi"/>
        </w:rPr>
        <w:t xml:space="preserve">Sensitive Transactions: </w:t>
      </w:r>
      <w:r w:rsidRPr="008825A2">
        <w:rPr>
          <w:rStyle w:val="Strong"/>
          <w:rFonts w:ascii="Aptos" w:hAnsi="Aptos" w:cstheme="minorHAnsi"/>
          <w:b w:val="0"/>
          <w:bCs w:val="0"/>
        </w:rPr>
        <w:t>Transactions at B R Agrotech that may pose ethical, legal, or reputational risks. These include, but are not limited to, acceptance or offering of gifts, travel, entertainment, charitable donations, political contributions, and high-value procurement decisions.</w:t>
      </w:r>
    </w:p>
    <w:p w14:paraId="57C81E52" w14:textId="360C82D7" w:rsidR="00E034F9" w:rsidRPr="008825A2" w:rsidRDefault="00E034F9" w:rsidP="007926D0">
      <w:pPr>
        <w:pStyle w:val="NormalWeb"/>
        <w:numPr>
          <w:ilvl w:val="0"/>
          <w:numId w:val="94"/>
        </w:numPr>
        <w:spacing w:line="240" w:lineRule="auto"/>
        <w:jc w:val="both"/>
        <w:rPr>
          <w:rStyle w:val="Strong"/>
          <w:rFonts w:ascii="Aptos" w:hAnsi="Aptos" w:cstheme="minorHAnsi"/>
          <w:b w:val="0"/>
          <w:bCs w:val="0"/>
        </w:rPr>
      </w:pPr>
      <w:r w:rsidRPr="008825A2">
        <w:rPr>
          <w:rStyle w:val="Strong"/>
          <w:rFonts w:ascii="Aptos" w:hAnsi="Aptos" w:cstheme="minorHAnsi"/>
        </w:rPr>
        <w:t xml:space="preserve">Confidential Information: </w:t>
      </w:r>
      <w:r w:rsidRPr="008825A2">
        <w:rPr>
          <w:rStyle w:val="Strong"/>
          <w:rFonts w:ascii="Aptos" w:hAnsi="Aptos" w:cstheme="minorHAnsi"/>
          <w:b w:val="0"/>
          <w:bCs w:val="0"/>
        </w:rPr>
        <w:t>All proprietary and sensitive information belonging to B R Agrotech, its employees, customers, or associated third parties. This includes business strategies, financial records, trade secrets, personal data, and any other non-public information protected against unauthorized access or disclosure.</w:t>
      </w:r>
    </w:p>
    <w:p w14:paraId="39A1A3F7" w14:textId="17E8CD10" w:rsidR="00E034F9" w:rsidRPr="008825A2" w:rsidRDefault="00E034F9" w:rsidP="007926D0">
      <w:pPr>
        <w:pStyle w:val="NormalWeb"/>
        <w:numPr>
          <w:ilvl w:val="0"/>
          <w:numId w:val="94"/>
        </w:numPr>
        <w:spacing w:line="240" w:lineRule="auto"/>
        <w:jc w:val="both"/>
        <w:rPr>
          <w:rStyle w:val="Strong"/>
          <w:rFonts w:ascii="Aptos" w:hAnsi="Aptos" w:cstheme="minorHAnsi"/>
        </w:rPr>
      </w:pPr>
      <w:r w:rsidRPr="008825A2">
        <w:rPr>
          <w:rStyle w:val="Strong"/>
          <w:rFonts w:ascii="Aptos" w:hAnsi="Aptos" w:cstheme="minorHAnsi"/>
        </w:rPr>
        <w:t xml:space="preserve">Third-Party Due Diligence: </w:t>
      </w:r>
      <w:r w:rsidRPr="008825A2">
        <w:rPr>
          <w:rStyle w:val="Strong"/>
          <w:rFonts w:ascii="Aptos" w:hAnsi="Aptos" w:cstheme="minorHAnsi"/>
          <w:b w:val="0"/>
          <w:bCs w:val="0"/>
        </w:rPr>
        <w:t>The structured process followed by B R Agrotech to assess the integrity, compliance status, and risk exposure of vendors, suppliers, contractors, or any business partners prior to and during the course of a business relationship</w:t>
      </w:r>
      <w:r w:rsidRPr="008825A2">
        <w:rPr>
          <w:rStyle w:val="Strong"/>
          <w:rFonts w:ascii="Aptos" w:hAnsi="Aptos" w:cstheme="minorHAnsi"/>
        </w:rPr>
        <w:t>.</w:t>
      </w:r>
    </w:p>
    <w:p w14:paraId="13232FAD" w14:textId="43C52EC6" w:rsidR="00E034F9" w:rsidRPr="008825A2" w:rsidRDefault="00E034F9" w:rsidP="007926D0">
      <w:pPr>
        <w:pStyle w:val="NormalWeb"/>
        <w:numPr>
          <w:ilvl w:val="0"/>
          <w:numId w:val="94"/>
        </w:numPr>
        <w:spacing w:line="240" w:lineRule="auto"/>
        <w:jc w:val="both"/>
        <w:rPr>
          <w:rStyle w:val="Strong"/>
          <w:rFonts w:ascii="Aptos" w:hAnsi="Aptos" w:cstheme="minorHAnsi"/>
        </w:rPr>
      </w:pPr>
      <w:r w:rsidRPr="008825A2">
        <w:rPr>
          <w:rStyle w:val="Strong"/>
          <w:rFonts w:ascii="Aptos" w:hAnsi="Aptos" w:cstheme="minorHAnsi"/>
        </w:rPr>
        <w:t xml:space="preserve">Data Breach: </w:t>
      </w:r>
      <w:r w:rsidRPr="008825A2">
        <w:rPr>
          <w:rStyle w:val="Strong"/>
          <w:rFonts w:ascii="Aptos" w:hAnsi="Aptos" w:cstheme="minorHAnsi"/>
          <w:b w:val="0"/>
          <w:bCs w:val="0"/>
        </w:rPr>
        <w:t>Any unauthorized access, disclosure, or misuse of B R Agrotech’s confidential information, whether intentional or accidental, that could result in reputational harm, regulatory action, or financial loss.</w:t>
      </w:r>
    </w:p>
    <w:p w14:paraId="43993B51" w14:textId="6C5600C1" w:rsidR="00E034F9" w:rsidRPr="008825A2" w:rsidRDefault="00E034F9" w:rsidP="007926D0">
      <w:pPr>
        <w:pStyle w:val="NormalWeb"/>
        <w:numPr>
          <w:ilvl w:val="0"/>
          <w:numId w:val="94"/>
        </w:numPr>
        <w:spacing w:line="240" w:lineRule="auto"/>
        <w:jc w:val="both"/>
        <w:rPr>
          <w:rStyle w:val="Strong"/>
          <w:rFonts w:ascii="Aptos" w:hAnsi="Aptos" w:cstheme="minorHAnsi"/>
        </w:rPr>
      </w:pPr>
      <w:r w:rsidRPr="008825A2">
        <w:rPr>
          <w:rStyle w:val="Strong"/>
          <w:rFonts w:ascii="Aptos" w:hAnsi="Aptos" w:cstheme="minorHAnsi"/>
        </w:rPr>
        <w:t xml:space="preserve">Anti-Bribery Protocols: </w:t>
      </w:r>
      <w:r w:rsidRPr="008825A2">
        <w:rPr>
          <w:rStyle w:val="Strong"/>
          <w:rFonts w:ascii="Aptos" w:hAnsi="Aptos" w:cstheme="minorHAnsi"/>
          <w:b w:val="0"/>
          <w:bCs w:val="0"/>
        </w:rPr>
        <w:t>Internal guidelines and legal frameworks adopted by B R Agrotech to prevent bribery or corrupt practices, including offering or receiving any form of improper advantage in connection with company operations.</w:t>
      </w:r>
    </w:p>
    <w:p w14:paraId="6399C739" w14:textId="5718824C" w:rsidR="00E034F9" w:rsidRPr="008825A2" w:rsidRDefault="00E034F9" w:rsidP="007926D0">
      <w:pPr>
        <w:pStyle w:val="NormalWeb"/>
        <w:numPr>
          <w:ilvl w:val="0"/>
          <w:numId w:val="94"/>
        </w:numPr>
        <w:spacing w:line="240" w:lineRule="auto"/>
        <w:jc w:val="both"/>
        <w:rPr>
          <w:rStyle w:val="Strong"/>
          <w:rFonts w:ascii="Aptos" w:hAnsi="Aptos" w:cstheme="minorHAnsi"/>
          <w:b w:val="0"/>
          <w:bCs w:val="0"/>
        </w:rPr>
      </w:pPr>
      <w:r w:rsidRPr="008825A2">
        <w:rPr>
          <w:rStyle w:val="Strong"/>
          <w:rFonts w:ascii="Aptos" w:hAnsi="Aptos" w:cstheme="minorHAnsi"/>
        </w:rPr>
        <w:t xml:space="preserve">Employee Compliance: </w:t>
      </w:r>
      <w:r w:rsidRPr="008825A2">
        <w:rPr>
          <w:rStyle w:val="Strong"/>
          <w:rFonts w:ascii="Aptos" w:hAnsi="Aptos" w:cstheme="minorHAnsi"/>
          <w:b w:val="0"/>
          <w:bCs w:val="0"/>
        </w:rPr>
        <w:t>The expectation and responsibility of all B R Agrotech employees to adhere to applicable company policies, legal obligations, and ethical norms, particularly when dealing with sensitive transactions and third-party interactions.</w:t>
      </w:r>
    </w:p>
    <w:p w14:paraId="059C7828" w14:textId="2BFF73AE" w:rsidR="004D2A93" w:rsidRPr="008825A2" w:rsidRDefault="00E034F9" w:rsidP="007926D0">
      <w:pPr>
        <w:pStyle w:val="NormalWeb"/>
        <w:numPr>
          <w:ilvl w:val="0"/>
          <w:numId w:val="94"/>
        </w:numPr>
        <w:spacing w:line="240" w:lineRule="auto"/>
        <w:jc w:val="both"/>
        <w:rPr>
          <w:rFonts w:ascii="Aptos" w:hAnsi="Aptos" w:cstheme="minorHAnsi"/>
        </w:rPr>
      </w:pPr>
      <w:r w:rsidRPr="008825A2">
        <w:rPr>
          <w:rStyle w:val="Strong"/>
          <w:rFonts w:ascii="Aptos" w:hAnsi="Aptos" w:cstheme="minorHAnsi"/>
        </w:rPr>
        <w:t xml:space="preserve">Incident Reporting: </w:t>
      </w:r>
      <w:r w:rsidRPr="008825A2">
        <w:rPr>
          <w:rStyle w:val="Strong"/>
          <w:rFonts w:ascii="Aptos" w:hAnsi="Aptos" w:cstheme="minorHAnsi"/>
          <w:b w:val="0"/>
          <w:bCs w:val="0"/>
        </w:rPr>
        <w:t>The official mechanism at B R Agrotech for reporting any suspected breaches, irregularities, or violations related to sensitive transactions or confidential data, prompting investigation and corrective action as necessary</w:t>
      </w:r>
      <w:r w:rsidRPr="008825A2">
        <w:rPr>
          <w:rStyle w:val="Strong"/>
          <w:rFonts w:ascii="Aptos" w:hAnsi="Aptos" w:cstheme="minorHAnsi"/>
        </w:rPr>
        <w:t>.</w:t>
      </w:r>
    </w:p>
    <w:p w14:paraId="60438198" w14:textId="0D7E42D9" w:rsidR="00E552D0" w:rsidRPr="008825A2" w:rsidRDefault="00E552D0" w:rsidP="007926D0">
      <w:pPr>
        <w:pStyle w:val="Heading2"/>
        <w:numPr>
          <w:ilvl w:val="0"/>
          <w:numId w:val="31"/>
        </w:numPr>
        <w:tabs>
          <w:tab w:val="num" w:pos="720"/>
        </w:tabs>
        <w:jc w:val="both"/>
        <w:rPr>
          <w:rFonts w:ascii="Aptos" w:hAnsi="Aptos" w:cstheme="minorHAnsi"/>
          <w:b/>
          <w:bCs/>
          <w:lang w:val="en-US"/>
        </w:rPr>
      </w:pPr>
      <w:bookmarkStart w:id="22" w:name="_Toc189228713"/>
      <w:bookmarkStart w:id="23" w:name="_Toc198482637"/>
      <w:r w:rsidRPr="008825A2">
        <w:rPr>
          <w:rFonts w:ascii="Aptos" w:hAnsi="Aptos" w:cstheme="minorHAnsi"/>
          <w:b/>
          <w:bCs/>
          <w:lang w:val="en-US"/>
        </w:rPr>
        <w:t xml:space="preserve">Procedure for </w:t>
      </w:r>
      <w:r w:rsidR="00E83278" w:rsidRPr="008825A2">
        <w:rPr>
          <w:rFonts w:ascii="Aptos" w:hAnsi="Aptos" w:cstheme="minorHAnsi"/>
          <w:b/>
          <w:bCs/>
          <w:lang w:val="en-US"/>
        </w:rPr>
        <w:t>Approving</w:t>
      </w:r>
      <w:r w:rsidRPr="008825A2">
        <w:rPr>
          <w:rFonts w:ascii="Aptos" w:hAnsi="Aptos" w:cstheme="minorHAnsi"/>
          <w:b/>
          <w:bCs/>
          <w:lang w:val="en-US"/>
        </w:rPr>
        <w:t xml:space="preserve"> Sensitive Transactions Compliance</w:t>
      </w:r>
      <w:bookmarkEnd w:id="22"/>
      <w:bookmarkEnd w:id="23"/>
    </w:p>
    <w:p w14:paraId="18CF8BC6" w14:textId="77777777" w:rsidR="00E552D0" w:rsidRPr="008825A2" w:rsidRDefault="00E552D0" w:rsidP="00E552D0">
      <w:pPr>
        <w:ind w:left="360"/>
        <w:rPr>
          <w:rFonts w:ascii="Aptos" w:hAnsi="Aptos" w:cstheme="minorHAnsi"/>
          <w:b/>
        </w:rPr>
      </w:pPr>
      <w:r w:rsidRPr="008825A2">
        <w:rPr>
          <w:rFonts w:ascii="Aptos" w:hAnsi="Aptos" w:cstheme="minorHAnsi"/>
          <w:b/>
        </w:rPr>
        <w:t>Purpose</w:t>
      </w:r>
    </w:p>
    <w:p w14:paraId="2D564BA5" w14:textId="44D22636" w:rsidR="00E552D0" w:rsidRPr="008825A2" w:rsidRDefault="009913D9" w:rsidP="00EE08FF">
      <w:pPr>
        <w:ind w:left="360"/>
        <w:jc w:val="both"/>
        <w:rPr>
          <w:rFonts w:ascii="Aptos" w:hAnsi="Aptos" w:cstheme="minorHAnsi"/>
        </w:rPr>
      </w:pPr>
      <w:r w:rsidRPr="008825A2">
        <w:rPr>
          <w:rFonts w:ascii="Aptos" w:hAnsi="Aptos" w:cstheme="minorHAnsi"/>
        </w:rPr>
        <w:t>To define a structured procedure for the approval and oversight of high-risk or sensitive transaction</w:t>
      </w:r>
      <w:r w:rsidR="001B29AC" w:rsidRPr="008825A2">
        <w:rPr>
          <w:rFonts w:ascii="Aptos" w:hAnsi="Aptos" w:cstheme="minorHAnsi"/>
        </w:rPr>
        <w:t xml:space="preserve">s, </w:t>
      </w:r>
      <w:r w:rsidRPr="008825A2">
        <w:rPr>
          <w:rFonts w:ascii="Aptos" w:hAnsi="Aptos" w:cstheme="minorHAnsi"/>
        </w:rPr>
        <w:t>such as donations, sponsorships, procurement, travel, and gifts</w:t>
      </w:r>
      <w:r w:rsidR="00E46DF8" w:rsidRPr="008825A2">
        <w:rPr>
          <w:rFonts w:ascii="Aptos" w:hAnsi="Aptos" w:cstheme="minorHAnsi"/>
        </w:rPr>
        <w:t xml:space="preserve">, </w:t>
      </w:r>
      <w:r w:rsidRPr="008825A2">
        <w:rPr>
          <w:rFonts w:ascii="Aptos" w:hAnsi="Aptos" w:cstheme="minorHAnsi"/>
        </w:rPr>
        <w:t>ensuring these align with BR Agrotech’s ethical guidelines, regulatory obligations, and internal compliance standards.</w:t>
      </w:r>
    </w:p>
    <w:p w14:paraId="186527F8" w14:textId="77777777" w:rsidR="00EE08FF" w:rsidRPr="008825A2" w:rsidRDefault="00EE08FF" w:rsidP="00EE08FF">
      <w:pPr>
        <w:ind w:left="360"/>
        <w:jc w:val="both"/>
        <w:rPr>
          <w:rFonts w:ascii="Aptos" w:hAnsi="Aptos" w:cstheme="minorHAnsi"/>
        </w:rPr>
      </w:pPr>
    </w:p>
    <w:p w14:paraId="5366C223" w14:textId="77777777" w:rsidR="00EE08FF" w:rsidRPr="008825A2" w:rsidRDefault="00EE08FF" w:rsidP="00EE08FF">
      <w:pPr>
        <w:ind w:left="360"/>
        <w:jc w:val="both"/>
        <w:rPr>
          <w:rFonts w:ascii="Aptos" w:hAnsi="Aptos" w:cstheme="minorHAnsi"/>
        </w:rPr>
      </w:pPr>
    </w:p>
    <w:p w14:paraId="62A0BEFF" w14:textId="77777777" w:rsidR="00E552D0" w:rsidRPr="008825A2" w:rsidRDefault="00E552D0" w:rsidP="00E552D0">
      <w:pPr>
        <w:ind w:left="360"/>
        <w:rPr>
          <w:rFonts w:ascii="Aptos" w:hAnsi="Aptos" w:cstheme="minorHAnsi"/>
          <w:b/>
        </w:rPr>
      </w:pPr>
      <w:r w:rsidRPr="008825A2">
        <w:rPr>
          <w:rFonts w:ascii="Aptos" w:hAnsi="Aptos" w:cstheme="minorHAnsi"/>
          <w:b/>
        </w:rPr>
        <w:lastRenderedPageBreak/>
        <w:t>Procedure</w:t>
      </w:r>
    </w:p>
    <w:tbl>
      <w:tblPr>
        <w:tblStyle w:val="TableGrid"/>
        <w:tblW w:w="0" w:type="auto"/>
        <w:tblLayout w:type="fixed"/>
        <w:tblLook w:val="04A0" w:firstRow="1" w:lastRow="0" w:firstColumn="1" w:lastColumn="0" w:noHBand="0" w:noVBand="1"/>
      </w:tblPr>
      <w:tblGrid>
        <w:gridCol w:w="625"/>
        <w:gridCol w:w="1440"/>
        <w:gridCol w:w="1440"/>
        <w:gridCol w:w="2250"/>
        <w:gridCol w:w="1440"/>
        <w:gridCol w:w="1987"/>
      </w:tblGrid>
      <w:tr w:rsidR="005854CD" w:rsidRPr="008825A2" w14:paraId="19F54E23" w14:textId="77777777" w:rsidTr="005854CD">
        <w:tc>
          <w:tcPr>
            <w:tcW w:w="625" w:type="dxa"/>
            <w:hideMark/>
          </w:tcPr>
          <w:p w14:paraId="743E4FE2" w14:textId="77777777" w:rsidR="00B5685F" w:rsidRPr="008825A2" w:rsidRDefault="00B5685F" w:rsidP="00B5685F">
            <w:pPr>
              <w:spacing w:after="200" w:line="276" w:lineRule="auto"/>
              <w:rPr>
                <w:rFonts w:ascii="Aptos" w:hAnsi="Aptos" w:cstheme="minorHAnsi"/>
                <w:b/>
                <w:bCs/>
                <w:lang w:val="en-US"/>
              </w:rPr>
            </w:pPr>
            <w:r w:rsidRPr="008825A2">
              <w:rPr>
                <w:rFonts w:ascii="Aptos" w:hAnsi="Aptos" w:cstheme="minorHAnsi"/>
                <w:b/>
                <w:bCs/>
                <w:lang w:val="en-US"/>
              </w:rPr>
              <w:t>Sr. No.</w:t>
            </w:r>
          </w:p>
        </w:tc>
        <w:tc>
          <w:tcPr>
            <w:tcW w:w="1440" w:type="dxa"/>
            <w:hideMark/>
          </w:tcPr>
          <w:p w14:paraId="158B8C10" w14:textId="77777777" w:rsidR="00B5685F" w:rsidRPr="008825A2" w:rsidRDefault="00B5685F" w:rsidP="00B5685F">
            <w:pPr>
              <w:spacing w:after="200" w:line="276" w:lineRule="auto"/>
              <w:rPr>
                <w:rFonts w:ascii="Aptos" w:hAnsi="Aptos" w:cstheme="minorHAnsi"/>
                <w:b/>
                <w:bCs/>
                <w:lang w:val="en-US"/>
              </w:rPr>
            </w:pPr>
            <w:r w:rsidRPr="008825A2">
              <w:rPr>
                <w:rFonts w:ascii="Aptos" w:hAnsi="Aptos" w:cstheme="minorHAnsi"/>
                <w:b/>
                <w:bCs/>
                <w:lang w:val="en-US"/>
              </w:rPr>
              <w:t>Step</w:t>
            </w:r>
          </w:p>
        </w:tc>
        <w:tc>
          <w:tcPr>
            <w:tcW w:w="1440" w:type="dxa"/>
            <w:hideMark/>
          </w:tcPr>
          <w:p w14:paraId="2588F823" w14:textId="77777777" w:rsidR="00B5685F" w:rsidRPr="008825A2" w:rsidRDefault="00B5685F" w:rsidP="00B5685F">
            <w:pPr>
              <w:spacing w:after="200" w:line="276" w:lineRule="auto"/>
              <w:rPr>
                <w:rFonts w:ascii="Aptos" w:hAnsi="Aptos" w:cstheme="minorHAnsi"/>
                <w:b/>
                <w:bCs/>
                <w:lang w:val="en-US"/>
              </w:rPr>
            </w:pPr>
            <w:r w:rsidRPr="008825A2">
              <w:rPr>
                <w:rFonts w:ascii="Aptos" w:hAnsi="Aptos" w:cstheme="minorHAnsi"/>
                <w:b/>
                <w:bCs/>
                <w:lang w:val="en-US"/>
              </w:rPr>
              <w:t>Action</w:t>
            </w:r>
          </w:p>
        </w:tc>
        <w:tc>
          <w:tcPr>
            <w:tcW w:w="2250" w:type="dxa"/>
            <w:hideMark/>
          </w:tcPr>
          <w:p w14:paraId="12A424A5" w14:textId="77777777" w:rsidR="00B5685F" w:rsidRPr="008825A2" w:rsidRDefault="00B5685F" w:rsidP="00B5685F">
            <w:pPr>
              <w:spacing w:after="200" w:line="276" w:lineRule="auto"/>
              <w:rPr>
                <w:rFonts w:ascii="Aptos" w:hAnsi="Aptos" w:cstheme="minorHAnsi"/>
                <w:b/>
                <w:bCs/>
                <w:lang w:val="en-US"/>
              </w:rPr>
            </w:pPr>
            <w:r w:rsidRPr="008825A2">
              <w:rPr>
                <w:rFonts w:ascii="Aptos" w:hAnsi="Aptos" w:cstheme="minorHAnsi"/>
                <w:b/>
                <w:bCs/>
                <w:lang w:val="en-US"/>
              </w:rPr>
              <w:t>Details</w:t>
            </w:r>
          </w:p>
        </w:tc>
        <w:tc>
          <w:tcPr>
            <w:tcW w:w="1440" w:type="dxa"/>
            <w:hideMark/>
          </w:tcPr>
          <w:p w14:paraId="3E1E7DD2" w14:textId="77777777" w:rsidR="00B5685F" w:rsidRPr="008825A2" w:rsidRDefault="00B5685F" w:rsidP="00B5685F">
            <w:pPr>
              <w:spacing w:after="200" w:line="276" w:lineRule="auto"/>
              <w:rPr>
                <w:rFonts w:ascii="Aptos" w:hAnsi="Aptos" w:cstheme="minorHAnsi"/>
                <w:b/>
                <w:bCs/>
                <w:lang w:val="en-US"/>
              </w:rPr>
            </w:pPr>
            <w:r w:rsidRPr="008825A2">
              <w:rPr>
                <w:rFonts w:ascii="Aptos" w:hAnsi="Aptos" w:cstheme="minorHAnsi"/>
                <w:b/>
                <w:bCs/>
                <w:lang w:val="en-US"/>
              </w:rPr>
              <w:t>Responsible Department</w:t>
            </w:r>
          </w:p>
        </w:tc>
        <w:tc>
          <w:tcPr>
            <w:tcW w:w="1987" w:type="dxa"/>
            <w:hideMark/>
          </w:tcPr>
          <w:p w14:paraId="32CDBDC0" w14:textId="77777777" w:rsidR="00B5685F" w:rsidRPr="008825A2" w:rsidRDefault="00B5685F" w:rsidP="00B5685F">
            <w:pPr>
              <w:spacing w:after="200" w:line="276" w:lineRule="auto"/>
              <w:rPr>
                <w:rFonts w:ascii="Aptos" w:hAnsi="Aptos" w:cstheme="minorHAnsi"/>
                <w:b/>
                <w:bCs/>
                <w:lang w:val="en-US"/>
              </w:rPr>
            </w:pPr>
            <w:r w:rsidRPr="008825A2">
              <w:rPr>
                <w:rFonts w:ascii="Aptos" w:hAnsi="Aptos" w:cstheme="minorHAnsi"/>
                <w:b/>
                <w:bCs/>
                <w:lang w:val="en-US"/>
              </w:rPr>
              <w:t>Status/Notes</w:t>
            </w:r>
          </w:p>
        </w:tc>
      </w:tr>
      <w:tr w:rsidR="005854CD" w:rsidRPr="008825A2" w14:paraId="60216E57" w14:textId="77777777" w:rsidTr="005854CD">
        <w:tc>
          <w:tcPr>
            <w:tcW w:w="625" w:type="dxa"/>
            <w:hideMark/>
          </w:tcPr>
          <w:p w14:paraId="72C350F4" w14:textId="77777777" w:rsidR="00B5685F" w:rsidRPr="008825A2" w:rsidRDefault="00B5685F" w:rsidP="00B5685F">
            <w:pPr>
              <w:spacing w:after="200" w:line="276" w:lineRule="auto"/>
              <w:rPr>
                <w:rFonts w:ascii="Aptos" w:hAnsi="Aptos" w:cstheme="minorHAnsi"/>
                <w:lang w:val="en-US"/>
              </w:rPr>
            </w:pPr>
            <w:r w:rsidRPr="008825A2">
              <w:rPr>
                <w:rFonts w:ascii="Aptos" w:hAnsi="Aptos" w:cstheme="minorHAnsi"/>
                <w:lang w:val="en-US"/>
              </w:rPr>
              <w:t>1</w:t>
            </w:r>
          </w:p>
        </w:tc>
        <w:tc>
          <w:tcPr>
            <w:tcW w:w="1440" w:type="dxa"/>
            <w:hideMark/>
          </w:tcPr>
          <w:p w14:paraId="4A05A257" w14:textId="77777777" w:rsidR="00B5685F" w:rsidRPr="008825A2" w:rsidRDefault="00B5685F" w:rsidP="00B5685F">
            <w:pPr>
              <w:spacing w:after="200" w:line="276" w:lineRule="auto"/>
              <w:rPr>
                <w:rFonts w:ascii="Aptos" w:hAnsi="Aptos" w:cstheme="minorHAnsi"/>
                <w:lang w:val="en-US"/>
              </w:rPr>
            </w:pPr>
            <w:r w:rsidRPr="008825A2">
              <w:rPr>
                <w:rFonts w:ascii="Aptos" w:hAnsi="Aptos" w:cstheme="minorHAnsi"/>
                <w:lang w:val="en-US"/>
              </w:rPr>
              <w:t>Identify Transaction</w:t>
            </w:r>
          </w:p>
        </w:tc>
        <w:tc>
          <w:tcPr>
            <w:tcW w:w="1440" w:type="dxa"/>
            <w:hideMark/>
          </w:tcPr>
          <w:p w14:paraId="5531CDA1" w14:textId="77777777" w:rsidR="00B5685F" w:rsidRPr="008825A2" w:rsidRDefault="00B5685F" w:rsidP="00B5685F">
            <w:pPr>
              <w:spacing w:after="200" w:line="276" w:lineRule="auto"/>
              <w:rPr>
                <w:rFonts w:ascii="Aptos" w:hAnsi="Aptos" w:cstheme="minorHAnsi"/>
                <w:lang w:val="en-US"/>
              </w:rPr>
            </w:pPr>
            <w:r w:rsidRPr="008825A2">
              <w:rPr>
                <w:rFonts w:ascii="Aptos" w:hAnsi="Aptos" w:cstheme="minorHAnsi"/>
                <w:lang w:val="en-US"/>
              </w:rPr>
              <w:t>Determine whether the transaction qualifies as sensitive.</w:t>
            </w:r>
          </w:p>
        </w:tc>
        <w:tc>
          <w:tcPr>
            <w:tcW w:w="2250" w:type="dxa"/>
            <w:hideMark/>
          </w:tcPr>
          <w:p w14:paraId="72AA7426" w14:textId="77777777" w:rsidR="00B5685F" w:rsidRPr="008825A2" w:rsidRDefault="00B5685F" w:rsidP="00B5685F">
            <w:pPr>
              <w:spacing w:after="200" w:line="276" w:lineRule="auto"/>
              <w:rPr>
                <w:rFonts w:ascii="Aptos" w:hAnsi="Aptos" w:cstheme="minorHAnsi"/>
                <w:lang w:val="en-US"/>
              </w:rPr>
            </w:pPr>
            <w:r w:rsidRPr="008825A2">
              <w:rPr>
                <w:rFonts w:ascii="Aptos" w:hAnsi="Aptos" w:cstheme="minorHAnsi"/>
                <w:lang w:val="en-US"/>
              </w:rPr>
              <w:t>Sensitive transactions include: gifts, travel, entertainment, charitable donations, political contributions, and high-value procurements.</w:t>
            </w:r>
          </w:p>
        </w:tc>
        <w:tc>
          <w:tcPr>
            <w:tcW w:w="1440" w:type="dxa"/>
            <w:hideMark/>
          </w:tcPr>
          <w:p w14:paraId="1036CDC5" w14:textId="77777777" w:rsidR="00B5685F" w:rsidRPr="008825A2" w:rsidRDefault="00B5685F" w:rsidP="00B5685F">
            <w:pPr>
              <w:spacing w:after="200" w:line="276" w:lineRule="auto"/>
              <w:rPr>
                <w:rFonts w:ascii="Aptos" w:hAnsi="Aptos" w:cstheme="minorHAnsi"/>
                <w:lang w:val="en-US"/>
              </w:rPr>
            </w:pPr>
            <w:r w:rsidRPr="008825A2">
              <w:rPr>
                <w:rFonts w:ascii="Aptos" w:hAnsi="Aptos" w:cstheme="minorHAnsi"/>
                <w:lang w:val="en-US"/>
              </w:rPr>
              <w:t>Initiating Department/Employee</w:t>
            </w:r>
          </w:p>
        </w:tc>
        <w:tc>
          <w:tcPr>
            <w:tcW w:w="1987" w:type="dxa"/>
            <w:hideMark/>
          </w:tcPr>
          <w:p w14:paraId="2180AAB4" w14:textId="77777777" w:rsidR="00B5685F" w:rsidRPr="008825A2" w:rsidRDefault="00B5685F" w:rsidP="00B5685F">
            <w:pPr>
              <w:spacing w:after="200" w:line="276" w:lineRule="auto"/>
              <w:rPr>
                <w:rFonts w:ascii="Aptos" w:hAnsi="Aptos" w:cstheme="minorHAnsi"/>
                <w:lang w:val="en-US"/>
              </w:rPr>
            </w:pPr>
            <w:r w:rsidRPr="008825A2">
              <w:rPr>
                <w:rFonts w:ascii="Aptos" w:hAnsi="Aptos" w:cstheme="minorHAnsi"/>
                <w:lang w:val="en-US"/>
              </w:rPr>
              <w:t>Validate by reviewing transaction details, consulting the reporting manager, and if needed, the Compliance Officer. Record observations.</w:t>
            </w:r>
          </w:p>
        </w:tc>
      </w:tr>
      <w:tr w:rsidR="005854CD" w:rsidRPr="008825A2" w14:paraId="0ABB9BC4" w14:textId="77777777" w:rsidTr="005854CD">
        <w:tc>
          <w:tcPr>
            <w:tcW w:w="625" w:type="dxa"/>
            <w:hideMark/>
          </w:tcPr>
          <w:p w14:paraId="7D92ED39" w14:textId="77777777" w:rsidR="00B5685F" w:rsidRPr="008825A2" w:rsidRDefault="00B5685F" w:rsidP="00B5685F">
            <w:pPr>
              <w:spacing w:after="200" w:line="276" w:lineRule="auto"/>
              <w:rPr>
                <w:rFonts w:ascii="Aptos" w:hAnsi="Aptos" w:cstheme="minorHAnsi"/>
                <w:lang w:val="en-US"/>
              </w:rPr>
            </w:pPr>
            <w:r w:rsidRPr="008825A2">
              <w:rPr>
                <w:rFonts w:ascii="Aptos" w:hAnsi="Aptos" w:cstheme="minorHAnsi"/>
                <w:lang w:val="en-US"/>
              </w:rPr>
              <w:t>2</w:t>
            </w:r>
          </w:p>
        </w:tc>
        <w:tc>
          <w:tcPr>
            <w:tcW w:w="1440" w:type="dxa"/>
            <w:hideMark/>
          </w:tcPr>
          <w:p w14:paraId="08A399F3" w14:textId="77777777" w:rsidR="00B5685F" w:rsidRPr="008825A2" w:rsidRDefault="00B5685F" w:rsidP="00B5685F">
            <w:pPr>
              <w:spacing w:after="200" w:line="276" w:lineRule="auto"/>
              <w:rPr>
                <w:rFonts w:ascii="Aptos" w:hAnsi="Aptos" w:cstheme="minorHAnsi"/>
                <w:lang w:val="en-US"/>
              </w:rPr>
            </w:pPr>
            <w:r w:rsidRPr="008825A2">
              <w:rPr>
                <w:rFonts w:ascii="Aptos" w:hAnsi="Aptos" w:cstheme="minorHAnsi"/>
                <w:lang w:val="en-US"/>
              </w:rPr>
              <w:t>Seek Approval</w:t>
            </w:r>
          </w:p>
        </w:tc>
        <w:tc>
          <w:tcPr>
            <w:tcW w:w="1440" w:type="dxa"/>
            <w:hideMark/>
          </w:tcPr>
          <w:p w14:paraId="0755A4AC" w14:textId="77708F82" w:rsidR="00B5685F" w:rsidRPr="008825A2" w:rsidRDefault="00B5685F" w:rsidP="00B5685F">
            <w:pPr>
              <w:spacing w:after="200" w:line="276" w:lineRule="auto"/>
              <w:rPr>
                <w:rFonts w:ascii="Aptos" w:hAnsi="Aptos" w:cstheme="minorHAnsi"/>
                <w:lang w:val="en-US"/>
              </w:rPr>
            </w:pPr>
            <w:r w:rsidRPr="008825A2">
              <w:rPr>
                <w:rFonts w:ascii="Aptos" w:hAnsi="Aptos" w:cstheme="minorHAnsi"/>
                <w:lang w:val="en-US"/>
              </w:rPr>
              <w:t>Submit for approval to the</w:t>
            </w:r>
            <w:r w:rsidRPr="00CC7DB8">
              <w:rPr>
                <w:rFonts w:ascii="Aptos" w:hAnsi="Aptos" w:cstheme="minorHAnsi"/>
                <w:color w:val="FF0000"/>
                <w:lang w:val="en-US"/>
              </w:rPr>
              <w:t xml:space="preserve"> </w:t>
            </w:r>
            <w:r w:rsidR="00CC7DB8" w:rsidRPr="008E1832">
              <w:rPr>
                <w:rFonts w:ascii="Aptos" w:hAnsi="Aptos" w:cstheme="minorHAnsi"/>
                <w:color w:val="000000" w:themeColor="text1"/>
                <w:lang w:val="en-US"/>
              </w:rPr>
              <w:t xml:space="preserve">HR </w:t>
            </w:r>
            <w:r w:rsidR="00757FCC" w:rsidRPr="008E1832">
              <w:rPr>
                <w:rFonts w:ascii="Aptos" w:hAnsi="Aptos" w:cstheme="minorHAnsi"/>
                <w:color w:val="000000" w:themeColor="text1"/>
                <w:lang w:val="en-US"/>
              </w:rPr>
              <w:t xml:space="preserve">department </w:t>
            </w:r>
            <w:r w:rsidRPr="008825A2">
              <w:rPr>
                <w:rFonts w:ascii="Aptos" w:hAnsi="Aptos" w:cstheme="minorHAnsi"/>
                <w:lang w:val="en-US"/>
              </w:rPr>
              <w:t xml:space="preserve">via email at: </w:t>
            </w:r>
            <w:hyperlink r:id="rId10" w:history="1">
              <w:r w:rsidR="00757FCC" w:rsidRPr="00C9103D">
                <w:rPr>
                  <w:rStyle w:val="Hyperlink"/>
                  <w:rFonts w:ascii="Aptos" w:hAnsi="Aptos" w:cstheme="minorHAnsi"/>
                  <w:lang w:val="en-US"/>
                </w:rPr>
                <w:t>hr.panoli@bharatgroup.co.in</w:t>
              </w:r>
            </w:hyperlink>
          </w:p>
        </w:tc>
        <w:tc>
          <w:tcPr>
            <w:tcW w:w="2250" w:type="dxa"/>
            <w:hideMark/>
          </w:tcPr>
          <w:p w14:paraId="7B9B0018" w14:textId="77777777" w:rsidR="00B5685F" w:rsidRPr="008E1832" w:rsidRDefault="00B5685F" w:rsidP="00B5685F">
            <w:pPr>
              <w:spacing w:after="200" w:line="276" w:lineRule="auto"/>
              <w:rPr>
                <w:rFonts w:ascii="Aptos" w:hAnsi="Aptos" w:cstheme="minorHAnsi"/>
                <w:color w:val="000000" w:themeColor="text1"/>
                <w:lang w:val="en-US"/>
              </w:rPr>
            </w:pPr>
            <w:r w:rsidRPr="008E1832">
              <w:rPr>
                <w:rFonts w:ascii="Aptos" w:hAnsi="Aptos" w:cstheme="minorHAnsi"/>
                <w:color w:val="000000" w:themeColor="text1"/>
                <w:lang w:val="en-US"/>
              </w:rPr>
              <w:t>Clearly state the purpose, value, and context. For high-value or high-risk items, submit a formal request with supporting documents.</w:t>
            </w:r>
          </w:p>
        </w:tc>
        <w:tc>
          <w:tcPr>
            <w:tcW w:w="1440" w:type="dxa"/>
            <w:hideMark/>
          </w:tcPr>
          <w:p w14:paraId="045F9FF8" w14:textId="343E67FC" w:rsidR="00B5685F" w:rsidRPr="008E1832" w:rsidRDefault="00BC4733" w:rsidP="00B5685F">
            <w:pPr>
              <w:spacing w:after="200" w:line="276" w:lineRule="auto"/>
              <w:rPr>
                <w:rFonts w:ascii="Aptos" w:hAnsi="Aptos" w:cstheme="minorHAnsi"/>
                <w:strike/>
                <w:color w:val="000000" w:themeColor="text1"/>
                <w:lang w:val="en-US"/>
              </w:rPr>
            </w:pPr>
            <w:r w:rsidRPr="008E1832">
              <w:rPr>
                <w:rFonts w:ascii="Aptos" w:hAnsi="Aptos" w:cstheme="minorHAnsi"/>
                <w:color w:val="000000" w:themeColor="text1"/>
                <w:lang w:val="en-US"/>
              </w:rPr>
              <w:t>HR department</w:t>
            </w:r>
          </w:p>
        </w:tc>
        <w:tc>
          <w:tcPr>
            <w:tcW w:w="1987" w:type="dxa"/>
            <w:hideMark/>
          </w:tcPr>
          <w:p w14:paraId="63889B53" w14:textId="77777777" w:rsidR="00B5685F" w:rsidRPr="008825A2" w:rsidRDefault="00B5685F" w:rsidP="00B5685F">
            <w:pPr>
              <w:spacing w:after="200" w:line="276" w:lineRule="auto"/>
              <w:rPr>
                <w:rFonts w:ascii="Aptos" w:hAnsi="Aptos" w:cstheme="minorHAnsi"/>
                <w:lang w:val="en-US"/>
              </w:rPr>
            </w:pPr>
            <w:r w:rsidRPr="008825A2">
              <w:rPr>
                <w:rFonts w:ascii="Aptos" w:hAnsi="Aptos" w:cstheme="minorHAnsi"/>
                <w:lang w:val="en-US"/>
              </w:rPr>
              <w:t>Approval is recorded and documented in the transaction file.</w:t>
            </w:r>
          </w:p>
        </w:tc>
      </w:tr>
      <w:tr w:rsidR="005854CD" w:rsidRPr="008825A2" w14:paraId="25CE1A67" w14:textId="77777777" w:rsidTr="005854CD">
        <w:tc>
          <w:tcPr>
            <w:tcW w:w="625" w:type="dxa"/>
            <w:hideMark/>
          </w:tcPr>
          <w:p w14:paraId="5A537529" w14:textId="77777777" w:rsidR="00B5685F" w:rsidRPr="008825A2" w:rsidRDefault="00B5685F" w:rsidP="00B5685F">
            <w:pPr>
              <w:spacing w:after="200" w:line="276" w:lineRule="auto"/>
              <w:rPr>
                <w:rFonts w:ascii="Aptos" w:hAnsi="Aptos" w:cstheme="minorHAnsi"/>
                <w:lang w:val="en-US"/>
              </w:rPr>
            </w:pPr>
            <w:r w:rsidRPr="008825A2">
              <w:rPr>
                <w:rFonts w:ascii="Aptos" w:hAnsi="Aptos" w:cstheme="minorHAnsi"/>
                <w:lang w:val="en-US"/>
              </w:rPr>
              <w:t>3</w:t>
            </w:r>
          </w:p>
        </w:tc>
        <w:tc>
          <w:tcPr>
            <w:tcW w:w="1440" w:type="dxa"/>
            <w:hideMark/>
          </w:tcPr>
          <w:p w14:paraId="4EC28042" w14:textId="77777777" w:rsidR="00B5685F" w:rsidRPr="008825A2" w:rsidRDefault="00B5685F" w:rsidP="00B5685F">
            <w:pPr>
              <w:spacing w:after="200" w:line="276" w:lineRule="auto"/>
              <w:rPr>
                <w:rFonts w:ascii="Aptos" w:hAnsi="Aptos" w:cstheme="minorHAnsi"/>
                <w:lang w:val="en-US"/>
              </w:rPr>
            </w:pPr>
            <w:r w:rsidRPr="008825A2">
              <w:rPr>
                <w:rFonts w:ascii="Aptos" w:hAnsi="Aptos" w:cstheme="minorHAnsi"/>
                <w:lang w:val="en-US"/>
              </w:rPr>
              <w:t>Recordkeeping</w:t>
            </w:r>
          </w:p>
        </w:tc>
        <w:tc>
          <w:tcPr>
            <w:tcW w:w="1440" w:type="dxa"/>
            <w:hideMark/>
          </w:tcPr>
          <w:p w14:paraId="16BF4011" w14:textId="77777777" w:rsidR="00B5685F" w:rsidRPr="008825A2" w:rsidRDefault="00B5685F" w:rsidP="00B5685F">
            <w:pPr>
              <w:spacing w:after="200" w:line="276" w:lineRule="auto"/>
              <w:rPr>
                <w:rFonts w:ascii="Aptos" w:hAnsi="Aptos" w:cstheme="minorHAnsi"/>
                <w:lang w:val="en-US"/>
              </w:rPr>
            </w:pPr>
            <w:r w:rsidRPr="008825A2">
              <w:rPr>
                <w:rFonts w:ascii="Aptos" w:hAnsi="Aptos" w:cstheme="minorHAnsi"/>
                <w:lang w:val="en-US"/>
              </w:rPr>
              <w:t>Maintain a detailed record of the approved transaction.</w:t>
            </w:r>
          </w:p>
        </w:tc>
        <w:tc>
          <w:tcPr>
            <w:tcW w:w="2250" w:type="dxa"/>
            <w:hideMark/>
          </w:tcPr>
          <w:p w14:paraId="420988B8" w14:textId="77777777" w:rsidR="00B5685F" w:rsidRPr="008825A2" w:rsidRDefault="00B5685F" w:rsidP="00B5685F">
            <w:pPr>
              <w:spacing w:after="200" w:line="276" w:lineRule="auto"/>
              <w:rPr>
                <w:rFonts w:ascii="Aptos" w:hAnsi="Aptos" w:cstheme="minorHAnsi"/>
                <w:lang w:val="en-US"/>
              </w:rPr>
            </w:pPr>
            <w:r w:rsidRPr="008825A2">
              <w:rPr>
                <w:rFonts w:ascii="Aptos" w:hAnsi="Aptos" w:cstheme="minorHAnsi"/>
                <w:lang w:val="en-US"/>
              </w:rPr>
              <w:t>Include purpose, stakeholders involved, financials, and documented approvals. Attach records to any related expense reports.</w:t>
            </w:r>
          </w:p>
        </w:tc>
        <w:tc>
          <w:tcPr>
            <w:tcW w:w="1440" w:type="dxa"/>
            <w:hideMark/>
          </w:tcPr>
          <w:p w14:paraId="02CECBB2" w14:textId="2BB6D1AF" w:rsidR="00B5685F" w:rsidRPr="00F973D0" w:rsidRDefault="00F973D0" w:rsidP="00B5685F">
            <w:pPr>
              <w:spacing w:after="200" w:line="276" w:lineRule="auto"/>
              <w:rPr>
                <w:rFonts w:ascii="Aptos" w:hAnsi="Aptos" w:cstheme="minorHAnsi"/>
                <w:strike/>
                <w:color w:val="FF0000"/>
                <w:lang w:val="en-US"/>
              </w:rPr>
            </w:pPr>
            <w:r w:rsidRPr="00112D89">
              <w:rPr>
                <w:rFonts w:ascii="Aptos" w:hAnsi="Aptos" w:cstheme="minorHAnsi"/>
                <w:color w:val="000000" w:themeColor="text1"/>
                <w:lang w:val="en-US"/>
              </w:rPr>
              <w:t>Account Department</w:t>
            </w:r>
          </w:p>
        </w:tc>
        <w:tc>
          <w:tcPr>
            <w:tcW w:w="1987" w:type="dxa"/>
            <w:hideMark/>
          </w:tcPr>
          <w:p w14:paraId="52691EC4" w14:textId="77777777" w:rsidR="00B5685F" w:rsidRPr="008825A2" w:rsidRDefault="00B5685F" w:rsidP="00B5685F">
            <w:pPr>
              <w:spacing w:after="200" w:line="276" w:lineRule="auto"/>
              <w:rPr>
                <w:rFonts w:ascii="Aptos" w:hAnsi="Aptos" w:cstheme="minorHAnsi"/>
                <w:lang w:val="en-US"/>
              </w:rPr>
            </w:pPr>
            <w:r w:rsidRPr="008825A2">
              <w:rPr>
                <w:rFonts w:ascii="Aptos" w:hAnsi="Aptos" w:cstheme="minorHAnsi"/>
                <w:lang w:val="en-US"/>
              </w:rPr>
              <w:t>Ensure proper filing and retention of all documents.</w:t>
            </w:r>
          </w:p>
        </w:tc>
      </w:tr>
      <w:tr w:rsidR="00810E8C" w:rsidRPr="00810E8C" w14:paraId="51455B3B" w14:textId="77777777" w:rsidTr="005854CD">
        <w:tc>
          <w:tcPr>
            <w:tcW w:w="625" w:type="dxa"/>
            <w:hideMark/>
          </w:tcPr>
          <w:p w14:paraId="6ED799B0" w14:textId="77777777" w:rsidR="00B5685F" w:rsidRPr="00810E8C" w:rsidRDefault="00B5685F" w:rsidP="00B5685F">
            <w:pPr>
              <w:spacing w:after="200" w:line="276" w:lineRule="auto"/>
              <w:rPr>
                <w:rFonts w:ascii="Aptos" w:hAnsi="Aptos" w:cstheme="minorHAnsi"/>
                <w:color w:val="000000" w:themeColor="text1"/>
                <w:lang w:val="en-US"/>
              </w:rPr>
            </w:pPr>
            <w:r w:rsidRPr="00810E8C">
              <w:rPr>
                <w:rFonts w:ascii="Aptos" w:hAnsi="Aptos" w:cstheme="minorHAnsi"/>
                <w:color w:val="000000" w:themeColor="text1"/>
                <w:lang w:val="en-US"/>
              </w:rPr>
              <w:lastRenderedPageBreak/>
              <w:t>4</w:t>
            </w:r>
          </w:p>
        </w:tc>
        <w:tc>
          <w:tcPr>
            <w:tcW w:w="1440" w:type="dxa"/>
            <w:hideMark/>
          </w:tcPr>
          <w:p w14:paraId="602FDE96" w14:textId="77777777" w:rsidR="00B5685F" w:rsidRPr="00810E8C" w:rsidRDefault="00B5685F" w:rsidP="00B5685F">
            <w:pPr>
              <w:spacing w:after="200" w:line="276" w:lineRule="auto"/>
              <w:rPr>
                <w:rFonts w:ascii="Aptos" w:hAnsi="Aptos" w:cstheme="minorHAnsi"/>
                <w:color w:val="000000" w:themeColor="text1"/>
                <w:lang w:val="en-US"/>
              </w:rPr>
            </w:pPr>
            <w:r w:rsidRPr="00810E8C">
              <w:rPr>
                <w:rFonts w:ascii="Aptos" w:hAnsi="Aptos" w:cstheme="minorHAnsi"/>
                <w:color w:val="000000" w:themeColor="text1"/>
                <w:lang w:val="en-US"/>
              </w:rPr>
              <w:t>Ethical Review</w:t>
            </w:r>
          </w:p>
        </w:tc>
        <w:tc>
          <w:tcPr>
            <w:tcW w:w="1440" w:type="dxa"/>
            <w:hideMark/>
          </w:tcPr>
          <w:p w14:paraId="277AFED4" w14:textId="77777777" w:rsidR="00B5685F" w:rsidRPr="00810E8C" w:rsidRDefault="00B5685F" w:rsidP="00B5685F">
            <w:pPr>
              <w:spacing w:after="200" w:line="276" w:lineRule="auto"/>
              <w:rPr>
                <w:rFonts w:ascii="Aptos" w:hAnsi="Aptos" w:cstheme="minorHAnsi"/>
                <w:color w:val="000000" w:themeColor="text1"/>
                <w:lang w:val="en-US"/>
              </w:rPr>
            </w:pPr>
            <w:r w:rsidRPr="00810E8C">
              <w:rPr>
                <w:rFonts w:ascii="Aptos" w:hAnsi="Aptos" w:cstheme="minorHAnsi"/>
                <w:color w:val="000000" w:themeColor="text1"/>
                <w:lang w:val="en-US"/>
              </w:rPr>
              <w:t>Evaluate the transaction for ethical soundness even after approval.</w:t>
            </w:r>
          </w:p>
        </w:tc>
        <w:tc>
          <w:tcPr>
            <w:tcW w:w="2250" w:type="dxa"/>
            <w:hideMark/>
          </w:tcPr>
          <w:p w14:paraId="348ED8CB" w14:textId="77777777" w:rsidR="00B5685F" w:rsidRPr="00810E8C" w:rsidRDefault="00B5685F" w:rsidP="00B5685F">
            <w:pPr>
              <w:spacing w:after="200" w:line="276" w:lineRule="auto"/>
              <w:rPr>
                <w:rFonts w:ascii="Aptos" w:hAnsi="Aptos" w:cstheme="minorHAnsi"/>
                <w:color w:val="000000" w:themeColor="text1"/>
                <w:lang w:val="en-US"/>
              </w:rPr>
            </w:pPr>
            <w:r w:rsidRPr="00810E8C">
              <w:rPr>
                <w:rFonts w:ascii="Aptos" w:hAnsi="Aptos" w:cstheme="minorHAnsi"/>
                <w:color w:val="000000" w:themeColor="text1"/>
                <w:lang w:val="en-US"/>
              </w:rPr>
              <w:t>Confirm the transaction does not raise concerns of conflict of interest, bribery, or misuse of company resources.</w:t>
            </w:r>
          </w:p>
        </w:tc>
        <w:tc>
          <w:tcPr>
            <w:tcW w:w="1440" w:type="dxa"/>
            <w:hideMark/>
          </w:tcPr>
          <w:p w14:paraId="671FAC0D" w14:textId="33D75D49" w:rsidR="00B5685F" w:rsidRPr="00810E8C" w:rsidRDefault="00320F60" w:rsidP="00B5685F">
            <w:pPr>
              <w:spacing w:after="200" w:line="276" w:lineRule="auto"/>
              <w:rPr>
                <w:rFonts w:ascii="Aptos" w:hAnsi="Aptos" w:cstheme="minorHAnsi"/>
                <w:color w:val="000000" w:themeColor="text1"/>
                <w:lang w:val="en-US"/>
              </w:rPr>
            </w:pPr>
            <w:r w:rsidRPr="00810E8C">
              <w:rPr>
                <w:rFonts w:ascii="Aptos" w:hAnsi="Aptos" w:cstheme="minorHAnsi"/>
                <w:color w:val="000000" w:themeColor="text1"/>
                <w:lang w:val="en-US"/>
              </w:rPr>
              <w:t>HR department</w:t>
            </w:r>
          </w:p>
        </w:tc>
        <w:tc>
          <w:tcPr>
            <w:tcW w:w="1987" w:type="dxa"/>
            <w:hideMark/>
          </w:tcPr>
          <w:p w14:paraId="4518536D" w14:textId="77777777" w:rsidR="00B5685F" w:rsidRPr="00810E8C" w:rsidRDefault="00B5685F" w:rsidP="00B5685F">
            <w:pPr>
              <w:spacing w:after="200" w:line="276" w:lineRule="auto"/>
              <w:rPr>
                <w:rFonts w:ascii="Aptos" w:hAnsi="Aptos" w:cstheme="minorHAnsi"/>
                <w:color w:val="000000" w:themeColor="text1"/>
                <w:lang w:val="en-US"/>
              </w:rPr>
            </w:pPr>
            <w:r w:rsidRPr="00810E8C">
              <w:rPr>
                <w:rFonts w:ascii="Aptos" w:hAnsi="Aptos" w:cstheme="minorHAnsi"/>
                <w:color w:val="000000" w:themeColor="text1"/>
                <w:lang w:val="en-US"/>
              </w:rPr>
              <w:t>Ethical review findings should be documented and kept on file.</w:t>
            </w:r>
          </w:p>
        </w:tc>
      </w:tr>
      <w:tr w:rsidR="005854CD" w:rsidRPr="008825A2" w14:paraId="5CD8E70A" w14:textId="77777777" w:rsidTr="005854CD">
        <w:tc>
          <w:tcPr>
            <w:tcW w:w="625" w:type="dxa"/>
            <w:hideMark/>
          </w:tcPr>
          <w:p w14:paraId="6CC9D014" w14:textId="77777777" w:rsidR="00B5685F" w:rsidRPr="008825A2" w:rsidRDefault="00B5685F" w:rsidP="00B5685F">
            <w:pPr>
              <w:spacing w:after="200" w:line="276" w:lineRule="auto"/>
              <w:rPr>
                <w:rFonts w:ascii="Aptos" w:hAnsi="Aptos" w:cstheme="minorHAnsi"/>
                <w:lang w:val="en-US"/>
              </w:rPr>
            </w:pPr>
            <w:r w:rsidRPr="008825A2">
              <w:rPr>
                <w:rFonts w:ascii="Aptos" w:hAnsi="Aptos" w:cstheme="minorHAnsi"/>
                <w:lang w:val="en-US"/>
              </w:rPr>
              <w:t>5</w:t>
            </w:r>
          </w:p>
        </w:tc>
        <w:tc>
          <w:tcPr>
            <w:tcW w:w="1440" w:type="dxa"/>
            <w:hideMark/>
          </w:tcPr>
          <w:p w14:paraId="154093D1" w14:textId="77777777" w:rsidR="00B5685F" w:rsidRPr="008825A2" w:rsidRDefault="00B5685F" w:rsidP="00B5685F">
            <w:pPr>
              <w:spacing w:after="200" w:line="276" w:lineRule="auto"/>
              <w:rPr>
                <w:rFonts w:ascii="Aptos" w:hAnsi="Aptos" w:cstheme="minorHAnsi"/>
                <w:lang w:val="en-US"/>
              </w:rPr>
            </w:pPr>
            <w:r w:rsidRPr="008825A2">
              <w:rPr>
                <w:rFonts w:ascii="Aptos" w:hAnsi="Aptos" w:cstheme="minorHAnsi"/>
                <w:lang w:val="en-US"/>
              </w:rPr>
              <w:t>Check Against Prohibited List</w:t>
            </w:r>
          </w:p>
        </w:tc>
        <w:tc>
          <w:tcPr>
            <w:tcW w:w="1440" w:type="dxa"/>
            <w:hideMark/>
          </w:tcPr>
          <w:p w14:paraId="697378D6" w14:textId="77777777" w:rsidR="00B5685F" w:rsidRPr="008825A2" w:rsidRDefault="00B5685F" w:rsidP="00B5685F">
            <w:pPr>
              <w:spacing w:after="200" w:line="276" w:lineRule="auto"/>
              <w:rPr>
                <w:rFonts w:ascii="Aptos" w:hAnsi="Aptos" w:cstheme="minorHAnsi"/>
                <w:lang w:val="en-US"/>
              </w:rPr>
            </w:pPr>
            <w:r w:rsidRPr="008825A2">
              <w:rPr>
                <w:rFonts w:ascii="Aptos" w:hAnsi="Aptos" w:cstheme="minorHAnsi"/>
                <w:lang w:val="en-US"/>
              </w:rPr>
              <w:t>Ensure the transaction does not involve prohibited practices.</w:t>
            </w:r>
          </w:p>
        </w:tc>
        <w:tc>
          <w:tcPr>
            <w:tcW w:w="2250" w:type="dxa"/>
            <w:hideMark/>
          </w:tcPr>
          <w:p w14:paraId="0DEFA7A0" w14:textId="77777777" w:rsidR="00B5685F" w:rsidRPr="008825A2" w:rsidRDefault="00B5685F" w:rsidP="00B5685F">
            <w:pPr>
              <w:spacing w:after="200" w:line="276" w:lineRule="auto"/>
              <w:rPr>
                <w:rFonts w:ascii="Aptos" w:hAnsi="Aptos" w:cstheme="minorHAnsi"/>
                <w:lang w:val="en-US"/>
              </w:rPr>
            </w:pPr>
            <w:r w:rsidRPr="008825A2">
              <w:rPr>
                <w:rFonts w:ascii="Aptos" w:hAnsi="Aptos" w:cstheme="minorHAnsi"/>
                <w:lang w:val="en-US"/>
              </w:rPr>
              <w:t>Transactions involving personal loans, cash gifts, political payments not approved, or any violation of law must be rejected.</w:t>
            </w:r>
          </w:p>
        </w:tc>
        <w:tc>
          <w:tcPr>
            <w:tcW w:w="1440" w:type="dxa"/>
            <w:hideMark/>
          </w:tcPr>
          <w:p w14:paraId="3DFE5E98" w14:textId="682296A7" w:rsidR="00B5685F" w:rsidRPr="00810E8C" w:rsidRDefault="00320F60" w:rsidP="00B5685F">
            <w:pPr>
              <w:spacing w:after="200" w:line="276" w:lineRule="auto"/>
              <w:rPr>
                <w:rFonts w:ascii="Aptos" w:hAnsi="Aptos" w:cstheme="minorHAnsi"/>
                <w:color w:val="000000" w:themeColor="text1"/>
                <w:lang w:val="en-US"/>
              </w:rPr>
            </w:pPr>
            <w:r w:rsidRPr="00810E8C">
              <w:rPr>
                <w:rFonts w:ascii="Aptos" w:hAnsi="Aptos" w:cstheme="minorHAnsi"/>
                <w:color w:val="000000" w:themeColor="text1"/>
                <w:lang w:val="en-US"/>
              </w:rPr>
              <w:t>HR department</w:t>
            </w:r>
          </w:p>
        </w:tc>
        <w:tc>
          <w:tcPr>
            <w:tcW w:w="1987" w:type="dxa"/>
            <w:hideMark/>
          </w:tcPr>
          <w:p w14:paraId="627FD345" w14:textId="77777777" w:rsidR="00B5685F" w:rsidRPr="00810E8C" w:rsidRDefault="00B5685F" w:rsidP="00B5685F">
            <w:pPr>
              <w:spacing w:after="200" w:line="276" w:lineRule="auto"/>
              <w:rPr>
                <w:rFonts w:ascii="Aptos" w:hAnsi="Aptos" w:cstheme="minorHAnsi"/>
                <w:color w:val="000000" w:themeColor="text1"/>
                <w:lang w:val="en-US"/>
              </w:rPr>
            </w:pPr>
            <w:r w:rsidRPr="00810E8C">
              <w:rPr>
                <w:rFonts w:ascii="Aptos" w:hAnsi="Aptos" w:cstheme="minorHAnsi"/>
                <w:color w:val="000000" w:themeColor="text1"/>
                <w:lang w:val="en-US"/>
              </w:rPr>
              <w:t>Monitor for policy breaches and flag any red flags.</w:t>
            </w:r>
          </w:p>
        </w:tc>
      </w:tr>
    </w:tbl>
    <w:p w14:paraId="56CABFA0" w14:textId="77777777" w:rsidR="00DC5B88" w:rsidRPr="008825A2" w:rsidRDefault="00DC5B88" w:rsidP="000A4052">
      <w:pPr>
        <w:rPr>
          <w:rFonts w:ascii="Aptos" w:hAnsi="Aptos" w:cstheme="minorHAnsi"/>
          <w:b/>
          <w:bCs/>
        </w:rPr>
      </w:pPr>
    </w:p>
    <w:p w14:paraId="1E93F27A" w14:textId="44E66C04" w:rsidR="000A4052" w:rsidRPr="008825A2" w:rsidRDefault="000A4052" w:rsidP="000A4052">
      <w:pPr>
        <w:rPr>
          <w:rFonts w:ascii="Aptos" w:hAnsi="Aptos" w:cstheme="minorHAnsi"/>
          <w:b/>
          <w:bCs/>
        </w:rPr>
      </w:pPr>
      <w:r w:rsidRPr="008825A2">
        <w:rPr>
          <w:rFonts w:ascii="Aptos" w:hAnsi="Aptos" w:cstheme="minorHAnsi"/>
          <w:b/>
          <w:bCs/>
        </w:rPr>
        <w:t>Review Mechanism</w:t>
      </w:r>
    </w:p>
    <w:p w14:paraId="5AF8AA02" w14:textId="7B90D429" w:rsidR="000A4052" w:rsidRPr="008825A2" w:rsidRDefault="000A4052" w:rsidP="000A4052">
      <w:pPr>
        <w:jc w:val="both"/>
        <w:rPr>
          <w:rFonts w:ascii="Aptos" w:hAnsi="Aptos" w:cstheme="minorHAnsi"/>
        </w:rPr>
      </w:pPr>
      <w:r w:rsidRPr="008825A2">
        <w:rPr>
          <w:rFonts w:ascii="Aptos" w:hAnsi="Aptos" w:cstheme="minorHAnsi"/>
        </w:rPr>
        <w:t xml:space="preserve">The procedure will be reviewed </w:t>
      </w:r>
      <w:r w:rsidR="00890C9C" w:rsidRPr="008825A2">
        <w:rPr>
          <w:rFonts w:ascii="Aptos" w:hAnsi="Aptos" w:cstheme="minorHAnsi"/>
          <w:lang w:val="en-US"/>
        </w:rPr>
        <w:t xml:space="preserve">biennially </w:t>
      </w:r>
      <w:r w:rsidRPr="008825A2">
        <w:rPr>
          <w:rFonts w:ascii="Aptos" w:hAnsi="Aptos" w:cstheme="minorHAnsi"/>
        </w:rPr>
        <w:t xml:space="preserve">by the </w:t>
      </w:r>
      <w:r w:rsidR="00320F60" w:rsidRPr="002A7461">
        <w:rPr>
          <w:rFonts w:ascii="Aptos" w:hAnsi="Aptos" w:cstheme="minorHAnsi"/>
          <w:color w:val="000000" w:themeColor="text1"/>
          <w:lang w:val="en-US"/>
        </w:rPr>
        <w:t>HR department</w:t>
      </w:r>
      <w:r w:rsidR="00320F60" w:rsidRPr="002A7461">
        <w:rPr>
          <w:rFonts w:ascii="Aptos" w:hAnsi="Aptos" w:cstheme="minorHAnsi"/>
          <w:color w:val="000000" w:themeColor="text1"/>
        </w:rPr>
        <w:t xml:space="preserve"> </w:t>
      </w:r>
      <w:r w:rsidRPr="002A7461">
        <w:rPr>
          <w:rFonts w:ascii="Aptos" w:hAnsi="Aptos" w:cstheme="minorHAnsi"/>
          <w:color w:val="000000" w:themeColor="text1"/>
        </w:rPr>
        <w:t xml:space="preserve">to </w:t>
      </w:r>
      <w:r w:rsidRPr="008825A2">
        <w:rPr>
          <w:rFonts w:ascii="Aptos" w:hAnsi="Aptos" w:cstheme="minorHAnsi"/>
        </w:rPr>
        <w:t>ensure its relevance and alignment with legal, ethical, and regulatory standards. Any necessary updates will be approved by senior management and communicated to relevant departments.</w:t>
      </w:r>
    </w:p>
    <w:p w14:paraId="464DB9ED" w14:textId="77777777" w:rsidR="00DC5B88" w:rsidRPr="008825A2" w:rsidRDefault="00DC5B88" w:rsidP="000A4052">
      <w:pPr>
        <w:jc w:val="both"/>
        <w:rPr>
          <w:rFonts w:ascii="Aptos" w:hAnsi="Aptos" w:cstheme="minorHAnsi"/>
        </w:rPr>
      </w:pPr>
    </w:p>
    <w:p w14:paraId="6BBE8132" w14:textId="56B0AF70" w:rsidR="00E552D0" w:rsidRPr="008825A2" w:rsidRDefault="00E552D0" w:rsidP="007926D0">
      <w:pPr>
        <w:pStyle w:val="Heading2"/>
        <w:numPr>
          <w:ilvl w:val="0"/>
          <w:numId w:val="31"/>
        </w:numPr>
        <w:tabs>
          <w:tab w:val="num" w:pos="720"/>
        </w:tabs>
        <w:jc w:val="both"/>
        <w:rPr>
          <w:rFonts w:ascii="Aptos" w:hAnsi="Aptos" w:cstheme="minorHAnsi"/>
          <w:b/>
          <w:bCs/>
          <w:lang w:val="en-US"/>
        </w:rPr>
      </w:pPr>
      <w:bookmarkStart w:id="24" w:name="_Toc189228714"/>
      <w:bookmarkStart w:id="25" w:name="_Toc198482638"/>
      <w:r w:rsidRPr="008825A2">
        <w:rPr>
          <w:rFonts w:ascii="Aptos" w:hAnsi="Aptos" w:cstheme="minorHAnsi"/>
          <w:b/>
          <w:bCs/>
          <w:lang w:val="en-US"/>
        </w:rPr>
        <w:t>Procedure for Confidential Data Handling and Breach Responses</w:t>
      </w:r>
      <w:bookmarkEnd w:id="24"/>
      <w:bookmarkEnd w:id="25"/>
    </w:p>
    <w:p w14:paraId="066F4DE2" w14:textId="77777777" w:rsidR="00E552D0" w:rsidRPr="008825A2" w:rsidRDefault="00E552D0" w:rsidP="00E552D0">
      <w:pPr>
        <w:ind w:left="360"/>
        <w:rPr>
          <w:rFonts w:ascii="Aptos" w:hAnsi="Aptos" w:cstheme="minorHAnsi"/>
          <w:b/>
        </w:rPr>
      </w:pPr>
      <w:r w:rsidRPr="008825A2">
        <w:rPr>
          <w:rFonts w:ascii="Aptos" w:hAnsi="Aptos" w:cstheme="minorHAnsi"/>
          <w:b/>
        </w:rPr>
        <w:t>Purpose</w:t>
      </w:r>
    </w:p>
    <w:p w14:paraId="115A1B3C" w14:textId="41ED064F" w:rsidR="00E552D0" w:rsidRPr="008825A2" w:rsidRDefault="00E552D0" w:rsidP="00E040E1">
      <w:pPr>
        <w:ind w:left="360"/>
        <w:rPr>
          <w:rFonts w:ascii="Aptos" w:hAnsi="Aptos" w:cstheme="minorHAnsi"/>
        </w:rPr>
      </w:pPr>
      <w:r w:rsidRPr="008825A2">
        <w:rPr>
          <w:rFonts w:ascii="Aptos" w:hAnsi="Aptos" w:cstheme="minorHAnsi"/>
        </w:rPr>
        <w:t>Defines procedures for managing confidential information, including data breach responses and protecting third-party data from unauthorized access or disclosure.</w:t>
      </w:r>
    </w:p>
    <w:p w14:paraId="73FB59F6" w14:textId="63E86DC1" w:rsidR="00E552D0" w:rsidRPr="00CE4829" w:rsidRDefault="00E552D0" w:rsidP="00CE4829">
      <w:pPr>
        <w:ind w:left="360"/>
        <w:rPr>
          <w:rFonts w:ascii="Aptos" w:hAnsi="Aptos" w:cstheme="minorHAnsi"/>
          <w:b/>
        </w:rPr>
      </w:pPr>
      <w:r w:rsidRPr="008825A2">
        <w:rPr>
          <w:rFonts w:ascii="Aptos" w:hAnsi="Aptos" w:cstheme="minorHAnsi"/>
          <w:b/>
        </w:rPr>
        <w:t>Procedure</w:t>
      </w:r>
    </w:p>
    <w:p w14:paraId="0CB73306" w14:textId="77777777" w:rsidR="00E552D0" w:rsidRPr="008825A2" w:rsidRDefault="00E552D0" w:rsidP="007926D0">
      <w:pPr>
        <w:pStyle w:val="ListParagraph"/>
        <w:numPr>
          <w:ilvl w:val="0"/>
          <w:numId w:val="107"/>
        </w:numPr>
        <w:spacing w:after="0" w:line="240" w:lineRule="auto"/>
        <w:rPr>
          <w:rFonts w:ascii="Aptos" w:hAnsi="Aptos" w:cstheme="minorHAnsi"/>
          <w:b/>
          <w:bCs/>
          <w:u w:val="single"/>
        </w:rPr>
      </w:pPr>
      <w:bookmarkStart w:id="26" w:name="_Toc180762007"/>
      <w:bookmarkStart w:id="27" w:name="_Toc180762112"/>
      <w:r w:rsidRPr="008825A2">
        <w:rPr>
          <w:rFonts w:ascii="Aptos" w:hAnsi="Aptos" w:cstheme="minorHAnsi"/>
          <w:b/>
          <w:bCs/>
          <w:u w:val="single"/>
        </w:rPr>
        <w:t>Data Classification and Access Control</w:t>
      </w:r>
      <w:bookmarkEnd w:id="26"/>
      <w:bookmarkEnd w:id="27"/>
    </w:p>
    <w:p w14:paraId="6B2D1C02" w14:textId="77777777" w:rsidR="00E552D0" w:rsidRPr="008825A2" w:rsidRDefault="00E552D0" w:rsidP="00E552D0">
      <w:pPr>
        <w:pStyle w:val="Heading3"/>
        <w:ind w:left="720"/>
        <w:jc w:val="left"/>
        <w:rPr>
          <w:rFonts w:ascii="Aptos" w:hAnsi="Aptos" w:cstheme="minorHAnsi"/>
          <w:b/>
          <w:sz w:val="24"/>
        </w:rPr>
      </w:pPr>
    </w:p>
    <w:p w14:paraId="3DA9938F" w14:textId="0992E85A" w:rsidR="00E552D0" w:rsidRPr="008825A2" w:rsidRDefault="00E552D0" w:rsidP="00CE4829">
      <w:pPr>
        <w:pStyle w:val="ListParagraph"/>
        <w:rPr>
          <w:rFonts w:ascii="Aptos" w:hAnsi="Aptos" w:cstheme="minorHAnsi"/>
        </w:rPr>
      </w:pPr>
      <w:r w:rsidRPr="008825A2">
        <w:rPr>
          <w:rFonts w:ascii="Aptos" w:hAnsi="Aptos" w:cstheme="minorHAnsi"/>
          <w:b/>
          <w:bCs/>
        </w:rPr>
        <w:t>Data Classification</w:t>
      </w:r>
      <w:r w:rsidRPr="008825A2">
        <w:rPr>
          <w:rFonts w:ascii="Aptos" w:hAnsi="Aptos" w:cstheme="minorHAnsi"/>
        </w:rPr>
        <w:t>: Data must be classified into three categories:</w:t>
      </w:r>
    </w:p>
    <w:tbl>
      <w:tblPr>
        <w:tblStyle w:val="TableGrid"/>
        <w:tblW w:w="0" w:type="auto"/>
        <w:tblInd w:w="1253" w:type="dxa"/>
        <w:tblLook w:val="04A0" w:firstRow="1" w:lastRow="0" w:firstColumn="1" w:lastColumn="0" w:noHBand="0" w:noVBand="1"/>
      </w:tblPr>
      <w:tblGrid>
        <w:gridCol w:w="1980"/>
        <w:gridCol w:w="4536"/>
      </w:tblGrid>
      <w:tr w:rsidR="00E552D0" w:rsidRPr="008825A2" w14:paraId="0B8A5C57" w14:textId="77777777" w:rsidTr="00DD2A10">
        <w:tc>
          <w:tcPr>
            <w:tcW w:w="1980" w:type="dxa"/>
            <w:shd w:val="clear" w:color="auto" w:fill="95B3D7" w:themeFill="accent1" w:themeFillTint="99"/>
          </w:tcPr>
          <w:p w14:paraId="2D8EB250"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Types of Data</w:t>
            </w:r>
          </w:p>
        </w:tc>
        <w:tc>
          <w:tcPr>
            <w:tcW w:w="4536" w:type="dxa"/>
            <w:shd w:val="clear" w:color="auto" w:fill="95B3D7" w:themeFill="accent1" w:themeFillTint="99"/>
          </w:tcPr>
          <w:p w14:paraId="565B66FA"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Details</w:t>
            </w:r>
          </w:p>
        </w:tc>
      </w:tr>
      <w:tr w:rsidR="00E552D0" w:rsidRPr="008825A2" w14:paraId="34E2669E" w14:textId="77777777" w:rsidTr="00125D96">
        <w:tc>
          <w:tcPr>
            <w:tcW w:w="1980" w:type="dxa"/>
            <w:vAlign w:val="center"/>
          </w:tcPr>
          <w:p w14:paraId="56052F13" w14:textId="77777777" w:rsidR="00E552D0" w:rsidRPr="008825A2" w:rsidRDefault="00E552D0" w:rsidP="00125D96">
            <w:pPr>
              <w:spacing w:before="100" w:beforeAutospacing="1" w:after="100" w:afterAutospacing="1"/>
              <w:jc w:val="center"/>
              <w:rPr>
                <w:rFonts w:ascii="Aptos" w:hAnsi="Aptos" w:cstheme="minorHAnsi"/>
              </w:rPr>
            </w:pPr>
            <w:r w:rsidRPr="008825A2">
              <w:rPr>
                <w:rFonts w:ascii="Aptos" w:hAnsi="Aptos" w:cstheme="minorHAnsi"/>
                <w:b/>
                <w:bCs/>
              </w:rPr>
              <w:t>Confidential</w:t>
            </w:r>
          </w:p>
        </w:tc>
        <w:tc>
          <w:tcPr>
            <w:tcW w:w="4536" w:type="dxa"/>
          </w:tcPr>
          <w:p w14:paraId="1FEBD1F5"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Highly sensitive data requiring strict access controls e.g., personal information, financial records</w:t>
            </w:r>
          </w:p>
        </w:tc>
      </w:tr>
      <w:tr w:rsidR="00E552D0" w:rsidRPr="008825A2" w14:paraId="2B89520A" w14:textId="77777777" w:rsidTr="00125D96">
        <w:tc>
          <w:tcPr>
            <w:tcW w:w="1980" w:type="dxa"/>
            <w:vAlign w:val="center"/>
          </w:tcPr>
          <w:p w14:paraId="6C87813B" w14:textId="77777777" w:rsidR="00E552D0" w:rsidRPr="008825A2" w:rsidRDefault="00E552D0" w:rsidP="00125D96">
            <w:pPr>
              <w:spacing w:before="100" w:beforeAutospacing="1" w:after="100" w:afterAutospacing="1"/>
              <w:jc w:val="center"/>
              <w:rPr>
                <w:rFonts w:ascii="Aptos" w:hAnsi="Aptos" w:cstheme="minorHAnsi"/>
              </w:rPr>
            </w:pPr>
            <w:r w:rsidRPr="008825A2">
              <w:rPr>
                <w:rFonts w:ascii="Aptos" w:hAnsi="Aptos" w:cstheme="minorHAnsi"/>
                <w:b/>
                <w:bCs/>
              </w:rPr>
              <w:lastRenderedPageBreak/>
              <w:t>Sensitive</w:t>
            </w:r>
          </w:p>
        </w:tc>
        <w:tc>
          <w:tcPr>
            <w:tcW w:w="4536" w:type="dxa"/>
          </w:tcPr>
          <w:p w14:paraId="2575995D"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Data that is important to the organization but not classified as confidential e.g., employee information, operational procedures</w:t>
            </w:r>
          </w:p>
        </w:tc>
      </w:tr>
      <w:tr w:rsidR="00E552D0" w:rsidRPr="008825A2" w14:paraId="559472A9" w14:textId="77777777" w:rsidTr="00125D96">
        <w:tc>
          <w:tcPr>
            <w:tcW w:w="1980" w:type="dxa"/>
            <w:vAlign w:val="center"/>
          </w:tcPr>
          <w:p w14:paraId="4E1D0786" w14:textId="77777777" w:rsidR="00E552D0" w:rsidRPr="008825A2" w:rsidRDefault="00E552D0" w:rsidP="00125D96">
            <w:pPr>
              <w:spacing w:before="100" w:beforeAutospacing="1" w:after="100" w:afterAutospacing="1"/>
              <w:jc w:val="center"/>
              <w:rPr>
                <w:rFonts w:ascii="Aptos" w:hAnsi="Aptos" w:cstheme="minorHAnsi"/>
              </w:rPr>
            </w:pPr>
            <w:r w:rsidRPr="008825A2">
              <w:rPr>
                <w:rFonts w:ascii="Aptos" w:hAnsi="Aptos" w:cstheme="minorHAnsi"/>
                <w:b/>
                <w:bCs/>
              </w:rPr>
              <w:t>Public</w:t>
            </w:r>
          </w:p>
        </w:tc>
        <w:tc>
          <w:tcPr>
            <w:tcW w:w="4536" w:type="dxa"/>
          </w:tcPr>
          <w:p w14:paraId="4AB67ADE"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Information meant for public consumption e.g., marketing materials, press releases.</w:t>
            </w:r>
          </w:p>
        </w:tc>
      </w:tr>
    </w:tbl>
    <w:p w14:paraId="3AFF9955" w14:textId="77777777" w:rsidR="00E552D0" w:rsidRPr="008825A2" w:rsidRDefault="00E552D0" w:rsidP="00E552D0">
      <w:pPr>
        <w:ind w:left="720"/>
        <w:rPr>
          <w:rFonts w:ascii="Aptos" w:hAnsi="Aptos" w:cstheme="minorHAnsi"/>
        </w:rPr>
      </w:pPr>
    </w:p>
    <w:p w14:paraId="7AAA26D8" w14:textId="77777777" w:rsidR="00E552D0" w:rsidRPr="008825A2" w:rsidRDefault="00E552D0" w:rsidP="00E552D0">
      <w:pPr>
        <w:ind w:left="720"/>
        <w:rPr>
          <w:rFonts w:ascii="Aptos" w:hAnsi="Aptos" w:cstheme="minorHAnsi"/>
        </w:rPr>
      </w:pPr>
      <w:r w:rsidRPr="008825A2">
        <w:rPr>
          <w:rFonts w:ascii="Aptos" w:hAnsi="Aptos" w:cstheme="minorHAnsi"/>
          <w:b/>
          <w:bCs/>
        </w:rPr>
        <w:t>Access Control</w:t>
      </w:r>
      <w:r w:rsidRPr="008825A2">
        <w:rPr>
          <w:rFonts w:ascii="Aptos" w:hAnsi="Aptos" w:cstheme="minorHAnsi"/>
        </w:rPr>
        <w:t>:</w:t>
      </w:r>
    </w:p>
    <w:p w14:paraId="6CA12BEB" w14:textId="64FD1F71" w:rsidR="00E552D0" w:rsidRPr="008825A2" w:rsidRDefault="00E552D0" w:rsidP="007926D0">
      <w:pPr>
        <w:pStyle w:val="ListParagraph"/>
        <w:numPr>
          <w:ilvl w:val="0"/>
          <w:numId w:val="96"/>
        </w:numPr>
        <w:tabs>
          <w:tab w:val="num" w:pos="1440"/>
        </w:tabs>
        <w:spacing w:before="100" w:beforeAutospacing="1" w:after="100" w:afterAutospacing="1" w:line="240" w:lineRule="auto"/>
        <w:jc w:val="both"/>
        <w:rPr>
          <w:rFonts w:ascii="Aptos" w:hAnsi="Aptos" w:cstheme="minorHAnsi"/>
        </w:rPr>
      </w:pPr>
      <w:r w:rsidRPr="008825A2">
        <w:rPr>
          <w:rFonts w:ascii="Aptos" w:hAnsi="Aptos" w:cstheme="minorHAnsi"/>
        </w:rPr>
        <w:t xml:space="preserve">Access rights are assigned based on the principle of least privilege. The </w:t>
      </w:r>
      <w:r w:rsidR="00276184">
        <w:rPr>
          <w:rFonts w:ascii="Aptos" w:hAnsi="Aptos" w:cstheme="minorHAnsi"/>
        </w:rPr>
        <w:t>P</w:t>
      </w:r>
      <w:r w:rsidRPr="008825A2">
        <w:rPr>
          <w:rFonts w:ascii="Aptos" w:hAnsi="Aptos" w:cstheme="minorHAnsi"/>
        </w:rPr>
        <w:t xml:space="preserve">rinciple of </w:t>
      </w:r>
      <w:r w:rsidR="00276184">
        <w:rPr>
          <w:rFonts w:ascii="Aptos" w:hAnsi="Aptos" w:cstheme="minorHAnsi"/>
        </w:rPr>
        <w:t>L</w:t>
      </w:r>
      <w:r w:rsidRPr="008825A2">
        <w:rPr>
          <w:rFonts w:ascii="Aptos" w:hAnsi="Aptos" w:cstheme="minorHAnsi"/>
        </w:rPr>
        <w:t xml:space="preserve">east </w:t>
      </w:r>
      <w:r w:rsidR="00276184">
        <w:rPr>
          <w:rFonts w:ascii="Aptos" w:hAnsi="Aptos" w:cstheme="minorHAnsi"/>
        </w:rPr>
        <w:t>P</w:t>
      </w:r>
      <w:r w:rsidRPr="008825A2">
        <w:rPr>
          <w:rFonts w:ascii="Aptos" w:hAnsi="Aptos" w:cstheme="minorHAnsi"/>
        </w:rPr>
        <w:t>rivilege (</w:t>
      </w:r>
      <w:proofErr w:type="spellStart"/>
      <w:r w:rsidRPr="008825A2">
        <w:rPr>
          <w:rFonts w:ascii="Aptos" w:hAnsi="Aptos" w:cstheme="minorHAnsi"/>
        </w:rPr>
        <w:t>PoLP</w:t>
      </w:r>
      <w:proofErr w:type="spellEnd"/>
      <w:r w:rsidRPr="008825A2">
        <w:rPr>
          <w:rFonts w:ascii="Aptos" w:hAnsi="Aptos" w:cstheme="minorHAnsi"/>
        </w:rPr>
        <w:t>) refers to granting users only the access rights necessary to perform their job functions, minimizing the risk of unauthorized access or data breaches.</w:t>
      </w:r>
    </w:p>
    <w:p w14:paraId="7E1ED585" w14:textId="77777777" w:rsidR="00E552D0" w:rsidRPr="008825A2" w:rsidRDefault="00E552D0" w:rsidP="007926D0">
      <w:pPr>
        <w:pStyle w:val="ListParagraph"/>
        <w:numPr>
          <w:ilvl w:val="0"/>
          <w:numId w:val="96"/>
        </w:numPr>
        <w:tabs>
          <w:tab w:val="num" w:pos="1440"/>
        </w:tabs>
        <w:spacing w:before="100" w:beforeAutospacing="1" w:after="100" w:afterAutospacing="1" w:line="240" w:lineRule="auto"/>
        <w:jc w:val="both"/>
        <w:rPr>
          <w:rFonts w:ascii="Aptos" w:hAnsi="Aptos" w:cstheme="minorHAnsi"/>
        </w:rPr>
      </w:pPr>
      <w:r w:rsidRPr="008825A2">
        <w:rPr>
          <w:rFonts w:ascii="Aptos" w:hAnsi="Aptos" w:cstheme="minorHAnsi"/>
        </w:rPr>
        <w:t>Roles and responsibilities are defined, and access is granted accordingly.</w:t>
      </w:r>
    </w:p>
    <w:p w14:paraId="7FF258F5" w14:textId="77777777" w:rsidR="00E552D0" w:rsidRPr="008825A2" w:rsidRDefault="00E552D0" w:rsidP="007926D0">
      <w:pPr>
        <w:pStyle w:val="ListParagraph"/>
        <w:numPr>
          <w:ilvl w:val="0"/>
          <w:numId w:val="96"/>
        </w:numPr>
        <w:tabs>
          <w:tab w:val="num" w:pos="1440"/>
        </w:tabs>
        <w:spacing w:before="100" w:beforeAutospacing="1" w:after="100" w:afterAutospacing="1" w:line="240" w:lineRule="auto"/>
        <w:jc w:val="both"/>
        <w:rPr>
          <w:rFonts w:ascii="Aptos" w:hAnsi="Aptos" w:cstheme="minorHAnsi"/>
        </w:rPr>
      </w:pPr>
      <w:r w:rsidRPr="008825A2">
        <w:rPr>
          <w:rFonts w:ascii="Aptos" w:hAnsi="Aptos" w:cstheme="minorHAnsi"/>
        </w:rPr>
        <w:t>A quarterly review of access rights will be conducted by Data Protection Officer through automated access logs and reports, along with manual checks to ensure compliance with the established classifications. In case of non-compliance, access rights will be revoked, investigated, and corrective actions will be implemented, followed by a follow-up review to ensure compliance.</w:t>
      </w:r>
    </w:p>
    <w:p w14:paraId="0F4BA2C5" w14:textId="77777777" w:rsidR="00E552D0" w:rsidRPr="008825A2" w:rsidRDefault="00E552D0" w:rsidP="00E552D0">
      <w:pPr>
        <w:pStyle w:val="ListParagraph"/>
        <w:spacing w:before="100" w:beforeAutospacing="1" w:after="100" w:afterAutospacing="1"/>
        <w:ind w:left="1080"/>
        <w:jc w:val="both"/>
        <w:rPr>
          <w:rFonts w:ascii="Aptos" w:hAnsi="Aptos" w:cstheme="minorHAnsi"/>
        </w:rPr>
      </w:pPr>
    </w:p>
    <w:p w14:paraId="63B02B78" w14:textId="77777777" w:rsidR="00E552D0" w:rsidRPr="008825A2" w:rsidRDefault="00E552D0" w:rsidP="007926D0">
      <w:pPr>
        <w:pStyle w:val="ListParagraph"/>
        <w:numPr>
          <w:ilvl w:val="0"/>
          <w:numId w:val="107"/>
        </w:numPr>
        <w:spacing w:after="0" w:line="240" w:lineRule="auto"/>
        <w:rPr>
          <w:rFonts w:ascii="Aptos" w:hAnsi="Aptos" w:cstheme="minorHAnsi"/>
          <w:b/>
          <w:bCs/>
          <w:u w:val="single"/>
        </w:rPr>
      </w:pPr>
      <w:bookmarkStart w:id="28" w:name="_Toc180762008"/>
      <w:bookmarkStart w:id="29" w:name="_Toc180762113"/>
      <w:r w:rsidRPr="008825A2">
        <w:rPr>
          <w:rFonts w:ascii="Aptos" w:hAnsi="Aptos" w:cstheme="minorHAnsi"/>
          <w:b/>
          <w:bCs/>
          <w:u w:val="single"/>
        </w:rPr>
        <w:t>Data Handling and Storage</w:t>
      </w:r>
      <w:bookmarkEnd w:id="28"/>
      <w:bookmarkEnd w:id="29"/>
    </w:p>
    <w:p w14:paraId="78807481" w14:textId="303F0E3D" w:rsidR="00E552D0" w:rsidRPr="008825A2" w:rsidRDefault="00E552D0" w:rsidP="007926D0">
      <w:pPr>
        <w:numPr>
          <w:ilvl w:val="0"/>
          <w:numId w:val="88"/>
        </w:numPr>
        <w:spacing w:before="100" w:beforeAutospacing="1" w:after="100" w:afterAutospacing="1" w:line="240" w:lineRule="auto"/>
        <w:jc w:val="both"/>
        <w:rPr>
          <w:rFonts w:ascii="Aptos" w:hAnsi="Aptos" w:cstheme="minorHAnsi"/>
        </w:rPr>
      </w:pPr>
      <w:r w:rsidRPr="008825A2">
        <w:rPr>
          <w:rFonts w:ascii="Aptos" w:hAnsi="Aptos" w:cstheme="minorHAnsi"/>
        </w:rPr>
        <w:t xml:space="preserve">Confidential information </w:t>
      </w:r>
      <w:r w:rsidR="00276184" w:rsidRPr="008825A2">
        <w:rPr>
          <w:rFonts w:ascii="Aptos" w:hAnsi="Aptos" w:cstheme="minorHAnsi"/>
        </w:rPr>
        <w:t>is</w:t>
      </w:r>
      <w:r w:rsidRPr="008825A2">
        <w:rPr>
          <w:rFonts w:ascii="Aptos" w:hAnsi="Aptos" w:cstheme="minorHAnsi"/>
        </w:rPr>
        <w:t xml:space="preserve"> stored in secure environments e.g., locked file cabinets and secure servers such as cloud-based servers to guarantee encryption and regulatory compliance.</w:t>
      </w:r>
    </w:p>
    <w:p w14:paraId="730277DD" w14:textId="77777777" w:rsidR="00E552D0" w:rsidRPr="008825A2" w:rsidRDefault="00E552D0" w:rsidP="007926D0">
      <w:pPr>
        <w:numPr>
          <w:ilvl w:val="0"/>
          <w:numId w:val="88"/>
        </w:numPr>
        <w:spacing w:before="100" w:beforeAutospacing="1" w:after="100" w:afterAutospacing="1" w:line="240" w:lineRule="auto"/>
        <w:jc w:val="both"/>
        <w:rPr>
          <w:rFonts w:ascii="Aptos" w:hAnsi="Aptos" w:cstheme="minorHAnsi"/>
        </w:rPr>
      </w:pPr>
      <w:r w:rsidRPr="008825A2">
        <w:rPr>
          <w:rFonts w:ascii="Aptos" w:hAnsi="Aptos" w:cstheme="minorHAnsi"/>
        </w:rPr>
        <w:t>Transmission of confidential data is conducted via secure channels i.e. VPNs and encrypted emails.</w:t>
      </w:r>
    </w:p>
    <w:p w14:paraId="40BD54FE" w14:textId="77777777" w:rsidR="00E552D0" w:rsidRPr="008825A2" w:rsidRDefault="00E552D0" w:rsidP="007926D0">
      <w:pPr>
        <w:numPr>
          <w:ilvl w:val="0"/>
          <w:numId w:val="88"/>
        </w:numPr>
        <w:spacing w:before="100" w:beforeAutospacing="1" w:after="100" w:afterAutospacing="1" w:line="240" w:lineRule="auto"/>
        <w:jc w:val="both"/>
        <w:rPr>
          <w:rFonts w:ascii="Aptos" w:hAnsi="Aptos" w:cstheme="minorHAnsi"/>
        </w:rPr>
      </w:pPr>
      <w:r w:rsidRPr="008825A2">
        <w:rPr>
          <w:rFonts w:ascii="Aptos" w:hAnsi="Aptos" w:cstheme="minorHAnsi"/>
        </w:rPr>
        <w:t>All confidential data are encrypted both in transit and at rest, following industry-standard encryption protocols (e.g., AES-256).</w:t>
      </w:r>
    </w:p>
    <w:p w14:paraId="3A7269EB" w14:textId="77777777" w:rsidR="00E552D0" w:rsidRPr="008825A2" w:rsidRDefault="00E552D0" w:rsidP="007926D0">
      <w:pPr>
        <w:numPr>
          <w:ilvl w:val="0"/>
          <w:numId w:val="88"/>
        </w:numPr>
        <w:spacing w:before="100" w:beforeAutospacing="1" w:after="100" w:afterAutospacing="1" w:line="240" w:lineRule="auto"/>
        <w:jc w:val="both"/>
        <w:rPr>
          <w:rFonts w:ascii="Aptos" w:hAnsi="Aptos" w:cstheme="minorHAnsi"/>
        </w:rPr>
      </w:pPr>
      <w:r w:rsidRPr="008825A2">
        <w:rPr>
          <w:rFonts w:ascii="Aptos" w:hAnsi="Aptos" w:cstheme="minorHAnsi"/>
        </w:rPr>
        <w:t>Access to storage areas containing confidential data is restricted to authorized personnel.</w:t>
      </w:r>
    </w:p>
    <w:p w14:paraId="52562773" w14:textId="66C773A1" w:rsidR="00E552D0" w:rsidRPr="008825A2" w:rsidRDefault="00E552D0" w:rsidP="007926D0">
      <w:pPr>
        <w:numPr>
          <w:ilvl w:val="0"/>
          <w:numId w:val="88"/>
        </w:numPr>
        <w:spacing w:before="100" w:beforeAutospacing="1" w:after="100" w:afterAutospacing="1" w:line="240" w:lineRule="auto"/>
        <w:jc w:val="both"/>
        <w:rPr>
          <w:rFonts w:ascii="Aptos" w:hAnsi="Aptos" w:cstheme="minorHAnsi"/>
        </w:rPr>
      </w:pPr>
      <w:r w:rsidRPr="008825A2">
        <w:rPr>
          <w:rFonts w:ascii="Aptos" w:hAnsi="Aptos" w:cstheme="minorHAnsi"/>
        </w:rPr>
        <w:t xml:space="preserve">Access control systems i.e. </w:t>
      </w:r>
      <w:r w:rsidR="00764D97" w:rsidRPr="00CE4829">
        <w:rPr>
          <w:rFonts w:ascii="Aptos" w:hAnsi="Aptos" w:cstheme="minorHAnsi"/>
          <w:color w:val="000000" w:themeColor="text1"/>
        </w:rPr>
        <w:t xml:space="preserve">Lock &amp; Keys are </w:t>
      </w:r>
      <w:r w:rsidRPr="008825A2">
        <w:rPr>
          <w:rFonts w:ascii="Aptos" w:hAnsi="Aptos" w:cstheme="minorHAnsi"/>
        </w:rPr>
        <w:t>used to manage physical access.</w:t>
      </w:r>
    </w:p>
    <w:p w14:paraId="45A57ED0" w14:textId="44C42BFF" w:rsidR="00E552D0" w:rsidRPr="008825A2" w:rsidRDefault="00E552D0" w:rsidP="007926D0">
      <w:pPr>
        <w:pStyle w:val="ListParagraph"/>
        <w:numPr>
          <w:ilvl w:val="0"/>
          <w:numId w:val="107"/>
        </w:numPr>
        <w:spacing w:after="0" w:line="240" w:lineRule="auto"/>
        <w:rPr>
          <w:rFonts w:ascii="Aptos" w:hAnsi="Aptos" w:cstheme="minorHAnsi"/>
          <w:b/>
          <w:bCs/>
          <w:u w:val="single"/>
        </w:rPr>
      </w:pPr>
      <w:bookmarkStart w:id="30" w:name="_Toc180762009"/>
      <w:bookmarkStart w:id="31" w:name="_Toc180762114"/>
      <w:r w:rsidRPr="008825A2">
        <w:rPr>
          <w:rFonts w:ascii="Aptos" w:hAnsi="Aptos" w:cstheme="minorHAnsi"/>
          <w:b/>
          <w:bCs/>
          <w:u w:val="single"/>
        </w:rPr>
        <w:t>Incident Detection and Reporting</w:t>
      </w:r>
      <w:bookmarkEnd w:id="30"/>
      <w:bookmarkEnd w:id="31"/>
    </w:p>
    <w:p w14:paraId="78FEC2B5" w14:textId="77777777" w:rsidR="00E552D0" w:rsidRPr="008825A2" w:rsidRDefault="00E552D0" w:rsidP="007926D0">
      <w:pPr>
        <w:pStyle w:val="ListParagraph"/>
        <w:numPr>
          <w:ilvl w:val="0"/>
          <w:numId w:val="108"/>
        </w:numPr>
        <w:spacing w:after="0" w:line="240" w:lineRule="auto"/>
        <w:rPr>
          <w:rFonts w:ascii="Aptos" w:hAnsi="Aptos" w:cstheme="minorHAnsi"/>
          <w:b/>
          <w:bCs/>
          <w:u w:val="single"/>
        </w:rPr>
      </w:pPr>
      <w:bookmarkStart w:id="32" w:name="_Toc180762010"/>
      <w:bookmarkStart w:id="33" w:name="_Toc180762115"/>
      <w:r w:rsidRPr="008825A2">
        <w:rPr>
          <w:rFonts w:ascii="Aptos" w:hAnsi="Aptos" w:cstheme="minorHAnsi"/>
          <w:b/>
          <w:bCs/>
          <w:u w:val="single"/>
        </w:rPr>
        <w:t>Identification:</w:t>
      </w:r>
      <w:bookmarkEnd w:id="32"/>
      <w:bookmarkEnd w:id="33"/>
    </w:p>
    <w:p w14:paraId="60808F17" w14:textId="77777777" w:rsidR="00E552D0" w:rsidRPr="008825A2" w:rsidRDefault="00E552D0" w:rsidP="00E040E1">
      <w:pPr>
        <w:spacing w:before="100" w:beforeAutospacing="1" w:after="100" w:afterAutospacing="1"/>
        <w:ind w:left="360"/>
        <w:rPr>
          <w:rFonts w:ascii="Aptos" w:hAnsi="Aptos" w:cstheme="minorHAnsi"/>
        </w:rPr>
      </w:pPr>
      <w:r w:rsidRPr="008825A2">
        <w:rPr>
          <w:rFonts w:ascii="Aptos" w:hAnsi="Aptos" w:cstheme="minorHAnsi"/>
        </w:rPr>
        <w:t>For IT Department</w:t>
      </w:r>
    </w:p>
    <w:p w14:paraId="2E954A79" w14:textId="2C4DF786" w:rsidR="00A0045D" w:rsidRPr="008825A2" w:rsidRDefault="00E552D0" w:rsidP="007926D0">
      <w:pPr>
        <w:numPr>
          <w:ilvl w:val="0"/>
          <w:numId w:val="89"/>
        </w:numPr>
        <w:spacing w:before="100" w:beforeAutospacing="1" w:after="100" w:afterAutospacing="1" w:line="240" w:lineRule="auto"/>
        <w:jc w:val="both"/>
        <w:rPr>
          <w:rFonts w:ascii="Aptos" w:hAnsi="Aptos" w:cstheme="minorHAnsi"/>
        </w:rPr>
      </w:pPr>
      <w:r w:rsidRPr="008825A2">
        <w:rPr>
          <w:rFonts w:ascii="Aptos" w:hAnsi="Aptos" w:cstheme="minorHAnsi"/>
        </w:rPr>
        <w:t xml:space="preserve">Regularly </w:t>
      </w:r>
      <w:r w:rsidR="00F0780F" w:rsidRPr="008825A2">
        <w:rPr>
          <w:rFonts w:ascii="Aptos" w:hAnsi="Aptos" w:cstheme="minorHAnsi"/>
        </w:rPr>
        <w:t>analyse</w:t>
      </w:r>
      <w:r w:rsidRPr="008825A2">
        <w:rPr>
          <w:rFonts w:ascii="Aptos" w:hAnsi="Aptos" w:cstheme="minorHAnsi"/>
        </w:rPr>
        <w:t xml:space="preserve"> system logs for unusual access patterns, failed login attempts, and other signs of data breaches. Logs provide a history of events, activities, and transactions across systems, applications, and network devices.</w:t>
      </w:r>
    </w:p>
    <w:p w14:paraId="3D6614D5" w14:textId="25119531" w:rsidR="00E552D0" w:rsidRPr="008825A2" w:rsidRDefault="00E552D0" w:rsidP="00A0045D">
      <w:pPr>
        <w:spacing w:before="100" w:beforeAutospacing="1" w:after="100" w:afterAutospacing="1"/>
        <w:ind w:left="360"/>
        <w:rPr>
          <w:rFonts w:ascii="Aptos" w:hAnsi="Aptos" w:cstheme="minorHAnsi"/>
        </w:rPr>
      </w:pPr>
      <w:r w:rsidRPr="008825A2">
        <w:rPr>
          <w:rFonts w:ascii="Aptos" w:hAnsi="Aptos" w:cstheme="minorHAnsi"/>
        </w:rPr>
        <w:lastRenderedPageBreak/>
        <w:t>For Employee</w:t>
      </w:r>
    </w:p>
    <w:p w14:paraId="103A0BC5" w14:textId="77777777" w:rsidR="00E552D0" w:rsidRPr="008825A2" w:rsidRDefault="00E552D0" w:rsidP="007926D0">
      <w:pPr>
        <w:numPr>
          <w:ilvl w:val="0"/>
          <w:numId w:val="89"/>
        </w:numPr>
        <w:spacing w:before="100" w:beforeAutospacing="1" w:after="100" w:afterAutospacing="1" w:line="240" w:lineRule="auto"/>
        <w:jc w:val="both"/>
        <w:rPr>
          <w:rFonts w:ascii="Aptos" w:hAnsi="Aptos" w:cstheme="minorHAnsi"/>
        </w:rPr>
      </w:pPr>
      <w:r w:rsidRPr="008825A2">
        <w:rPr>
          <w:rFonts w:ascii="Aptos" w:hAnsi="Aptos" w:cstheme="minorHAnsi"/>
        </w:rPr>
        <w:t>Employees must monitor system logs for abnormal activities, alerting IT when suspicious patterns, such as failed logins or unauthorized access, are identified.</w:t>
      </w:r>
    </w:p>
    <w:p w14:paraId="1DE2369F" w14:textId="77777777" w:rsidR="00E552D0" w:rsidRPr="008825A2" w:rsidRDefault="00E552D0" w:rsidP="007926D0">
      <w:pPr>
        <w:pStyle w:val="ListParagraph"/>
        <w:numPr>
          <w:ilvl w:val="0"/>
          <w:numId w:val="108"/>
        </w:numPr>
        <w:spacing w:after="0" w:line="240" w:lineRule="auto"/>
        <w:rPr>
          <w:rFonts w:ascii="Aptos" w:hAnsi="Aptos" w:cstheme="minorHAnsi"/>
          <w:b/>
          <w:bCs/>
          <w:u w:val="single"/>
        </w:rPr>
      </w:pPr>
      <w:bookmarkStart w:id="34" w:name="_Toc180762011"/>
      <w:bookmarkStart w:id="35" w:name="_Toc180762116"/>
      <w:r w:rsidRPr="008825A2">
        <w:rPr>
          <w:rFonts w:ascii="Aptos" w:hAnsi="Aptos" w:cstheme="minorHAnsi"/>
          <w:b/>
          <w:bCs/>
          <w:u w:val="single"/>
        </w:rPr>
        <w:t>Reporting:</w:t>
      </w:r>
      <w:bookmarkEnd w:id="34"/>
      <w:bookmarkEnd w:id="35"/>
    </w:p>
    <w:p w14:paraId="0A563221" w14:textId="77777777" w:rsidR="00E552D0" w:rsidRPr="008825A2" w:rsidRDefault="00E552D0" w:rsidP="00E722CC">
      <w:pPr>
        <w:numPr>
          <w:ilvl w:val="0"/>
          <w:numId w:val="90"/>
        </w:numPr>
        <w:spacing w:before="100" w:beforeAutospacing="1" w:after="100" w:afterAutospacing="1" w:line="240" w:lineRule="auto"/>
        <w:jc w:val="both"/>
        <w:rPr>
          <w:rFonts w:ascii="Aptos" w:hAnsi="Aptos" w:cstheme="minorHAnsi"/>
        </w:rPr>
      </w:pPr>
      <w:r w:rsidRPr="008825A2">
        <w:rPr>
          <w:rFonts w:ascii="Aptos" w:hAnsi="Aptos" w:cstheme="minorHAnsi"/>
        </w:rPr>
        <w:t>Employees must report any suspected data breaches immediately to their supervisor and the IT department.</w:t>
      </w:r>
    </w:p>
    <w:p w14:paraId="27CDD097" w14:textId="77777777" w:rsidR="00E552D0" w:rsidRPr="008825A2" w:rsidRDefault="00E552D0" w:rsidP="00E722CC">
      <w:pPr>
        <w:numPr>
          <w:ilvl w:val="0"/>
          <w:numId w:val="90"/>
        </w:numPr>
        <w:spacing w:before="100" w:beforeAutospacing="1" w:after="100" w:afterAutospacing="1" w:line="240" w:lineRule="auto"/>
        <w:jc w:val="both"/>
        <w:rPr>
          <w:rFonts w:ascii="Aptos" w:hAnsi="Aptos" w:cstheme="minorHAnsi"/>
        </w:rPr>
      </w:pPr>
      <w:r w:rsidRPr="008825A2">
        <w:rPr>
          <w:rFonts w:ascii="Aptos" w:hAnsi="Aptos" w:cstheme="minorHAnsi"/>
        </w:rPr>
        <w:t>An incident reporting form must be filled out and submitted to the IT department for documentation.</w:t>
      </w:r>
    </w:p>
    <w:p w14:paraId="1DC7F7F7" w14:textId="77777777" w:rsidR="00E552D0" w:rsidRPr="008825A2" w:rsidRDefault="00E552D0" w:rsidP="007926D0">
      <w:pPr>
        <w:pStyle w:val="ListParagraph"/>
        <w:numPr>
          <w:ilvl w:val="0"/>
          <w:numId w:val="108"/>
        </w:numPr>
        <w:spacing w:after="0" w:line="240" w:lineRule="auto"/>
        <w:rPr>
          <w:rFonts w:ascii="Aptos" w:hAnsi="Aptos" w:cstheme="minorHAnsi"/>
          <w:b/>
          <w:bCs/>
          <w:u w:val="single"/>
        </w:rPr>
      </w:pPr>
      <w:bookmarkStart w:id="36" w:name="_Toc180762012"/>
      <w:bookmarkStart w:id="37" w:name="_Toc180762117"/>
      <w:r w:rsidRPr="008825A2">
        <w:rPr>
          <w:rFonts w:ascii="Aptos" w:hAnsi="Aptos" w:cstheme="minorHAnsi"/>
          <w:b/>
          <w:bCs/>
          <w:u w:val="single"/>
        </w:rPr>
        <w:t>Escalation Protocol:</w:t>
      </w:r>
      <w:bookmarkEnd w:id="36"/>
      <w:bookmarkEnd w:id="37"/>
    </w:p>
    <w:p w14:paraId="1B8080AB" w14:textId="77777777" w:rsidR="00E552D0" w:rsidRPr="008825A2" w:rsidRDefault="00E552D0" w:rsidP="00E722CC">
      <w:pPr>
        <w:numPr>
          <w:ilvl w:val="0"/>
          <w:numId w:val="91"/>
        </w:numPr>
        <w:spacing w:before="100" w:beforeAutospacing="1" w:after="100" w:afterAutospacing="1" w:line="240" w:lineRule="auto"/>
        <w:jc w:val="both"/>
        <w:rPr>
          <w:rFonts w:ascii="Aptos" w:hAnsi="Aptos" w:cstheme="minorHAnsi"/>
        </w:rPr>
      </w:pPr>
      <w:r w:rsidRPr="008825A2">
        <w:rPr>
          <w:rFonts w:ascii="Aptos" w:hAnsi="Aptos" w:cstheme="minorHAnsi"/>
        </w:rPr>
        <w:t>Depending on the severity, escalate incidents to management and legal counsel as necessary.</w:t>
      </w:r>
    </w:p>
    <w:p w14:paraId="2BD4F3F8" w14:textId="77777777" w:rsidR="00E552D0" w:rsidRPr="008825A2" w:rsidRDefault="00E552D0" w:rsidP="007926D0">
      <w:pPr>
        <w:pStyle w:val="ListParagraph"/>
        <w:numPr>
          <w:ilvl w:val="0"/>
          <w:numId w:val="107"/>
        </w:numPr>
        <w:spacing w:after="0" w:line="240" w:lineRule="auto"/>
        <w:rPr>
          <w:rFonts w:ascii="Aptos" w:hAnsi="Aptos" w:cstheme="minorHAnsi"/>
          <w:b/>
          <w:bCs/>
          <w:u w:val="single"/>
        </w:rPr>
      </w:pPr>
      <w:bookmarkStart w:id="38" w:name="_Toc180762013"/>
      <w:bookmarkStart w:id="39" w:name="_Toc180762118"/>
      <w:r w:rsidRPr="008825A2">
        <w:rPr>
          <w:rFonts w:ascii="Aptos" w:hAnsi="Aptos" w:cstheme="minorHAnsi"/>
          <w:b/>
          <w:bCs/>
          <w:u w:val="single"/>
        </w:rPr>
        <w:t>Incident Response Plan (IRP)</w:t>
      </w:r>
      <w:bookmarkEnd w:id="38"/>
      <w:bookmarkEnd w:id="39"/>
    </w:p>
    <w:p w14:paraId="23A02E63" w14:textId="77777777" w:rsidR="00E552D0" w:rsidRPr="008825A2" w:rsidRDefault="00E552D0" w:rsidP="008756F0">
      <w:pPr>
        <w:pStyle w:val="Heading3"/>
        <w:ind w:left="0"/>
        <w:jc w:val="left"/>
        <w:rPr>
          <w:rFonts w:ascii="Aptos" w:hAnsi="Aptos" w:cstheme="minorHAnsi"/>
        </w:rPr>
      </w:pPr>
    </w:p>
    <w:p w14:paraId="1A873D30" w14:textId="1DCBA68F" w:rsidR="00E552D0" w:rsidRPr="008825A2" w:rsidRDefault="00E552D0" w:rsidP="007926D0">
      <w:pPr>
        <w:pStyle w:val="ListParagraph"/>
        <w:numPr>
          <w:ilvl w:val="0"/>
          <w:numId w:val="109"/>
        </w:numPr>
        <w:spacing w:after="0" w:line="240" w:lineRule="auto"/>
        <w:rPr>
          <w:rFonts w:ascii="Aptos" w:hAnsi="Aptos" w:cstheme="minorHAnsi"/>
          <w:b/>
          <w:bCs/>
          <w:u w:val="single"/>
        </w:rPr>
      </w:pPr>
      <w:r w:rsidRPr="008825A2">
        <w:rPr>
          <w:rFonts w:ascii="Aptos" w:hAnsi="Aptos" w:cstheme="minorHAnsi"/>
          <w:b/>
          <w:bCs/>
          <w:u w:val="single"/>
        </w:rPr>
        <w:t>Containment:</w:t>
      </w:r>
    </w:p>
    <w:p w14:paraId="14571D3C" w14:textId="57F55EE5" w:rsidR="00E552D0" w:rsidRPr="008825A2" w:rsidRDefault="00E552D0" w:rsidP="00E7564C">
      <w:pPr>
        <w:ind w:left="360"/>
        <w:jc w:val="both"/>
        <w:rPr>
          <w:rFonts w:ascii="Aptos" w:hAnsi="Aptos" w:cstheme="minorHAnsi"/>
        </w:rPr>
      </w:pPr>
      <w:r w:rsidRPr="008825A2">
        <w:rPr>
          <w:rFonts w:ascii="Aptos" w:hAnsi="Aptos" w:cstheme="minorHAnsi"/>
        </w:rPr>
        <w:t>The IT Security manager will immediately isolate affected systems to prevent further unauthorized access. This team is responsible for implementing containment measures, which may include disconnecting the affected systems from the network, disabling user accounts, or restricting access until a thorough investigation is conducted and the issue is resolved.</w:t>
      </w:r>
    </w:p>
    <w:p w14:paraId="515DA648" w14:textId="096DD19C" w:rsidR="008F4951" w:rsidRPr="00B04667" w:rsidRDefault="00E552D0" w:rsidP="00B04667">
      <w:pPr>
        <w:pStyle w:val="ListParagraph"/>
        <w:numPr>
          <w:ilvl w:val="0"/>
          <w:numId w:val="109"/>
        </w:numPr>
        <w:spacing w:after="0" w:line="240" w:lineRule="auto"/>
        <w:rPr>
          <w:rFonts w:ascii="Aptos" w:hAnsi="Aptos" w:cstheme="minorHAnsi"/>
          <w:b/>
          <w:bCs/>
          <w:u w:val="single"/>
        </w:rPr>
      </w:pPr>
      <w:r w:rsidRPr="008825A2">
        <w:rPr>
          <w:rFonts w:ascii="Aptos" w:hAnsi="Aptos" w:cstheme="minorHAnsi"/>
          <w:b/>
          <w:bCs/>
          <w:u w:val="single"/>
        </w:rPr>
        <w:t>Investigation:</w:t>
      </w:r>
    </w:p>
    <w:p w14:paraId="37281AB5" w14:textId="11481BB4" w:rsidR="0019239F" w:rsidRPr="008825A2" w:rsidRDefault="00E552D0" w:rsidP="00E7564C">
      <w:pPr>
        <w:ind w:left="360"/>
        <w:jc w:val="both"/>
        <w:rPr>
          <w:rFonts w:ascii="Aptos" w:hAnsi="Aptos" w:cstheme="minorHAnsi"/>
        </w:rPr>
      </w:pPr>
      <w:r w:rsidRPr="008825A2">
        <w:rPr>
          <w:rFonts w:ascii="Aptos" w:hAnsi="Aptos" w:cstheme="minorHAnsi"/>
        </w:rPr>
        <w:t xml:space="preserve">The </w:t>
      </w:r>
      <w:r w:rsidRPr="008825A2">
        <w:rPr>
          <w:rStyle w:val="Strong"/>
          <w:rFonts w:ascii="Aptos" w:hAnsi="Aptos" w:cstheme="minorHAnsi"/>
        </w:rPr>
        <w:t>Incident Response Team (IRT)</w:t>
      </w:r>
      <w:r w:rsidRPr="008825A2">
        <w:rPr>
          <w:rFonts w:ascii="Aptos" w:hAnsi="Aptos" w:cstheme="minorHAnsi"/>
        </w:rPr>
        <w:t xml:space="preserve"> will conduct a thorough investigation to determine the cause and impact of the breach. They will collect relevant logs and evidence, </w:t>
      </w:r>
      <w:r w:rsidR="008F4951" w:rsidRPr="008825A2">
        <w:rPr>
          <w:rFonts w:ascii="Aptos" w:hAnsi="Aptos" w:cstheme="minorHAnsi"/>
        </w:rPr>
        <w:t>analyse</w:t>
      </w:r>
      <w:r w:rsidRPr="008825A2">
        <w:rPr>
          <w:rFonts w:ascii="Aptos" w:hAnsi="Aptos" w:cstheme="minorHAnsi"/>
        </w:rPr>
        <w:t xml:space="preserve"> data to identify vulnerabilities, and assess the breach's extent. Interviews with personnel may be conducted for additional insights. The team will document findings and prepare an incident report with recommendations for remediation. This approach helps prevent similar incidents in the future.</w:t>
      </w:r>
    </w:p>
    <w:p w14:paraId="1FFF6C87" w14:textId="61F99DB7" w:rsidR="00E552D0" w:rsidRPr="008825A2" w:rsidRDefault="00E552D0" w:rsidP="007926D0">
      <w:pPr>
        <w:pStyle w:val="ListParagraph"/>
        <w:numPr>
          <w:ilvl w:val="0"/>
          <w:numId w:val="109"/>
        </w:numPr>
        <w:spacing w:after="0" w:line="240" w:lineRule="auto"/>
        <w:rPr>
          <w:rFonts w:ascii="Aptos" w:hAnsi="Aptos" w:cstheme="minorHAnsi"/>
          <w:bCs/>
          <w:u w:val="single"/>
        </w:rPr>
      </w:pPr>
      <w:r w:rsidRPr="008825A2">
        <w:rPr>
          <w:rFonts w:ascii="Aptos" w:hAnsi="Aptos" w:cstheme="minorHAnsi"/>
          <w:b/>
          <w:bCs/>
          <w:u w:val="single"/>
        </w:rPr>
        <w:t>Communication:</w:t>
      </w:r>
    </w:p>
    <w:p w14:paraId="205F7A3B" w14:textId="40245E01" w:rsidR="00E552D0" w:rsidRPr="008825A2" w:rsidRDefault="00E552D0" w:rsidP="00E7564C">
      <w:pPr>
        <w:ind w:left="360"/>
        <w:jc w:val="both"/>
        <w:rPr>
          <w:rFonts w:ascii="Aptos" w:hAnsi="Aptos" w:cstheme="minorHAnsi"/>
        </w:rPr>
      </w:pPr>
      <w:r w:rsidRPr="008825A2">
        <w:rPr>
          <w:rFonts w:ascii="Aptos" w:hAnsi="Aptos" w:cstheme="minorHAnsi"/>
        </w:rPr>
        <w:t>Affected stakeholders will be notified via official email or in person, detailing the nature of the breach, affected data, and potential risks. Guidance will include recommended actions to protect their information, such as changing passwords and monitoring for suspicious activities. Regular updates will be provided as more information becomes available.</w:t>
      </w:r>
    </w:p>
    <w:p w14:paraId="09E0F1BE" w14:textId="77777777" w:rsidR="00E552D0" w:rsidRPr="008825A2" w:rsidRDefault="00E552D0" w:rsidP="007926D0">
      <w:pPr>
        <w:pStyle w:val="ListParagraph"/>
        <w:numPr>
          <w:ilvl w:val="0"/>
          <w:numId w:val="109"/>
        </w:numPr>
        <w:spacing w:after="0" w:line="240" w:lineRule="auto"/>
        <w:rPr>
          <w:rFonts w:ascii="Aptos" w:hAnsi="Aptos" w:cstheme="minorHAnsi"/>
          <w:b/>
          <w:bCs/>
          <w:u w:val="single"/>
        </w:rPr>
      </w:pPr>
      <w:r w:rsidRPr="008825A2">
        <w:rPr>
          <w:rFonts w:ascii="Aptos" w:hAnsi="Aptos" w:cstheme="minorHAnsi"/>
          <w:b/>
          <w:bCs/>
          <w:u w:val="single"/>
        </w:rPr>
        <w:t>Internal Communication:</w:t>
      </w:r>
    </w:p>
    <w:p w14:paraId="15A6C45E" w14:textId="77777777" w:rsidR="00E552D0" w:rsidRPr="008825A2" w:rsidRDefault="00E552D0" w:rsidP="00B04667">
      <w:pPr>
        <w:ind w:left="360"/>
        <w:jc w:val="both"/>
        <w:rPr>
          <w:rFonts w:ascii="Aptos" w:hAnsi="Aptos" w:cstheme="minorHAnsi"/>
        </w:rPr>
      </w:pPr>
      <w:r w:rsidRPr="008825A2">
        <w:rPr>
          <w:rFonts w:ascii="Aptos" w:hAnsi="Aptos" w:cstheme="minorHAnsi"/>
        </w:rPr>
        <w:lastRenderedPageBreak/>
        <w:t>Management and the legal team are kept informed through scheduled progress updates, including regular emails being sent on their respective official email-ids, meetings, and incident reports. All critical developments, decisions, and actions are documented and communicated in a timely manner to ensure alignment and compliance throughout the process.</w:t>
      </w:r>
    </w:p>
    <w:p w14:paraId="39C8026C" w14:textId="77777777" w:rsidR="00E552D0" w:rsidRPr="008825A2" w:rsidRDefault="00E552D0" w:rsidP="007926D0">
      <w:pPr>
        <w:pStyle w:val="ListParagraph"/>
        <w:numPr>
          <w:ilvl w:val="0"/>
          <w:numId w:val="107"/>
        </w:numPr>
        <w:spacing w:after="0" w:line="240" w:lineRule="auto"/>
        <w:rPr>
          <w:rFonts w:ascii="Aptos" w:hAnsi="Aptos" w:cstheme="minorHAnsi"/>
          <w:b/>
          <w:bCs/>
          <w:u w:val="single"/>
        </w:rPr>
      </w:pPr>
      <w:bookmarkStart w:id="40" w:name="_Toc180762014"/>
      <w:bookmarkStart w:id="41" w:name="_Toc180762119"/>
      <w:r w:rsidRPr="008825A2">
        <w:rPr>
          <w:rFonts w:ascii="Aptos" w:hAnsi="Aptos" w:cstheme="minorHAnsi"/>
          <w:b/>
          <w:bCs/>
          <w:u w:val="single"/>
        </w:rPr>
        <w:t>Resolution and Follow-Up</w:t>
      </w:r>
      <w:bookmarkEnd w:id="40"/>
      <w:bookmarkEnd w:id="41"/>
    </w:p>
    <w:p w14:paraId="4911AC85" w14:textId="77777777" w:rsidR="00E552D0" w:rsidRPr="008825A2" w:rsidRDefault="00E552D0" w:rsidP="00E552D0">
      <w:pPr>
        <w:pStyle w:val="ListParagraph"/>
        <w:rPr>
          <w:rFonts w:ascii="Aptos" w:hAnsi="Aptos" w:cstheme="minorHAnsi"/>
          <w:b/>
          <w:bCs/>
          <w:u w:val="single"/>
        </w:rPr>
      </w:pPr>
    </w:p>
    <w:p w14:paraId="46144880" w14:textId="77777777" w:rsidR="00E552D0" w:rsidRPr="008825A2" w:rsidRDefault="00E552D0" w:rsidP="007926D0">
      <w:pPr>
        <w:pStyle w:val="ListParagraph"/>
        <w:numPr>
          <w:ilvl w:val="0"/>
          <w:numId w:val="110"/>
        </w:numPr>
        <w:spacing w:after="0" w:line="240" w:lineRule="auto"/>
        <w:rPr>
          <w:rFonts w:ascii="Aptos" w:hAnsi="Aptos" w:cstheme="minorHAnsi"/>
          <w:b/>
          <w:bCs/>
          <w:u w:val="single"/>
        </w:rPr>
      </w:pPr>
      <w:r w:rsidRPr="008825A2">
        <w:rPr>
          <w:rFonts w:ascii="Aptos" w:hAnsi="Aptos" w:cstheme="minorHAnsi"/>
          <w:b/>
          <w:bCs/>
          <w:u w:val="single"/>
        </w:rPr>
        <w:t>Remediation:</w:t>
      </w:r>
    </w:p>
    <w:p w14:paraId="132E3CB5" w14:textId="276B937C" w:rsidR="00E552D0" w:rsidRPr="008825A2" w:rsidRDefault="00E552D0" w:rsidP="009170DE">
      <w:pPr>
        <w:ind w:left="360"/>
        <w:jc w:val="both"/>
        <w:rPr>
          <w:rFonts w:ascii="Aptos" w:hAnsi="Aptos" w:cstheme="minorHAnsi"/>
        </w:rPr>
      </w:pPr>
      <w:r w:rsidRPr="008825A2">
        <w:rPr>
          <w:rFonts w:ascii="Aptos" w:hAnsi="Aptos" w:cstheme="minorHAnsi"/>
        </w:rPr>
        <w:t>Corrective actions including revising data access controls, enhancing encryption protocols, updating security policies, providing targeted employee retraining, and improving incident detection systems are take</w:t>
      </w:r>
      <w:r w:rsidR="009170DE" w:rsidRPr="008825A2">
        <w:rPr>
          <w:rFonts w:ascii="Aptos" w:hAnsi="Aptos" w:cstheme="minorHAnsi"/>
        </w:rPr>
        <w:t>n</w:t>
      </w:r>
      <w:r w:rsidRPr="008825A2">
        <w:rPr>
          <w:rFonts w:ascii="Aptos" w:hAnsi="Aptos" w:cstheme="minorHAnsi"/>
        </w:rPr>
        <w:t>. These measures are designed to address vulnerabilities identified during the investigation and prevent similar breaches in the future.</w:t>
      </w:r>
    </w:p>
    <w:p w14:paraId="6FDB95F0" w14:textId="77777777" w:rsidR="00E552D0" w:rsidRPr="008825A2" w:rsidRDefault="00E552D0" w:rsidP="007926D0">
      <w:pPr>
        <w:pStyle w:val="ListParagraph"/>
        <w:numPr>
          <w:ilvl w:val="0"/>
          <w:numId w:val="110"/>
        </w:numPr>
        <w:spacing w:after="0" w:line="240" w:lineRule="auto"/>
        <w:rPr>
          <w:rFonts w:ascii="Aptos" w:hAnsi="Aptos" w:cstheme="minorHAnsi"/>
          <w:b/>
          <w:bCs/>
          <w:u w:val="single"/>
        </w:rPr>
      </w:pPr>
      <w:r w:rsidRPr="008825A2">
        <w:rPr>
          <w:rFonts w:ascii="Aptos" w:hAnsi="Aptos" w:cstheme="minorHAnsi"/>
          <w:b/>
          <w:bCs/>
          <w:u w:val="single"/>
        </w:rPr>
        <w:t>Post-Incident Review:</w:t>
      </w:r>
    </w:p>
    <w:p w14:paraId="5613FC24" w14:textId="3D388EA1" w:rsidR="00E552D0" w:rsidRPr="008825A2" w:rsidRDefault="00E552D0" w:rsidP="009170DE">
      <w:pPr>
        <w:ind w:left="360"/>
        <w:jc w:val="both"/>
        <w:rPr>
          <w:rFonts w:ascii="Aptos" w:hAnsi="Aptos" w:cstheme="minorHAnsi"/>
        </w:rPr>
      </w:pPr>
      <w:r w:rsidRPr="008825A2">
        <w:rPr>
          <w:rFonts w:ascii="Aptos" w:hAnsi="Aptos" w:cstheme="minorHAnsi"/>
        </w:rPr>
        <w:t xml:space="preserve">A review meeting is conducted by the Incident Response Team, led by the IT Security Manager to </w:t>
      </w:r>
      <w:r w:rsidR="00B04667" w:rsidRPr="008825A2">
        <w:rPr>
          <w:rFonts w:ascii="Aptos" w:hAnsi="Aptos" w:cstheme="minorHAnsi"/>
        </w:rPr>
        <w:t>analyse</w:t>
      </w:r>
      <w:r w:rsidRPr="008825A2">
        <w:rPr>
          <w:rFonts w:ascii="Aptos" w:hAnsi="Aptos" w:cstheme="minorHAnsi"/>
        </w:rPr>
        <w:t xml:space="preserve"> response effectiveness and identify improvements by enhancing communication protocols, refining the incident response process and upgrading security monitoring tools.</w:t>
      </w:r>
    </w:p>
    <w:p w14:paraId="57BCD6E8" w14:textId="77777777" w:rsidR="00E552D0" w:rsidRPr="008825A2" w:rsidRDefault="00E552D0" w:rsidP="007926D0">
      <w:pPr>
        <w:pStyle w:val="ListParagraph"/>
        <w:numPr>
          <w:ilvl w:val="0"/>
          <w:numId w:val="107"/>
        </w:numPr>
        <w:spacing w:after="0" w:line="240" w:lineRule="auto"/>
        <w:rPr>
          <w:rFonts w:ascii="Aptos" w:hAnsi="Aptos" w:cstheme="minorHAnsi"/>
          <w:b/>
          <w:bCs/>
          <w:u w:val="single"/>
        </w:rPr>
      </w:pPr>
      <w:bookmarkStart w:id="42" w:name="_Toc180762015"/>
      <w:bookmarkStart w:id="43" w:name="_Toc180762120"/>
      <w:r w:rsidRPr="008825A2">
        <w:rPr>
          <w:rFonts w:ascii="Aptos" w:hAnsi="Aptos" w:cstheme="minorHAnsi"/>
          <w:b/>
          <w:bCs/>
          <w:u w:val="single"/>
        </w:rPr>
        <w:t>Compliance and Record Keeping</w:t>
      </w:r>
      <w:bookmarkEnd w:id="42"/>
      <w:bookmarkEnd w:id="43"/>
    </w:p>
    <w:p w14:paraId="028D565B" w14:textId="77777777" w:rsidR="00E552D0" w:rsidRPr="008825A2" w:rsidRDefault="00E552D0" w:rsidP="007926D0">
      <w:pPr>
        <w:numPr>
          <w:ilvl w:val="0"/>
          <w:numId w:val="92"/>
        </w:numPr>
        <w:spacing w:before="100" w:beforeAutospacing="1" w:after="100" w:afterAutospacing="1" w:line="240" w:lineRule="auto"/>
        <w:jc w:val="both"/>
        <w:rPr>
          <w:rFonts w:ascii="Aptos" w:hAnsi="Aptos" w:cstheme="minorHAnsi"/>
        </w:rPr>
      </w:pPr>
      <w:r w:rsidRPr="008825A2">
        <w:rPr>
          <w:rFonts w:ascii="Aptos" w:hAnsi="Aptos" w:cstheme="minorHAnsi"/>
          <w:b/>
          <w:bCs/>
        </w:rPr>
        <w:t>Documentation Retention</w:t>
      </w:r>
      <w:r w:rsidRPr="008825A2">
        <w:rPr>
          <w:rFonts w:ascii="Aptos" w:hAnsi="Aptos" w:cstheme="minorHAnsi"/>
        </w:rPr>
        <w:t>: Maintain detailed records of the incident, including timelines, actions taken, and any communications for at least three years.</w:t>
      </w:r>
    </w:p>
    <w:p w14:paraId="03368CE5" w14:textId="758C071D" w:rsidR="00E552D0" w:rsidRPr="008825A2" w:rsidRDefault="00E552D0" w:rsidP="007926D0">
      <w:pPr>
        <w:numPr>
          <w:ilvl w:val="0"/>
          <w:numId w:val="92"/>
        </w:numPr>
        <w:spacing w:before="100" w:beforeAutospacing="1" w:after="100" w:afterAutospacing="1" w:line="240" w:lineRule="auto"/>
        <w:jc w:val="both"/>
        <w:rPr>
          <w:rFonts w:ascii="Aptos" w:hAnsi="Aptos" w:cstheme="minorHAnsi"/>
        </w:rPr>
      </w:pPr>
      <w:r w:rsidRPr="008825A2">
        <w:rPr>
          <w:rFonts w:ascii="Aptos" w:hAnsi="Aptos" w:cstheme="minorHAnsi"/>
          <w:b/>
          <w:bCs/>
        </w:rPr>
        <w:t>Regular Review</w:t>
      </w:r>
      <w:r w:rsidRPr="008825A2">
        <w:rPr>
          <w:rFonts w:ascii="Aptos" w:hAnsi="Aptos" w:cstheme="minorHAnsi"/>
        </w:rPr>
        <w:t xml:space="preserve">: The IT Security Officer, will review and update the procedures </w:t>
      </w:r>
      <w:r w:rsidR="00890C9C" w:rsidRPr="008825A2">
        <w:rPr>
          <w:rFonts w:ascii="Aptos" w:hAnsi="Aptos" w:cstheme="minorHAnsi"/>
          <w:lang w:val="en-US"/>
        </w:rPr>
        <w:t xml:space="preserve">biennially </w:t>
      </w:r>
      <w:r w:rsidRPr="008825A2">
        <w:rPr>
          <w:rFonts w:ascii="Aptos" w:hAnsi="Aptos" w:cstheme="minorHAnsi"/>
        </w:rPr>
        <w:t>or following significant incidents to ensure their effectiveness and alignment with evolving security threats and legal requirements</w:t>
      </w:r>
    </w:p>
    <w:p w14:paraId="5EC7EAA2" w14:textId="77777777" w:rsidR="00E552D0" w:rsidRPr="008825A2" w:rsidRDefault="00E552D0" w:rsidP="00E552D0">
      <w:pPr>
        <w:rPr>
          <w:rFonts w:ascii="Aptos" w:hAnsi="Aptos" w:cstheme="minorHAnsi"/>
        </w:rPr>
      </w:pPr>
    </w:p>
    <w:p w14:paraId="163E7FE3" w14:textId="5A0EC5EA" w:rsidR="00E552D0" w:rsidRPr="008825A2" w:rsidRDefault="00E552D0" w:rsidP="007926D0">
      <w:pPr>
        <w:pStyle w:val="Heading2"/>
        <w:numPr>
          <w:ilvl w:val="0"/>
          <w:numId w:val="31"/>
        </w:numPr>
        <w:tabs>
          <w:tab w:val="num" w:pos="720"/>
        </w:tabs>
        <w:jc w:val="both"/>
        <w:rPr>
          <w:rFonts w:ascii="Aptos" w:hAnsi="Aptos" w:cstheme="minorHAnsi"/>
          <w:b/>
          <w:bCs/>
          <w:lang w:val="en-US"/>
        </w:rPr>
      </w:pPr>
      <w:bookmarkStart w:id="44" w:name="_Toc189228715"/>
      <w:bookmarkStart w:id="45" w:name="_Toc198482639"/>
      <w:r w:rsidRPr="008825A2">
        <w:rPr>
          <w:rFonts w:ascii="Aptos" w:hAnsi="Aptos" w:cstheme="minorHAnsi"/>
          <w:b/>
          <w:bCs/>
          <w:lang w:val="en-US"/>
        </w:rPr>
        <w:t>Securing Third-Party Data from Unauthorized Access</w:t>
      </w:r>
      <w:bookmarkEnd w:id="44"/>
      <w:bookmarkEnd w:id="45"/>
    </w:p>
    <w:p w14:paraId="76BCEDBF" w14:textId="77777777" w:rsidR="00E552D0" w:rsidRPr="008825A2" w:rsidRDefault="00E552D0" w:rsidP="00E552D0">
      <w:pPr>
        <w:ind w:left="360"/>
        <w:rPr>
          <w:rFonts w:ascii="Aptos" w:hAnsi="Aptos" w:cstheme="minorHAnsi"/>
          <w:b/>
        </w:rPr>
      </w:pPr>
      <w:r w:rsidRPr="008825A2">
        <w:rPr>
          <w:rFonts w:ascii="Aptos" w:hAnsi="Aptos" w:cstheme="minorHAnsi"/>
          <w:b/>
        </w:rPr>
        <w:t>Purpose</w:t>
      </w:r>
    </w:p>
    <w:p w14:paraId="2B9933BB" w14:textId="02656629" w:rsidR="00E552D0" w:rsidRPr="008825A2" w:rsidRDefault="00BF13C2" w:rsidP="00B32A95">
      <w:pPr>
        <w:ind w:left="360"/>
        <w:rPr>
          <w:rFonts w:ascii="Aptos" w:hAnsi="Aptos" w:cstheme="minorHAnsi"/>
        </w:rPr>
      </w:pPr>
      <w:r w:rsidRPr="008825A2">
        <w:rPr>
          <w:rFonts w:ascii="Aptos" w:hAnsi="Aptos" w:cstheme="minorHAnsi"/>
        </w:rPr>
        <w:t>To ensure that all third-party data shared with BR Agrotech is protected from unauthorized access through consistent implementation of security protocols, aligned with legal, ethical, and contractual standards</w:t>
      </w:r>
      <w:r w:rsidR="00E552D0" w:rsidRPr="008825A2">
        <w:rPr>
          <w:rFonts w:ascii="Aptos" w:hAnsi="Aptos" w:cstheme="minorHAnsi"/>
        </w:rPr>
        <w:t>.</w:t>
      </w:r>
    </w:p>
    <w:p w14:paraId="661EA794" w14:textId="6325CDC9" w:rsidR="00966FFC" w:rsidRPr="008825A2" w:rsidRDefault="00B32A95" w:rsidP="00100956">
      <w:pPr>
        <w:ind w:left="360"/>
        <w:jc w:val="both"/>
        <w:rPr>
          <w:rFonts w:ascii="Aptos" w:hAnsi="Aptos" w:cstheme="minorHAnsi"/>
        </w:rPr>
      </w:pPr>
      <w:r w:rsidRPr="008825A2">
        <w:rPr>
          <w:rFonts w:ascii="Aptos" w:hAnsi="Aptos" w:cstheme="minorHAnsi"/>
          <w:b/>
          <w:bCs/>
        </w:rPr>
        <w:t>Scope</w:t>
      </w:r>
      <w:r w:rsidRPr="008825A2">
        <w:rPr>
          <w:rFonts w:ascii="Aptos" w:hAnsi="Aptos" w:cstheme="minorHAnsi"/>
        </w:rPr>
        <w:br/>
        <w:t>This procedure applies to all employees, departments, external partners, and service providers who access, handle, or manage third-party data within BR Agrotech.</w:t>
      </w:r>
    </w:p>
    <w:p w14:paraId="715F3D4E" w14:textId="66B919C6" w:rsidR="00966FFC" w:rsidRPr="008825A2" w:rsidRDefault="00966FFC" w:rsidP="00966FFC">
      <w:pPr>
        <w:ind w:left="360"/>
        <w:rPr>
          <w:rFonts w:ascii="Aptos" w:hAnsi="Aptos" w:cstheme="minorHAnsi"/>
          <w:b/>
          <w:bCs/>
          <w:lang w:val="en-US"/>
        </w:rPr>
      </w:pPr>
      <w:r w:rsidRPr="008825A2">
        <w:rPr>
          <w:rFonts w:ascii="Aptos" w:hAnsi="Aptos" w:cstheme="minorHAnsi"/>
          <w:b/>
          <w:bCs/>
          <w:lang w:val="en-US"/>
        </w:rPr>
        <w:t>Responsibilities</w:t>
      </w:r>
    </w:p>
    <w:p w14:paraId="6DBFCB26" w14:textId="77777777" w:rsidR="00966FFC" w:rsidRPr="008825A2" w:rsidRDefault="00966FFC" w:rsidP="007926D0">
      <w:pPr>
        <w:numPr>
          <w:ilvl w:val="0"/>
          <w:numId w:val="116"/>
        </w:numPr>
        <w:spacing w:after="0" w:line="240" w:lineRule="auto"/>
        <w:jc w:val="both"/>
        <w:rPr>
          <w:rFonts w:ascii="Aptos" w:hAnsi="Aptos" w:cstheme="minorHAnsi"/>
          <w:lang w:val="en-US"/>
        </w:rPr>
      </w:pPr>
      <w:r w:rsidRPr="008825A2">
        <w:rPr>
          <w:rFonts w:ascii="Aptos" w:hAnsi="Aptos" w:cstheme="minorHAnsi"/>
          <w:b/>
          <w:bCs/>
          <w:lang w:val="en-US"/>
        </w:rPr>
        <w:lastRenderedPageBreak/>
        <w:t>IT Department:</w:t>
      </w:r>
      <w:r w:rsidRPr="008825A2">
        <w:rPr>
          <w:rFonts w:ascii="Aptos" w:hAnsi="Aptos" w:cstheme="minorHAnsi"/>
          <w:lang w:val="en-US"/>
        </w:rPr>
        <w:t xml:space="preserve"> Implements and maintains technical safeguards, including encryption, firewalls, and access controls.</w:t>
      </w:r>
    </w:p>
    <w:p w14:paraId="71E16DB5" w14:textId="77777777" w:rsidR="00966FFC" w:rsidRPr="008825A2" w:rsidRDefault="00966FFC" w:rsidP="007926D0">
      <w:pPr>
        <w:numPr>
          <w:ilvl w:val="0"/>
          <w:numId w:val="116"/>
        </w:numPr>
        <w:spacing w:after="0" w:line="240" w:lineRule="auto"/>
        <w:jc w:val="both"/>
        <w:rPr>
          <w:rFonts w:ascii="Aptos" w:hAnsi="Aptos" w:cstheme="minorHAnsi"/>
          <w:lang w:val="en-US"/>
        </w:rPr>
      </w:pPr>
      <w:r w:rsidRPr="008825A2">
        <w:rPr>
          <w:rFonts w:ascii="Aptos" w:hAnsi="Aptos" w:cstheme="minorHAnsi"/>
          <w:b/>
          <w:bCs/>
          <w:lang w:val="en-US"/>
        </w:rPr>
        <w:t>Compliance Officer:</w:t>
      </w:r>
      <w:r w:rsidRPr="008825A2">
        <w:rPr>
          <w:rFonts w:ascii="Aptos" w:hAnsi="Aptos" w:cstheme="minorHAnsi"/>
          <w:lang w:val="en-US"/>
        </w:rPr>
        <w:t xml:space="preserve"> Ensures regulatory compliance, conducts risk assessments, and oversees audits.</w:t>
      </w:r>
    </w:p>
    <w:p w14:paraId="703AB129" w14:textId="757EA1A4" w:rsidR="00966FFC" w:rsidRPr="008825A2" w:rsidRDefault="00966FFC" w:rsidP="007926D0">
      <w:pPr>
        <w:numPr>
          <w:ilvl w:val="0"/>
          <w:numId w:val="116"/>
        </w:numPr>
        <w:spacing w:after="0" w:line="240" w:lineRule="auto"/>
        <w:jc w:val="both"/>
        <w:rPr>
          <w:rFonts w:ascii="Aptos" w:hAnsi="Aptos" w:cstheme="minorHAnsi"/>
          <w:lang w:val="en-US"/>
        </w:rPr>
      </w:pPr>
      <w:r w:rsidRPr="008825A2">
        <w:rPr>
          <w:rFonts w:ascii="Aptos" w:hAnsi="Aptos" w:cstheme="minorHAnsi"/>
          <w:b/>
          <w:bCs/>
          <w:lang w:val="en-US"/>
        </w:rPr>
        <w:t>Data Owner/Department Head:</w:t>
      </w:r>
      <w:r w:rsidRPr="008825A2">
        <w:rPr>
          <w:rFonts w:ascii="Aptos" w:hAnsi="Aptos" w:cstheme="minorHAnsi"/>
          <w:lang w:val="en-US"/>
        </w:rPr>
        <w:t xml:space="preserve"> Ensures data sharing is </w:t>
      </w:r>
      <w:r w:rsidR="00B04667" w:rsidRPr="008825A2">
        <w:rPr>
          <w:rFonts w:ascii="Aptos" w:hAnsi="Aptos" w:cstheme="minorHAnsi"/>
          <w:lang w:val="en-US"/>
        </w:rPr>
        <w:t>authorized,</w:t>
      </w:r>
      <w:r w:rsidRPr="008825A2">
        <w:rPr>
          <w:rFonts w:ascii="Aptos" w:hAnsi="Aptos" w:cstheme="minorHAnsi"/>
          <w:lang w:val="en-US"/>
        </w:rPr>
        <w:t xml:space="preserve"> and usage is monitored.</w:t>
      </w:r>
    </w:p>
    <w:p w14:paraId="148DEC63" w14:textId="749FB08F" w:rsidR="00966FFC" w:rsidRPr="008825A2" w:rsidRDefault="00966FFC" w:rsidP="007926D0">
      <w:pPr>
        <w:numPr>
          <w:ilvl w:val="0"/>
          <w:numId w:val="116"/>
        </w:numPr>
        <w:spacing w:after="0" w:line="240" w:lineRule="auto"/>
        <w:jc w:val="both"/>
        <w:rPr>
          <w:rFonts w:ascii="Aptos" w:hAnsi="Aptos" w:cstheme="minorHAnsi"/>
          <w:lang w:val="en-US"/>
        </w:rPr>
      </w:pPr>
      <w:r w:rsidRPr="008825A2">
        <w:rPr>
          <w:rFonts w:ascii="Aptos" w:hAnsi="Aptos" w:cstheme="minorHAnsi"/>
          <w:b/>
          <w:bCs/>
          <w:lang w:val="en-US"/>
        </w:rPr>
        <w:t>All Employees:</w:t>
      </w:r>
      <w:r w:rsidRPr="008825A2">
        <w:rPr>
          <w:rFonts w:ascii="Aptos" w:hAnsi="Aptos" w:cstheme="minorHAnsi"/>
          <w:lang w:val="en-US"/>
        </w:rPr>
        <w:t xml:space="preserve"> Handle third-party data responsibly and report any unauthorized access incidents.</w:t>
      </w:r>
    </w:p>
    <w:p w14:paraId="5629134B" w14:textId="77777777" w:rsidR="00100956" w:rsidRPr="008825A2" w:rsidRDefault="00100956" w:rsidP="00100956">
      <w:pPr>
        <w:spacing w:after="0" w:line="240" w:lineRule="auto"/>
        <w:ind w:left="720"/>
        <w:jc w:val="both"/>
        <w:rPr>
          <w:rFonts w:ascii="Aptos" w:hAnsi="Aptos" w:cstheme="minorHAnsi"/>
          <w:lang w:val="en-US"/>
        </w:rPr>
      </w:pPr>
    </w:p>
    <w:p w14:paraId="2F624D13" w14:textId="77777777" w:rsidR="00E552D0" w:rsidRPr="008825A2" w:rsidRDefault="00E552D0" w:rsidP="00E552D0">
      <w:pPr>
        <w:ind w:left="360"/>
        <w:rPr>
          <w:rFonts w:ascii="Aptos" w:hAnsi="Aptos" w:cstheme="minorHAnsi"/>
          <w:b/>
        </w:rPr>
      </w:pPr>
      <w:r w:rsidRPr="008825A2">
        <w:rPr>
          <w:rFonts w:ascii="Aptos" w:hAnsi="Aptos" w:cstheme="minorHAnsi"/>
          <w:b/>
        </w:rPr>
        <w:t>Procedure</w:t>
      </w:r>
    </w:p>
    <w:p w14:paraId="3A908DB0" w14:textId="77777777" w:rsidR="006B3D56" w:rsidRPr="008825A2" w:rsidRDefault="006B3D56" w:rsidP="007926D0">
      <w:pPr>
        <w:numPr>
          <w:ilvl w:val="0"/>
          <w:numId w:val="117"/>
        </w:numPr>
        <w:spacing w:after="0"/>
        <w:jc w:val="both"/>
        <w:rPr>
          <w:rFonts w:ascii="Aptos" w:hAnsi="Aptos" w:cstheme="minorHAnsi"/>
          <w:lang w:val="en-US"/>
        </w:rPr>
      </w:pPr>
      <w:r w:rsidRPr="008825A2">
        <w:rPr>
          <w:rFonts w:ascii="Aptos" w:hAnsi="Aptos" w:cstheme="minorHAnsi"/>
          <w:lang w:val="en-US"/>
        </w:rPr>
        <w:t>Access to third-party data was granted only after authorization from the designated Data Owner or Department Head.</w:t>
      </w:r>
    </w:p>
    <w:p w14:paraId="56987A58" w14:textId="77777777" w:rsidR="006B3D56" w:rsidRPr="008825A2" w:rsidRDefault="006B3D56" w:rsidP="007926D0">
      <w:pPr>
        <w:numPr>
          <w:ilvl w:val="0"/>
          <w:numId w:val="117"/>
        </w:numPr>
        <w:spacing w:after="0"/>
        <w:jc w:val="both"/>
        <w:rPr>
          <w:rFonts w:ascii="Aptos" w:hAnsi="Aptos" w:cstheme="minorHAnsi"/>
          <w:lang w:val="en-US"/>
        </w:rPr>
      </w:pPr>
      <w:r w:rsidRPr="008825A2">
        <w:rPr>
          <w:rFonts w:ascii="Aptos" w:hAnsi="Aptos" w:cstheme="minorHAnsi"/>
          <w:lang w:val="en-US"/>
        </w:rPr>
        <w:t>Role-based access controls were applied to limit data availability strictly to relevant users based on operational necessity.</w:t>
      </w:r>
    </w:p>
    <w:p w14:paraId="329A60E7" w14:textId="77777777" w:rsidR="006B3D56" w:rsidRPr="008825A2" w:rsidRDefault="006B3D56" w:rsidP="007926D0">
      <w:pPr>
        <w:numPr>
          <w:ilvl w:val="0"/>
          <w:numId w:val="117"/>
        </w:numPr>
        <w:spacing w:after="0"/>
        <w:jc w:val="both"/>
        <w:rPr>
          <w:rFonts w:ascii="Aptos" w:hAnsi="Aptos" w:cstheme="minorHAnsi"/>
          <w:lang w:val="en-US"/>
        </w:rPr>
      </w:pPr>
      <w:r w:rsidRPr="008825A2">
        <w:rPr>
          <w:rFonts w:ascii="Aptos" w:hAnsi="Aptos" w:cstheme="minorHAnsi"/>
          <w:lang w:val="en-US"/>
        </w:rPr>
        <w:t>Prior to data exchange, NDAs or Data Protection Agreements (DPAs) were executed with all relevant third parties.</w:t>
      </w:r>
    </w:p>
    <w:p w14:paraId="67845D13" w14:textId="77777777" w:rsidR="006B3D56" w:rsidRPr="008825A2" w:rsidRDefault="006B3D56" w:rsidP="007926D0">
      <w:pPr>
        <w:numPr>
          <w:ilvl w:val="0"/>
          <w:numId w:val="117"/>
        </w:numPr>
        <w:spacing w:after="0"/>
        <w:jc w:val="both"/>
        <w:rPr>
          <w:rFonts w:ascii="Aptos" w:hAnsi="Aptos" w:cstheme="minorHAnsi"/>
          <w:lang w:val="en-US"/>
        </w:rPr>
      </w:pPr>
      <w:r w:rsidRPr="008825A2">
        <w:rPr>
          <w:rFonts w:ascii="Aptos" w:hAnsi="Aptos" w:cstheme="minorHAnsi"/>
          <w:lang w:val="en-US"/>
        </w:rPr>
        <w:t>All third-party data was stored on secure company servers protected with encryption both at rest and during transmission.</w:t>
      </w:r>
    </w:p>
    <w:p w14:paraId="5BF395F7" w14:textId="77777777" w:rsidR="006B3D56" w:rsidRPr="008825A2" w:rsidRDefault="006B3D56" w:rsidP="007926D0">
      <w:pPr>
        <w:numPr>
          <w:ilvl w:val="0"/>
          <w:numId w:val="117"/>
        </w:numPr>
        <w:spacing w:after="0"/>
        <w:jc w:val="both"/>
        <w:rPr>
          <w:rFonts w:ascii="Aptos" w:hAnsi="Aptos" w:cstheme="minorHAnsi"/>
          <w:lang w:val="en-US"/>
        </w:rPr>
      </w:pPr>
      <w:r w:rsidRPr="008825A2">
        <w:rPr>
          <w:rFonts w:ascii="Aptos" w:hAnsi="Aptos" w:cstheme="minorHAnsi"/>
          <w:lang w:val="en-US"/>
        </w:rPr>
        <w:t>Multi-factor authentication was enforced for all systems that processed or stored third-party information.</w:t>
      </w:r>
    </w:p>
    <w:p w14:paraId="2ACD0C6F" w14:textId="77777777" w:rsidR="006B3D56" w:rsidRPr="008825A2" w:rsidRDefault="006B3D56" w:rsidP="007926D0">
      <w:pPr>
        <w:numPr>
          <w:ilvl w:val="0"/>
          <w:numId w:val="117"/>
        </w:numPr>
        <w:spacing w:after="0"/>
        <w:jc w:val="both"/>
        <w:rPr>
          <w:rFonts w:ascii="Aptos" w:hAnsi="Aptos" w:cstheme="minorHAnsi"/>
          <w:lang w:val="en-US"/>
        </w:rPr>
      </w:pPr>
      <w:r w:rsidRPr="008825A2">
        <w:rPr>
          <w:rFonts w:ascii="Aptos" w:hAnsi="Aptos" w:cstheme="minorHAnsi"/>
          <w:lang w:val="en-US"/>
        </w:rPr>
        <w:t>Physical access to servers and endpoints storing third-party data was restricted through biometric access and surveillance.</w:t>
      </w:r>
    </w:p>
    <w:p w14:paraId="1762C0CA" w14:textId="77777777" w:rsidR="006B3D56" w:rsidRPr="008825A2" w:rsidRDefault="006B3D56" w:rsidP="007926D0">
      <w:pPr>
        <w:numPr>
          <w:ilvl w:val="0"/>
          <w:numId w:val="117"/>
        </w:numPr>
        <w:spacing w:after="0"/>
        <w:jc w:val="both"/>
        <w:rPr>
          <w:rFonts w:ascii="Aptos" w:hAnsi="Aptos" w:cstheme="minorHAnsi"/>
          <w:lang w:val="en-US"/>
        </w:rPr>
      </w:pPr>
      <w:r w:rsidRPr="008825A2">
        <w:rPr>
          <w:rFonts w:ascii="Aptos" w:hAnsi="Aptos" w:cstheme="minorHAnsi"/>
          <w:lang w:val="en-US"/>
        </w:rPr>
        <w:t>Logical access rights were reviewed quarterly to ensure permissions were current and appropriate.</w:t>
      </w:r>
    </w:p>
    <w:p w14:paraId="428ABD48" w14:textId="77777777" w:rsidR="006B3D56" w:rsidRPr="008825A2" w:rsidRDefault="006B3D56" w:rsidP="007926D0">
      <w:pPr>
        <w:numPr>
          <w:ilvl w:val="0"/>
          <w:numId w:val="117"/>
        </w:numPr>
        <w:spacing w:after="0"/>
        <w:jc w:val="both"/>
        <w:rPr>
          <w:rFonts w:ascii="Aptos" w:hAnsi="Aptos" w:cstheme="minorHAnsi"/>
          <w:lang w:val="en-US"/>
        </w:rPr>
      </w:pPr>
      <w:r w:rsidRPr="008825A2">
        <w:rPr>
          <w:rFonts w:ascii="Aptos" w:hAnsi="Aptos" w:cstheme="minorHAnsi"/>
          <w:lang w:val="en-US"/>
        </w:rPr>
        <w:t>System usage logs were actively monitored by the IT security team to detect unauthorized access attempts.</w:t>
      </w:r>
    </w:p>
    <w:p w14:paraId="5F8C39F6" w14:textId="77777777" w:rsidR="006B3D56" w:rsidRPr="008825A2" w:rsidRDefault="006B3D56" w:rsidP="007926D0">
      <w:pPr>
        <w:numPr>
          <w:ilvl w:val="0"/>
          <w:numId w:val="117"/>
        </w:numPr>
        <w:spacing w:after="0"/>
        <w:jc w:val="both"/>
        <w:rPr>
          <w:rFonts w:ascii="Aptos" w:hAnsi="Aptos" w:cstheme="minorHAnsi"/>
          <w:lang w:val="en-US"/>
        </w:rPr>
      </w:pPr>
      <w:r w:rsidRPr="008825A2">
        <w:rPr>
          <w:rFonts w:ascii="Aptos" w:hAnsi="Aptos" w:cstheme="minorHAnsi"/>
          <w:lang w:val="en-US"/>
        </w:rPr>
        <w:t>The Compliance Officer and IT Department jointly conducted internal audits on data handling practices twice a year.</w:t>
      </w:r>
    </w:p>
    <w:p w14:paraId="21988529" w14:textId="77777777" w:rsidR="006B3D56" w:rsidRPr="008825A2" w:rsidRDefault="006B3D56" w:rsidP="007926D0">
      <w:pPr>
        <w:numPr>
          <w:ilvl w:val="0"/>
          <w:numId w:val="117"/>
        </w:numPr>
        <w:spacing w:after="0"/>
        <w:jc w:val="both"/>
        <w:rPr>
          <w:rFonts w:ascii="Aptos" w:hAnsi="Aptos" w:cstheme="minorHAnsi"/>
          <w:lang w:val="en-US"/>
        </w:rPr>
      </w:pPr>
      <w:r w:rsidRPr="008825A2">
        <w:rPr>
          <w:rFonts w:ascii="Aptos" w:hAnsi="Aptos" w:cstheme="minorHAnsi"/>
          <w:lang w:val="en-US"/>
        </w:rPr>
        <w:t>In the event of any suspected or confirmed unauthorized access, the incident was reported immediately, investigated promptly, and relevant third parties were notified within 48 hours when required.</w:t>
      </w:r>
    </w:p>
    <w:p w14:paraId="102CD8B0" w14:textId="77777777" w:rsidR="006B3D56" w:rsidRPr="008825A2" w:rsidRDefault="006B3D56" w:rsidP="006B3D56">
      <w:pPr>
        <w:spacing w:after="0"/>
        <w:jc w:val="both"/>
        <w:rPr>
          <w:rFonts w:ascii="Aptos" w:hAnsi="Aptos" w:cstheme="minorHAnsi"/>
          <w:b/>
          <w:bCs/>
          <w:lang w:val="en-US"/>
        </w:rPr>
      </w:pPr>
    </w:p>
    <w:p w14:paraId="59931870" w14:textId="77777777" w:rsidR="006B3D56" w:rsidRPr="008825A2" w:rsidRDefault="006B3D56" w:rsidP="006B3D56">
      <w:pPr>
        <w:spacing w:after="0"/>
        <w:jc w:val="both"/>
        <w:rPr>
          <w:rFonts w:ascii="Aptos" w:hAnsi="Aptos" w:cstheme="minorHAnsi"/>
          <w:b/>
          <w:bCs/>
          <w:lang w:val="en-US"/>
        </w:rPr>
      </w:pPr>
      <w:r w:rsidRPr="008825A2">
        <w:rPr>
          <w:rFonts w:ascii="Aptos" w:hAnsi="Aptos" w:cstheme="minorHAnsi"/>
          <w:b/>
          <w:bCs/>
          <w:lang w:val="en-US"/>
        </w:rPr>
        <w:t>Review and Updates</w:t>
      </w:r>
    </w:p>
    <w:p w14:paraId="6F234224" w14:textId="32925A60" w:rsidR="00E552D0" w:rsidRDefault="006B3D56" w:rsidP="001B2DA4">
      <w:pPr>
        <w:spacing w:after="0"/>
        <w:jc w:val="both"/>
        <w:rPr>
          <w:rFonts w:ascii="Aptos" w:hAnsi="Aptos" w:cstheme="minorHAnsi"/>
          <w:lang w:val="en-US"/>
        </w:rPr>
      </w:pPr>
      <w:r w:rsidRPr="008825A2">
        <w:rPr>
          <w:rFonts w:ascii="Aptos" w:hAnsi="Aptos" w:cstheme="minorHAnsi"/>
          <w:lang w:val="en-US"/>
        </w:rPr>
        <w:t xml:space="preserve">This SOP has been reviewed </w:t>
      </w:r>
      <w:r w:rsidR="009A7F2B" w:rsidRPr="008825A2">
        <w:rPr>
          <w:rFonts w:ascii="Aptos" w:hAnsi="Aptos" w:cstheme="minorHAnsi"/>
          <w:lang w:val="en-US"/>
        </w:rPr>
        <w:t xml:space="preserve">biennially </w:t>
      </w:r>
      <w:r w:rsidRPr="008825A2">
        <w:rPr>
          <w:rFonts w:ascii="Aptos" w:hAnsi="Aptos" w:cstheme="minorHAnsi"/>
          <w:lang w:val="en-US"/>
        </w:rPr>
        <w:t>by the Compliance Officer in coordination with the IT Department. Revisions were made based on technological upgrades, regulatory developments, and internal audit findings.</w:t>
      </w:r>
    </w:p>
    <w:p w14:paraId="26317D52" w14:textId="77777777" w:rsidR="00657C29" w:rsidRDefault="00657C29" w:rsidP="001B2DA4">
      <w:pPr>
        <w:spacing w:after="0"/>
        <w:jc w:val="both"/>
        <w:rPr>
          <w:rFonts w:ascii="Aptos" w:hAnsi="Aptos" w:cstheme="minorHAnsi"/>
          <w:lang w:val="en-US"/>
        </w:rPr>
      </w:pPr>
    </w:p>
    <w:p w14:paraId="75AB8488" w14:textId="77777777" w:rsidR="00657C29" w:rsidRPr="008825A2" w:rsidRDefault="00657C29" w:rsidP="001B2DA4">
      <w:pPr>
        <w:spacing w:after="0"/>
        <w:jc w:val="both"/>
        <w:rPr>
          <w:rFonts w:ascii="Aptos" w:hAnsi="Aptos" w:cstheme="minorHAnsi"/>
          <w:lang w:val="en-US"/>
        </w:rPr>
      </w:pPr>
    </w:p>
    <w:p w14:paraId="31D739CE" w14:textId="2A232C4D" w:rsidR="00E552D0" w:rsidRPr="008825A2" w:rsidRDefault="00E552D0" w:rsidP="007926D0">
      <w:pPr>
        <w:pStyle w:val="Heading2"/>
        <w:numPr>
          <w:ilvl w:val="0"/>
          <w:numId w:val="31"/>
        </w:numPr>
        <w:tabs>
          <w:tab w:val="num" w:pos="720"/>
        </w:tabs>
        <w:jc w:val="both"/>
        <w:rPr>
          <w:rFonts w:ascii="Aptos" w:hAnsi="Aptos" w:cstheme="minorHAnsi"/>
          <w:b/>
          <w:bCs/>
          <w:lang w:val="en-US"/>
        </w:rPr>
      </w:pPr>
      <w:bookmarkStart w:id="46" w:name="_Toc189228716"/>
      <w:bookmarkStart w:id="47" w:name="_Toc198482640"/>
      <w:r w:rsidRPr="008825A2">
        <w:rPr>
          <w:rFonts w:ascii="Aptos" w:hAnsi="Aptos" w:cstheme="minorHAnsi"/>
          <w:b/>
          <w:bCs/>
          <w:lang w:val="en-US"/>
        </w:rPr>
        <w:lastRenderedPageBreak/>
        <w:t>Stakeholder Consent and Data Processing Retention and Disposal</w:t>
      </w:r>
      <w:bookmarkEnd w:id="46"/>
      <w:bookmarkEnd w:id="47"/>
    </w:p>
    <w:p w14:paraId="28D15B05" w14:textId="77777777" w:rsidR="00E552D0" w:rsidRPr="008825A2" w:rsidRDefault="00E552D0" w:rsidP="00E552D0">
      <w:pPr>
        <w:ind w:left="360"/>
        <w:rPr>
          <w:rFonts w:ascii="Aptos" w:hAnsi="Aptos" w:cstheme="minorHAnsi"/>
          <w:b/>
        </w:rPr>
      </w:pPr>
      <w:r w:rsidRPr="008825A2">
        <w:rPr>
          <w:rFonts w:ascii="Aptos" w:hAnsi="Aptos" w:cstheme="minorHAnsi"/>
          <w:b/>
        </w:rPr>
        <w:t>Purpose</w:t>
      </w:r>
    </w:p>
    <w:p w14:paraId="72D263EE" w14:textId="2267558C" w:rsidR="00E552D0" w:rsidRPr="008825A2" w:rsidRDefault="00E552D0" w:rsidP="00E040E1">
      <w:pPr>
        <w:ind w:left="360"/>
        <w:jc w:val="both"/>
        <w:rPr>
          <w:rFonts w:ascii="Aptos" w:hAnsi="Aptos" w:cstheme="minorHAnsi"/>
          <w:b/>
        </w:rPr>
      </w:pPr>
      <w:r w:rsidRPr="008825A2">
        <w:rPr>
          <w:rFonts w:ascii="Aptos" w:hAnsi="Aptos" w:cstheme="minorHAnsi"/>
        </w:rPr>
        <w:t>To ensure that data is handled in compliance with stakeholder permissions, maintaining appropriate data retention periods and secure disposal practices to uphold privacy standards and regulatory requirements.</w:t>
      </w:r>
    </w:p>
    <w:p w14:paraId="1651B0B4" w14:textId="45B71FD9" w:rsidR="004C4B06" w:rsidRPr="008825A2" w:rsidRDefault="004C4B06" w:rsidP="00DC097D">
      <w:pPr>
        <w:ind w:left="360"/>
        <w:rPr>
          <w:rFonts w:ascii="Aptos" w:hAnsi="Aptos" w:cstheme="minorHAnsi"/>
          <w:b/>
          <w:bCs/>
        </w:rPr>
      </w:pPr>
      <w:r w:rsidRPr="008825A2">
        <w:rPr>
          <w:rFonts w:ascii="Aptos" w:hAnsi="Aptos" w:cstheme="minorHAnsi"/>
          <w:b/>
          <w:bCs/>
        </w:rPr>
        <w:t>Scope</w:t>
      </w:r>
    </w:p>
    <w:p w14:paraId="5A19926B" w14:textId="33A1D17E" w:rsidR="00DC097D" w:rsidRPr="008825A2" w:rsidRDefault="004C4B06" w:rsidP="001B2DA4">
      <w:pPr>
        <w:ind w:left="360"/>
        <w:jc w:val="both"/>
        <w:rPr>
          <w:rFonts w:ascii="Aptos" w:hAnsi="Aptos" w:cstheme="minorHAnsi"/>
        </w:rPr>
      </w:pPr>
      <w:r w:rsidRPr="008825A2">
        <w:rPr>
          <w:rFonts w:ascii="Aptos" w:hAnsi="Aptos" w:cstheme="minorHAnsi"/>
        </w:rPr>
        <w:t>This SOP applies to all BR Agrotech departments and personnel handling stakeholder data. It covers the collection, processing, retention, and disposal of personal, financial, communication, and employment data, including obtaining consent, defining retention timelines, ensuring secure disposal, and maintaining compliance with data protection laws.</w:t>
      </w:r>
    </w:p>
    <w:p w14:paraId="081E1010" w14:textId="4FCFF03E" w:rsidR="00E552D0" w:rsidRPr="008825A2" w:rsidRDefault="00E552D0" w:rsidP="00E040E1">
      <w:pPr>
        <w:ind w:left="360"/>
        <w:rPr>
          <w:rFonts w:ascii="Aptos" w:hAnsi="Aptos" w:cstheme="minorHAnsi"/>
          <w:b/>
        </w:rPr>
      </w:pPr>
      <w:r w:rsidRPr="008825A2">
        <w:rPr>
          <w:rFonts w:ascii="Aptos" w:hAnsi="Aptos" w:cstheme="minorHAnsi"/>
          <w:b/>
        </w:rPr>
        <w:t>Procedure</w:t>
      </w:r>
    </w:p>
    <w:p w14:paraId="045AEEC3" w14:textId="77777777" w:rsidR="00E552D0" w:rsidRPr="008825A2" w:rsidRDefault="00E552D0" w:rsidP="00E552D0">
      <w:pPr>
        <w:ind w:left="360"/>
        <w:jc w:val="both"/>
        <w:rPr>
          <w:rFonts w:ascii="Aptos" w:hAnsi="Aptos" w:cstheme="minorHAnsi"/>
          <w:b/>
          <w:bCs/>
          <w:lang w:val="en-US"/>
        </w:rPr>
      </w:pPr>
      <w:r w:rsidRPr="008825A2">
        <w:rPr>
          <w:rFonts w:ascii="Aptos" w:hAnsi="Aptos" w:cstheme="minorHAnsi"/>
          <w:b/>
          <w:bCs/>
          <w:lang w:val="en-US"/>
        </w:rPr>
        <w:t>Obtaining Consent:</w:t>
      </w:r>
    </w:p>
    <w:p w14:paraId="51BB8BFE" w14:textId="368A57D3" w:rsidR="00E552D0" w:rsidRPr="008825A2" w:rsidRDefault="00E552D0" w:rsidP="00E040E1">
      <w:pPr>
        <w:ind w:left="360"/>
        <w:jc w:val="both"/>
        <w:rPr>
          <w:rFonts w:ascii="Aptos" w:hAnsi="Aptos" w:cstheme="minorHAnsi"/>
        </w:rPr>
      </w:pPr>
      <w:r w:rsidRPr="008825A2">
        <w:rPr>
          <w:rFonts w:ascii="Aptos" w:hAnsi="Aptos" w:cstheme="minorHAnsi"/>
        </w:rPr>
        <w:t xml:space="preserve">Consent is obtained through formal mechanisms through signed consent form and digital agreements. These documents clearly outline the purpose of data collection, how the data will be used, and </w:t>
      </w:r>
      <w:r w:rsidR="006C4EB6" w:rsidRPr="008825A2">
        <w:rPr>
          <w:rFonts w:ascii="Aptos" w:hAnsi="Aptos" w:cstheme="minorHAnsi"/>
        </w:rPr>
        <w:t>stakeholders’</w:t>
      </w:r>
      <w:r w:rsidRPr="008825A2">
        <w:rPr>
          <w:rFonts w:ascii="Aptos" w:hAnsi="Aptos" w:cstheme="minorHAnsi"/>
        </w:rPr>
        <w:t xml:space="preserve"> rights. Additionally, a confirmation process through email verification and electronic signature is used to ensure stakeholders have fully understood the terms before granting their consent.</w:t>
      </w:r>
    </w:p>
    <w:p w14:paraId="22F678D9" w14:textId="77777777" w:rsidR="00E552D0" w:rsidRPr="008825A2" w:rsidRDefault="00E552D0" w:rsidP="00E552D0">
      <w:pPr>
        <w:ind w:left="360"/>
        <w:jc w:val="both"/>
        <w:rPr>
          <w:rFonts w:ascii="Aptos" w:hAnsi="Aptos" w:cstheme="minorHAnsi"/>
          <w:b/>
          <w:bCs/>
          <w:lang w:val="en-US"/>
        </w:rPr>
      </w:pPr>
      <w:r w:rsidRPr="008825A2">
        <w:rPr>
          <w:rFonts w:ascii="Aptos" w:hAnsi="Aptos" w:cstheme="minorHAnsi"/>
          <w:b/>
          <w:bCs/>
          <w:lang w:val="en-US"/>
        </w:rPr>
        <w:t>Transparency:</w:t>
      </w:r>
    </w:p>
    <w:p w14:paraId="284D5AAF" w14:textId="40BE20F2" w:rsidR="00E552D0" w:rsidRPr="008825A2" w:rsidRDefault="00E552D0" w:rsidP="00E040E1">
      <w:pPr>
        <w:ind w:left="360"/>
        <w:jc w:val="both"/>
        <w:rPr>
          <w:rFonts w:ascii="Aptos" w:hAnsi="Aptos" w:cstheme="minorHAnsi"/>
        </w:rPr>
      </w:pPr>
      <w:r w:rsidRPr="008825A2">
        <w:rPr>
          <w:rFonts w:ascii="Aptos" w:hAnsi="Aptos" w:cstheme="minorHAnsi"/>
        </w:rPr>
        <w:t xml:space="preserve">Stakeholders are provided with clear information which is communicated through a </w:t>
      </w:r>
      <w:r w:rsidRPr="008825A2">
        <w:rPr>
          <w:rStyle w:val="Strong"/>
          <w:rFonts w:ascii="Aptos" w:hAnsi="Aptos" w:cstheme="minorHAnsi"/>
        </w:rPr>
        <w:t>Privacy Notice</w:t>
      </w:r>
      <w:r w:rsidRPr="008825A2">
        <w:rPr>
          <w:rFonts w:ascii="Aptos" w:hAnsi="Aptos" w:cstheme="minorHAnsi"/>
        </w:rPr>
        <w:t xml:space="preserve"> which outlines how data will be used, the retention periods, and the </w:t>
      </w:r>
      <w:r w:rsidR="006C4EB6" w:rsidRPr="008825A2">
        <w:rPr>
          <w:rFonts w:ascii="Aptos" w:hAnsi="Aptos" w:cstheme="minorHAnsi"/>
        </w:rPr>
        <w:t>stakeholders’</w:t>
      </w:r>
      <w:r w:rsidRPr="008825A2">
        <w:rPr>
          <w:rFonts w:ascii="Aptos" w:hAnsi="Aptos" w:cstheme="minorHAnsi"/>
        </w:rPr>
        <w:t xml:space="preserve"> rights regarding their data, including access, correction, or deletion. These documents are provided at the point of data collection, either in print or digital form.</w:t>
      </w:r>
    </w:p>
    <w:p w14:paraId="3A9CBBC0" w14:textId="77777777" w:rsidR="00E552D0" w:rsidRPr="008825A2" w:rsidRDefault="00E552D0" w:rsidP="00E552D0">
      <w:pPr>
        <w:ind w:left="360"/>
        <w:jc w:val="both"/>
        <w:rPr>
          <w:rFonts w:ascii="Aptos" w:hAnsi="Aptos" w:cstheme="minorHAnsi"/>
          <w:b/>
          <w:bCs/>
          <w:lang w:val="en-US"/>
        </w:rPr>
      </w:pPr>
      <w:r w:rsidRPr="008825A2">
        <w:rPr>
          <w:rFonts w:ascii="Aptos" w:hAnsi="Aptos" w:cstheme="minorHAnsi"/>
          <w:b/>
          <w:bCs/>
          <w:lang w:val="en-US"/>
        </w:rPr>
        <w:t>Data Retention and Secure Disposal:</w:t>
      </w:r>
    </w:p>
    <w:p w14:paraId="29DB75DD" w14:textId="77777777" w:rsidR="00E552D0" w:rsidRDefault="00E552D0" w:rsidP="007926D0">
      <w:pPr>
        <w:numPr>
          <w:ilvl w:val="0"/>
          <w:numId w:val="93"/>
        </w:numPr>
        <w:spacing w:before="100" w:beforeAutospacing="1" w:after="100" w:afterAutospacing="1" w:line="240" w:lineRule="auto"/>
        <w:jc w:val="both"/>
        <w:rPr>
          <w:rFonts w:ascii="Aptos" w:hAnsi="Aptos" w:cstheme="minorHAnsi"/>
        </w:rPr>
      </w:pPr>
      <w:r w:rsidRPr="008825A2">
        <w:rPr>
          <w:rFonts w:ascii="Aptos" w:hAnsi="Aptos" w:cstheme="minorHAnsi"/>
          <w:b/>
          <w:bCs/>
          <w:lang w:val="en-US"/>
        </w:rPr>
        <w:t>Establishing Retention Timelines:</w:t>
      </w:r>
      <w:r w:rsidRPr="008825A2">
        <w:rPr>
          <w:rFonts w:ascii="Aptos" w:hAnsi="Aptos" w:cstheme="minorHAnsi"/>
        </w:rPr>
        <w:t xml:space="preserve"> Each type of data is categorized based on its sensitivity and relevance, with specific retention timelines defined according to legal requirements, business needs, or contractual obligations. </w:t>
      </w:r>
    </w:p>
    <w:p w14:paraId="477BB93F" w14:textId="77777777" w:rsidR="00657C29" w:rsidRDefault="00657C29" w:rsidP="00657C29">
      <w:pPr>
        <w:spacing w:before="100" w:beforeAutospacing="1" w:after="100" w:afterAutospacing="1" w:line="240" w:lineRule="auto"/>
        <w:jc w:val="both"/>
        <w:rPr>
          <w:rFonts w:ascii="Aptos" w:hAnsi="Aptos" w:cstheme="minorHAnsi"/>
        </w:rPr>
      </w:pPr>
    </w:p>
    <w:p w14:paraId="033DA985" w14:textId="77777777" w:rsidR="00657C29" w:rsidRPr="008825A2" w:rsidRDefault="00657C29" w:rsidP="00657C29">
      <w:pPr>
        <w:spacing w:before="100" w:beforeAutospacing="1" w:after="100" w:afterAutospacing="1" w:line="240" w:lineRule="auto"/>
        <w:jc w:val="both"/>
        <w:rPr>
          <w:rFonts w:ascii="Aptos" w:hAnsi="Aptos" w:cstheme="minorHAnsi"/>
        </w:rPr>
      </w:pPr>
    </w:p>
    <w:tbl>
      <w:tblPr>
        <w:tblStyle w:val="TableGrid"/>
        <w:tblW w:w="0" w:type="auto"/>
        <w:tblInd w:w="720" w:type="dxa"/>
        <w:tblLook w:val="04A0" w:firstRow="1" w:lastRow="0" w:firstColumn="1" w:lastColumn="0" w:noHBand="0" w:noVBand="1"/>
      </w:tblPr>
      <w:tblGrid>
        <w:gridCol w:w="2074"/>
        <w:gridCol w:w="2074"/>
        <w:gridCol w:w="2074"/>
        <w:gridCol w:w="2074"/>
      </w:tblGrid>
      <w:tr w:rsidR="00E552D0" w:rsidRPr="008825A2" w14:paraId="482B5B6A" w14:textId="77777777" w:rsidTr="00DD2A10">
        <w:tc>
          <w:tcPr>
            <w:tcW w:w="2074" w:type="dxa"/>
            <w:shd w:val="clear" w:color="auto" w:fill="95B3D7" w:themeFill="accent1" w:themeFillTint="99"/>
          </w:tcPr>
          <w:p w14:paraId="63457334" w14:textId="77777777" w:rsidR="00E552D0" w:rsidRPr="008825A2" w:rsidRDefault="00E552D0" w:rsidP="00DD2A10">
            <w:pPr>
              <w:spacing w:before="100" w:beforeAutospacing="1" w:after="100" w:afterAutospacing="1"/>
              <w:rPr>
                <w:rFonts w:ascii="Aptos" w:hAnsi="Aptos" w:cstheme="minorHAnsi"/>
                <w:b/>
              </w:rPr>
            </w:pPr>
            <w:r w:rsidRPr="008825A2">
              <w:rPr>
                <w:rFonts w:ascii="Aptos" w:hAnsi="Aptos" w:cstheme="minorHAnsi"/>
                <w:b/>
              </w:rPr>
              <w:lastRenderedPageBreak/>
              <w:t>Data Type</w:t>
            </w:r>
          </w:p>
        </w:tc>
        <w:tc>
          <w:tcPr>
            <w:tcW w:w="2074" w:type="dxa"/>
            <w:shd w:val="clear" w:color="auto" w:fill="95B3D7" w:themeFill="accent1" w:themeFillTint="99"/>
          </w:tcPr>
          <w:p w14:paraId="7A617C83" w14:textId="77777777" w:rsidR="00E552D0" w:rsidRPr="008825A2" w:rsidRDefault="00E552D0" w:rsidP="00DD2A10">
            <w:pPr>
              <w:spacing w:before="100" w:beforeAutospacing="1" w:after="100" w:afterAutospacing="1"/>
              <w:rPr>
                <w:rFonts w:ascii="Aptos" w:hAnsi="Aptos" w:cstheme="minorHAnsi"/>
                <w:b/>
              </w:rPr>
            </w:pPr>
            <w:r w:rsidRPr="008825A2">
              <w:rPr>
                <w:rFonts w:ascii="Aptos" w:hAnsi="Aptos" w:cstheme="minorHAnsi"/>
                <w:b/>
              </w:rPr>
              <w:t>Retention Period</w:t>
            </w:r>
          </w:p>
        </w:tc>
        <w:tc>
          <w:tcPr>
            <w:tcW w:w="2074" w:type="dxa"/>
            <w:shd w:val="clear" w:color="auto" w:fill="95B3D7" w:themeFill="accent1" w:themeFillTint="99"/>
          </w:tcPr>
          <w:p w14:paraId="08F299A4" w14:textId="77777777" w:rsidR="00E552D0" w:rsidRPr="008825A2" w:rsidRDefault="00E552D0" w:rsidP="00DD2A10">
            <w:pPr>
              <w:spacing w:before="100" w:beforeAutospacing="1" w:after="100" w:afterAutospacing="1"/>
              <w:rPr>
                <w:rFonts w:ascii="Aptos" w:hAnsi="Aptos" w:cstheme="minorHAnsi"/>
                <w:b/>
              </w:rPr>
            </w:pPr>
            <w:r w:rsidRPr="008825A2">
              <w:rPr>
                <w:rFonts w:ascii="Aptos" w:hAnsi="Aptos" w:cstheme="minorHAnsi"/>
                <w:b/>
              </w:rPr>
              <w:t>Reason for Retention</w:t>
            </w:r>
          </w:p>
        </w:tc>
        <w:tc>
          <w:tcPr>
            <w:tcW w:w="2074" w:type="dxa"/>
            <w:shd w:val="clear" w:color="auto" w:fill="95B3D7" w:themeFill="accent1" w:themeFillTint="99"/>
          </w:tcPr>
          <w:p w14:paraId="5DFCD95B" w14:textId="77777777" w:rsidR="00E552D0" w:rsidRPr="008825A2" w:rsidRDefault="00E552D0" w:rsidP="00DD2A10">
            <w:pPr>
              <w:spacing w:before="100" w:beforeAutospacing="1" w:after="100" w:afterAutospacing="1"/>
              <w:rPr>
                <w:rFonts w:ascii="Aptos" w:hAnsi="Aptos" w:cstheme="minorHAnsi"/>
                <w:b/>
              </w:rPr>
            </w:pPr>
            <w:r w:rsidRPr="008825A2">
              <w:rPr>
                <w:rFonts w:ascii="Aptos" w:hAnsi="Aptos" w:cstheme="minorHAnsi"/>
                <w:b/>
              </w:rPr>
              <w:t>Disposal Method</w:t>
            </w:r>
          </w:p>
        </w:tc>
      </w:tr>
      <w:tr w:rsidR="00E552D0" w:rsidRPr="008825A2" w14:paraId="78AAE00D" w14:textId="77777777" w:rsidTr="00DD2A10">
        <w:tc>
          <w:tcPr>
            <w:tcW w:w="2074" w:type="dxa"/>
          </w:tcPr>
          <w:p w14:paraId="425EC5CD"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Personal Identification Data</w:t>
            </w:r>
          </w:p>
        </w:tc>
        <w:tc>
          <w:tcPr>
            <w:tcW w:w="2074" w:type="dxa"/>
          </w:tcPr>
          <w:p w14:paraId="48D73093"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5 years after last interaction</w:t>
            </w:r>
          </w:p>
        </w:tc>
        <w:tc>
          <w:tcPr>
            <w:tcW w:w="2074" w:type="dxa"/>
          </w:tcPr>
          <w:p w14:paraId="026F4ED9"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Compliance with legal requirements and identity verification</w:t>
            </w:r>
          </w:p>
        </w:tc>
        <w:tc>
          <w:tcPr>
            <w:tcW w:w="2074" w:type="dxa"/>
          </w:tcPr>
          <w:p w14:paraId="03308D56"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Secure deletion (data wiping)</w:t>
            </w:r>
          </w:p>
        </w:tc>
      </w:tr>
      <w:tr w:rsidR="00E552D0" w:rsidRPr="008825A2" w14:paraId="1F549604" w14:textId="77777777" w:rsidTr="00DD2A10">
        <w:tc>
          <w:tcPr>
            <w:tcW w:w="2074" w:type="dxa"/>
          </w:tcPr>
          <w:p w14:paraId="4E625252"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Financial Records</w:t>
            </w:r>
          </w:p>
        </w:tc>
        <w:tc>
          <w:tcPr>
            <w:tcW w:w="2074" w:type="dxa"/>
          </w:tcPr>
          <w:p w14:paraId="2CFCF2E0"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7 years</w:t>
            </w:r>
          </w:p>
        </w:tc>
        <w:tc>
          <w:tcPr>
            <w:tcW w:w="2074" w:type="dxa"/>
          </w:tcPr>
          <w:p w14:paraId="7EFE421B"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Tax compliance and audit purposes</w:t>
            </w:r>
          </w:p>
        </w:tc>
        <w:tc>
          <w:tcPr>
            <w:tcW w:w="2074" w:type="dxa"/>
          </w:tcPr>
          <w:p w14:paraId="7B3AF1A1"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Secure shredding for physical records; cryptographic erasure for digital data</w:t>
            </w:r>
          </w:p>
        </w:tc>
      </w:tr>
      <w:tr w:rsidR="00E552D0" w:rsidRPr="008825A2" w14:paraId="3602FECD" w14:textId="77777777" w:rsidTr="00DD2A10">
        <w:tc>
          <w:tcPr>
            <w:tcW w:w="2074" w:type="dxa"/>
          </w:tcPr>
          <w:p w14:paraId="0B0BD9EB"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Consent Records</w:t>
            </w:r>
          </w:p>
        </w:tc>
        <w:tc>
          <w:tcPr>
            <w:tcW w:w="2074" w:type="dxa"/>
          </w:tcPr>
          <w:p w14:paraId="60B3C444"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Duration of relationship + 2 years</w:t>
            </w:r>
          </w:p>
        </w:tc>
        <w:tc>
          <w:tcPr>
            <w:tcW w:w="2074" w:type="dxa"/>
          </w:tcPr>
          <w:p w14:paraId="6B7D51DF"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To demonstrate compliance with data protection laws</w:t>
            </w:r>
          </w:p>
        </w:tc>
        <w:tc>
          <w:tcPr>
            <w:tcW w:w="2074" w:type="dxa"/>
          </w:tcPr>
          <w:p w14:paraId="41BACACD"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Secure deletion</w:t>
            </w:r>
          </w:p>
        </w:tc>
      </w:tr>
      <w:tr w:rsidR="00E552D0" w:rsidRPr="008825A2" w14:paraId="7FCF79F7" w14:textId="77777777" w:rsidTr="00DD2A10">
        <w:tc>
          <w:tcPr>
            <w:tcW w:w="2074" w:type="dxa"/>
          </w:tcPr>
          <w:p w14:paraId="2BF5E0A1"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Communication Logs</w:t>
            </w:r>
          </w:p>
        </w:tc>
        <w:tc>
          <w:tcPr>
            <w:tcW w:w="2074" w:type="dxa"/>
          </w:tcPr>
          <w:p w14:paraId="12B75862"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3 years</w:t>
            </w:r>
          </w:p>
        </w:tc>
        <w:tc>
          <w:tcPr>
            <w:tcW w:w="2074" w:type="dxa"/>
          </w:tcPr>
          <w:p w14:paraId="1EC65D8D"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Monitoring and improving service quality</w:t>
            </w:r>
          </w:p>
        </w:tc>
        <w:tc>
          <w:tcPr>
            <w:tcW w:w="2074" w:type="dxa"/>
          </w:tcPr>
          <w:p w14:paraId="3AFFBBAC"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Secure deletion</w:t>
            </w:r>
          </w:p>
        </w:tc>
      </w:tr>
      <w:tr w:rsidR="00E552D0" w:rsidRPr="008825A2" w14:paraId="04A26CB7" w14:textId="77777777" w:rsidTr="00DD2A10">
        <w:tc>
          <w:tcPr>
            <w:tcW w:w="2074" w:type="dxa"/>
          </w:tcPr>
          <w:p w14:paraId="5586F9AE"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Employment Records</w:t>
            </w:r>
          </w:p>
        </w:tc>
        <w:tc>
          <w:tcPr>
            <w:tcW w:w="2074" w:type="dxa"/>
          </w:tcPr>
          <w:p w14:paraId="36257947"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Duration of employment + 7 years</w:t>
            </w:r>
          </w:p>
        </w:tc>
        <w:tc>
          <w:tcPr>
            <w:tcW w:w="2074" w:type="dxa"/>
          </w:tcPr>
          <w:p w14:paraId="56AA764D" w14:textId="09AB464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 xml:space="preserve">Compliance with </w:t>
            </w:r>
            <w:r w:rsidR="003D556C" w:rsidRPr="008825A2">
              <w:rPr>
                <w:rFonts w:ascii="Aptos" w:hAnsi="Aptos" w:cstheme="minorHAnsi"/>
              </w:rPr>
              <w:t>labour</w:t>
            </w:r>
            <w:r w:rsidRPr="008825A2">
              <w:rPr>
                <w:rFonts w:ascii="Aptos" w:hAnsi="Aptos" w:cstheme="minorHAnsi"/>
              </w:rPr>
              <w:t xml:space="preserve"> laws and future reference</w:t>
            </w:r>
          </w:p>
        </w:tc>
        <w:tc>
          <w:tcPr>
            <w:tcW w:w="2074" w:type="dxa"/>
          </w:tcPr>
          <w:p w14:paraId="64895C2F" w14:textId="77777777" w:rsidR="00E552D0" w:rsidRPr="008825A2" w:rsidRDefault="00E552D0" w:rsidP="00DD2A10">
            <w:pPr>
              <w:spacing w:before="100" w:beforeAutospacing="1" w:after="100" w:afterAutospacing="1"/>
              <w:rPr>
                <w:rFonts w:ascii="Aptos" w:hAnsi="Aptos" w:cstheme="minorHAnsi"/>
              </w:rPr>
            </w:pPr>
            <w:r w:rsidRPr="008825A2">
              <w:rPr>
                <w:rFonts w:ascii="Aptos" w:hAnsi="Aptos" w:cstheme="minorHAnsi"/>
              </w:rPr>
              <w:t>Secure shredding for physical records; cryptographic erasure for digital data</w:t>
            </w:r>
          </w:p>
        </w:tc>
      </w:tr>
    </w:tbl>
    <w:p w14:paraId="663162B3" w14:textId="77777777" w:rsidR="00E552D0" w:rsidRPr="008825A2" w:rsidRDefault="00E552D0" w:rsidP="007926D0">
      <w:pPr>
        <w:numPr>
          <w:ilvl w:val="0"/>
          <w:numId w:val="93"/>
        </w:numPr>
        <w:spacing w:before="100" w:beforeAutospacing="1" w:after="100" w:afterAutospacing="1" w:line="240" w:lineRule="auto"/>
        <w:jc w:val="both"/>
        <w:rPr>
          <w:rFonts w:ascii="Aptos" w:hAnsi="Aptos" w:cstheme="minorHAnsi"/>
        </w:rPr>
      </w:pPr>
      <w:r w:rsidRPr="008825A2">
        <w:rPr>
          <w:rFonts w:ascii="Aptos" w:hAnsi="Aptos" w:cstheme="minorHAnsi"/>
          <w:b/>
          <w:bCs/>
        </w:rPr>
        <w:t>Tracking Retention Periods:</w:t>
      </w:r>
      <w:r w:rsidRPr="008825A2">
        <w:rPr>
          <w:rFonts w:ascii="Aptos" w:hAnsi="Aptos" w:cstheme="minorHAnsi"/>
        </w:rPr>
        <w:t xml:space="preserve"> Automated systems i.e. Microsoft SQL Server is utilized to track the retention period of stored data, ensuring that data is flagged for review or deletion once the retention period expires.</w:t>
      </w:r>
    </w:p>
    <w:p w14:paraId="0FA44C0A" w14:textId="77777777" w:rsidR="00E552D0" w:rsidRPr="008825A2" w:rsidRDefault="00E552D0" w:rsidP="007926D0">
      <w:pPr>
        <w:numPr>
          <w:ilvl w:val="0"/>
          <w:numId w:val="93"/>
        </w:numPr>
        <w:spacing w:before="100" w:beforeAutospacing="1" w:after="100" w:afterAutospacing="1" w:line="240" w:lineRule="auto"/>
        <w:jc w:val="both"/>
        <w:rPr>
          <w:rFonts w:ascii="Aptos" w:hAnsi="Aptos" w:cstheme="minorHAnsi"/>
        </w:rPr>
      </w:pPr>
      <w:r w:rsidRPr="008825A2">
        <w:rPr>
          <w:rFonts w:ascii="Aptos" w:hAnsi="Aptos" w:cstheme="minorHAnsi"/>
          <w:b/>
          <w:bCs/>
        </w:rPr>
        <w:t>Secure Disposal:</w:t>
      </w:r>
      <w:r w:rsidRPr="008825A2">
        <w:rPr>
          <w:rFonts w:ascii="Aptos" w:hAnsi="Aptos" w:cstheme="minorHAnsi"/>
        </w:rPr>
        <w:t xml:space="preserve"> Once data is no longer required, it is securely deleted using methods appropriate to its sensitivity. For digital data, secure deletion methods such as data wiping or cryptographic erasure are used. For physical data, documents are shredded or incinerated in a controlled environment.</w:t>
      </w:r>
    </w:p>
    <w:p w14:paraId="2D05DB66" w14:textId="77777777" w:rsidR="00E552D0" w:rsidRPr="008825A2" w:rsidRDefault="00E552D0" w:rsidP="007926D0">
      <w:pPr>
        <w:numPr>
          <w:ilvl w:val="0"/>
          <w:numId w:val="93"/>
        </w:numPr>
        <w:spacing w:before="100" w:beforeAutospacing="1" w:after="100" w:afterAutospacing="1" w:line="240" w:lineRule="auto"/>
        <w:jc w:val="both"/>
        <w:rPr>
          <w:rFonts w:ascii="Aptos" w:hAnsi="Aptos" w:cstheme="minorHAnsi"/>
        </w:rPr>
      </w:pPr>
      <w:r w:rsidRPr="008825A2">
        <w:rPr>
          <w:rFonts w:ascii="Aptos" w:hAnsi="Aptos" w:cstheme="minorHAnsi"/>
          <w:b/>
          <w:bCs/>
        </w:rPr>
        <w:t>Compliance Checks:</w:t>
      </w:r>
      <w:r w:rsidRPr="008825A2">
        <w:rPr>
          <w:rFonts w:ascii="Aptos" w:hAnsi="Aptos" w:cstheme="minorHAnsi"/>
        </w:rPr>
        <w:t xml:space="preserve"> Regular audits are conducted to ensure that data is retained or disposed of in accordance with the established policies and legal requirements.</w:t>
      </w:r>
    </w:p>
    <w:p w14:paraId="54BEA1A2" w14:textId="77777777" w:rsidR="00E552D0" w:rsidRPr="008825A2" w:rsidRDefault="00E552D0" w:rsidP="00E552D0">
      <w:pPr>
        <w:ind w:left="360"/>
        <w:jc w:val="both"/>
        <w:rPr>
          <w:rFonts w:ascii="Aptos" w:hAnsi="Aptos" w:cstheme="minorHAnsi"/>
          <w:b/>
          <w:bCs/>
          <w:lang w:val="en-US"/>
        </w:rPr>
      </w:pPr>
      <w:r w:rsidRPr="008825A2">
        <w:rPr>
          <w:rFonts w:ascii="Aptos" w:hAnsi="Aptos" w:cstheme="minorHAnsi"/>
          <w:b/>
          <w:bCs/>
          <w:lang w:val="en-US"/>
        </w:rPr>
        <w:t>Monitoring and Audit Controls</w:t>
      </w:r>
    </w:p>
    <w:p w14:paraId="304BABEE" w14:textId="6F9CF7E1" w:rsidR="00E552D0" w:rsidRPr="008825A2" w:rsidRDefault="00E552D0" w:rsidP="007926D0">
      <w:pPr>
        <w:pStyle w:val="ListParagraph"/>
        <w:numPr>
          <w:ilvl w:val="0"/>
          <w:numId w:val="97"/>
        </w:numPr>
        <w:spacing w:after="0" w:line="240" w:lineRule="auto"/>
        <w:jc w:val="both"/>
        <w:rPr>
          <w:rFonts w:ascii="Aptos" w:hAnsi="Aptos" w:cstheme="minorHAnsi"/>
          <w:b/>
          <w:bCs/>
          <w:lang w:val="en-US"/>
        </w:rPr>
      </w:pPr>
      <w:r w:rsidRPr="008825A2">
        <w:rPr>
          <w:rFonts w:ascii="Aptos" w:hAnsi="Aptos" w:cstheme="minorHAnsi"/>
          <w:b/>
          <w:bCs/>
        </w:rPr>
        <w:t>Regular Audits</w:t>
      </w:r>
      <w:r w:rsidRPr="008825A2">
        <w:rPr>
          <w:rFonts w:ascii="Aptos" w:hAnsi="Aptos" w:cstheme="minorHAnsi"/>
        </w:rPr>
        <w:t xml:space="preserve">: The </w:t>
      </w:r>
      <w:r w:rsidR="005A19BF" w:rsidRPr="00657C29">
        <w:rPr>
          <w:rFonts w:ascii="Aptos" w:hAnsi="Aptos" w:cstheme="minorHAnsi"/>
        </w:rPr>
        <w:t xml:space="preserve">IT Department </w:t>
      </w:r>
      <w:r w:rsidRPr="008825A2">
        <w:rPr>
          <w:rFonts w:ascii="Aptos" w:hAnsi="Aptos" w:cstheme="minorHAnsi"/>
        </w:rPr>
        <w:t>will conduct the audits of data access and handling practices. The audit will be conducted through a systematic review process, including examining access logs, evaluating data handling procedures, interviewing relevant personnel, and assessing compliance with established policies. Additionally, random sampling of data access and handling activities may be performed to ensure adherence to standards.</w:t>
      </w:r>
    </w:p>
    <w:p w14:paraId="620F8866" w14:textId="77777777" w:rsidR="00E552D0" w:rsidRPr="008825A2" w:rsidRDefault="00E552D0" w:rsidP="007926D0">
      <w:pPr>
        <w:pStyle w:val="ListParagraph"/>
        <w:numPr>
          <w:ilvl w:val="0"/>
          <w:numId w:val="97"/>
        </w:numPr>
        <w:spacing w:after="0" w:line="240" w:lineRule="auto"/>
        <w:jc w:val="both"/>
        <w:rPr>
          <w:rFonts w:ascii="Aptos" w:hAnsi="Aptos" w:cstheme="minorHAnsi"/>
          <w:b/>
          <w:bCs/>
          <w:lang w:val="en-US"/>
        </w:rPr>
      </w:pPr>
      <w:r w:rsidRPr="008825A2">
        <w:rPr>
          <w:rFonts w:ascii="Aptos" w:hAnsi="Aptos" w:cstheme="minorHAnsi"/>
          <w:b/>
          <w:bCs/>
          <w:lang w:val="en-US"/>
        </w:rPr>
        <w:lastRenderedPageBreak/>
        <w:t xml:space="preserve">Continuous Monitoring: </w:t>
      </w:r>
      <w:r w:rsidRPr="008825A2">
        <w:rPr>
          <w:rFonts w:ascii="Aptos" w:hAnsi="Aptos" w:cstheme="minorHAnsi"/>
        </w:rPr>
        <w:t xml:space="preserve">Automated monitoring tool </w:t>
      </w:r>
      <w:proofErr w:type="spellStart"/>
      <w:r w:rsidRPr="008825A2">
        <w:rPr>
          <w:rFonts w:ascii="Aptos" w:hAnsi="Aptos" w:cstheme="minorHAnsi"/>
        </w:rPr>
        <w:t>i.e</w:t>
      </w:r>
      <w:proofErr w:type="spellEnd"/>
      <w:r w:rsidRPr="008825A2">
        <w:rPr>
          <w:rFonts w:ascii="Aptos" w:hAnsi="Aptos" w:cstheme="minorHAnsi"/>
        </w:rPr>
        <w:t xml:space="preserve"> Intrusion Detection System (IDS) to detect unauthorized access and anomalies in data access patterns.</w:t>
      </w:r>
    </w:p>
    <w:p w14:paraId="0C821B50" w14:textId="77777777" w:rsidR="00E552D0" w:rsidRPr="008825A2" w:rsidRDefault="00E552D0" w:rsidP="00E040E1">
      <w:pPr>
        <w:jc w:val="both"/>
        <w:rPr>
          <w:rFonts w:ascii="Aptos" w:hAnsi="Aptos" w:cstheme="minorHAnsi"/>
          <w:b/>
          <w:bCs/>
          <w:lang w:val="en-US"/>
        </w:rPr>
      </w:pPr>
    </w:p>
    <w:p w14:paraId="765E9617" w14:textId="77777777" w:rsidR="00E552D0" w:rsidRPr="008825A2" w:rsidRDefault="00E552D0" w:rsidP="007926D0">
      <w:pPr>
        <w:pStyle w:val="Heading2"/>
        <w:numPr>
          <w:ilvl w:val="0"/>
          <w:numId w:val="31"/>
        </w:numPr>
        <w:tabs>
          <w:tab w:val="num" w:pos="720"/>
        </w:tabs>
        <w:jc w:val="both"/>
        <w:rPr>
          <w:rFonts w:ascii="Aptos" w:hAnsi="Aptos" w:cstheme="minorHAnsi"/>
          <w:b/>
          <w:bCs/>
          <w:lang w:val="en-US"/>
        </w:rPr>
      </w:pPr>
      <w:bookmarkStart w:id="48" w:name="_Toc189228717"/>
      <w:bookmarkStart w:id="49" w:name="_Toc198482641"/>
      <w:r w:rsidRPr="008825A2">
        <w:rPr>
          <w:rFonts w:ascii="Aptos" w:hAnsi="Aptos" w:cstheme="minorHAnsi"/>
          <w:b/>
          <w:bCs/>
          <w:lang w:val="en-US"/>
        </w:rPr>
        <w:t>Procedure for Employee Compliance and Awareness</w:t>
      </w:r>
      <w:bookmarkEnd w:id="48"/>
      <w:bookmarkEnd w:id="49"/>
    </w:p>
    <w:p w14:paraId="25B0DBE1" w14:textId="7214CDB2" w:rsidR="00E552D0" w:rsidRPr="008825A2" w:rsidRDefault="00E552D0" w:rsidP="00E552D0">
      <w:pPr>
        <w:pStyle w:val="NormalWeb"/>
        <w:jc w:val="both"/>
        <w:rPr>
          <w:rFonts w:ascii="Aptos" w:hAnsi="Aptos" w:cstheme="minorHAnsi"/>
        </w:rPr>
      </w:pPr>
      <w:r w:rsidRPr="008825A2">
        <w:rPr>
          <w:rStyle w:val="Strong"/>
          <w:rFonts w:ascii="Aptos" w:hAnsi="Aptos" w:cstheme="minorHAnsi"/>
        </w:rPr>
        <w:t>Purpose</w:t>
      </w:r>
      <w:r w:rsidRPr="008825A2">
        <w:rPr>
          <w:rFonts w:ascii="Aptos" w:hAnsi="Aptos" w:cstheme="minorHAnsi"/>
        </w:rPr>
        <w:br/>
        <w:t xml:space="preserve">To ensure that all employees </w:t>
      </w:r>
      <w:r w:rsidR="00FA6A72" w:rsidRPr="008825A2">
        <w:rPr>
          <w:rFonts w:ascii="Aptos" w:hAnsi="Aptos" w:cstheme="minorHAnsi"/>
        </w:rPr>
        <w:t xml:space="preserve">at B R Agrotech </w:t>
      </w:r>
      <w:r w:rsidRPr="008825A2">
        <w:rPr>
          <w:rFonts w:ascii="Aptos" w:hAnsi="Aptos" w:cstheme="minorHAnsi"/>
        </w:rPr>
        <w:t>are well-informed, understand, and comply with company policies, fostering a culture of accountability and awareness of relevant regulations and ethical standards.</w:t>
      </w:r>
    </w:p>
    <w:p w14:paraId="0CF01365" w14:textId="77777777" w:rsidR="00E552D0" w:rsidRPr="008825A2" w:rsidRDefault="00E552D0" w:rsidP="00E552D0">
      <w:pPr>
        <w:pStyle w:val="NormalWeb"/>
        <w:rPr>
          <w:rFonts w:ascii="Aptos" w:hAnsi="Aptos" w:cstheme="minorHAnsi"/>
          <w:b/>
          <w:bCs/>
        </w:rPr>
      </w:pPr>
      <w:r w:rsidRPr="008825A2">
        <w:rPr>
          <w:rStyle w:val="Strong"/>
          <w:rFonts w:ascii="Aptos" w:hAnsi="Aptos" w:cstheme="minorHAnsi"/>
        </w:rPr>
        <w:t>Procedure</w:t>
      </w:r>
    </w:p>
    <w:p w14:paraId="7124B632" w14:textId="77777777" w:rsidR="00E552D0" w:rsidRPr="008825A2" w:rsidRDefault="00E552D0" w:rsidP="007926D0">
      <w:pPr>
        <w:pStyle w:val="NormalWeb"/>
        <w:numPr>
          <w:ilvl w:val="0"/>
          <w:numId w:val="106"/>
        </w:numPr>
        <w:spacing w:after="0" w:afterAutospacing="0" w:line="240" w:lineRule="auto"/>
        <w:rPr>
          <w:rStyle w:val="Strong"/>
          <w:rFonts w:ascii="Aptos" w:hAnsi="Aptos" w:cstheme="minorHAnsi"/>
        </w:rPr>
      </w:pPr>
      <w:r w:rsidRPr="008825A2">
        <w:rPr>
          <w:rStyle w:val="Strong"/>
          <w:rFonts w:ascii="Aptos" w:hAnsi="Aptos" w:cstheme="minorHAnsi"/>
        </w:rPr>
        <w:t>Mandatory Training Programs</w:t>
      </w:r>
    </w:p>
    <w:p w14:paraId="286E9852" w14:textId="77777777" w:rsidR="00E552D0" w:rsidRPr="008825A2" w:rsidRDefault="00E552D0" w:rsidP="00FF4173">
      <w:pPr>
        <w:pStyle w:val="NormalWeb"/>
        <w:numPr>
          <w:ilvl w:val="0"/>
          <w:numId w:val="98"/>
        </w:numPr>
        <w:spacing w:before="0" w:beforeAutospacing="0" w:line="240" w:lineRule="auto"/>
        <w:jc w:val="both"/>
        <w:rPr>
          <w:rFonts w:ascii="Aptos" w:hAnsi="Aptos" w:cstheme="minorHAnsi"/>
        </w:rPr>
      </w:pPr>
      <w:r w:rsidRPr="008825A2">
        <w:rPr>
          <w:rFonts w:ascii="Aptos" w:hAnsi="Aptos" w:cstheme="minorHAnsi"/>
        </w:rPr>
        <w:t>All employees must complete mandatory training on data protection, confidentiality, and security protocols during onboarding and annually thereafter.</w:t>
      </w:r>
    </w:p>
    <w:p w14:paraId="35D65AE1" w14:textId="77777777" w:rsidR="00E552D0" w:rsidRPr="008825A2" w:rsidRDefault="00E552D0" w:rsidP="00FF4173">
      <w:pPr>
        <w:pStyle w:val="NormalWeb"/>
        <w:numPr>
          <w:ilvl w:val="0"/>
          <w:numId w:val="98"/>
        </w:numPr>
        <w:spacing w:before="0" w:beforeAutospacing="0" w:line="240" w:lineRule="auto"/>
        <w:jc w:val="both"/>
        <w:rPr>
          <w:rFonts w:ascii="Aptos" w:hAnsi="Aptos" w:cstheme="minorHAnsi"/>
        </w:rPr>
      </w:pPr>
      <w:r w:rsidRPr="008825A2">
        <w:rPr>
          <w:rFonts w:ascii="Aptos" w:hAnsi="Aptos" w:cstheme="minorHAnsi"/>
        </w:rPr>
        <w:t>Topics include company data protection policies and identifying security threats like phishing.</w:t>
      </w:r>
    </w:p>
    <w:p w14:paraId="7B694273" w14:textId="77777777" w:rsidR="00E552D0" w:rsidRPr="008825A2" w:rsidRDefault="00E552D0" w:rsidP="007926D0">
      <w:pPr>
        <w:pStyle w:val="NormalWeb"/>
        <w:numPr>
          <w:ilvl w:val="0"/>
          <w:numId w:val="106"/>
        </w:numPr>
        <w:spacing w:after="0" w:afterAutospacing="0" w:line="240" w:lineRule="auto"/>
        <w:rPr>
          <w:rStyle w:val="Strong"/>
          <w:rFonts w:ascii="Aptos" w:hAnsi="Aptos" w:cstheme="minorHAnsi"/>
        </w:rPr>
      </w:pPr>
      <w:r w:rsidRPr="008825A2">
        <w:rPr>
          <w:rStyle w:val="Strong"/>
          <w:rFonts w:ascii="Aptos" w:hAnsi="Aptos" w:cstheme="minorHAnsi"/>
        </w:rPr>
        <w:t>Training Materials</w:t>
      </w:r>
    </w:p>
    <w:p w14:paraId="10273861" w14:textId="77777777" w:rsidR="00E552D0" w:rsidRPr="008825A2" w:rsidRDefault="00E552D0" w:rsidP="007926D0">
      <w:pPr>
        <w:pStyle w:val="NormalWeb"/>
        <w:numPr>
          <w:ilvl w:val="0"/>
          <w:numId w:val="99"/>
        </w:numPr>
        <w:spacing w:before="0" w:beforeAutospacing="0" w:line="240" w:lineRule="auto"/>
        <w:jc w:val="both"/>
        <w:rPr>
          <w:rFonts w:ascii="Aptos" w:hAnsi="Aptos" w:cstheme="minorHAnsi"/>
        </w:rPr>
      </w:pPr>
      <w:r w:rsidRPr="008825A2">
        <w:rPr>
          <w:rFonts w:ascii="Aptos" w:hAnsi="Aptos" w:cstheme="minorHAnsi"/>
        </w:rPr>
        <w:t>Employees are provided with updated handbook containing all relevant policies, which are reviewed regularly to reflect current laws and best practices.</w:t>
      </w:r>
    </w:p>
    <w:p w14:paraId="4BAAABCB" w14:textId="77777777" w:rsidR="00E552D0" w:rsidRPr="008825A2" w:rsidRDefault="00E552D0" w:rsidP="007926D0">
      <w:pPr>
        <w:pStyle w:val="NormalWeb"/>
        <w:numPr>
          <w:ilvl w:val="0"/>
          <w:numId w:val="99"/>
        </w:numPr>
        <w:spacing w:before="0" w:beforeAutospacing="0" w:line="240" w:lineRule="auto"/>
        <w:jc w:val="both"/>
        <w:rPr>
          <w:rFonts w:ascii="Aptos" w:hAnsi="Aptos" w:cstheme="minorHAnsi"/>
        </w:rPr>
      </w:pPr>
      <w:r w:rsidRPr="008825A2">
        <w:rPr>
          <w:rFonts w:ascii="Aptos" w:hAnsi="Aptos" w:cstheme="minorHAnsi"/>
        </w:rPr>
        <w:t>Training covers immediate actions to report data breaches and the steps for containment.</w:t>
      </w:r>
    </w:p>
    <w:p w14:paraId="6D8D5A51" w14:textId="77777777" w:rsidR="00E552D0" w:rsidRPr="008825A2" w:rsidRDefault="00E552D0" w:rsidP="007926D0">
      <w:pPr>
        <w:pStyle w:val="NormalWeb"/>
        <w:numPr>
          <w:ilvl w:val="0"/>
          <w:numId w:val="106"/>
        </w:numPr>
        <w:spacing w:after="0" w:afterAutospacing="0" w:line="240" w:lineRule="auto"/>
        <w:rPr>
          <w:rStyle w:val="Strong"/>
          <w:rFonts w:ascii="Aptos" w:hAnsi="Aptos" w:cstheme="minorHAnsi"/>
        </w:rPr>
      </w:pPr>
      <w:r w:rsidRPr="008825A2">
        <w:rPr>
          <w:rStyle w:val="Strong"/>
          <w:rFonts w:ascii="Aptos" w:hAnsi="Aptos" w:cstheme="minorHAnsi"/>
        </w:rPr>
        <w:t>Awareness Campaigns</w:t>
      </w:r>
    </w:p>
    <w:p w14:paraId="62CED1E1" w14:textId="77777777" w:rsidR="00E552D0" w:rsidRPr="008825A2" w:rsidRDefault="00E552D0" w:rsidP="00FF4173">
      <w:pPr>
        <w:pStyle w:val="NormalWeb"/>
        <w:numPr>
          <w:ilvl w:val="0"/>
          <w:numId w:val="100"/>
        </w:numPr>
        <w:spacing w:before="0" w:beforeAutospacing="0" w:after="0" w:afterAutospacing="0" w:line="240" w:lineRule="auto"/>
        <w:jc w:val="both"/>
        <w:rPr>
          <w:rFonts w:ascii="Aptos" w:hAnsi="Aptos" w:cstheme="minorHAnsi"/>
        </w:rPr>
      </w:pPr>
      <w:r w:rsidRPr="008825A2">
        <w:rPr>
          <w:rFonts w:ascii="Aptos" w:hAnsi="Aptos" w:cstheme="minorHAnsi"/>
        </w:rPr>
        <w:t>Periodic campaigns reinforce the importance of data protection using newsletters, posters, and meetings.</w:t>
      </w:r>
    </w:p>
    <w:p w14:paraId="335699B4" w14:textId="77777777" w:rsidR="00E552D0" w:rsidRPr="008825A2" w:rsidRDefault="00E552D0" w:rsidP="00FF4173">
      <w:pPr>
        <w:pStyle w:val="NormalWeb"/>
        <w:numPr>
          <w:ilvl w:val="0"/>
          <w:numId w:val="100"/>
        </w:numPr>
        <w:spacing w:before="0" w:beforeAutospacing="0" w:after="0" w:afterAutospacing="0" w:line="240" w:lineRule="auto"/>
        <w:jc w:val="both"/>
        <w:rPr>
          <w:rFonts w:ascii="Aptos" w:hAnsi="Aptos" w:cstheme="minorHAnsi"/>
        </w:rPr>
      </w:pPr>
      <w:r w:rsidRPr="008825A2">
        <w:rPr>
          <w:rFonts w:ascii="Aptos" w:hAnsi="Aptos" w:cstheme="minorHAnsi"/>
        </w:rPr>
        <w:t>Simulated phishing exercises assess employee awareness, with feedback provided for improvement.</w:t>
      </w:r>
    </w:p>
    <w:p w14:paraId="1C5356A0" w14:textId="77777777" w:rsidR="00E552D0" w:rsidRPr="008825A2" w:rsidRDefault="00E552D0" w:rsidP="007926D0">
      <w:pPr>
        <w:pStyle w:val="NormalWeb"/>
        <w:numPr>
          <w:ilvl w:val="0"/>
          <w:numId w:val="106"/>
        </w:numPr>
        <w:spacing w:after="0" w:afterAutospacing="0" w:line="240" w:lineRule="auto"/>
        <w:rPr>
          <w:rStyle w:val="Strong"/>
          <w:rFonts w:ascii="Aptos" w:hAnsi="Aptos" w:cstheme="minorHAnsi"/>
        </w:rPr>
      </w:pPr>
      <w:r w:rsidRPr="008825A2">
        <w:rPr>
          <w:rStyle w:val="Strong"/>
          <w:rFonts w:ascii="Aptos" w:hAnsi="Aptos" w:cstheme="minorHAnsi"/>
        </w:rPr>
        <w:t>Reporting Mechanisms</w:t>
      </w:r>
    </w:p>
    <w:p w14:paraId="442EEF7F" w14:textId="77777777" w:rsidR="00E552D0" w:rsidRPr="008825A2" w:rsidRDefault="00E552D0" w:rsidP="007926D0">
      <w:pPr>
        <w:pStyle w:val="NormalWeb"/>
        <w:numPr>
          <w:ilvl w:val="0"/>
          <w:numId w:val="101"/>
        </w:numPr>
        <w:spacing w:before="0" w:beforeAutospacing="0" w:line="240" w:lineRule="auto"/>
        <w:jc w:val="both"/>
        <w:rPr>
          <w:rFonts w:ascii="Aptos" w:hAnsi="Aptos" w:cstheme="minorHAnsi"/>
        </w:rPr>
      </w:pPr>
      <w:r w:rsidRPr="008825A2">
        <w:rPr>
          <w:rFonts w:ascii="Aptos" w:hAnsi="Aptos" w:cstheme="minorHAnsi"/>
        </w:rPr>
        <w:t>A non-retaliatory environment encourages employees to report compliance concerns or suspicious activities.</w:t>
      </w:r>
    </w:p>
    <w:p w14:paraId="57A6BDE4" w14:textId="3F0FF090" w:rsidR="00E552D0" w:rsidRPr="008825A2" w:rsidRDefault="00E552D0" w:rsidP="007926D0">
      <w:pPr>
        <w:pStyle w:val="NormalWeb"/>
        <w:numPr>
          <w:ilvl w:val="0"/>
          <w:numId w:val="101"/>
        </w:numPr>
        <w:spacing w:before="0" w:beforeAutospacing="0" w:line="240" w:lineRule="auto"/>
        <w:jc w:val="both"/>
        <w:rPr>
          <w:rFonts w:ascii="Aptos" w:hAnsi="Aptos" w:cstheme="minorHAnsi"/>
        </w:rPr>
      </w:pPr>
      <w:r w:rsidRPr="008825A2">
        <w:rPr>
          <w:rFonts w:ascii="Aptos" w:hAnsi="Aptos" w:cstheme="minorHAnsi"/>
        </w:rPr>
        <w:t xml:space="preserve">Clear reporting channels, including the email id: </w:t>
      </w:r>
      <w:r w:rsidR="007755F5" w:rsidRPr="007755F5">
        <w:rPr>
          <w:rFonts w:ascii="Aptos" w:hAnsi="Aptos" w:cstheme="minorHAnsi"/>
          <w:color w:val="0070C0"/>
          <w:u w:val="single"/>
        </w:rPr>
        <w:t>hr.panoli@bharatgroup.co.in</w:t>
      </w:r>
      <w:r w:rsidR="007755F5" w:rsidRPr="008825A2">
        <w:rPr>
          <w:rFonts w:ascii="Aptos" w:hAnsi="Aptos" w:cstheme="minorHAnsi"/>
        </w:rPr>
        <w:t>,</w:t>
      </w:r>
      <w:r w:rsidRPr="008825A2">
        <w:rPr>
          <w:rFonts w:ascii="Aptos" w:hAnsi="Aptos" w:cstheme="minorHAnsi"/>
        </w:rPr>
        <w:t xml:space="preserve"> are communicated to all employees.</w:t>
      </w:r>
    </w:p>
    <w:p w14:paraId="32CFBD1A" w14:textId="77777777" w:rsidR="00E552D0" w:rsidRPr="008825A2" w:rsidRDefault="00E552D0" w:rsidP="007926D0">
      <w:pPr>
        <w:pStyle w:val="NormalWeb"/>
        <w:numPr>
          <w:ilvl w:val="0"/>
          <w:numId w:val="106"/>
        </w:numPr>
        <w:spacing w:after="0" w:afterAutospacing="0" w:line="240" w:lineRule="auto"/>
        <w:rPr>
          <w:rStyle w:val="Strong"/>
          <w:rFonts w:ascii="Aptos" w:hAnsi="Aptos" w:cstheme="minorHAnsi"/>
        </w:rPr>
      </w:pPr>
      <w:r w:rsidRPr="008825A2">
        <w:rPr>
          <w:rStyle w:val="Strong"/>
          <w:rFonts w:ascii="Aptos" w:hAnsi="Aptos" w:cstheme="minorHAnsi"/>
        </w:rPr>
        <w:t xml:space="preserve">Monitoring and Assessment </w:t>
      </w:r>
    </w:p>
    <w:p w14:paraId="66967026" w14:textId="77777777" w:rsidR="00E552D0" w:rsidRPr="008825A2" w:rsidRDefault="00E552D0" w:rsidP="007926D0">
      <w:pPr>
        <w:pStyle w:val="NormalWeb"/>
        <w:numPr>
          <w:ilvl w:val="0"/>
          <w:numId w:val="102"/>
        </w:numPr>
        <w:spacing w:before="0" w:beforeAutospacing="0" w:line="240" w:lineRule="auto"/>
        <w:jc w:val="both"/>
        <w:rPr>
          <w:rFonts w:ascii="Aptos" w:hAnsi="Aptos" w:cstheme="minorHAnsi"/>
        </w:rPr>
      </w:pPr>
      <w:r w:rsidRPr="008825A2">
        <w:rPr>
          <w:rFonts w:ascii="Aptos" w:hAnsi="Aptos" w:cstheme="minorHAnsi"/>
        </w:rPr>
        <w:t>Employee participation and training completion records are maintained.</w:t>
      </w:r>
    </w:p>
    <w:p w14:paraId="34595C9D" w14:textId="77777777" w:rsidR="00E552D0" w:rsidRPr="008825A2" w:rsidRDefault="00E552D0" w:rsidP="007926D0">
      <w:pPr>
        <w:pStyle w:val="NormalWeb"/>
        <w:numPr>
          <w:ilvl w:val="0"/>
          <w:numId w:val="102"/>
        </w:numPr>
        <w:spacing w:before="0" w:beforeAutospacing="0" w:line="240" w:lineRule="auto"/>
        <w:jc w:val="both"/>
        <w:rPr>
          <w:rFonts w:ascii="Aptos" w:hAnsi="Aptos" w:cstheme="minorHAnsi"/>
        </w:rPr>
      </w:pPr>
      <w:r w:rsidRPr="008825A2">
        <w:rPr>
          <w:rFonts w:ascii="Aptos" w:hAnsi="Aptos" w:cstheme="minorHAnsi"/>
        </w:rPr>
        <w:t>Regular assessments evaluate the effectiveness of these programs, with modifications made based on feedback.</w:t>
      </w:r>
    </w:p>
    <w:p w14:paraId="6342C1B5" w14:textId="77777777" w:rsidR="00E552D0" w:rsidRPr="008825A2" w:rsidRDefault="00E552D0" w:rsidP="00E552D0">
      <w:pPr>
        <w:pStyle w:val="NormalWeb"/>
        <w:spacing w:after="0" w:afterAutospacing="0"/>
        <w:rPr>
          <w:rStyle w:val="Strong"/>
          <w:rFonts w:ascii="Aptos" w:hAnsi="Aptos" w:cstheme="minorHAnsi"/>
          <w:u w:val="single"/>
        </w:rPr>
      </w:pPr>
      <w:r w:rsidRPr="008825A2">
        <w:rPr>
          <w:rStyle w:val="Strong"/>
          <w:rFonts w:ascii="Aptos" w:hAnsi="Aptos" w:cstheme="minorHAnsi"/>
          <w:u w:val="single"/>
        </w:rPr>
        <w:t>Responsibilities</w:t>
      </w:r>
    </w:p>
    <w:p w14:paraId="130E3252" w14:textId="77777777" w:rsidR="00E552D0" w:rsidRPr="008825A2" w:rsidRDefault="00E552D0" w:rsidP="007926D0">
      <w:pPr>
        <w:pStyle w:val="NormalWeb"/>
        <w:numPr>
          <w:ilvl w:val="0"/>
          <w:numId w:val="103"/>
        </w:numPr>
        <w:spacing w:before="0" w:beforeAutospacing="0" w:line="240" w:lineRule="auto"/>
        <w:jc w:val="both"/>
        <w:rPr>
          <w:rFonts w:ascii="Aptos" w:hAnsi="Aptos" w:cstheme="minorHAnsi"/>
        </w:rPr>
      </w:pPr>
      <w:r w:rsidRPr="008825A2">
        <w:rPr>
          <w:rStyle w:val="Strong"/>
          <w:rFonts w:ascii="Aptos" w:hAnsi="Aptos" w:cstheme="minorHAnsi"/>
        </w:rPr>
        <w:lastRenderedPageBreak/>
        <w:t xml:space="preserve">Employees: </w:t>
      </w:r>
      <w:r w:rsidRPr="008825A2">
        <w:rPr>
          <w:rFonts w:ascii="Aptos" w:hAnsi="Aptos" w:cstheme="minorHAnsi"/>
        </w:rPr>
        <w:t>Complete mandatory training on data protection and compliance procedures. Report any data breaches or compliance issues via the designated channels.</w:t>
      </w:r>
    </w:p>
    <w:p w14:paraId="22AD270B" w14:textId="77777777" w:rsidR="00E552D0" w:rsidRPr="008825A2" w:rsidRDefault="00E552D0" w:rsidP="007926D0">
      <w:pPr>
        <w:pStyle w:val="NormalWeb"/>
        <w:numPr>
          <w:ilvl w:val="0"/>
          <w:numId w:val="103"/>
        </w:numPr>
        <w:spacing w:before="0" w:beforeAutospacing="0" w:line="240" w:lineRule="auto"/>
        <w:jc w:val="both"/>
        <w:rPr>
          <w:rFonts w:ascii="Aptos" w:hAnsi="Aptos" w:cstheme="minorHAnsi"/>
        </w:rPr>
      </w:pPr>
      <w:r w:rsidRPr="008825A2">
        <w:rPr>
          <w:rStyle w:val="Strong"/>
          <w:rFonts w:ascii="Aptos" w:hAnsi="Aptos" w:cstheme="minorHAnsi"/>
        </w:rPr>
        <w:t xml:space="preserve">Managers: </w:t>
      </w:r>
      <w:r w:rsidRPr="008825A2">
        <w:rPr>
          <w:rFonts w:ascii="Aptos" w:hAnsi="Aptos" w:cstheme="minorHAnsi"/>
        </w:rPr>
        <w:t>Ensure team members understand and follow the policies and procedures. Regularly review compliance with training and reporting requirements.</w:t>
      </w:r>
    </w:p>
    <w:p w14:paraId="7C46BAF0" w14:textId="77777777" w:rsidR="00705B49" w:rsidRPr="008825A2" w:rsidRDefault="00E552D0" w:rsidP="00705B49">
      <w:pPr>
        <w:pStyle w:val="NormalWeb"/>
        <w:numPr>
          <w:ilvl w:val="0"/>
          <w:numId w:val="103"/>
        </w:numPr>
        <w:spacing w:before="0" w:beforeAutospacing="0" w:line="240" w:lineRule="auto"/>
        <w:jc w:val="both"/>
        <w:rPr>
          <w:rFonts w:ascii="Aptos" w:hAnsi="Aptos" w:cstheme="minorHAnsi"/>
        </w:rPr>
      </w:pPr>
      <w:r w:rsidRPr="008825A2">
        <w:rPr>
          <w:rStyle w:val="Strong"/>
          <w:rFonts w:ascii="Aptos" w:hAnsi="Aptos" w:cstheme="minorHAnsi"/>
        </w:rPr>
        <w:t xml:space="preserve">IT Department: </w:t>
      </w:r>
      <w:r w:rsidRPr="008825A2">
        <w:rPr>
          <w:rFonts w:ascii="Aptos" w:hAnsi="Aptos" w:cstheme="minorHAnsi"/>
        </w:rPr>
        <w:t xml:space="preserve">Implement safeguards to protect </w:t>
      </w:r>
      <w:r w:rsidRPr="00216512">
        <w:rPr>
          <w:rFonts w:ascii="Aptos" w:hAnsi="Aptos" w:cstheme="minorHAnsi"/>
        </w:rPr>
        <w:t>data security. Monitor systems for breaches and assist in root cause analysis.</w:t>
      </w:r>
      <w:r w:rsidR="00705B49" w:rsidRPr="00216512">
        <w:rPr>
          <w:rFonts w:ascii="Aptos" w:hAnsi="Aptos" w:cstheme="minorHAnsi"/>
        </w:rPr>
        <w:t xml:space="preserve"> Oversee policy implementation and enforce data protection standards. Conduct audits and serve as the contact point for data protection issues.</w:t>
      </w:r>
    </w:p>
    <w:p w14:paraId="3AAE5798" w14:textId="407E7529" w:rsidR="00E552D0" w:rsidRPr="008825A2" w:rsidRDefault="00E552D0" w:rsidP="00705B49">
      <w:pPr>
        <w:pStyle w:val="NormalWeb"/>
        <w:spacing w:before="0" w:beforeAutospacing="0" w:line="240" w:lineRule="auto"/>
        <w:ind w:left="720"/>
        <w:jc w:val="both"/>
        <w:rPr>
          <w:rFonts w:ascii="Aptos" w:hAnsi="Aptos" w:cstheme="minorHAnsi"/>
        </w:rPr>
      </w:pPr>
    </w:p>
    <w:p w14:paraId="4D632F52" w14:textId="77777777" w:rsidR="00E552D0" w:rsidRPr="008825A2" w:rsidRDefault="00E552D0" w:rsidP="00E552D0">
      <w:pPr>
        <w:pStyle w:val="NormalWeb"/>
        <w:spacing w:after="0" w:afterAutospacing="0"/>
        <w:rPr>
          <w:rFonts w:ascii="Aptos" w:hAnsi="Aptos" w:cstheme="minorHAnsi"/>
          <w:u w:val="single"/>
        </w:rPr>
      </w:pPr>
      <w:r w:rsidRPr="008825A2">
        <w:rPr>
          <w:rStyle w:val="Strong"/>
          <w:rFonts w:ascii="Aptos" w:hAnsi="Aptos" w:cstheme="minorHAnsi"/>
          <w:u w:val="single"/>
        </w:rPr>
        <w:t>Compliance and Monitoring</w:t>
      </w:r>
    </w:p>
    <w:p w14:paraId="711B331B" w14:textId="7B43E30D" w:rsidR="00E552D0" w:rsidRPr="008825A2" w:rsidRDefault="00E552D0" w:rsidP="007926D0">
      <w:pPr>
        <w:pStyle w:val="NormalWeb"/>
        <w:numPr>
          <w:ilvl w:val="0"/>
          <w:numId w:val="104"/>
        </w:numPr>
        <w:spacing w:before="0" w:beforeAutospacing="0" w:line="240" w:lineRule="auto"/>
        <w:jc w:val="both"/>
        <w:rPr>
          <w:rFonts w:ascii="Aptos" w:hAnsi="Aptos" w:cstheme="minorHAnsi"/>
        </w:rPr>
      </w:pPr>
      <w:r w:rsidRPr="008825A2">
        <w:rPr>
          <w:rFonts w:ascii="Aptos" w:hAnsi="Aptos" w:cstheme="minorHAnsi"/>
        </w:rPr>
        <w:t xml:space="preserve">The </w:t>
      </w:r>
      <w:r w:rsidR="007B55D0" w:rsidRPr="00216512">
        <w:rPr>
          <w:rFonts w:ascii="Aptos" w:hAnsi="Aptos" w:cstheme="minorHAnsi"/>
        </w:rPr>
        <w:t xml:space="preserve">IT Department </w:t>
      </w:r>
      <w:r w:rsidRPr="00216512">
        <w:rPr>
          <w:rFonts w:ascii="Aptos" w:hAnsi="Aptos" w:cstheme="minorHAnsi"/>
        </w:rPr>
        <w:t>conducts regular audits to monitor adherence and identify areas for improvement.</w:t>
      </w:r>
    </w:p>
    <w:p w14:paraId="3B84763D" w14:textId="77777777" w:rsidR="00E552D0" w:rsidRPr="008825A2" w:rsidRDefault="00E552D0" w:rsidP="007926D0">
      <w:pPr>
        <w:pStyle w:val="NormalWeb"/>
        <w:numPr>
          <w:ilvl w:val="0"/>
          <w:numId w:val="104"/>
        </w:numPr>
        <w:spacing w:before="0" w:beforeAutospacing="0" w:line="240" w:lineRule="auto"/>
        <w:jc w:val="both"/>
        <w:rPr>
          <w:rFonts w:ascii="Aptos" w:hAnsi="Aptos" w:cstheme="minorHAnsi"/>
        </w:rPr>
      </w:pPr>
      <w:r w:rsidRPr="008825A2">
        <w:rPr>
          <w:rFonts w:ascii="Aptos" w:hAnsi="Aptos" w:cstheme="minorHAnsi"/>
        </w:rPr>
        <w:t>Participation in training is tracked by the IT Department, with annual completion required.</w:t>
      </w:r>
    </w:p>
    <w:p w14:paraId="63B8DD7F" w14:textId="77777777" w:rsidR="00E552D0" w:rsidRPr="008825A2" w:rsidRDefault="00E552D0" w:rsidP="00E552D0">
      <w:pPr>
        <w:pStyle w:val="NormalWeb"/>
        <w:spacing w:after="0" w:afterAutospacing="0"/>
        <w:rPr>
          <w:rFonts w:ascii="Aptos" w:hAnsi="Aptos" w:cstheme="minorHAnsi"/>
          <w:u w:val="single"/>
        </w:rPr>
      </w:pPr>
      <w:r w:rsidRPr="008825A2">
        <w:rPr>
          <w:rStyle w:val="Strong"/>
          <w:rFonts w:ascii="Aptos" w:hAnsi="Aptos" w:cstheme="minorHAnsi"/>
          <w:u w:val="single"/>
        </w:rPr>
        <w:t>Enforcement and Penalties</w:t>
      </w:r>
    </w:p>
    <w:p w14:paraId="46163B16" w14:textId="77777777" w:rsidR="00E552D0" w:rsidRPr="008825A2" w:rsidRDefault="00E552D0" w:rsidP="007926D0">
      <w:pPr>
        <w:pStyle w:val="NormalWeb"/>
        <w:numPr>
          <w:ilvl w:val="0"/>
          <w:numId w:val="105"/>
        </w:numPr>
        <w:spacing w:before="0" w:beforeAutospacing="0" w:line="240" w:lineRule="auto"/>
        <w:jc w:val="both"/>
        <w:rPr>
          <w:rFonts w:ascii="Aptos" w:hAnsi="Aptos" w:cstheme="minorHAnsi"/>
        </w:rPr>
      </w:pPr>
      <w:r w:rsidRPr="008825A2">
        <w:rPr>
          <w:rFonts w:ascii="Aptos" w:hAnsi="Aptos" w:cstheme="minorHAnsi"/>
        </w:rPr>
        <w:t>Non-compliance may lead to disciplinary actions as determined by the HR Department, including warnings, suspension, or termination depending on the severity.</w:t>
      </w:r>
    </w:p>
    <w:p w14:paraId="5DE58EB0" w14:textId="77777777" w:rsidR="00E552D0" w:rsidRPr="008825A2" w:rsidRDefault="00E552D0" w:rsidP="00E552D0">
      <w:pPr>
        <w:pStyle w:val="NormalWeb"/>
        <w:spacing w:after="0" w:afterAutospacing="0"/>
        <w:rPr>
          <w:rFonts w:ascii="Aptos" w:hAnsi="Aptos" w:cstheme="minorHAnsi"/>
          <w:u w:val="single"/>
        </w:rPr>
      </w:pPr>
      <w:r w:rsidRPr="008825A2">
        <w:rPr>
          <w:rStyle w:val="Strong"/>
          <w:rFonts w:ascii="Aptos" w:hAnsi="Aptos" w:cstheme="minorHAnsi"/>
          <w:u w:val="single"/>
        </w:rPr>
        <w:t>Review and Update Procedures</w:t>
      </w:r>
    </w:p>
    <w:p w14:paraId="4A9FCBA8" w14:textId="38C66336" w:rsidR="00E552D0" w:rsidRPr="008825A2" w:rsidRDefault="00E552D0" w:rsidP="007926D0">
      <w:pPr>
        <w:pStyle w:val="NormalWeb"/>
        <w:numPr>
          <w:ilvl w:val="0"/>
          <w:numId w:val="105"/>
        </w:numPr>
        <w:spacing w:before="0" w:beforeAutospacing="0" w:line="240" w:lineRule="auto"/>
        <w:jc w:val="both"/>
        <w:rPr>
          <w:rFonts w:ascii="Aptos" w:hAnsi="Aptos" w:cstheme="minorHAnsi"/>
        </w:rPr>
      </w:pPr>
      <w:r w:rsidRPr="008825A2">
        <w:rPr>
          <w:rFonts w:ascii="Aptos" w:hAnsi="Aptos" w:cstheme="minorHAnsi"/>
        </w:rPr>
        <w:t xml:space="preserve">The Governance Practices SOP is reviewed </w:t>
      </w:r>
      <w:r w:rsidR="001B2DA4" w:rsidRPr="008825A2">
        <w:rPr>
          <w:rFonts w:ascii="Aptos" w:hAnsi="Aptos" w:cstheme="minorHAnsi"/>
          <w:lang w:val="en-US"/>
        </w:rPr>
        <w:t xml:space="preserve">biennially </w:t>
      </w:r>
      <w:r w:rsidRPr="008825A2">
        <w:rPr>
          <w:rFonts w:ascii="Aptos" w:hAnsi="Aptos" w:cstheme="minorHAnsi"/>
        </w:rPr>
        <w:t>by the DPO (Data Protection Officer) to ensure compliance with current laws.</w:t>
      </w:r>
    </w:p>
    <w:p w14:paraId="6F54BE13" w14:textId="77777777" w:rsidR="00E552D0" w:rsidRPr="008825A2" w:rsidRDefault="00E552D0" w:rsidP="007926D0">
      <w:pPr>
        <w:pStyle w:val="NormalWeb"/>
        <w:numPr>
          <w:ilvl w:val="0"/>
          <w:numId w:val="105"/>
        </w:numPr>
        <w:spacing w:before="0" w:beforeAutospacing="0" w:line="240" w:lineRule="auto"/>
        <w:jc w:val="both"/>
        <w:rPr>
          <w:rFonts w:ascii="Aptos" w:hAnsi="Aptos" w:cstheme="minorHAnsi"/>
        </w:rPr>
      </w:pPr>
      <w:r w:rsidRPr="008825A2">
        <w:rPr>
          <w:rFonts w:ascii="Aptos" w:hAnsi="Aptos" w:cstheme="minorHAnsi"/>
        </w:rPr>
        <w:t>Changes in regulations prompt emergency reviews, and revisions are communicated to all employees for acknowledgment.</w:t>
      </w:r>
    </w:p>
    <w:p w14:paraId="68CCDA99" w14:textId="77777777" w:rsidR="001703CC" w:rsidRPr="008825A2" w:rsidRDefault="001703CC" w:rsidP="001703CC">
      <w:pPr>
        <w:pStyle w:val="NormalWeb"/>
        <w:spacing w:before="0" w:beforeAutospacing="0" w:line="240" w:lineRule="auto"/>
        <w:jc w:val="both"/>
        <w:rPr>
          <w:rFonts w:ascii="Aptos" w:hAnsi="Aptos" w:cstheme="minorHAnsi"/>
        </w:rPr>
      </w:pPr>
    </w:p>
    <w:p w14:paraId="7557F468" w14:textId="4574C4DC" w:rsidR="001703CC" w:rsidRPr="008825A2" w:rsidRDefault="001703CC" w:rsidP="001703CC">
      <w:pPr>
        <w:pStyle w:val="NormalWeb"/>
        <w:spacing w:before="0" w:beforeAutospacing="0" w:line="240" w:lineRule="auto"/>
        <w:jc w:val="both"/>
        <w:rPr>
          <w:rFonts w:ascii="Aptos" w:hAnsi="Aptos" w:cstheme="minorHAnsi"/>
          <w:b/>
          <w:bCs/>
        </w:rPr>
      </w:pPr>
      <w:r w:rsidRPr="008825A2">
        <w:rPr>
          <w:rFonts w:ascii="Aptos" w:hAnsi="Aptos" w:cstheme="minorHAnsi"/>
          <w:b/>
          <w:bCs/>
        </w:rPr>
        <w:t>Issue Date: 15.04.2024</w:t>
      </w:r>
    </w:p>
    <w:p w14:paraId="422570C7" w14:textId="253B910D" w:rsidR="001703CC" w:rsidRPr="008825A2" w:rsidRDefault="001703CC" w:rsidP="001703CC">
      <w:pPr>
        <w:pStyle w:val="NormalWeb"/>
        <w:spacing w:before="0" w:beforeAutospacing="0" w:line="240" w:lineRule="auto"/>
        <w:jc w:val="both"/>
        <w:rPr>
          <w:rFonts w:ascii="Aptos" w:hAnsi="Aptos" w:cstheme="minorHAnsi"/>
          <w:b/>
          <w:bCs/>
        </w:rPr>
      </w:pPr>
      <w:r w:rsidRPr="008825A2">
        <w:rPr>
          <w:rFonts w:ascii="Aptos" w:hAnsi="Aptos" w:cstheme="minorHAnsi"/>
          <w:b/>
          <w:bCs/>
        </w:rPr>
        <w:t>Next Review Date: 15.04.2026</w:t>
      </w:r>
    </w:p>
    <w:p w14:paraId="05464A61" w14:textId="0EEC118B" w:rsidR="001703CC" w:rsidRPr="008825A2" w:rsidRDefault="001703CC" w:rsidP="001703CC">
      <w:pPr>
        <w:pStyle w:val="NormalWeb"/>
        <w:spacing w:before="0" w:beforeAutospacing="0" w:line="240" w:lineRule="auto"/>
        <w:jc w:val="both"/>
        <w:rPr>
          <w:rFonts w:ascii="Aptos" w:hAnsi="Aptos" w:cstheme="minorHAnsi"/>
          <w:b/>
          <w:bCs/>
        </w:rPr>
      </w:pPr>
      <w:r w:rsidRPr="008825A2">
        <w:rPr>
          <w:rFonts w:ascii="Aptos" w:hAnsi="Aptos" w:cstheme="minorHAnsi"/>
          <w:b/>
          <w:bCs/>
        </w:rPr>
        <w:t xml:space="preserve">Approved by: </w:t>
      </w:r>
    </w:p>
    <w:p w14:paraId="4D956BE4" w14:textId="77777777" w:rsidR="00C026C4" w:rsidRPr="008825A2" w:rsidRDefault="00C026C4" w:rsidP="001703CC">
      <w:pPr>
        <w:pStyle w:val="NormalWeb"/>
        <w:spacing w:before="0" w:beforeAutospacing="0" w:line="240" w:lineRule="auto"/>
        <w:jc w:val="both"/>
        <w:rPr>
          <w:rFonts w:ascii="Aptos" w:hAnsi="Aptos" w:cstheme="minorHAnsi"/>
          <w:b/>
          <w:bCs/>
        </w:rPr>
      </w:pPr>
    </w:p>
    <w:p w14:paraId="20A3B6DF" w14:textId="53B673AE" w:rsidR="001703CC" w:rsidRPr="008825A2" w:rsidRDefault="001703CC" w:rsidP="001703CC">
      <w:pPr>
        <w:pStyle w:val="NormalWeb"/>
        <w:spacing w:before="0" w:beforeAutospacing="0" w:line="240" w:lineRule="auto"/>
        <w:ind w:left="1440"/>
        <w:jc w:val="both"/>
        <w:rPr>
          <w:rFonts w:ascii="Aptos" w:hAnsi="Aptos" w:cstheme="minorHAnsi"/>
          <w:b/>
          <w:bCs/>
        </w:rPr>
      </w:pPr>
      <w:r w:rsidRPr="008825A2">
        <w:rPr>
          <w:rFonts w:ascii="Aptos" w:hAnsi="Aptos" w:cstheme="minorHAnsi"/>
          <w:b/>
          <w:bCs/>
        </w:rPr>
        <w:t>B R Agrotech Ltd.</w:t>
      </w:r>
    </w:p>
    <w:p w14:paraId="192FA9F4" w14:textId="77777777" w:rsidR="009B5DE1" w:rsidRPr="00E355F2" w:rsidRDefault="009B5DE1" w:rsidP="009B5DE1">
      <w:pPr>
        <w:spacing w:before="100" w:beforeAutospacing="1" w:after="100" w:afterAutospacing="1" w:line="240" w:lineRule="auto"/>
        <w:jc w:val="both"/>
        <w:rPr>
          <w:rFonts w:ascii="Aptos" w:hAnsi="Aptos" w:cstheme="minorHAnsi"/>
          <w:lang w:val="en-US"/>
        </w:rPr>
      </w:pPr>
    </w:p>
    <w:sectPr w:rsidR="009B5DE1" w:rsidRPr="00E355F2" w:rsidSect="00544463">
      <w:headerReference w:type="default" r:id="rId11"/>
      <w:footerReference w:type="default" r:id="rId12"/>
      <w:type w:val="continuous"/>
      <w:pgSz w:w="11906" w:h="16838"/>
      <w:pgMar w:top="1440" w:right="1274" w:bottom="1260" w:left="1440" w:header="1587" w:footer="624" w:gutter="0"/>
      <w:pgBorders w:display="notFirstPage" w:offsetFrom="page">
        <w:top w:val="single" w:sz="12" w:space="24" w:color="auto"/>
        <w:left w:val="single" w:sz="12" w:space="24" w:color="auto"/>
        <w:bottom w:val="single" w:sz="12" w:space="24" w:color="auto"/>
        <w:right w:val="sing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A913A" w14:textId="77777777" w:rsidR="00D806DE" w:rsidRDefault="00D806DE" w:rsidP="008535E7">
      <w:r>
        <w:separator/>
      </w:r>
    </w:p>
  </w:endnote>
  <w:endnote w:type="continuationSeparator" w:id="0">
    <w:p w14:paraId="0E794D90" w14:textId="77777777" w:rsidR="00D806DE" w:rsidRDefault="00D806DE" w:rsidP="008535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Nirmala UI Semilight">
    <w:panose1 w:val="020B0402040204020203"/>
    <w:charset w:val="00"/>
    <w:family w:val="swiss"/>
    <w:pitch w:val="variable"/>
    <w:sig w:usb0="80FF8023" w:usb1="0200004A" w:usb2="000002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10D4A" w14:textId="2FC2AD7E" w:rsidR="0084529F" w:rsidRDefault="0084529F" w:rsidP="004A2FF8">
    <w:pPr>
      <w:pStyle w:val="Footer"/>
      <w:jc w:val="right"/>
    </w:pPr>
    <w:r>
      <w:fldChar w:fldCharType="begin"/>
    </w:r>
    <w:r>
      <w:instrText xml:space="preserve"> PAGE   \* MERGEFORMAT </w:instrText>
    </w:r>
    <w:r>
      <w:fldChar w:fldCharType="separate"/>
    </w:r>
    <w:r w:rsidR="001D5D6B" w:rsidRPr="001D5D6B">
      <w:rPr>
        <w:b/>
        <w:bCs/>
        <w:noProof/>
      </w:rPr>
      <w:t>4</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B0867" w14:textId="77777777" w:rsidR="00D806DE" w:rsidRDefault="00D806DE" w:rsidP="008535E7">
      <w:r>
        <w:separator/>
      </w:r>
    </w:p>
  </w:footnote>
  <w:footnote w:type="continuationSeparator" w:id="0">
    <w:p w14:paraId="6AA2A1AF" w14:textId="77777777" w:rsidR="00D806DE" w:rsidRDefault="00D806DE" w:rsidP="008535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5B3EF" w14:textId="35C36884" w:rsidR="0084529F" w:rsidRDefault="00544463" w:rsidP="00065FE7">
    <w:pPr>
      <w:spacing w:after="0"/>
      <w:jc w:val="center"/>
      <w:rPr>
        <w:rFonts w:ascii="Arial" w:eastAsia="Arial" w:hAnsi="Arial" w:cs="Arial"/>
        <w:b/>
        <w:color w:val="323332"/>
        <w:sz w:val="32"/>
        <w:szCs w:val="32"/>
      </w:rPr>
    </w:pPr>
    <w:r w:rsidRPr="004C6CED">
      <w:rPr>
        <w:noProof/>
        <w:sz w:val="32"/>
        <w:szCs w:val="32"/>
      </w:rPr>
      <w:drawing>
        <wp:anchor distT="0" distB="0" distL="114300" distR="114300" simplePos="0" relativeHeight="251659264" behindDoc="0" locked="0" layoutInCell="1" allowOverlap="1" wp14:anchorId="4A72CBF6" wp14:editId="6DA8BCFE">
          <wp:simplePos x="0" y="0"/>
          <wp:positionH relativeFrom="margin">
            <wp:posOffset>1460500</wp:posOffset>
          </wp:positionH>
          <wp:positionV relativeFrom="paragraph">
            <wp:posOffset>-654050</wp:posOffset>
          </wp:positionV>
          <wp:extent cx="2794000" cy="537845"/>
          <wp:effectExtent l="0" t="0" r="6350" b="0"/>
          <wp:wrapTight wrapText="bothSides">
            <wp:wrapPolygon edited="0">
              <wp:start x="884" y="0"/>
              <wp:lineTo x="0" y="3825"/>
              <wp:lineTo x="0" y="19891"/>
              <wp:lineTo x="15316" y="20656"/>
              <wp:lineTo x="18851" y="20656"/>
              <wp:lineTo x="21502" y="20656"/>
              <wp:lineTo x="21502" y="6885"/>
              <wp:lineTo x="1620" y="0"/>
              <wp:lineTo x="884" y="0"/>
            </wp:wrapPolygon>
          </wp:wrapTight>
          <wp:docPr id="83612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4323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279400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C6CED">
      <w:rPr>
        <w:noProof/>
        <w:sz w:val="32"/>
        <w:szCs w:val="32"/>
      </w:rPr>
      <mc:AlternateContent>
        <mc:Choice Requires="wps">
          <w:drawing>
            <wp:anchor distT="0" distB="0" distL="114300" distR="114300" simplePos="0" relativeHeight="251660288" behindDoc="0" locked="0" layoutInCell="1" allowOverlap="1" wp14:anchorId="05DBCE3F" wp14:editId="0A9E6EBE">
              <wp:simplePos x="0" y="0"/>
              <wp:positionH relativeFrom="column">
                <wp:posOffset>-581025</wp:posOffset>
              </wp:positionH>
              <wp:positionV relativeFrom="paragraph">
                <wp:posOffset>312420</wp:posOffset>
              </wp:positionV>
              <wp:extent cx="6896100" cy="0"/>
              <wp:effectExtent l="0" t="19050" r="19050" b="19050"/>
              <wp:wrapNone/>
              <wp:docPr id="1632954550" name="Straight Connector 1"/>
              <wp:cNvGraphicFramePr/>
              <a:graphic xmlns:a="http://schemas.openxmlformats.org/drawingml/2006/main">
                <a:graphicData uri="http://schemas.microsoft.com/office/word/2010/wordprocessingShape">
                  <wps:wsp>
                    <wps:cNvCnPr/>
                    <wps:spPr>
                      <a:xfrm>
                        <a:off x="0" y="0"/>
                        <a:ext cx="6896100" cy="0"/>
                      </a:xfrm>
                      <a:prstGeom prst="line">
                        <a:avLst/>
                      </a:prstGeom>
                      <a:ln w="28575"/>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CA7BF2D"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5.75pt,24.6pt" to="497.2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" strokecolor="#bc4542 [3045]" strokeweight="2.25pt"/>
          </w:pict>
        </mc:Fallback>
      </mc:AlternateContent>
    </w:r>
    <w:r w:rsidR="00937DFF" w:rsidRPr="004C6CED">
      <w:rPr>
        <w:rFonts w:ascii="Arial" w:eastAsia="Arial" w:hAnsi="Arial" w:cs="Arial"/>
        <w:b/>
        <w:color w:val="323332"/>
        <w:sz w:val="32"/>
        <w:szCs w:val="32"/>
      </w:rPr>
      <w:t>SOP MANUAL</w:t>
    </w:r>
  </w:p>
  <w:p w14:paraId="5DD6FB6B" w14:textId="56CF8269" w:rsidR="00544463" w:rsidRDefault="00544463" w:rsidP="00065FE7">
    <w:pPr>
      <w:spacing w:after="0"/>
      <w:jc w:val="center"/>
      <w:rPr>
        <w:rFonts w:ascii="Arial" w:eastAsia="Arial" w:hAnsi="Arial" w:cs="Arial"/>
        <w:b/>
        <w:color w:val="3233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7A7"/>
    <w:multiLevelType w:val="hybridMultilevel"/>
    <w:tmpl w:val="5B703C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6469DC"/>
    <w:multiLevelType w:val="multilevel"/>
    <w:tmpl w:val="B8E0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1C23"/>
    <w:multiLevelType w:val="hybridMultilevel"/>
    <w:tmpl w:val="D6D8AD50"/>
    <w:lvl w:ilvl="0" w:tplc="B08C9B56">
      <w:start w:val="1"/>
      <w:numFmt w:val="low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213F7"/>
    <w:multiLevelType w:val="multilevel"/>
    <w:tmpl w:val="B0B47E2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77134CC"/>
    <w:multiLevelType w:val="multilevel"/>
    <w:tmpl w:val="2842B87C"/>
    <w:lvl w:ilvl="0">
      <w:start w:val="1"/>
      <w:numFmt w:val="decimal"/>
      <w:lvlText w:val="%1."/>
      <w:lvlJc w:val="left"/>
      <w:pPr>
        <w:tabs>
          <w:tab w:val="num" w:pos="720"/>
        </w:tabs>
        <w:ind w:left="720" w:hanging="360"/>
      </w:pPr>
      <w:rPr>
        <w:rFonts w:hint="default"/>
        <w:b/>
        <w:bCs/>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07CE"/>
    <w:multiLevelType w:val="hybridMultilevel"/>
    <w:tmpl w:val="301897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93A1C4F"/>
    <w:multiLevelType w:val="multilevel"/>
    <w:tmpl w:val="505C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36745"/>
    <w:multiLevelType w:val="hybridMultilevel"/>
    <w:tmpl w:val="222A0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FB2551"/>
    <w:multiLevelType w:val="multilevel"/>
    <w:tmpl w:val="39F8439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E2B3A"/>
    <w:multiLevelType w:val="multilevel"/>
    <w:tmpl w:val="54165B00"/>
    <w:lvl w:ilvl="0">
      <w:start w:val="1"/>
      <w:numFmt w:val="bullet"/>
      <w:lvlText w:val=""/>
      <w:lvlJc w:val="left"/>
      <w:pPr>
        <w:tabs>
          <w:tab w:val="num" w:pos="360"/>
        </w:tabs>
        <w:ind w:left="360" w:hanging="360"/>
      </w:pPr>
      <w:rPr>
        <w:rFonts w:ascii="Symbol" w:hAnsi="Symbol" w:hint="default"/>
        <w:b w:val="0"/>
        <w:bCs w:val="0"/>
        <w:i w:val="0"/>
        <w:iCs w:val="0"/>
        <w:spacing w:val="0"/>
        <w:w w:val="100"/>
        <w:sz w:val="24"/>
        <w:szCs w:val="24"/>
        <w:lang w:val="en-US" w:eastAsia="en-US" w:bidi="ar-SA"/>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BEE5B46"/>
    <w:multiLevelType w:val="multilevel"/>
    <w:tmpl w:val="BD6A4206"/>
    <w:lvl w:ilvl="0">
      <w:start w:val="1"/>
      <w:numFmt w:val="upp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CC2854"/>
    <w:multiLevelType w:val="multilevel"/>
    <w:tmpl w:val="17BC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938D9"/>
    <w:multiLevelType w:val="multilevel"/>
    <w:tmpl w:val="1856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E715B"/>
    <w:multiLevelType w:val="hybridMultilevel"/>
    <w:tmpl w:val="04A21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230B5A"/>
    <w:multiLevelType w:val="hybridMultilevel"/>
    <w:tmpl w:val="20662DF6"/>
    <w:lvl w:ilvl="0" w:tplc="E03CFD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EB14452"/>
    <w:multiLevelType w:val="hybridMultilevel"/>
    <w:tmpl w:val="22346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67187E"/>
    <w:multiLevelType w:val="multilevel"/>
    <w:tmpl w:val="A056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155232"/>
    <w:multiLevelType w:val="multilevel"/>
    <w:tmpl w:val="298A0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2427D4"/>
    <w:multiLevelType w:val="multilevel"/>
    <w:tmpl w:val="6E86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C62D6"/>
    <w:multiLevelType w:val="hybridMultilevel"/>
    <w:tmpl w:val="959E3FAC"/>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20" w15:restartNumberingAfterBreak="0">
    <w:nsid w:val="167B14E7"/>
    <w:multiLevelType w:val="multilevel"/>
    <w:tmpl w:val="54165B00"/>
    <w:lvl w:ilvl="0">
      <w:start w:val="1"/>
      <w:numFmt w:val="bullet"/>
      <w:lvlText w:val=""/>
      <w:lvlJc w:val="left"/>
      <w:pPr>
        <w:tabs>
          <w:tab w:val="num" w:pos="360"/>
        </w:tabs>
        <w:ind w:left="360" w:hanging="360"/>
      </w:pPr>
      <w:rPr>
        <w:rFonts w:ascii="Symbol" w:hAnsi="Symbol" w:hint="default"/>
        <w:b w:val="0"/>
        <w:bCs w:val="0"/>
        <w:i w:val="0"/>
        <w:iCs w:val="0"/>
        <w:spacing w:val="0"/>
        <w:w w:val="100"/>
        <w:sz w:val="24"/>
        <w:szCs w:val="24"/>
        <w:lang w:val="en-US" w:eastAsia="en-US" w:bidi="ar-SA"/>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71B2616"/>
    <w:multiLevelType w:val="hybridMultilevel"/>
    <w:tmpl w:val="06E871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7F719DC"/>
    <w:multiLevelType w:val="multilevel"/>
    <w:tmpl w:val="A86E1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C370E9"/>
    <w:multiLevelType w:val="multilevel"/>
    <w:tmpl w:val="B0B47E26"/>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4" w15:restartNumberingAfterBreak="0">
    <w:nsid w:val="1C662033"/>
    <w:multiLevelType w:val="multilevel"/>
    <w:tmpl w:val="F968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1C4B29"/>
    <w:multiLevelType w:val="multilevel"/>
    <w:tmpl w:val="54165B00"/>
    <w:lvl w:ilvl="0">
      <w:start w:val="1"/>
      <w:numFmt w:val="bullet"/>
      <w:lvlText w:val=""/>
      <w:lvlJc w:val="left"/>
      <w:pPr>
        <w:tabs>
          <w:tab w:val="num" w:pos="360"/>
        </w:tabs>
        <w:ind w:left="360" w:hanging="360"/>
      </w:pPr>
      <w:rPr>
        <w:rFonts w:ascii="Symbol" w:hAnsi="Symbol" w:hint="default"/>
        <w:b w:val="0"/>
        <w:bCs w:val="0"/>
        <w:i w:val="0"/>
        <w:iCs w:val="0"/>
        <w:spacing w:val="0"/>
        <w:w w:val="100"/>
        <w:sz w:val="24"/>
        <w:szCs w:val="24"/>
        <w:lang w:val="en-US" w:eastAsia="en-US" w:bidi="ar-SA"/>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1ECA71D2"/>
    <w:multiLevelType w:val="multilevel"/>
    <w:tmpl w:val="A492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0D38BF"/>
    <w:multiLevelType w:val="multilevel"/>
    <w:tmpl w:val="6C1C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A209E4"/>
    <w:multiLevelType w:val="multilevel"/>
    <w:tmpl w:val="4DE4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D0590F"/>
    <w:multiLevelType w:val="hybridMultilevel"/>
    <w:tmpl w:val="41F4B6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286296D"/>
    <w:multiLevelType w:val="multilevel"/>
    <w:tmpl w:val="09AA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074FA6"/>
    <w:multiLevelType w:val="hybridMultilevel"/>
    <w:tmpl w:val="E020D0B2"/>
    <w:lvl w:ilvl="0" w:tplc="B66CE0A6">
      <w:start w:val="1"/>
      <w:numFmt w:val="decimal"/>
      <w:lvlText w:val="%1."/>
      <w:lvlJc w:val="left"/>
      <w:pPr>
        <w:ind w:left="360" w:hanging="360"/>
      </w:pPr>
      <w:rPr>
        <w:rFonts w:asciiTheme="minorHAnsi" w:hAnsiTheme="minorHAnsi" w:cstheme="minorHAnsi"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471423E"/>
    <w:multiLevelType w:val="multilevel"/>
    <w:tmpl w:val="1016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0D1789"/>
    <w:multiLevelType w:val="hybridMultilevel"/>
    <w:tmpl w:val="C8B6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5211A51"/>
    <w:multiLevelType w:val="hybridMultilevel"/>
    <w:tmpl w:val="A2DA00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5F01B5C"/>
    <w:multiLevelType w:val="multilevel"/>
    <w:tmpl w:val="AA96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F033FD"/>
    <w:multiLevelType w:val="hybridMultilevel"/>
    <w:tmpl w:val="4A52797C"/>
    <w:lvl w:ilvl="0" w:tplc="F586D5D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8DD73B6"/>
    <w:multiLevelType w:val="multilevel"/>
    <w:tmpl w:val="5DF2797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607713"/>
    <w:multiLevelType w:val="multilevel"/>
    <w:tmpl w:val="505C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DD2F2A"/>
    <w:multiLevelType w:val="hybridMultilevel"/>
    <w:tmpl w:val="1D4A0156"/>
    <w:lvl w:ilvl="0" w:tplc="67940FB8">
      <w:start w:val="1"/>
      <w:numFmt w:val="decimal"/>
      <w:lvlText w:val="%1."/>
      <w:lvlJc w:val="left"/>
      <w:pPr>
        <w:ind w:left="360" w:hanging="360"/>
      </w:pPr>
      <w:rPr>
        <w:rFonts w:asciiTheme="minorHAnsi" w:hAnsiTheme="minorHAnsi" w:cstheme="minorHAnsi"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2A1F19F5"/>
    <w:multiLevelType w:val="multilevel"/>
    <w:tmpl w:val="B1B281E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numFmt w:val="bullet"/>
      <w:lvlText w:val="•"/>
      <w:lvlJc w:val="left"/>
      <w:pPr>
        <w:ind w:left="1800" w:hanging="360"/>
      </w:pPr>
      <w:rPr>
        <w:rFonts w:ascii="Calibri" w:eastAsia="Times New Roman" w:hAnsi="Calibri" w:cs="Calibri"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2B4E7BE8"/>
    <w:multiLevelType w:val="multilevel"/>
    <w:tmpl w:val="B118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9C4450"/>
    <w:multiLevelType w:val="multilevel"/>
    <w:tmpl w:val="17BC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EA3D13"/>
    <w:multiLevelType w:val="multilevel"/>
    <w:tmpl w:val="A81C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4C7587"/>
    <w:multiLevelType w:val="multilevel"/>
    <w:tmpl w:val="1CF4F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023053"/>
    <w:multiLevelType w:val="multilevel"/>
    <w:tmpl w:val="4216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8306A9"/>
    <w:multiLevelType w:val="hybridMultilevel"/>
    <w:tmpl w:val="71E605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F0752C5"/>
    <w:multiLevelType w:val="multilevel"/>
    <w:tmpl w:val="4C30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837C65"/>
    <w:multiLevelType w:val="multilevel"/>
    <w:tmpl w:val="54165B00"/>
    <w:lvl w:ilvl="0">
      <w:start w:val="1"/>
      <w:numFmt w:val="bullet"/>
      <w:lvlText w:val=""/>
      <w:lvlJc w:val="left"/>
      <w:pPr>
        <w:tabs>
          <w:tab w:val="num" w:pos="360"/>
        </w:tabs>
        <w:ind w:left="360" w:hanging="360"/>
      </w:pPr>
      <w:rPr>
        <w:rFonts w:ascii="Symbol" w:hAnsi="Symbol" w:hint="default"/>
        <w:b w:val="0"/>
        <w:bCs w:val="0"/>
        <w:i w:val="0"/>
        <w:iCs w:val="0"/>
        <w:spacing w:val="0"/>
        <w:w w:val="100"/>
        <w:sz w:val="24"/>
        <w:szCs w:val="24"/>
        <w:lang w:val="en-US" w:eastAsia="en-US" w:bidi="ar-SA"/>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313325F0"/>
    <w:multiLevelType w:val="multilevel"/>
    <w:tmpl w:val="3D1C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64112E"/>
    <w:multiLevelType w:val="multilevel"/>
    <w:tmpl w:val="872E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D20514"/>
    <w:multiLevelType w:val="hybridMultilevel"/>
    <w:tmpl w:val="02245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1D21396"/>
    <w:multiLevelType w:val="multilevel"/>
    <w:tmpl w:val="26644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1E97912"/>
    <w:multiLevelType w:val="multilevel"/>
    <w:tmpl w:val="0036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052419"/>
    <w:multiLevelType w:val="multilevel"/>
    <w:tmpl w:val="AFFC08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DE1441"/>
    <w:multiLevelType w:val="hybridMultilevel"/>
    <w:tmpl w:val="71C4D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34BA10CC"/>
    <w:multiLevelType w:val="hybridMultilevel"/>
    <w:tmpl w:val="3260D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5C15F85"/>
    <w:multiLevelType w:val="multilevel"/>
    <w:tmpl w:val="901264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371F6655"/>
    <w:multiLevelType w:val="hybridMultilevel"/>
    <w:tmpl w:val="1E40E3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37F60F82"/>
    <w:multiLevelType w:val="hybridMultilevel"/>
    <w:tmpl w:val="351A8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8EE4E1B"/>
    <w:multiLevelType w:val="multilevel"/>
    <w:tmpl w:val="5C20C8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390F3D54"/>
    <w:multiLevelType w:val="multilevel"/>
    <w:tmpl w:val="9C922EF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99F3680"/>
    <w:multiLevelType w:val="multilevel"/>
    <w:tmpl w:val="2B3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E565DC"/>
    <w:multiLevelType w:val="multilevel"/>
    <w:tmpl w:val="D12A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7E44E2"/>
    <w:multiLevelType w:val="multilevel"/>
    <w:tmpl w:val="9CFA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A860F9"/>
    <w:multiLevelType w:val="hybridMultilevel"/>
    <w:tmpl w:val="F7D8C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09D0300"/>
    <w:multiLevelType w:val="multilevel"/>
    <w:tmpl w:val="7968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C915A5"/>
    <w:multiLevelType w:val="hybridMultilevel"/>
    <w:tmpl w:val="16A03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1C449C2"/>
    <w:multiLevelType w:val="hybridMultilevel"/>
    <w:tmpl w:val="A6FC88A4"/>
    <w:lvl w:ilvl="0" w:tplc="67940FB8">
      <w:start w:val="1"/>
      <w:numFmt w:val="decimal"/>
      <w:lvlText w:val="%1."/>
      <w:lvlJc w:val="left"/>
      <w:pPr>
        <w:ind w:left="436" w:hanging="360"/>
      </w:pPr>
      <w:rPr>
        <w:rFonts w:asciiTheme="minorHAnsi" w:hAnsiTheme="minorHAnsi" w:cstheme="minorHAnsi" w:hint="default"/>
        <w:b/>
      </w:rPr>
    </w:lvl>
    <w:lvl w:ilvl="1" w:tplc="FFFFFFFF">
      <w:start w:val="1"/>
      <w:numFmt w:val="lowerLetter"/>
      <w:lvlText w:val="%2."/>
      <w:lvlJc w:val="left"/>
      <w:pPr>
        <w:ind w:left="1156" w:hanging="360"/>
      </w:pPr>
      <w:rPr>
        <w:b/>
      </w:rPr>
    </w:lvl>
    <w:lvl w:ilvl="2" w:tplc="FFFFFFFF" w:tentative="1">
      <w:start w:val="1"/>
      <w:numFmt w:val="lowerRoman"/>
      <w:lvlText w:val="%3."/>
      <w:lvlJc w:val="right"/>
      <w:pPr>
        <w:ind w:left="1876" w:hanging="180"/>
      </w:pPr>
    </w:lvl>
    <w:lvl w:ilvl="3" w:tplc="FFFFFFFF" w:tentative="1">
      <w:start w:val="1"/>
      <w:numFmt w:val="decimal"/>
      <w:lvlText w:val="%4."/>
      <w:lvlJc w:val="left"/>
      <w:pPr>
        <w:ind w:left="2596" w:hanging="360"/>
      </w:pPr>
    </w:lvl>
    <w:lvl w:ilvl="4" w:tplc="FFFFFFFF" w:tentative="1">
      <w:start w:val="1"/>
      <w:numFmt w:val="lowerLetter"/>
      <w:lvlText w:val="%5."/>
      <w:lvlJc w:val="left"/>
      <w:pPr>
        <w:ind w:left="3316" w:hanging="360"/>
      </w:pPr>
    </w:lvl>
    <w:lvl w:ilvl="5" w:tplc="FFFFFFFF" w:tentative="1">
      <w:start w:val="1"/>
      <w:numFmt w:val="lowerRoman"/>
      <w:lvlText w:val="%6."/>
      <w:lvlJc w:val="right"/>
      <w:pPr>
        <w:ind w:left="4036" w:hanging="180"/>
      </w:pPr>
    </w:lvl>
    <w:lvl w:ilvl="6" w:tplc="FFFFFFFF" w:tentative="1">
      <w:start w:val="1"/>
      <w:numFmt w:val="decimal"/>
      <w:lvlText w:val="%7."/>
      <w:lvlJc w:val="left"/>
      <w:pPr>
        <w:ind w:left="4756" w:hanging="360"/>
      </w:pPr>
    </w:lvl>
    <w:lvl w:ilvl="7" w:tplc="FFFFFFFF" w:tentative="1">
      <w:start w:val="1"/>
      <w:numFmt w:val="lowerLetter"/>
      <w:lvlText w:val="%8."/>
      <w:lvlJc w:val="left"/>
      <w:pPr>
        <w:ind w:left="5476" w:hanging="360"/>
      </w:pPr>
    </w:lvl>
    <w:lvl w:ilvl="8" w:tplc="FFFFFFFF" w:tentative="1">
      <w:start w:val="1"/>
      <w:numFmt w:val="lowerRoman"/>
      <w:lvlText w:val="%9."/>
      <w:lvlJc w:val="right"/>
      <w:pPr>
        <w:ind w:left="6196" w:hanging="180"/>
      </w:pPr>
    </w:lvl>
  </w:abstractNum>
  <w:abstractNum w:abstractNumId="69" w15:restartNumberingAfterBreak="0">
    <w:nsid w:val="43F3070C"/>
    <w:multiLevelType w:val="multilevel"/>
    <w:tmpl w:val="0C30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5447E9"/>
    <w:multiLevelType w:val="multilevel"/>
    <w:tmpl w:val="FAE6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795DF0"/>
    <w:multiLevelType w:val="multilevel"/>
    <w:tmpl w:val="17BC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7B6AC3"/>
    <w:multiLevelType w:val="multilevel"/>
    <w:tmpl w:val="2B96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C642FB"/>
    <w:multiLevelType w:val="multilevel"/>
    <w:tmpl w:val="9ACE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30769F"/>
    <w:multiLevelType w:val="multilevel"/>
    <w:tmpl w:val="0380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E64E16"/>
    <w:multiLevelType w:val="multilevel"/>
    <w:tmpl w:val="AFFC08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BA0A9E"/>
    <w:multiLevelType w:val="multilevel"/>
    <w:tmpl w:val="F4CA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524198"/>
    <w:multiLevelType w:val="hybridMultilevel"/>
    <w:tmpl w:val="5D4CA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D405C64"/>
    <w:multiLevelType w:val="hybridMultilevel"/>
    <w:tmpl w:val="6AD27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4DB27C10"/>
    <w:multiLevelType w:val="multilevel"/>
    <w:tmpl w:val="979A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C836DA"/>
    <w:multiLevelType w:val="multilevel"/>
    <w:tmpl w:val="C3701BA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b/>
      </w:rPr>
    </w:lvl>
    <w:lvl w:ilvl="2">
      <w:start w:val="1"/>
      <w:numFmt w:val="upperLetter"/>
      <w:lvlText w:val="%3."/>
      <w:lvlJc w:val="left"/>
      <w:pPr>
        <w:ind w:left="2160" w:hanging="360"/>
      </w:pPr>
      <w:rPr>
        <w:rFonts w:asciiTheme="minorHAnsi" w:hAnsiTheme="minorHAnsi" w:cstheme="minorHAnsi"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E33DA8"/>
    <w:multiLevelType w:val="multilevel"/>
    <w:tmpl w:val="43AED2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4E234988"/>
    <w:multiLevelType w:val="hybridMultilevel"/>
    <w:tmpl w:val="C68C6DCE"/>
    <w:lvl w:ilvl="0" w:tplc="9C7812B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E5E2B91"/>
    <w:multiLevelType w:val="hybridMultilevel"/>
    <w:tmpl w:val="378A33BE"/>
    <w:lvl w:ilvl="0" w:tplc="04090015">
      <w:start w:val="1"/>
      <w:numFmt w:val="upperLetter"/>
      <w:lvlText w:val="%1."/>
      <w:lvlJc w:val="left"/>
      <w:pPr>
        <w:ind w:left="720" w:hanging="360"/>
      </w:pPr>
      <w:rPr>
        <w:rFonts w:hint="default"/>
      </w:rPr>
    </w:lvl>
    <w:lvl w:ilvl="1" w:tplc="02FCC9E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35416C7"/>
    <w:multiLevelType w:val="multilevel"/>
    <w:tmpl w:val="F6F6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4C41B7"/>
    <w:multiLevelType w:val="hybridMultilevel"/>
    <w:tmpl w:val="5ED823B4"/>
    <w:lvl w:ilvl="0" w:tplc="FFFFFFFF">
      <w:start w:val="1"/>
      <w:numFmt w:val="decimal"/>
      <w:lvlText w:val="5.%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54CF5CC7"/>
    <w:multiLevelType w:val="multilevel"/>
    <w:tmpl w:val="EF50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FB17FD"/>
    <w:multiLevelType w:val="multilevel"/>
    <w:tmpl w:val="D340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237AF3"/>
    <w:multiLevelType w:val="multilevel"/>
    <w:tmpl w:val="0F56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52686F"/>
    <w:multiLevelType w:val="hybridMultilevel"/>
    <w:tmpl w:val="65B08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9B371FC"/>
    <w:multiLevelType w:val="hybridMultilevel"/>
    <w:tmpl w:val="36944B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5C2008A0"/>
    <w:multiLevelType w:val="multilevel"/>
    <w:tmpl w:val="21FE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CF59F3"/>
    <w:multiLevelType w:val="multilevel"/>
    <w:tmpl w:val="F2B2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4B496B"/>
    <w:multiLevelType w:val="multilevel"/>
    <w:tmpl w:val="17BC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832F3E"/>
    <w:multiLevelType w:val="multilevel"/>
    <w:tmpl w:val="53069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603F70"/>
    <w:multiLevelType w:val="hybridMultilevel"/>
    <w:tmpl w:val="CAE41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29E07E9"/>
    <w:multiLevelType w:val="hybridMultilevel"/>
    <w:tmpl w:val="6644A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651E76D9"/>
    <w:multiLevelType w:val="multilevel"/>
    <w:tmpl w:val="4A68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785425"/>
    <w:multiLevelType w:val="multilevel"/>
    <w:tmpl w:val="0C52007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9" w15:restartNumberingAfterBreak="0">
    <w:nsid w:val="6836268E"/>
    <w:multiLevelType w:val="multilevel"/>
    <w:tmpl w:val="A3DCE13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0649F3"/>
    <w:multiLevelType w:val="multilevel"/>
    <w:tmpl w:val="31E21F6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1" w15:restartNumberingAfterBreak="0">
    <w:nsid w:val="697C0CAC"/>
    <w:multiLevelType w:val="multilevel"/>
    <w:tmpl w:val="990E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672FEF"/>
    <w:multiLevelType w:val="multilevel"/>
    <w:tmpl w:val="4D38EACA"/>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4A31EA"/>
    <w:multiLevelType w:val="multilevel"/>
    <w:tmpl w:val="33CC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430711"/>
    <w:multiLevelType w:val="hybridMultilevel"/>
    <w:tmpl w:val="A8624C70"/>
    <w:lvl w:ilvl="0" w:tplc="416E6DB4">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6D3903CF"/>
    <w:multiLevelType w:val="multilevel"/>
    <w:tmpl w:val="17BC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AD3270"/>
    <w:multiLevelType w:val="hybridMultilevel"/>
    <w:tmpl w:val="CB8AECF4"/>
    <w:lvl w:ilvl="0" w:tplc="B08C9B5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F3B786A"/>
    <w:multiLevelType w:val="hybridMultilevel"/>
    <w:tmpl w:val="A6E07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04A0EFF"/>
    <w:multiLevelType w:val="multilevel"/>
    <w:tmpl w:val="B1B281E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numFmt w:val="bullet"/>
      <w:lvlText w:val="•"/>
      <w:lvlJc w:val="left"/>
      <w:pPr>
        <w:ind w:left="1800" w:hanging="360"/>
      </w:pPr>
      <w:rPr>
        <w:rFonts w:ascii="Calibri" w:eastAsia="Times New Roman" w:hAnsi="Calibri" w:cs="Calibri"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15:restartNumberingAfterBreak="0">
    <w:nsid w:val="73443FFC"/>
    <w:multiLevelType w:val="multilevel"/>
    <w:tmpl w:val="272ABFE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956232"/>
    <w:multiLevelType w:val="hybridMultilevel"/>
    <w:tmpl w:val="E684D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39979F0"/>
    <w:multiLevelType w:val="multilevel"/>
    <w:tmpl w:val="5DF2797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B064C1"/>
    <w:multiLevelType w:val="multilevel"/>
    <w:tmpl w:val="39E6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606425"/>
    <w:multiLevelType w:val="multilevel"/>
    <w:tmpl w:val="5188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0F2734"/>
    <w:multiLevelType w:val="multilevel"/>
    <w:tmpl w:val="5DF2797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AD1771"/>
    <w:multiLevelType w:val="hybridMultilevel"/>
    <w:tmpl w:val="DDEAF8B4"/>
    <w:lvl w:ilvl="0" w:tplc="2E665F8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CCE3D20"/>
    <w:multiLevelType w:val="hybridMultilevel"/>
    <w:tmpl w:val="79DA08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E067957"/>
    <w:multiLevelType w:val="hybridMultilevel"/>
    <w:tmpl w:val="8AB82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EAF5686"/>
    <w:multiLevelType w:val="hybridMultilevel"/>
    <w:tmpl w:val="12C2FE42"/>
    <w:lvl w:ilvl="0" w:tplc="2A6A81AA">
      <w:start w:val="1"/>
      <w:numFmt w:val="decimal"/>
      <w:lvlText w:val="4.%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76624215">
    <w:abstractNumId w:val="60"/>
  </w:num>
  <w:num w:numId="2" w16cid:durableId="46995625">
    <w:abstractNumId w:val="52"/>
  </w:num>
  <w:num w:numId="3" w16cid:durableId="90050286">
    <w:abstractNumId w:val="96"/>
  </w:num>
  <w:num w:numId="4" w16cid:durableId="109125800">
    <w:abstractNumId w:val="92"/>
  </w:num>
  <w:num w:numId="5" w16cid:durableId="2007901995">
    <w:abstractNumId w:val="21"/>
  </w:num>
  <w:num w:numId="6" w16cid:durableId="1186215384">
    <w:abstractNumId w:val="20"/>
  </w:num>
  <w:num w:numId="7" w16cid:durableId="634991958">
    <w:abstractNumId w:val="48"/>
  </w:num>
  <w:num w:numId="8" w16cid:durableId="752819733">
    <w:abstractNumId w:val="80"/>
  </w:num>
  <w:num w:numId="9" w16cid:durableId="715811581">
    <w:abstractNumId w:val="69"/>
  </w:num>
  <w:num w:numId="10" w16cid:durableId="913977512">
    <w:abstractNumId w:val="45"/>
  </w:num>
  <w:num w:numId="11" w16cid:durableId="515385615">
    <w:abstractNumId w:val="91"/>
  </w:num>
  <w:num w:numId="12" w16cid:durableId="183448806">
    <w:abstractNumId w:val="26"/>
  </w:num>
  <w:num w:numId="13" w16cid:durableId="1874272383">
    <w:abstractNumId w:val="44"/>
  </w:num>
  <w:num w:numId="14" w16cid:durableId="320083570">
    <w:abstractNumId w:val="49"/>
  </w:num>
  <w:num w:numId="15" w16cid:durableId="1248153304">
    <w:abstractNumId w:val="79"/>
  </w:num>
  <w:num w:numId="16" w16cid:durableId="1050497351">
    <w:abstractNumId w:val="62"/>
  </w:num>
  <w:num w:numId="17" w16cid:durableId="1059982872">
    <w:abstractNumId w:val="22"/>
  </w:num>
  <w:num w:numId="18" w16cid:durableId="1887640553">
    <w:abstractNumId w:val="70"/>
  </w:num>
  <w:num w:numId="19" w16cid:durableId="285084043">
    <w:abstractNumId w:val="12"/>
  </w:num>
  <w:num w:numId="20" w16cid:durableId="124543019">
    <w:abstractNumId w:val="27"/>
  </w:num>
  <w:num w:numId="21" w16cid:durableId="1539396853">
    <w:abstractNumId w:val="28"/>
  </w:num>
  <w:num w:numId="22" w16cid:durableId="112407051">
    <w:abstractNumId w:val="31"/>
  </w:num>
  <w:num w:numId="23" w16cid:durableId="1527713118">
    <w:abstractNumId w:val="82"/>
  </w:num>
  <w:num w:numId="24" w16cid:durableId="149028891">
    <w:abstractNumId w:val="51"/>
  </w:num>
  <w:num w:numId="25" w16cid:durableId="856622745">
    <w:abstractNumId w:val="43"/>
  </w:num>
  <w:num w:numId="26" w16cid:durableId="1449814144">
    <w:abstractNumId w:val="87"/>
  </w:num>
  <w:num w:numId="27" w16cid:durableId="1485701178">
    <w:abstractNumId w:val="64"/>
  </w:num>
  <w:num w:numId="28" w16cid:durableId="2053646708">
    <w:abstractNumId w:val="94"/>
  </w:num>
  <w:num w:numId="29" w16cid:durableId="23865438">
    <w:abstractNumId w:val="109"/>
  </w:num>
  <w:num w:numId="30" w16cid:durableId="1840072674">
    <w:abstractNumId w:val="106"/>
  </w:num>
  <w:num w:numId="31" w16cid:durableId="837694066">
    <w:abstractNumId w:val="14"/>
  </w:num>
  <w:num w:numId="32" w16cid:durableId="897667458">
    <w:abstractNumId w:val="56"/>
  </w:num>
  <w:num w:numId="33" w16cid:durableId="1618902434">
    <w:abstractNumId w:val="6"/>
  </w:num>
  <w:num w:numId="34" w16cid:durableId="445195263">
    <w:abstractNumId w:val="38"/>
  </w:num>
  <w:num w:numId="35" w16cid:durableId="1170408835">
    <w:abstractNumId w:val="54"/>
  </w:num>
  <w:num w:numId="36" w16cid:durableId="1172179272">
    <w:abstractNumId w:val="111"/>
  </w:num>
  <w:num w:numId="37" w16cid:durableId="1596863537">
    <w:abstractNumId w:val="114"/>
  </w:num>
  <w:num w:numId="38" w16cid:durableId="199630733">
    <w:abstractNumId w:val="37"/>
  </w:num>
  <w:num w:numId="39" w16cid:durableId="923491755">
    <w:abstractNumId w:val="100"/>
  </w:num>
  <w:num w:numId="40" w16cid:durableId="1377312875">
    <w:abstractNumId w:val="108"/>
  </w:num>
  <w:num w:numId="41" w16cid:durableId="419254951">
    <w:abstractNumId w:val="9"/>
  </w:num>
  <w:num w:numId="42" w16cid:durableId="898632067">
    <w:abstractNumId w:val="25"/>
  </w:num>
  <w:num w:numId="43" w16cid:durableId="1654874309">
    <w:abstractNumId w:val="46"/>
  </w:num>
  <w:num w:numId="44" w16cid:durableId="361713971">
    <w:abstractNumId w:val="78"/>
  </w:num>
  <w:num w:numId="45" w16cid:durableId="1205945868">
    <w:abstractNumId w:val="110"/>
  </w:num>
  <w:num w:numId="46" w16cid:durableId="1124542370">
    <w:abstractNumId w:val="40"/>
  </w:num>
  <w:num w:numId="47" w16cid:durableId="531453321">
    <w:abstractNumId w:val="81"/>
  </w:num>
  <w:num w:numId="48" w16cid:durableId="787166265">
    <w:abstractNumId w:val="57"/>
  </w:num>
  <w:num w:numId="49" w16cid:durableId="643923680">
    <w:abstractNumId w:val="34"/>
  </w:num>
  <w:num w:numId="50" w16cid:durableId="253326161">
    <w:abstractNumId w:val="10"/>
  </w:num>
  <w:num w:numId="51" w16cid:durableId="1788700922">
    <w:abstractNumId w:val="61"/>
  </w:num>
  <w:num w:numId="52" w16cid:durableId="1539781564">
    <w:abstractNumId w:val="8"/>
  </w:num>
  <w:num w:numId="53" w16cid:durableId="616524977">
    <w:abstractNumId w:val="83"/>
  </w:num>
  <w:num w:numId="54" w16cid:durableId="543370134">
    <w:abstractNumId w:val="53"/>
  </w:num>
  <w:num w:numId="55" w16cid:durableId="78213040">
    <w:abstractNumId w:val="73"/>
  </w:num>
  <w:num w:numId="56" w16cid:durableId="970326364">
    <w:abstractNumId w:val="1"/>
  </w:num>
  <w:num w:numId="57" w16cid:durableId="278028848">
    <w:abstractNumId w:val="72"/>
  </w:num>
  <w:num w:numId="58" w16cid:durableId="1603416738">
    <w:abstractNumId w:val="17"/>
  </w:num>
  <w:num w:numId="59" w16cid:durableId="1453088187">
    <w:abstractNumId w:val="50"/>
  </w:num>
  <w:num w:numId="60" w16cid:durableId="1261642890">
    <w:abstractNumId w:val="16"/>
  </w:num>
  <w:num w:numId="61" w16cid:durableId="1040588592">
    <w:abstractNumId w:val="99"/>
  </w:num>
  <w:num w:numId="62" w16cid:durableId="1276713537">
    <w:abstractNumId w:val="98"/>
  </w:num>
  <w:num w:numId="63" w16cid:durableId="971449689">
    <w:abstractNumId w:val="2"/>
  </w:num>
  <w:num w:numId="64" w16cid:durableId="110907557">
    <w:abstractNumId w:val="29"/>
  </w:num>
  <w:num w:numId="65" w16cid:durableId="1772121646">
    <w:abstractNumId w:val="58"/>
  </w:num>
  <w:num w:numId="66" w16cid:durableId="907232145">
    <w:abstractNumId w:val="90"/>
  </w:num>
  <w:num w:numId="67" w16cid:durableId="1120803050">
    <w:abstractNumId w:val="0"/>
  </w:num>
  <w:num w:numId="68" w16cid:durableId="153302504">
    <w:abstractNumId w:val="55"/>
  </w:num>
  <w:num w:numId="69" w16cid:durableId="1583837212">
    <w:abstractNumId w:val="39"/>
  </w:num>
  <w:num w:numId="70" w16cid:durableId="1063716756">
    <w:abstractNumId w:val="95"/>
  </w:num>
  <w:num w:numId="71" w16cid:durableId="344744348">
    <w:abstractNumId w:val="104"/>
  </w:num>
  <w:num w:numId="72" w16cid:durableId="791705814">
    <w:abstractNumId w:val="4"/>
  </w:num>
  <w:num w:numId="73" w16cid:durableId="1597786988">
    <w:abstractNumId w:val="67"/>
  </w:num>
  <w:num w:numId="74" w16cid:durableId="121585284">
    <w:abstractNumId w:val="5"/>
  </w:num>
  <w:num w:numId="75" w16cid:durableId="204372802">
    <w:abstractNumId w:val="89"/>
  </w:num>
  <w:num w:numId="76" w16cid:durableId="112091302">
    <w:abstractNumId w:val="116"/>
  </w:num>
  <w:num w:numId="77" w16cid:durableId="295184256">
    <w:abstractNumId w:val="41"/>
  </w:num>
  <w:num w:numId="78" w16cid:durableId="1914243441">
    <w:abstractNumId w:val="63"/>
  </w:num>
  <w:num w:numId="79" w16cid:durableId="2065254456">
    <w:abstractNumId w:val="102"/>
  </w:num>
  <w:num w:numId="80" w16cid:durableId="1516922864">
    <w:abstractNumId w:val="76"/>
  </w:num>
  <w:num w:numId="81" w16cid:durableId="649553906">
    <w:abstractNumId w:val="47"/>
  </w:num>
  <w:num w:numId="82" w16cid:durableId="892738290">
    <w:abstractNumId w:val="24"/>
  </w:num>
  <w:num w:numId="83" w16cid:durableId="2090616762">
    <w:abstractNumId w:val="113"/>
  </w:num>
  <w:num w:numId="84" w16cid:durableId="1455833990">
    <w:abstractNumId w:val="103"/>
  </w:num>
  <w:num w:numId="85" w16cid:durableId="698816948">
    <w:abstractNumId w:val="30"/>
  </w:num>
  <w:num w:numId="86" w16cid:durableId="1254437017">
    <w:abstractNumId w:val="66"/>
  </w:num>
  <w:num w:numId="87" w16cid:durableId="1606033289">
    <w:abstractNumId w:val="18"/>
  </w:num>
  <w:num w:numId="88" w16cid:durableId="98263125">
    <w:abstractNumId w:val="105"/>
  </w:num>
  <w:num w:numId="89" w16cid:durableId="1038361839">
    <w:abstractNumId w:val="11"/>
  </w:num>
  <w:num w:numId="90" w16cid:durableId="1911842125">
    <w:abstractNumId w:val="93"/>
  </w:num>
  <w:num w:numId="91" w16cid:durableId="1573006545">
    <w:abstractNumId w:val="71"/>
  </w:num>
  <w:num w:numId="92" w16cid:durableId="879905386">
    <w:abstractNumId w:val="42"/>
  </w:num>
  <w:num w:numId="93" w16cid:durableId="1503817036">
    <w:abstractNumId w:val="88"/>
  </w:num>
  <w:num w:numId="94" w16cid:durableId="206841446">
    <w:abstractNumId w:val="117"/>
  </w:num>
  <w:num w:numId="95" w16cid:durableId="342977593">
    <w:abstractNumId w:val="19"/>
  </w:num>
  <w:num w:numId="96" w16cid:durableId="1703895187">
    <w:abstractNumId w:val="23"/>
  </w:num>
  <w:num w:numId="97" w16cid:durableId="508563791">
    <w:abstractNumId w:val="3"/>
  </w:num>
  <w:num w:numId="98" w16cid:durableId="30814022">
    <w:abstractNumId w:val="65"/>
  </w:num>
  <w:num w:numId="99" w16cid:durableId="1564632677">
    <w:abstractNumId w:val="15"/>
  </w:num>
  <w:num w:numId="100" w16cid:durableId="526871671">
    <w:abstractNumId w:val="107"/>
  </w:num>
  <w:num w:numId="101" w16cid:durableId="514466914">
    <w:abstractNumId w:val="13"/>
  </w:num>
  <w:num w:numId="102" w16cid:durableId="1604995978">
    <w:abstractNumId w:val="59"/>
  </w:num>
  <w:num w:numId="103" w16cid:durableId="817645207">
    <w:abstractNumId w:val="77"/>
  </w:num>
  <w:num w:numId="104" w16cid:durableId="6828555">
    <w:abstractNumId w:val="7"/>
  </w:num>
  <w:num w:numId="105" w16cid:durableId="935214164">
    <w:abstractNumId w:val="33"/>
  </w:num>
  <w:num w:numId="106" w16cid:durableId="1673485511">
    <w:abstractNumId w:val="68"/>
  </w:num>
  <w:num w:numId="107" w16cid:durableId="1562131707">
    <w:abstractNumId w:val="36"/>
  </w:num>
  <w:num w:numId="108" w16cid:durableId="1300651527">
    <w:abstractNumId w:val="115"/>
  </w:num>
  <w:num w:numId="109" w16cid:durableId="180945704">
    <w:abstractNumId w:val="118"/>
  </w:num>
  <w:num w:numId="110" w16cid:durableId="1028408254">
    <w:abstractNumId w:val="85"/>
  </w:num>
  <w:num w:numId="111" w16cid:durableId="126364862">
    <w:abstractNumId w:val="74"/>
  </w:num>
  <w:num w:numId="112" w16cid:durableId="1327397844">
    <w:abstractNumId w:val="35"/>
  </w:num>
  <w:num w:numId="113" w16cid:durableId="187372697">
    <w:abstractNumId w:val="84"/>
  </w:num>
  <w:num w:numId="114" w16cid:durableId="1969043037">
    <w:abstractNumId w:val="97"/>
  </w:num>
  <w:num w:numId="115" w16cid:durableId="638460723">
    <w:abstractNumId w:val="86"/>
  </w:num>
  <w:num w:numId="116" w16cid:durableId="2018727136">
    <w:abstractNumId w:val="101"/>
  </w:num>
  <w:num w:numId="117" w16cid:durableId="528379068">
    <w:abstractNumId w:val="32"/>
  </w:num>
  <w:num w:numId="118" w16cid:durableId="417219507">
    <w:abstractNumId w:val="112"/>
  </w:num>
  <w:num w:numId="119" w16cid:durableId="1932354149">
    <w:abstractNumId w:val="75"/>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E7"/>
    <w:rsid w:val="00001DA0"/>
    <w:rsid w:val="00002C3B"/>
    <w:rsid w:val="000039AC"/>
    <w:rsid w:val="00005622"/>
    <w:rsid w:val="000062C0"/>
    <w:rsid w:val="000070F1"/>
    <w:rsid w:val="00010168"/>
    <w:rsid w:val="00012520"/>
    <w:rsid w:val="00015AAA"/>
    <w:rsid w:val="00016CDD"/>
    <w:rsid w:val="0001790D"/>
    <w:rsid w:val="00021669"/>
    <w:rsid w:val="00022147"/>
    <w:rsid w:val="000231C3"/>
    <w:rsid w:val="00023A63"/>
    <w:rsid w:val="00024247"/>
    <w:rsid w:val="000244C2"/>
    <w:rsid w:val="000244D6"/>
    <w:rsid w:val="000246D2"/>
    <w:rsid w:val="000262F9"/>
    <w:rsid w:val="00035F80"/>
    <w:rsid w:val="00036B9C"/>
    <w:rsid w:val="00036F67"/>
    <w:rsid w:val="00037D26"/>
    <w:rsid w:val="000467FE"/>
    <w:rsid w:val="00052312"/>
    <w:rsid w:val="0005417D"/>
    <w:rsid w:val="00055C3F"/>
    <w:rsid w:val="0005696E"/>
    <w:rsid w:val="0005711B"/>
    <w:rsid w:val="00057511"/>
    <w:rsid w:val="00060EE3"/>
    <w:rsid w:val="0006149E"/>
    <w:rsid w:val="00061F3F"/>
    <w:rsid w:val="00064259"/>
    <w:rsid w:val="000657BB"/>
    <w:rsid w:val="00065FE7"/>
    <w:rsid w:val="00066C54"/>
    <w:rsid w:val="00067811"/>
    <w:rsid w:val="00070300"/>
    <w:rsid w:val="0007115B"/>
    <w:rsid w:val="00071914"/>
    <w:rsid w:val="000721DC"/>
    <w:rsid w:val="00072B65"/>
    <w:rsid w:val="00076209"/>
    <w:rsid w:val="0007668D"/>
    <w:rsid w:val="000778FB"/>
    <w:rsid w:val="00085E85"/>
    <w:rsid w:val="0008761F"/>
    <w:rsid w:val="00087A06"/>
    <w:rsid w:val="00087BBF"/>
    <w:rsid w:val="000928AA"/>
    <w:rsid w:val="000935A8"/>
    <w:rsid w:val="00095050"/>
    <w:rsid w:val="00096A0D"/>
    <w:rsid w:val="00097DBB"/>
    <w:rsid w:val="000A0D15"/>
    <w:rsid w:val="000A18AB"/>
    <w:rsid w:val="000A4052"/>
    <w:rsid w:val="000A4F55"/>
    <w:rsid w:val="000A7194"/>
    <w:rsid w:val="000A7687"/>
    <w:rsid w:val="000A7A12"/>
    <w:rsid w:val="000A7ADB"/>
    <w:rsid w:val="000B0849"/>
    <w:rsid w:val="000B0BCD"/>
    <w:rsid w:val="000B5A6A"/>
    <w:rsid w:val="000B5EA3"/>
    <w:rsid w:val="000B64A2"/>
    <w:rsid w:val="000B70CB"/>
    <w:rsid w:val="000B74A0"/>
    <w:rsid w:val="000B7724"/>
    <w:rsid w:val="000C0722"/>
    <w:rsid w:val="000C1D90"/>
    <w:rsid w:val="000C1E52"/>
    <w:rsid w:val="000C23FF"/>
    <w:rsid w:val="000C4BC7"/>
    <w:rsid w:val="000C4D6A"/>
    <w:rsid w:val="000D2272"/>
    <w:rsid w:val="000D26FD"/>
    <w:rsid w:val="000D2950"/>
    <w:rsid w:val="000D3ECD"/>
    <w:rsid w:val="000D5451"/>
    <w:rsid w:val="000D673A"/>
    <w:rsid w:val="000E1D66"/>
    <w:rsid w:val="000E5F5A"/>
    <w:rsid w:val="000E7325"/>
    <w:rsid w:val="000E76F5"/>
    <w:rsid w:val="000E7C3E"/>
    <w:rsid w:val="000F0C9D"/>
    <w:rsid w:val="000F15BA"/>
    <w:rsid w:val="000F2798"/>
    <w:rsid w:val="000F3748"/>
    <w:rsid w:val="000F73AA"/>
    <w:rsid w:val="000F7CEF"/>
    <w:rsid w:val="00100956"/>
    <w:rsid w:val="00100A60"/>
    <w:rsid w:val="00103550"/>
    <w:rsid w:val="0010364F"/>
    <w:rsid w:val="00104084"/>
    <w:rsid w:val="00104612"/>
    <w:rsid w:val="00105FBB"/>
    <w:rsid w:val="00107A77"/>
    <w:rsid w:val="001106DB"/>
    <w:rsid w:val="00111607"/>
    <w:rsid w:val="00112389"/>
    <w:rsid w:val="00112D89"/>
    <w:rsid w:val="001134B5"/>
    <w:rsid w:val="0011506D"/>
    <w:rsid w:val="0011664F"/>
    <w:rsid w:val="00121D9A"/>
    <w:rsid w:val="00124EF0"/>
    <w:rsid w:val="00125A0B"/>
    <w:rsid w:val="00125D96"/>
    <w:rsid w:val="00126D85"/>
    <w:rsid w:val="001271E7"/>
    <w:rsid w:val="001279E3"/>
    <w:rsid w:val="001300BA"/>
    <w:rsid w:val="00131C04"/>
    <w:rsid w:val="00132D8B"/>
    <w:rsid w:val="00135547"/>
    <w:rsid w:val="00136D9D"/>
    <w:rsid w:val="0014070A"/>
    <w:rsid w:val="001431F2"/>
    <w:rsid w:val="001457E3"/>
    <w:rsid w:val="00145B6F"/>
    <w:rsid w:val="00145C6F"/>
    <w:rsid w:val="001469F1"/>
    <w:rsid w:val="00147302"/>
    <w:rsid w:val="001508F3"/>
    <w:rsid w:val="0015177A"/>
    <w:rsid w:val="00152083"/>
    <w:rsid w:val="00153A7D"/>
    <w:rsid w:val="0015499E"/>
    <w:rsid w:val="00154AB4"/>
    <w:rsid w:val="001550A4"/>
    <w:rsid w:val="00155AC5"/>
    <w:rsid w:val="00156CD6"/>
    <w:rsid w:val="00162710"/>
    <w:rsid w:val="001631C6"/>
    <w:rsid w:val="00164056"/>
    <w:rsid w:val="0016483A"/>
    <w:rsid w:val="00164D80"/>
    <w:rsid w:val="00164F37"/>
    <w:rsid w:val="001654A8"/>
    <w:rsid w:val="0016568D"/>
    <w:rsid w:val="001673BD"/>
    <w:rsid w:val="00170244"/>
    <w:rsid w:val="001703CC"/>
    <w:rsid w:val="00171F80"/>
    <w:rsid w:val="001729A0"/>
    <w:rsid w:val="0017310B"/>
    <w:rsid w:val="0017395C"/>
    <w:rsid w:val="00176141"/>
    <w:rsid w:val="00176C80"/>
    <w:rsid w:val="001819EF"/>
    <w:rsid w:val="001830FB"/>
    <w:rsid w:val="00184FD8"/>
    <w:rsid w:val="00185A2C"/>
    <w:rsid w:val="001864DC"/>
    <w:rsid w:val="00187B59"/>
    <w:rsid w:val="00187BBE"/>
    <w:rsid w:val="00190EC5"/>
    <w:rsid w:val="0019239F"/>
    <w:rsid w:val="00192A7B"/>
    <w:rsid w:val="00193CF7"/>
    <w:rsid w:val="00194004"/>
    <w:rsid w:val="00194990"/>
    <w:rsid w:val="00195213"/>
    <w:rsid w:val="0019581F"/>
    <w:rsid w:val="00197654"/>
    <w:rsid w:val="001A15BD"/>
    <w:rsid w:val="001A252A"/>
    <w:rsid w:val="001A6D00"/>
    <w:rsid w:val="001A6D2F"/>
    <w:rsid w:val="001A6E33"/>
    <w:rsid w:val="001A765F"/>
    <w:rsid w:val="001A7E19"/>
    <w:rsid w:val="001B0399"/>
    <w:rsid w:val="001B0B4E"/>
    <w:rsid w:val="001B29AC"/>
    <w:rsid w:val="001B2DA4"/>
    <w:rsid w:val="001B3CDE"/>
    <w:rsid w:val="001B5EA6"/>
    <w:rsid w:val="001B6087"/>
    <w:rsid w:val="001B7C41"/>
    <w:rsid w:val="001C10B6"/>
    <w:rsid w:val="001C39C2"/>
    <w:rsid w:val="001C4E3C"/>
    <w:rsid w:val="001C5A79"/>
    <w:rsid w:val="001D4CF1"/>
    <w:rsid w:val="001D5D6B"/>
    <w:rsid w:val="001D63BE"/>
    <w:rsid w:val="001D7E35"/>
    <w:rsid w:val="001E0706"/>
    <w:rsid w:val="001E2C93"/>
    <w:rsid w:val="001E53C2"/>
    <w:rsid w:val="001E5C53"/>
    <w:rsid w:val="001E6011"/>
    <w:rsid w:val="001E6541"/>
    <w:rsid w:val="001F0EB7"/>
    <w:rsid w:val="001F16A7"/>
    <w:rsid w:val="001F19AD"/>
    <w:rsid w:val="001F3263"/>
    <w:rsid w:val="001F5E1F"/>
    <w:rsid w:val="001F6C94"/>
    <w:rsid w:val="00200576"/>
    <w:rsid w:val="00202147"/>
    <w:rsid w:val="00202B01"/>
    <w:rsid w:val="002031DF"/>
    <w:rsid w:val="00203209"/>
    <w:rsid w:val="002038CA"/>
    <w:rsid w:val="00205084"/>
    <w:rsid w:val="002052BB"/>
    <w:rsid w:val="00207FE8"/>
    <w:rsid w:val="0021164D"/>
    <w:rsid w:val="00211931"/>
    <w:rsid w:val="00211DD4"/>
    <w:rsid w:val="00211FEE"/>
    <w:rsid w:val="002128DF"/>
    <w:rsid w:val="002130E7"/>
    <w:rsid w:val="00213B3D"/>
    <w:rsid w:val="00216512"/>
    <w:rsid w:val="00216A4A"/>
    <w:rsid w:val="0021712E"/>
    <w:rsid w:val="00221BFF"/>
    <w:rsid w:val="0022239D"/>
    <w:rsid w:val="002240E9"/>
    <w:rsid w:val="00225C21"/>
    <w:rsid w:val="00226298"/>
    <w:rsid w:val="00230663"/>
    <w:rsid w:val="00231008"/>
    <w:rsid w:val="00233ED5"/>
    <w:rsid w:val="002340B3"/>
    <w:rsid w:val="002374B8"/>
    <w:rsid w:val="00246A7D"/>
    <w:rsid w:val="002477C9"/>
    <w:rsid w:val="0024797A"/>
    <w:rsid w:val="00250563"/>
    <w:rsid w:val="00250DB6"/>
    <w:rsid w:val="002519D3"/>
    <w:rsid w:val="00253A5C"/>
    <w:rsid w:val="00253A74"/>
    <w:rsid w:val="0025734D"/>
    <w:rsid w:val="00257E9E"/>
    <w:rsid w:val="00260162"/>
    <w:rsid w:val="00260955"/>
    <w:rsid w:val="00262384"/>
    <w:rsid w:val="002659F0"/>
    <w:rsid w:val="00267F5F"/>
    <w:rsid w:val="002700EA"/>
    <w:rsid w:val="00271179"/>
    <w:rsid w:val="002713A3"/>
    <w:rsid w:val="00273B12"/>
    <w:rsid w:val="00276184"/>
    <w:rsid w:val="00280223"/>
    <w:rsid w:val="00280A54"/>
    <w:rsid w:val="00280BED"/>
    <w:rsid w:val="00280CA9"/>
    <w:rsid w:val="0028103D"/>
    <w:rsid w:val="00282A2D"/>
    <w:rsid w:val="00283294"/>
    <w:rsid w:val="00283A7B"/>
    <w:rsid w:val="00284790"/>
    <w:rsid w:val="002909D3"/>
    <w:rsid w:val="00291B59"/>
    <w:rsid w:val="00291B6C"/>
    <w:rsid w:val="00294397"/>
    <w:rsid w:val="00294C2F"/>
    <w:rsid w:val="0029616B"/>
    <w:rsid w:val="00296FC1"/>
    <w:rsid w:val="00297E51"/>
    <w:rsid w:val="002A16B5"/>
    <w:rsid w:val="002A1D7B"/>
    <w:rsid w:val="002A25AC"/>
    <w:rsid w:val="002A3688"/>
    <w:rsid w:val="002A3A70"/>
    <w:rsid w:val="002A4178"/>
    <w:rsid w:val="002A4380"/>
    <w:rsid w:val="002A4895"/>
    <w:rsid w:val="002A5519"/>
    <w:rsid w:val="002A67D9"/>
    <w:rsid w:val="002A6804"/>
    <w:rsid w:val="002A7461"/>
    <w:rsid w:val="002A7FA9"/>
    <w:rsid w:val="002B0870"/>
    <w:rsid w:val="002B0D12"/>
    <w:rsid w:val="002B10DB"/>
    <w:rsid w:val="002B36F6"/>
    <w:rsid w:val="002B55BF"/>
    <w:rsid w:val="002B7B03"/>
    <w:rsid w:val="002C0B4B"/>
    <w:rsid w:val="002C0C8E"/>
    <w:rsid w:val="002C138E"/>
    <w:rsid w:val="002C13EE"/>
    <w:rsid w:val="002C2548"/>
    <w:rsid w:val="002C339A"/>
    <w:rsid w:val="002C4350"/>
    <w:rsid w:val="002C44B6"/>
    <w:rsid w:val="002C4766"/>
    <w:rsid w:val="002C4B13"/>
    <w:rsid w:val="002C5413"/>
    <w:rsid w:val="002C550A"/>
    <w:rsid w:val="002D0E6A"/>
    <w:rsid w:val="002D1DEC"/>
    <w:rsid w:val="002D2359"/>
    <w:rsid w:val="002D2CFD"/>
    <w:rsid w:val="002D378D"/>
    <w:rsid w:val="002D4554"/>
    <w:rsid w:val="002D4915"/>
    <w:rsid w:val="002D49EE"/>
    <w:rsid w:val="002D54C5"/>
    <w:rsid w:val="002D5BBF"/>
    <w:rsid w:val="002D796B"/>
    <w:rsid w:val="002D797E"/>
    <w:rsid w:val="002E0FE6"/>
    <w:rsid w:val="002E1B46"/>
    <w:rsid w:val="002E25A2"/>
    <w:rsid w:val="002E7D1C"/>
    <w:rsid w:val="002F01D8"/>
    <w:rsid w:val="002F3F35"/>
    <w:rsid w:val="002F4EB1"/>
    <w:rsid w:val="002F687A"/>
    <w:rsid w:val="0030083F"/>
    <w:rsid w:val="00301AB4"/>
    <w:rsid w:val="0030253B"/>
    <w:rsid w:val="003031EF"/>
    <w:rsid w:val="003033B8"/>
    <w:rsid w:val="003050C4"/>
    <w:rsid w:val="00305910"/>
    <w:rsid w:val="00305B67"/>
    <w:rsid w:val="003061B0"/>
    <w:rsid w:val="00306716"/>
    <w:rsid w:val="00310E81"/>
    <w:rsid w:val="00310FE2"/>
    <w:rsid w:val="0031175E"/>
    <w:rsid w:val="0031253F"/>
    <w:rsid w:val="003157FB"/>
    <w:rsid w:val="00316640"/>
    <w:rsid w:val="00320F60"/>
    <w:rsid w:val="00320FD6"/>
    <w:rsid w:val="003234D3"/>
    <w:rsid w:val="003242B9"/>
    <w:rsid w:val="00324898"/>
    <w:rsid w:val="00324A79"/>
    <w:rsid w:val="00324DC9"/>
    <w:rsid w:val="003251EE"/>
    <w:rsid w:val="00327DC6"/>
    <w:rsid w:val="00330D1C"/>
    <w:rsid w:val="00331756"/>
    <w:rsid w:val="00332554"/>
    <w:rsid w:val="00333A99"/>
    <w:rsid w:val="00334083"/>
    <w:rsid w:val="00335452"/>
    <w:rsid w:val="00335900"/>
    <w:rsid w:val="003361A1"/>
    <w:rsid w:val="00343164"/>
    <w:rsid w:val="00347D56"/>
    <w:rsid w:val="00352517"/>
    <w:rsid w:val="0035548B"/>
    <w:rsid w:val="0035634E"/>
    <w:rsid w:val="00356C86"/>
    <w:rsid w:val="003570C3"/>
    <w:rsid w:val="003578A5"/>
    <w:rsid w:val="00357E41"/>
    <w:rsid w:val="003603DD"/>
    <w:rsid w:val="00360D3B"/>
    <w:rsid w:val="00361BAC"/>
    <w:rsid w:val="003627CE"/>
    <w:rsid w:val="0036306A"/>
    <w:rsid w:val="00363C84"/>
    <w:rsid w:val="003705E1"/>
    <w:rsid w:val="00370CDE"/>
    <w:rsid w:val="00371FFE"/>
    <w:rsid w:val="00373EC3"/>
    <w:rsid w:val="00374335"/>
    <w:rsid w:val="00376C71"/>
    <w:rsid w:val="0038076A"/>
    <w:rsid w:val="003808B9"/>
    <w:rsid w:val="0038120C"/>
    <w:rsid w:val="00381BD6"/>
    <w:rsid w:val="00383298"/>
    <w:rsid w:val="00386686"/>
    <w:rsid w:val="00386F47"/>
    <w:rsid w:val="003875ED"/>
    <w:rsid w:val="00387FC7"/>
    <w:rsid w:val="00390CBD"/>
    <w:rsid w:val="00392B17"/>
    <w:rsid w:val="003934B1"/>
    <w:rsid w:val="00393CD9"/>
    <w:rsid w:val="00397250"/>
    <w:rsid w:val="003A07E8"/>
    <w:rsid w:val="003A0957"/>
    <w:rsid w:val="003A1D10"/>
    <w:rsid w:val="003A3012"/>
    <w:rsid w:val="003A3D77"/>
    <w:rsid w:val="003A4956"/>
    <w:rsid w:val="003A5400"/>
    <w:rsid w:val="003A79CD"/>
    <w:rsid w:val="003A7EA0"/>
    <w:rsid w:val="003A7F36"/>
    <w:rsid w:val="003B059C"/>
    <w:rsid w:val="003B3601"/>
    <w:rsid w:val="003B39A7"/>
    <w:rsid w:val="003B4A82"/>
    <w:rsid w:val="003B52FD"/>
    <w:rsid w:val="003B73F7"/>
    <w:rsid w:val="003B7B52"/>
    <w:rsid w:val="003C0886"/>
    <w:rsid w:val="003C251D"/>
    <w:rsid w:val="003C3179"/>
    <w:rsid w:val="003C4B72"/>
    <w:rsid w:val="003C4F44"/>
    <w:rsid w:val="003C55EE"/>
    <w:rsid w:val="003C6604"/>
    <w:rsid w:val="003D244A"/>
    <w:rsid w:val="003D2677"/>
    <w:rsid w:val="003D556C"/>
    <w:rsid w:val="003D6D92"/>
    <w:rsid w:val="003E1F44"/>
    <w:rsid w:val="003E2689"/>
    <w:rsid w:val="003E393A"/>
    <w:rsid w:val="003E3E0F"/>
    <w:rsid w:val="003E4189"/>
    <w:rsid w:val="003E41C7"/>
    <w:rsid w:val="003E5AF7"/>
    <w:rsid w:val="003E5AFA"/>
    <w:rsid w:val="003E71C7"/>
    <w:rsid w:val="003F004B"/>
    <w:rsid w:val="003F2341"/>
    <w:rsid w:val="003F3105"/>
    <w:rsid w:val="003F61E8"/>
    <w:rsid w:val="003F6671"/>
    <w:rsid w:val="00400759"/>
    <w:rsid w:val="00400C43"/>
    <w:rsid w:val="004018E6"/>
    <w:rsid w:val="0040250E"/>
    <w:rsid w:val="00402689"/>
    <w:rsid w:val="00402BFD"/>
    <w:rsid w:val="00402EDC"/>
    <w:rsid w:val="00405AA0"/>
    <w:rsid w:val="00406E52"/>
    <w:rsid w:val="00407599"/>
    <w:rsid w:val="00412904"/>
    <w:rsid w:val="00413E1C"/>
    <w:rsid w:val="00420FBA"/>
    <w:rsid w:val="00420FDE"/>
    <w:rsid w:val="00421B3F"/>
    <w:rsid w:val="004233B7"/>
    <w:rsid w:val="0042373F"/>
    <w:rsid w:val="00425564"/>
    <w:rsid w:val="00427563"/>
    <w:rsid w:val="004300A5"/>
    <w:rsid w:val="00430E97"/>
    <w:rsid w:val="00431B6F"/>
    <w:rsid w:val="0043267F"/>
    <w:rsid w:val="004347D1"/>
    <w:rsid w:val="00435A6C"/>
    <w:rsid w:val="00440282"/>
    <w:rsid w:val="00441D2D"/>
    <w:rsid w:val="00441FF5"/>
    <w:rsid w:val="00442E6E"/>
    <w:rsid w:val="004439F9"/>
    <w:rsid w:val="004458D8"/>
    <w:rsid w:val="004463D9"/>
    <w:rsid w:val="00446966"/>
    <w:rsid w:val="004469C6"/>
    <w:rsid w:val="00447617"/>
    <w:rsid w:val="00450E79"/>
    <w:rsid w:val="00455EED"/>
    <w:rsid w:val="00461055"/>
    <w:rsid w:val="00462D53"/>
    <w:rsid w:val="004640E5"/>
    <w:rsid w:val="00467E8C"/>
    <w:rsid w:val="00471C7E"/>
    <w:rsid w:val="004729AE"/>
    <w:rsid w:val="004740B0"/>
    <w:rsid w:val="0047441D"/>
    <w:rsid w:val="004751B5"/>
    <w:rsid w:val="00476674"/>
    <w:rsid w:val="004767D0"/>
    <w:rsid w:val="004770D6"/>
    <w:rsid w:val="004771E0"/>
    <w:rsid w:val="00477A04"/>
    <w:rsid w:val="00477F16"/>
    <w:rsid w:val="0048008C"/>
    <w:rsid w:val="00482A47"/>
    <w:rsid w:val="00482F27"/>
    <w:rsid w:val="00485819"/>
    <w:rsid w:val="00485A42"/>
    <w:rsid w:val="004863AE"/>
    <w:rsid w:val="00486652"/>
    <w:rsid w:val="00486843"/>
    <w:rsid w:val="0049030D"/>
    <w:rsid w:val="00490376"/>
    <w:rsid w:val="00491935"/>
    <w:rsid w:val="004934FB"/>
    <w:rsid w:val="00494A42"/>
    <w:rsid w:val="00495367"/>
    <w:rsid w:val="00495A4F"/>
    <w:rsid w:val="00496CDC"/>
    <w:rsid w:val="004977B8"/>
    <w:rsid w:val="00497D76"/>
    <w:rsid w:val="004A0393"/>
    <w:rsid w:val="004A2FF8"/>
    <w:rsid w:val="004A3DAC"/>
    <w:rsid w:val="004A42CD"/>
    <w:rsid w:val="004A444B"/>
    <w:rsid w:val="004A6312"/>
    <w:rsid w:val="004A6483"/>
    <w:rsid w:val="004B09F6"/>
    <w:rsid w:val="004B43E7"/>
    <w:rsid w:val="004B7BD2"/>
    <w:rsid w:val="004C4B06"/>
    <w:rsid w:val="004C55C0"/>
    <w:rsid w:val="004C6089"/>
    <w:rsid w:val="004C6CED"/>
    <w:rsid w:val="004C75EE"/>
    <w:rsid w:val="004C79C2"/>
    <w:rsid w:val="004D00B5"/>
    <w:rsid w:val="004D0345"/>
    <w:rsid w:val="004D2A93"/>
    <w:rsid w:val="004D3147"/>
    <w:rsid w:val="004D3F35"/>
    <w:rsid w:val="004D4641"/>
    <w:rsid w:val="004D488C"/>
    <w:rsid w:val="004D4D6A"/>
    <w:rsid w:val="004D4E8B"/>
    <w:rsid w:val="004D4F2F"/>
    <w:rsid w:val="004D5B10"/>
    <w:rsid w:val="004D6D19"/>
    <w:rsid w:val="004D700B"/>
    <w:rsid w:val="004D7A86"/>
    <w:rsid w:val="004E0789"/>
    <w:rsid w:val="004E08BC"/>
    <w:rsid w:val="004E2B4F"/>
    <w:rsid w:val="004E2FD9"/>
    <w:rsid w:val="004E3A2E"/>
    <w:rsid w:val="004E3B2C"/>
    <w:rsid w:val="004E4452"/>
    <w:rsid w:val="004E5410"/>
    <w:rsid w:val="004F249C"/>
    <w:rsid w:val="004F4530"/>
    <w:rsid w:val="004F55B7"/>
    <w:rsid w:val="004F5DB6"/>
    <w:rsid w:val="004F69CC"/>
    <w:rsid w:val="004F6DBF"/>
    <w:rsid w:val="004F7814"/>
    <w:rsid w:val="00503668"/>
    <w:rsid w:val="0050482C"/>
    <w:rsid w:val="00506D17"/>
    <w:rsid w:val="00507E24"/>
    <w:rsid w:val="00507F6D"/>
    <w:rsid w:val="005106E9"/>
    <w:rsid w:val="0051073B"/>
    <w:rsid w:val="00511A06"/>
    <w:rsid w:val="00512D2A"/>
    <w:rsid w:val="00513BD0"/>
    <w:rsid w:val="005141E5"/>
    <w:rsid w:val="00514E7A"/>
    <w:rsid w:val="0051686F"/>
    <w:rsid w:val="005235A7"/>
    <w:rsid w:val="00525093"/>
    <w:rsid w:val="005309ED"/>
    <w:rsid w:val="00530C16"/>
    <w:rsid w:val="00530FEB"/>
    <w:rsid w:val="0053177A"/>
    <w:rsid w:val="005321BA"/>
    <w:rsid w:val="005350F7"/>
    <w:rsid w:val="00536251"/>
    <w:rsid w:val="005363E3"/>
    <w:rsid w:val="00537807"/>
    <w:rsid w:val="005400A8"/>
    <w:rsid w:val="0054015C"/>
    <w:rsid w:val="00540EB8"/>
    <w:rsid w:val="00541DFF"/>
    <w:rsid w:val="00543BB0"/>
    <w:rsid w:val="00544463"/>
    <w:rsid w:val="00544F64"/>
    <w:rsid w:val="00547AD6"/>
    <w:rsid w:val="0055036E"/>
    <w:rsid w:val="00551284"/>
    <w:rsid w:val="0055144E"/>
    <w:rsid w:val="00553454"/>
    <w:rsid w:val="00553B74"/>
    <w:rsid w:val="005543BD"/>
    <w:rsid w:val="00554EF4"/>
    <w:rsid w:val="005553E7"/>
    <w:rsid w:val="00555569"/>
    <w:rsid w:val="0055670E"/>
    <w:rsid w:val="00560215"/>
    <w:rsid w:val="005605FD"/>
    <w:rsid w:val="00560EFC"/>
    <w:rsid w:val="00561585"/>
    <w:rsid w:val="00561C75"/>
    <w:rsid w:val="005673C9"/>
    <w:rsid w:val="00570552"/>
    <w:rsid w:val="0057284A"/>
    <w:rsid w:val="00572C97"/>
    <w:rsid w:val="005736CA"/>
    <w:rsid w:val="00575036"/>
    <w:rsid w:val="00575850"/>
    <w:rsid w:val="00576A0F"/>
    <w:rsid w:val="005775EA"/>
    <w:rsid w:val="005801A3"/>
    <w:rsid w:val="005811FD"/>
    <w:rsid w:val="00581729"/>
    <w:rsid w:val="00581D2C"/>
    <w:rsid w:val="00582B61"/>
    <w:rsid w:val="00584654"/>
    <w:rsid w:val="00584C6C"/>
    <w:rsid w:val="00585207"/>
    <w:rsid w:val="005854CD"/>
    <w:rsid w:val="00585D88"/>
    <w:rsid w:val="00586564"/>
    <w:rsid w:val="00586655"/>
    <w:rsid w:val="00587EDD"/>
    <w:rsid w:val="00590364"/>
    <w:rsid w:val="005905BC"/>
    <w:rsid w:val="00590A9D"/>
    <w:rsid w:val="00594AE6"/>
    <w:rsid w:val="00596F04"/>
    <w:rsid w:val="005A01AB"/>
    <w:rsid w:val="005A19BF"/>
    <w:rsid w:val="005B1585"/>
    <w:rsid w:val="005B32A4"/>
    <w:rsid w:val="005B36E1"/>
    <w:rsid w:val="005B3F52"/>
    <w:rsid w:val="005B47E2"/>
    <w:rsid w:val="005B54CC"/>
    <w:rsid w:val="005C00DA"/>
    <w:rsid w:val="005C1A7E"/>
    <w:rsid w:val="005C1D41"/>
    <w:rsid w:val="005C1F38"/>
    <w:rsid w:val="005C1F8A"/>
    <w:rsid w:val="005C32C5"/>
    <w:rsid w:val="005C3B37"/>
    <w:rsid w:val="005C4E56"/>
    <w:rsid w:val="005C5819"/>
    <w:rsid w:val="005D19D9"/>
    <w:rsid w:val="005D2024"/>
    <w:rsid w:val="005D3D25"/>
    <w:rsid w:val="005D3DDA"/>
    <w:rsid w:val="005D60D0"/>
    <w:rsid w:val="005E07AA"/>
    <w:rsid w:val="005E0ABA"/>
    <w:rsid w:val="005E1CE3"/>
    <w:rsid w:val="005E3CD6"/>
    <w:rsid w:val="005E3D2D"/>
    <w:rsid w:val="005E4100"/>
    <w:rsid w:val="005E5A92"/>
    <w:rsid w:val="005F1D55"/>
    <w:rsid w:val="005F2ABE"/>
    <w:rsid w:val="005F3AD0"/>
    <w:rsid w:val="005F60AA"/>
    <w:rsid w:val="005F6A1A"/>
    <w:rsid w:val="005F71A6"/>
    <w:rsid w:val="006005DF"/>
    <w:rsid w:val="00601EAF"/>
    <w:rsid w:val="00602749"/>
    <w:rsid w:val="00603F60"/>
    <w:rsid w:val="00604B5E"/>
    <w:rsid w:val="00605B38"/>
    <w:rsid w:val="00605CFA"/>
    <w:rsid w:val="0060705E"/>
    <w:rsid w:val="00610AA2"/>
    <w:rsid w:val="0061127C"/>
    <w:rsid w:val="00612D7B"/>
    <w:rsid w:val="00613170"/>
    <w:rsid w:val="006175C8"/>
    <w:rsid w:val="00620549"/>
    <w:rsid w:val="00620864"/>
    <w:rsid w:val="00621092"/>
    <w:rsid w:val="00621DE4"/>
    <w:rsid w:val="00621EF0"/>
    <w:rsid w:val="006224D6"/>
    <w:rsid w:val="00626C9D"/>
    <w:rsid w:val="00630977"/>
    <w:rsid w:val="0063173D"/>
    <w:rsid w:val="00632608"/>
    <w:rsid w:val="0063318A"/>
    <w:rsid w:val="00633784"/>
    <w:rsid w:val="00633BC6"/>
    <w:rsid w:val="00634297"/>
    <w:rsid w:val="00634945"/>
    <w:rsid w:val="0063566E"/>
    <w:rsid w:val="006406F6"/>
    <w:rsid w:val="00640DE5"/>
    <w:rsid w:val="00643ACF"/>
    <w:rsid w:val="00644145"/>
    <w:rsid w:val="006441F8"/>
    <w:rsid w:val="006468B7"/>
    <w:rsid w:val="00646A4B"/>
    <w:rsid w:val="0065231A"/>
    <w:rsid w:val="00652BCF"/>
    <w:rsid w:val="006533AA"/>
    <w:rsid w:val="006534B8"/>
    <w:rsid w:val="00653AB7"/>
    <w:rsid w:val="0065423C"/>
    <w:rsid w:val="0065499D"/>
    <w:rsid w:val="006566AF"/>
    <w:rsid w:val="006566DD"/>
    <w:rsid w:val="006572D3"/>
    <w:rsid w:val="00657A1F"/>
    <w:rsid w:val="00657C29"/>
    <w:rsid w:val="00661D45"/>
    <w:rsid w:val="0066235D"/>
    <w:rsid w:val="006639AB"/>
    <w:rsid w:val="00663D47"/>
    <w:rsid w:val="00663E6F"/>
    <w:rsid w:val="0066464B"/>
    <w:rsid w:val="006653BE"/>
    <w:rsid w:val="00665B65"/>
    <w:rsid w:val="00665F76"/>
    <w:rsid w:val="00667260"/>
    <w:rsid w:val="006702B3"/>
    <w:rsid w:val="00670B3E"/>
    <w:rsid w:val="00670FDC"/>
    <w:rsid w:val="00671EB4"/>
    <w:rsid w:val="00673F16"/>
    <w:rsid w:val="00674625"/>
    <w:rsid w:val="00674846"/>
    <w:rsid w:val="00680E51"/>
    <w:rsid w:val="00684570"/>
    <w:rsid w:val="00684E94"/>
    <w:rsid w:val="006852B4"/>
    <w:rsid w:val="00685782"/>
    <w:rsid w:val="0069072C"/>
    <w:rsid w:val="00690D49"/>
    <w:rsid w:val="00690D83"/>
    <w:rsid w:val="00692223"/>
    <w:rsid w:val="00693A22"/>
    <w:rsid w:val="0069443E"/>
    <w:rsid w:val="00694C15"/>
    <w:rsid w:val="00695CF3"/>
    <w:rsid w:val="00695E11"/>
    <w:rsid w:val="00696D06"/>
    <w:rsid w:val="00696DE1"/>
    <w:rsid w:val="006979A9"/>
    <w:rsid w:val="00697D4F"/>
    <w:rsid w:val="006A1E67"/>
    <w:rsid w:val="006A3A5A"/>
    <w:rsid w:val="006A45E5"/>
    <w:rsid w:val="006A581F"/>
    <w:rsid w:val="006B11A5"/>
    <w:rsid w:val="006B1351"/>
    <w:rsid w:val="006B22E2"/>
    <w:rsid w:val="006B3D56"/>
    <w:rsid w:val="006B4DA5"/>
    <w:rsid w:val="006B58D1"/>
    <w:rsid w:val="006B6D95"/>
    <w:rsid w:val="006B7A3B"/>
    <w:rsid w:val="006C07D2"/>
    <w:rsid w:val="006C11BC"/>
    <w:rsid w:val="006C17B0"/>
    <w:rsid w:val="006C1815"/>
    <w:rsid w:val="006C2211"/>
    <w:rsid w:val="006C2742"/>
    <w:rsid w:val="006C457F"/>
    <w:rsid w:val="006C4EB6"/>
    <w:rsid w:val="006C7AC2"/>
    <w:rsid w:val="006D5518"/>
    <w:rsid w:val="006D6E1F"/>
    <w:rsid w:val="006E2743"/>
    <w:rsid w:val="006E533B"/>
    <w:rsid w:val="006E6CF0"/>
    <w:rsid w:val="006E7C2E"/>
    <w:rsid w:val="006E7DB3"/>
    <w:rsid w:val="006F036F"/>
    <w:rsid w:val="006F0829"/>
    <w:rsid w:val="006F201A"/>
    <w:rsid w:val="006F29E5"/>
    <w:rsid w:val="006F3238"/>
    <w:rsid w:val="006F369F"/>
    <w:rsid w:val="006F4CD9"/>
    <w:rsid w:val="006F6BD3"/>
    <w:rsid w:val="00700D8B"/>
    <w:rsid w:val="007010D8"/>
    <w:rsid w:val="00701551"/>
    <w:rsid w:val="00701673"/>
    <w:rsid w:val="007033CF"/>
    <w:rsid w:val="00705B49"/>
    <w:rsid w:val="00710725"/>
    <w:rsid w:val="00713983"/>
    <w:rsid w:val="007144EB"/>
    <w:rsid w:val="00714B7B"/>
    <w:rsid w:val="007215D6"/>
    <w:rsid w:val="00721683"/>
    <w:rsid w:val="00721E15"/>
    <w:rsid w:val="00723564"/>
    <w:rsid w:val="007249D9"/>
    <w:rsid w:val="00727A70"/>
    <w:rsid w:val="00730766"/>
    <w:rsid w:val="00731A3E"/>
    <w:rsid w:val="00732317"/>
    <w:rsid w:val="00732B58"/>
    <w:rsid w:val="00733B74"/>
    <w:rsid w:val="0073429D"/>
    <w:rsid w:val="00734A76"/>
    <w:rsid w:val="00734F56"/>
    <w:rsid w:val="0073578E"/>
    <w:rsid w:val="007378B4"/>
    <w:rsid w:val="007436CD"/>
    <w:rsid w:val="00745435"/>
    <w:rsid w:val="00746C66"/>
    <w:rsid w:val="00746F55"/>
    <w:rsid w:val="007476EA"/>
    <w:rsid w:val="007478C9"/>
    <w:rsid w:val="0075206C"/>
    <w:rsid w:val="00752132"/>
    <w:rsid w:val="00752182"/>
    <w:rsid w:val="00753344"/>
    <w:rsid w:val="00754FDC"/>
    <w:rsid w:val="007550C6"/>
    <w:rsid w:val="00755C16"/>
    <w:rsid w:val="00755F11"/>
    <w:rsid w:val="00756660"/>
    <w:rsid w:val="00757FCC"/>
    <w:rsid w:val="00762C89"/>
    <w:rsid w:val="00762FF3"/>
    <w:rsid w:val="00763D93"/>
    <w:rsid w:val="00764D97"/>
    <w:rsid w:val="0076709D"/>
    <w:rsid w:val="00770697"/>
    <w:rsid w:val="00771799"/>
    <w:rsid w:val="007726F9"/>
    <w:rsid w:val="00772F7F"/>
    <w:rsid w:val="007734B5"/>
    <w:rsid w:val="0077404F"/>
    <w:rsid w:val="0077516D"/>
    <w:rsid w:val="007755F5"/>
    <w:rsid w:val="00776001"/>
    <w:rsid w:val="0077670C"/>
    <w:rsid w:val="00777DE2"/>
    <w:rsid w:val="007803BF"/>
    <w:rsid w:val="00780CB7"/>
    <w:rsid w:val="00780E48"/>
    <w:rsid w:val="00782BFA"/>
    <w:rsid w:val="007845BB"/>
    <w:rsid w:val="007845FE"/>
    <w:rsid w:val="00785684"/>
    <w:rsid w:val="00786000"/>
    <w:rsid w:val="007876FE"/>
    <w:rsid w:val="00790011"/>
    <w:rsid w:val="0079010C"/>
    <w:rsid w:val="007905F6"/>
    <w:rsid w:val="007926A1"/>
    <w:rsid w:val="007926D0"/>
    <w:rsid w:val="00793B1E"/>
    <w:rsid w:val="007957BB"/>
    <w:rsid w:val="00797586"/>
    <w:rsid w:val="00797FA7"/>
    <w:rsid w:val="007A03DB"/>
    <w:rsid w:val="007A050C"/>
    <w:rsid w:val="007A0560"/>
    <w:rsid w:val="007A1FB7"/>
    <w:rsid w:val="007A4A75"/>
    <w:rsid w:val="007A6B69"/>
    <w:rsid w:val="007A7C0D"/>
    <w:rsid w:val="007B0CF0"/>
    <w:rsid w:val="007B1300"/>
    <w:rsid w:val="007B1E63"/>
    <w:rsid w:val="007B55D0"/>
    <w:rsid w:val="007B5BC1"/>
    <w:rsid w:val="007B6C3B"/>
    <w:rsid w:val="007B74B5"/>
    <w:rsid w:val="007B7FDC"/>
    <w:rsid w:val="007C2076"/>
    <w:rsid w:val="007C3740"/>
    <w:rsid w:val="007C4457"/>
    <w:rsid w:val="007C55F3"/>
    <w:rsid w:val="007C5F96"/>
    <w:rsid w:val="007C6306"/>
    <w:rsid w:val="007C6E75"/>
    <w:rsid w:val="007D089D"/>
    <w:rsid w:val="007D226B"/>
    <w:rsid w:val="007D25CD"/>
    <w:rsid w:val="007D3709"/>
    <w:rsid w:val="007D55EA"/>
    <w:rsid w:val="007D581C"/>
    <w:rsid w:val="007D58D5"/>
    <w:rsid w:val="007D5F67"/>
    <w:rsid w:val="007D668B"/>
    <w:rsid w:val="007D670E"/>
    <w:rsid w:val="007D7169"/>
    <w:rsid w:val="007D7816"/>
    <w:rsid w:val="007D7CD9"/>
    <w:rsid w:val="007E02DF"/>
    <w:rsid w:val="007E190F"/>
    <w:rsid w:val="007E1EEB"/>
    <w:rsid w:val="007E2BDA"/>
    <w:rsid w:val="007E2FBC"/>
    <w:rsid w:val="007E3618"/>
    <w:rsid w:val="007E6445"/>
    <w:rsid w:val="007E7B56"/>
    <w:rsid w:val="007F0765"/>
    <w:rsid w:val="007F0A7D"/>
    <w:rsid w:val="007F1DB2"/>
    <w:rsid w:val="007F1F2B"/>
    <w:rsid w:val="007F3269"/>
    <w:rsid w:val="007F36E7"/>
    <w:rsid w:val="007F554B"/>
    <w:rsid w:val="007F7630"/>
    <w:rsid w:val="00802450"/>
    <w:rsid w:val="008024F8"/>
    <w:rsid w:val="00802634"/>
    <w:rsid w:val="00802698"/>
    <w:rsid w:val="00804333"/>
    <w:rsid w:val="008063D8"/>
    <w:rsid w:val="00807D2C"/>
    <w:rsid w:val="00807D8B"/>
    <w:rsid w:val="00807F64"/>
    <w:rsid w:val="0081007D"/>
    <w:rsid w:val="00810E8C"/>
    <w:rsid w:val="008114B7"/>
    <w:rsid w:val="008122D2"/>
    <w:rsid w:val="00812545"/>
    <w:rsid w:val="008135AE"/>
    <w:rsid w:val="00813E8E"/>
    <w:rsid w:val="00814A51"/>
    <w:rsid w:val="00815EA9"/>
    <w:rsid w:val="00815FA8"/>
    <w:rsid w:val="00821C6F"/>
    <w:rsid w:val="00821E38"/>
    <w:rsid w:val="0082297E"/>
    <w:rsid w:val="00822A9D"/>
    <w:rsid w:val="008241A6"/>
    <w:rsid w:val="00824459"/>
    <w:rsid w:val="0082496C"/>
    <w:rsid w:val="00824A33"/>
    <w:rsid w:val="008265C3"/>
    <w:rsid w:val="00826861"/>
    <w:rsid w:val="00826CF3"/>
    <w:rsid w:val="008306C3"/>
    <w:rsid w:val="00832B1A"/>
    <w:rsid w:val="00833D32"/>
    <w:rsid w:val="008351BD"/>
    <w:rsid w:val="008356CE"/>
    <w:rsid w:val="00835DD4"/>
    <w:rsid w:val="0083605A"/>
    <w:rsid w:val="00836474"/>
    <w:rsid w:val="00836556"/>
    <w:rsid w:val="00836733"/>
    <w:rsid w:val="00836B9F"/>
    <w:rsid w:val="00836DBD"/>
    <w:rsid w:val="00837B38"/>
    <w:rsid w:val="0084529F"/>
    <w:rsid w:val="008455C7"/>
    <w:rsid w:val="00846097"/>
    <w:rsid w:val="008526CD"/>
    <w:rsid w:val="008534EC"/>
    <w:rsid w:val="008535E7"/>
    <w:rsid w:val="00853D49"/>
    <w:rsid w:val="0085599E"/>
    <w:rsid w:val="00856452"/>
    <w:rsid w:val="0085785D"/>
    <w:rsid w:val="00862204"/>
    <w:rsid w:val="00862AAA"/>
    <w:rsid w:val="008648F4"/>
    <w:rsid w:val="00866F6F"/>
    <w:rsid w:val="008679F2"/>
    <w:rsid w:val="00872F31"/>
    <w:rsid w:val="0087483A"/>
    <w:rsid w:val="008756F0"/>
    <w:rsid w:val="0087639C"/>
    <w:rsid w:val="008769BE"/>
    <w:rsid w:val="008771F7"/>
    <w:rsid w:val="008814F3"/>
    <w:rsid w:val="008825A2"/>
    <w:rsid w:val="00884F77"/>
    <w:rsid w:val="00885824"/>
    <w:rsid w:val="008864F1"/>
    <w:rsid w:val="008869AD"/>
    <w:rsid w:val="00890C9C"/>
    <w:rsid w:val="00890E2C"/>
    <w:rsid w:val="00891950"/>
    <w:rsid w:val="00891C7B"/>
    <w:rsid w:val="00891CFA"/>
    <w:rsid w:val="00892FCA"/>
    <w:rsid w:val="00893D9F"/>
    <w:rsid w:val="00893F7A"/>
    <w:rsid w:val="00894840"/>
    <w:rsid w:val="00895C5A"/>
    <w:rsid w:val="00895D21"/>
    <w:rsid w:val="00897FB4"/>
    <w:rsid w:val="008A1B8D"/>
    <w:rsid w:val="008B236A"/>
    <w:rsid w:val="008B34A3"/>
    <w:rsid w:val="008B4C0B"/>
    <w:rsid w:val="008B64CC"/>
    <w:rsid w:val="008B69F4"/>
    <w:rsid w:val="008B7374"/>
    <w:rsid w:val="008C1959"/>
    <w:rsid w:val="008C20E8"/>
    <w:rsid w:val="008C26FA"/>
    <w:rsid w:val="008C280E"/>
    <w:rsid w:val="008C5DD3"/>
    <w:rsid w:val="008C7648"/>
    <w:rsid w:val="008D2287"/>
    <w:rsid w:val="008D2D79"/>
    <w:rsid w:val="008D628E"/>
    <w:rsid w:val="008D6767"/>
    <w:rsid w:val="008D6EE7"/>
    <w:rsid w:val="008D76A7"/>
    <w:rsid w:val="008E0115"/>
    <w:rsid w:val="008E1832"/>
    <w:rsid w:val="008E1F22"/>
    <w:rsid w:val="008E23AC"/>
    <w:rsid w:val="008E2A1B"/>
    <w:rsid w:val="008E3D05"/>
    <w:rsid w:val="008E6603"/>
    <w:rsid w:val="008E6688"/>
    <w:rsid w:val="008E69B0"/>
    <w:rsid w:val="008E7087"/>
    <w:rsid w:val="008E7F2F"/>
    <w:rsid w:val="008F058F"/>
    <w:rsid w:val="008F145E"/>
    <w:rsid w:val="008F1504"/>
    <w:rsid w:val="008F2C64"/>
    <w:rsid w:val="008F353A"/>
    <w:rsid w:val="008F38F5"/>
    <w:rsid w:val="008F4951"/>
    <w:rsid w:val="008F4EB2"/>
    <w:rsid w:val="00900115"/>
    <w:rsid w:val="00900887"/>
    <w:rsid w:val="00901AFF"/>
    <w:rsid w:val="00901C46"/>
    <w:rsid w:val="00901D4E"/>
    <w:rsid w:val="00902D20"/>
    <w:rsid w:val="009036C6"/>
    <w:rsid w:val="00904BFA"/>
    <w:rsid w:val="00904D38"/>
    <w:rsid w:val="009064B4"/>
    <w:rsid w:val="00910803"/>
    <w:rsid w:val="00910B3E"/>
    <w:rsid w:val="0091653B"/>
    <w:rsid w:val="009170DE"/>
    <w:rsid w:val="00921B6B"/>
    <w:rsid w:val="00922570"/>
    <w:rsid w:val="00922861"/>
    <w:rsid w:val="00922FA4"/>
    <w:rsid w:val="00924D9C"/>
    <w:rsid w:val="00927B03"/>
    <w:rsid w:val="00927D43"/>
    <w:rsid w:val="009314FF"/>
    <w:rsid w:val="00931CAE"/>
    <w:rsid w:val="00932A25"/>
    <w:rsid w:val="0093589E"/>
    <w:rsid w:val="00935C27"/>
    <w:rsid w:val="0093729A"/>
    <w:rsid w:val="009376F8"/>
    <w:rsid w:val="00937900"/>
    <w:rsid w:val="00937DFF"/>
    <w:rsid w:val="00940A34"/>
    <w:rsid w:val="00942F60"/>
    <w:rsid w:val="00946423"/>
    <w:rsid w:val="0094733D"/>
    <w:rsid w:val="009475FC"/>
    <w:rsid w:val="0095025B"/>
    <w:rsid w:val="00950364"/>
    <w:rsid w:val="009506B1"/>
    <w:rsid w:val="00950C5D"/>
    <w:rsid w:val="00950C85"/>
    <w:rsid w:val="00951AFF"/>
    <w:rsid w:val="00952DA6"/>
    <w:rsid w:val="0095478A"/>
    <w:rsid w:val="00954D9C"/>
    <w:rsid w:val="009558F9"/>
    <w:rsid w:val="00955CA6"/>
    <w:rsid w:val="00966167"/>
    <w:rsid w:val="009668B6"/>
    <w:rsid w:val="00966FFC"/>
    <w:rsid w:val="0096755C"/>
    <w:rsid w:val="009675E6"/>
    <w:rsid w:val="00970069"/>
    <w:rsid w:val="009722D7"/>
    <w:rsid w:val="0097322A"/>
    <w:rsid w:val="00973BAC"/>
    <w:rsid w:val="00973C76"/>
    <w:rsid w:val="0097587E"/>
    <w:rsid w:val="0097705D"/>
    <w:rsid w:val="00977943"/>
    <w:rsid w:val="00981CB2"/>
    <w:rsid w:val="009824C3"/>
    <w:rsid w:val="0098256D"/>
    <w:rsid w:val="00983A22"/>
    <w:rsid w:val="00983B6D"/>
    <w:rsid w:val="00984AF0"/>
    <w:rsid w:val="00986403"/>
    <w:rsid w:val="00987B1E"/>
    <w:rsid w:val="009900A0"/>
    <w:rsid w:val="009909BB"/>
    <w:rsid w:val="009913D9"/>
    <w:rsid w:val="00991858"/>
    <w:rsid w:val="00991DE8"/>
    <w:rsid w:val="009920FC"/>
    <w:rsid w:val="00994267"/>
    <w:rsid w:val="0099624F"/>
    <w:rsid w:val="00996322"/>
    <w:rsid w:val="009A188B"/>
    <w:rsid w:val="009A34C7"/>
    <w:rsid w:val="009A4039"/>
    <w:rsid w:val="009A4B8B"/>
    <w:rsid w:val="009A5FAE"/>
    <w:rsid w:val="009A6E7B"/>
    <w:rsid w:val="009A7F2B"/>
    <w:rsid w:val="009B3944"/>
    <w:rsid w:val="009B400A"/>
    <w:rsid w:val="009B43A1"/>
    <w:rsid w:val="009B4CB3"/>
    <w:rsid w:val="009B541F"/>
    <w:rsid w:val="009B5DE1"/>
    <w:rsid w:val="009B5E6E"/>
    <w:rsid w:val="009B6B5B"/>
    <w:rsid w:val="009B783E"/>
    <w:rsid w:val="009C003D"/>
    <w:rsid w:val="009C0693"/>
    <w:rsid w:val="009C08ED"/>
    <w:rsid w:val="009C1A9C"/>
    <w:rsid w:val="009C1BED"/>
    <w:rsid w:val="009C1C82"/>
    <w:rsid w:val="009C4844"/>
    <w:rsid w:val="009C6F08"/>
    <w:rsid w:val="009C7F94"/>
    <w:rsid w:val="009D027F"/>
    <w:rsid w:val="009D08DB"/>
    <w:rsid w:val="009D0B1B"/>
    <w:rsid w:val="009D0F3A"/>
    <w:rsid w:val="009D5103"/>
    <w:rsid w:val="009D5201"/>
    <w:rsid w:val="009E039D"/>
    <w:rsid w:val="009E276A"/>
    <w:rsid w:val="009E28A4"/>
    <w:rsid w:val="009E29E6"/>
    <w:rsid w:val="009E361F"/>
    <w:rsid w:val="009E4615"/>
    <w:rsid w:val="009E5810"/>
    <w:rsid w:val="009E6278"/>
    <w:rsid w:val="009E7404"/>
    <w:rsid w:val="009E7CC6"/>
    <w:rsid w:val="009F1145"/>
    <w:rsid w:val="009F2AB1"/>
    <w:rsid w:val="009F34C6"/>
    <w:rsid w:val="009F40D5"/>
    <w:rsid w:val="009F40EC"/>
    <w:rsid w:val="009F43E0"/>
    <w:rsid w:val="009F511E"/>
    <w:rsid w:val="009F78D6"/>
    <w:rsid w:val="00A0045D"/>
    <w:rsid w:val="00A0086A"/>
    <w:rsid w:val="00A00E9A"/>
    <w:rsid w:val="00A010D2"/>
    <w:rsid w:val="00A0205F"/>
    <w:rsid w:val="00A03513"/>
    <w:rsid w:val="00A048E0"/>
    <w:rsid w:val="00A06662"/>
    <w:rsid w:val="00A10328"/>
    <w:rsid w:val="00A10CB4"/>
    <w:rsid w:val="00A133B5"/>
    <w:rsid w:val="00A14406"/>
    <w:rsid w:val="00A15D3F"/>
    <w:rsid w:val="00A17722"/>
    <w:rsid w:val="00A179AE"/>
    <w:rsid w:val="00A20672"/>
    <w:rsid w:val="00A22832"/>
    <w:rsid w:val="00A22B3E"/>
    <w:rsid w:val="00A23550"/>
    <w:rsid w:val="00A26820"/>
    <w:rsid w:val="00A32617"/>
    <w:rsid w:val="00A355FD"/>
    <w:rsid w:val="00A414C8"/>
    <w:rsid w:val="00A417D8"/>
    <w:rsid w:val="00A421EA"/>
    <w:rsid w:val="00A43AF4"/>
    <w:rsid w:val="00A44A44"/>
    <w:rsid w:val="00A44B8C"/>
    <w:rsid w:val="00A44D00"/>
    <w:rsid w:val="00A45EAE"/>
    <w:rsid w:val="00A46AE5"/>
    <w:rsid w:val="00A46D2B"/>
    <w:rsid w:val="00A46D68"/>
    <w:rsid w:val="00A51A7A"/>
    <w:rsid w:val="00A5340E"/>
    <w:rsid w:val="00A53A13"/>
    <w:rsid w:val="00A541B4"/>
    <w:rsid w:val="00A56083"/>
    <w:rsid w:val="00A574F2"/>
    <w:rsid w:val="00A617A7"/>
    <w:rsid w:val="00A628C0"/>
    <w:rsid w:val="00A62E08"/>
    <w:rsid w:val="00A6357B"/>
    <w:rsid w:val="00A63F17"/>
    <w:rsid w:val="00A64C70"/>
    <w:rsid w:val="00A65B8C"/>
    <w:rsid w:val="00A67034"/>
    <w:rsid w:val="00A70081"/>
    <w:rsid w:val="00A7097E"/>
    <w:rsid w:val="00A70DD1"/>
    <w:rsid w:val="00A7121C"/>
    <w:rsid w:val="00A7155C"/>
    <w:rsid w:val="00A73BBB"/>
    <w:rsid w:val="00A7429C"/>
    <w:rsid w:val="00A7453B"/>
    <w:rsid w:val="00A74CEF"/>
    <w:rsid w:val="00A75C87"/>
    <w:rsid w:val="00A763B5"/>
    <w:rsid w:val="00A765D2"/>
    <w:rsid w:val="00A77E2D"/>
    <w:rsid w:val="00A82AB4"/>
    <w:rsid w:val="00A82C19"/>
    <w:rsid w:val="00A832A1"/>
    <w:rsid w:val="00A85011"/>
    <w:rsid w:val="00A85EFA"/>
    <w:rsid w:val="00A91488"/>
    <w:rsid w:val="00A95863"/>
    <w:rsid w:val="00A96516"/>
    <w:rsid w:val="00A96D97"/>
    <w:rsid w:val="00AA019D"/>
    <w:rsid w:val="00AA297C"/>
    <w:rsid w:val="00AA6899"/>
    <w:rsid w:val="00AB0120"/>
    <w:rsid w:val="00AB1CB1"/>
    <w:rsid w:val="00AB24FD"/>
    <w:rsid w:val="00AB4504"/>
    <w:rsid w:val="00AB5592"/>
    <w:rsid w:val="00AB5D11"/>
    <w:rsid w:val="00AB6250"/>
    <w:rsid w:val="00AB78FB"/>
    <w:rsid w:val="00AC1651"/>
    <w:rsid w:val="00AC2A02"/>
    <w:rsid w:val="00AC2BE2"/>
    <w:rsid w:val="00AC3C13"/>
    <w:rsid w:val="00AC3CAC"/>
    <w:rsid w:val="00AC47C4"/>
    <w:rsid w:val="00AC4BD3"/>
    <w:rsid w:val="00AC634F"/>
    <w:rsid w:val="00AC76ED"/>
    <w:rsid w:val="00AC7FDF"/>
    <w:rsid w:val="00AD00F7"/>
    <w:rsid w:val="00AD018E"/>
    <w:rsid w:val="00AD0D70"/>
    <w:rsid w:val="00AD12AD"/>
    <w:rsid w:val="00AD19C5"/>
    <w:rsid w:val="00AD1EF4"/>
    <w:rsid w:val="00AD363F"/>
    <w:rsid w:val="00AD3F15"/>
    <w:rsid w:val="00AD45B8"/>
    <w:rsid w:val="00AD60EF"/>
    <w:rsid w:val="00AE0550"/>
    <w:rsid w:val="00AE3112"/>
    <w:rsid w:val="00AE3544"/>
    <w:rsid w:val="00AE35CB"/>
    <w:rsid w:val="00AE5FA1"/>
    <w:rsid w:val="00AE61AB"/>
    <w:rsid w:val="00AF1C2B"/>
    <w:rsid w:val="00AF4DDF"/>
    <w:rsid w:val="00B0033D"/>
    <w:rsid w:val="00B0051B"/>
    <w:rsid w:val="00B0262D"/>
    <w:rsid w:val="00B04040"/>
    <w:rsid w:val="00B04667"/>
    <w:rsid w:val="00B04CA0"/>
    <w:rsid w:val="00B053B2"/>
    <w:rsid w:val="00B060E2"/>
    <w:rsid w:val="00B06956"/>
    <w:rsid w:val="00B111E8"/>
    <w:rsid w:val="00B114B7"/>
    <w:rsid w:val="00B133FE"/>
    <w:rsid w:val="00B14EE4"/>
    <w:rsid w:val="00B1539B"/>
    <w:rsid w:val="00B157C9"/>
    <w:rsid w:val="00B1581F"/>
    <w:rsid w:val="00B165DD"/>
    <w:rsid w:val="00B17921"/>
    <w:rsid w:val="00B17D8B"/>
    <w:rsid w:val="00B17F90"/>
    <w:rsid w:val="00B2068B"/>
    <w:rsid w:val="00B2071D"/>
    <w:rsid w:val="00B218EF"/>
    <w:rsid w:val="00B235DF"/>
    <w:rsid w:val="00B26FED"/>
    <w:rsid w:val="00B27330"/>
    <w:rsid w:val="00B27B45"/>
    <w:rsid w:val="00B27F0A"/>
    <w:rsid w:val="00B306DA"/>
    <w:rsid w:val="00B32272"/>
    <w:rsid w:val="00B32A95"/>
    <w:rsid w:val="00B3340F"/>
    <w:rsid w:val="00B33E11"/>
    <w:rsid w:val="00B3585B"/>
    <w:rsid w:val="00B368EC"/>
    <w:rsid w:val="00B36FF6"/>
    <w:rsid w:val="00B3714A"/>
    <w:rsid w:val="00B37DAE"/>
    <w:rsid w:val="00B41947"/>
    <w:rsid w:val="00B429EE"/>
    <w:rsid w:val="00B43857"/>
    <w:rsid w:val="00B457DF"/>
    <w:rsid w:val="00B45E68"/>
    <w:rsid w:val="00B4695A"/>
    <w:rsid w:val="00B5023F"/>
    <w:rsid w:val="00B51972"/>
    <w:rsid w:val="00B52884"/>
    <w:rsid w:val="00B53270"/>
    <w:rsid w:val="00B5454C"/>
    <w:rsid w:val="00B5564E"/>
    <w:rsid w:val="00B55984"/>
    <w:rsid w:val="00B5641B"/>
    <w:rsid w:val="00B56667"/>
    <w:rsid w:val="00B5685F"/>
    <w:rsid w:val="00B56DDF"/>
    <w:rsid w:val="00B575D5"/>
    <w:rsid w:val="00B577BE"/>
    <w:rsid w:val="00B61CAF"/>
    <w:rsid w:val="00B62303"/>
    <w:rsid w:val="00B63D20"/>
    <w:rsid w:val="00B6444A"/>
    <w:rsid w:val="00B64595"/>
    <w:rsid w:val="00B65D18"/>
    <w:rsid w:val="00B67000"/>
    <w:rsid w:val="00B672CD"/>
    <w:rsid w:val="00B6788C"/>
    <w:rsid w:val="00B726DD"/>
    <w:rsid w:val="00B72744"/>
    <w:rsid w:val="00B730A9"/>
    <w:rsid w:val="00B743E7"/>
    <w:rsid w:val="00B76271"/>
    <w:rsid w:val="00B763DA"/>
    <w:rsid w:val="00B77B8B"/>
    <w:rsid w:val="00B8092C"/>
    <w:rsid w:val="00B80A32"/>
    <w:rsid w:val="00B80C24"/>
    <w:rsid w:val="00B81DA2"/>
    <w:rsid w:val="00B82C1C"/>
    <w:rsid w:val="00B862B5"/>
    <w:rsid w:val="00B86D56"/>
    <w:rsid w:val="00B910BF"/>
    <w:rsid w:val="00B92C5E"/>
    <w:rsid w:val="00B9415D"/>
    <w:rsid w:val="00B94B1F"/>
    <w:rsid w:val="00B96EC3"/>
    <w:rsid w:val="00B970F7"/>
    <w:rsid w:val="00B97A29"/>
    <w:rsid w:val="00BA1030"/>
    <w:rsid w:val="00BA23C5"/>
    <w:rsid w:val="00BA37D6"/>
    <w:rsid w:val="00BA458E"/>
    <w:rsid w:val="00BA4C05"/>
    <w:rsid w:val="00BB380F"/>
    <w:rsid w:val="00BB7879"/>
    <w:rsid w:val="00BC0A3B"/>
    <w:rsid w:val="00BC34CF"/>
    <w:rsid w:val="00BC4733"/>
    <w:rsid w:val="00BC49F5"/>
    <w:rsid w:val="00BC52B3"/>
    <w:rsid w:val="00BC5415"/>
    <w:rsid w:val="00BD0022"/>
    <w:rsid w:val="00BD39F4"/>
    <w:rsid w:val="00BD446B"/>
    <w:rsid w:val="00BD5FE7"/>
    <w:rsid w:val="00BD638D"/>
    <w:rsid w:val="00BD6D69"/>
    <w:rsid w:val="00BD6DBA"/>
    <w:rsid w:val="00BD718E"/>
    <w:rsid w:val="00BE0E49"/>
    <w:rsid w:val="00BE2B9A"/>
    <w:rsid w:val="00BE30B0"/>
    <w:rsid w:val="00BE3596"/>
    <w:rsid w:val="00BE4A0D"/>
    <w:rsid w:val="00BE5594"/>
    <w:rsid w:val="00BE577A"/>
    <w:rsid w:val="00BE6B56"/>
    <w:rsid w:val="00BE6C66"/>
    <w:rsid w:val="00BF0B0E"/>
    <w:rsid w:val="00BF13C2"/>
    <w:rsid w:val="00BF19CC"/>
    <w:rsid w:val="00BF3473"/>
    <w:rsid w:val="00BF44CD"/>
    <w:rsid w:val="00BF5321"/>
    <w:rsid w:val="00BF550C"/>
    <w:rsid w:val="00BF5669"/>
    <w:rsid w:val="00BF708F"/>
    <w:rsid w:val="00C004A3"/>
    <w:rsid w:val="00C026C4"/>
    <w:rsid w:val="00C05697"/>
    <w:rsid w:val="00C05DD7"/>
    <w:rsid w:val="00C071EE"/>
    <w:rsid w:val="00C073AE"/>
    <w:rsid w:val="00C07488"/>
    <w:rsid w:val="00C12D6F"/>
    <w:rsid w:val="00C13F45"/>
    <w:rsid w:val="00C14B31"/>
    <w:rsid w:val="00C1607B"/>
    <w:rsid w:val="00C16380"/>
    <w:rsid w:val="00C1701A"/>
    <w:rsid w:val="00C1761E"/>
    <w:rsid w:val="00C20305"/>
    <w:rsid w:val="00C2099A"/>
    <w:rsid w:val="00C215D4"/>
    <w:rsid w:val="00C21B51"/>
    <w:rsid w:val="00C22C9B"/>
    <w:rsid w:val="00C23E2F"/>
    <w:rsid w:val="00C25B31"/>
    <w:rsid w:val="00C25C41"/>
    <w:rsid w:val="00C260DE"/>
    <w:rsid w:val="00C30339"/>
    <w:rsid w:val="00C30A1A"/>
    <w:rsid w:val="00C33B9E"/>
    <w:rsid w:val="00C33F47"/>
    <w:rsid w:val="00C356FC"/>
    <w:rsid w:val="00C37946"/>
    <w:rsid w:val="00C37D5B"/>
    <w:rsid w:val="00C412AE"/>
    <w:rsid w:val="00C46A5E"/>
    <w:rsid w:val="00C47034"/>
    <w:rsid w:val="00C519F7"/>
    <w:rsid w:val="00C51DC3"/>
    <w:rsid w:val="00C531D4"/>
    <w:rsid w:val="00C53859"/>
    <w:rsid w:val="00C54B06"/>
    <w:rsid w:val="00C54E3B"/>
    <w:rsid w:val="00C558AC"/>
    <w:rsid w:val="00C56F53"/>
    <w:rsid w:val="00C63BCE"/>
    <w:rsid w:val="00C64597"/>
    <w:rsid w:val="00C64AF0"/>
    <w:rsid w:val="00C67AA9"/>
    <w:rsid w:val="00C67AD3"/>
    <w:rsid w:val="00C67B6D"/>
    <w:rsid w:val="00C71CD0"/>
    <w:rsid w:val="00C71FD4"/>
    <w:rsid w:val="00C75052"/>
    <w:rsid w:val="00C80F02"/>
    <w:rsid w:val="00C8312E"/>
    <w:rsid w:val="00C83683"/>
    <w:rsid w:val="00C84103"/>
    <w:rsid w:val="00C876B6"/>
    <w:rsid w:val="00C90DA1"/>
    <w:rsid w:val="00C93C51"/>
    <w:rsid w:val="00C94287"/>
    <w:rsid w:val="00C953FC"/>
    <w:rsid w:val="00C954B8"/>
    <w:rsid w:val="00C9733C"/>
    <w:rsid w:val="00C97E84"/>
    <w:rsid w:val="00CA0716"/>
    <w:rsid w:val="00CA3C0F"/>
    <w:rsid w:val="00CA79BE"/>
    <w:rsid w:val="00CB0AAD"/>
    <w:rsid w:val="00CB0ABA"/>
    <w:rsid w:val="00CB2BC1"/>
    <w:rsid w:val="00CB4177"/>
    <w:rsid w:val="00CB739D"/>
    <w:rsid w:val="00CB7CB4"/>
    <w:rsid w:val="00CB7FC7"/>
    <w:rsid w:val="00CC6170"/>
    <w:rsid w:val="00CC69DC"/>
    <w:rsid w:val="00CC7736"/>
    <w:rsid w:val="00CC7DB8"/>
    <w:rsid w:val="00CD1DD4"/>
    <w:rsid w:val="00CD22A6"/>
    <w:rsid w:val="00CD2902"/>
    <w:rsid w:val="00CD3F4C"/>
    <w:rsid w:val="00CD4550"/>
    <w:rsid w:val="00CD5E80"/>
    <w:rsid w:val="00CD5F43"/>
    <w:rsid w:val="00CE05FA"/>
    <w:rsid w:val="00CE0895"/>
    <w:rsid w:val="00CE1284"/>
    <w:rsid w:val="00CE4158"/>
    <w:rsid w:val="00CE4829"/>
    <w:rsid w:val="00CE4FD9"/>
    <w:rsid w:val="00CE516E"/>
    <w:rsid w:val="00CE6C13"/>
    <w:rsid w:val="00CE71C8"/>
    <w:rsid w:val="00CE7691"/>
    <w:rsid w:val="00CF0EB5"/>
    <w:rsid w:val="00CF13EC"/>
    <w:rsid w:val="00CF1B5C"/>
    <w:rsid w:val="00CF6E8C"/>
    <w:rsid w:val="00CF797A"/>
    <w:rsid w:val="00D00537"/>
    <w:rsid w:val="00D01A96"/>
    <w:rsid w:val="00D01D11"/>
    <w:rsid w:val="00D01EA2"/>
    <w:rsid w:val="00D036EB"/>
    <w:rsid w:val="00D03C35"/>
    <w:rsid w:val="00D03F67"/>
    <w:rsid w:val="00D04577"/>
    <w:rsid w:val="00D065EE"/>
    <w:rsid w:val="00D070EA"/>
    <w:rsid w:val="00D0772E"/>
    <w:rsid w:val="00D10FC8"/>
    <w:rsid w:val="00D11E16"/>
    <w:rsid w:val="00D1214A"/>
    <w:rsid w:val="00D1473F"/>
    <w:rsid w:val="00D15341"/>
    <w:rsid w:val="00D165B9"/>
    <w:rsid w:val="00D165D0"/>
    <w:rsid w:val="00D17FB5"/>
    <w:rsid w:val="00D20A22"/>
    <w:rsid w:val="00D219AC"/>
    <w:rsid w:val="00D220E0"/>
    <w:rsid w:val="00D221DF"/>
    <w:rsid w:val="00D260F9"/>
    <w:rsid w:val="00D26C32"/>
    <w:rsid w:val="00D3011D"/>
    <w:rsid w:val="00D3037A"/>
    <w:rsid w:val="00D323A6"/>
    <w:rsid w:val="00D3434D"/>
    <w:rsid w:val="00D3565C"/>
    <w:rsid w:val="00D35EE3"/>
    <w:rsid w:val="00D363F0"/>
    <w:rsid w:val="00D40907"/>
    <w:rsid w:val="00D41384"/>
    <w:rsid w:val="00D4374A"/>
    <w:rsid w:val="00D4499E"/>
    <w:rsid w:val="00D44BF6"/>
    <w:rsid w:val="00D45632"/>
    <w:rsid w:val="00D46649"/>
    <w:rsid w:val="00D517FF"/>
    <w:rsid w:val="00D525AA"/>
    <w:rsid w:val="00D5367F"/>
    <w:rsid w:val="00D60365"/>
    <w:rsid w:val="00D61A66"/>
    <w:rsid w:val="00D63BD2"/>
    <w:rsid w:val="00D63E11"/>
    <w:rsid w:val="00D64D07"/>
    <w:rsid w:val="00D65389"/>
    <w:rsid w:val="00D65B3A"/>
    <w:rsid w:val="00D66D02"/>
    <w:rsid w:val="00D67CB3"/>
    <w:rsid w:val="00D703D6"/>
    <w:rsid w:val="00D70CE0"/>
    <w:rsid w:val="00D71E22"/>
    <w:rsid w:val="00D73414"/>
    <w:rsid w:val="00D74647"/>
    <w:rsid w:val="00D75391"/>
    <w:rsid w:val="00D755E4"/>
    <w:rsid w:val="00D76315"/>
    <w:rsid w:val="00D806DE"/>
    <w:rsid w:val="00D80FFB"/>
    <w:rsid w:val="00D81E83"/>
    <w:rsid w:val="00D8347D"/>
    <w:rsid w:val="00D84350"/>
    <w:rsid w:val="00D843EF"/>
    <w:rsid w:val="00D8576F"/>
    <w:rsid w:val="00D870FF"/>
    <w:rsid w:val="00D91142"/>
    <w:rsid w:val="00D91BB4"/>
    <w:rsid w:val="00D96B4D"/>
    <w:rsid w:val="00D96E0D"/>
    <w:rsid w:val="00D973C8"/>
    <w:rsid w:val="00D97574"/>
    <w:rsid w:val="00D979D1"/>
    <w:rsid w:val="00D97C60"/>
    <w:rsid w:val="00D97D71"/>
    <w:rsid w:val="00DA0645"/>
    <w:rsid w:val="00DA1D2F"/>
    <w:rsid w:val="00DA1F94"/>
    <w:rsid w:val="00DA54CC"/>
    <w:rsid w:val="00DA5FDF"/>
    <w:rsid w:val="00DA6C4F"/>
    <w:rsid w:val="00DA7084"/>
    <w:rsid w:val="00DB2DF2"/>
    <w:rsid w:val="00DB39A5"/>
    <w:rsid w:val="00DB6D92"/>
    <w:rsid w:val="00DC097D"/>
    <w:rsid w:val="00DC139E"/>
    <w:rsid w:val="00DC188D"/>
    <w:rsid w:val="00DC19E9"/>
    <w:rsid w:val="00DC24E3"/>
    <w:rsid w:val="00DC2C4E"/>
    <w:rsid w:val="00DC550F"/>
    <w:rsid w:val="00DC5B88"/>
    <w:rsid w:val="00DC5D98"/>
    <w:rsid w:val="00DC701B"/>
    <w:rsid w:val="00DD01B8"/>
    <w:rsid w:val="00DD2543"/>
    <w:rsid w:val="00DD40B8"/>
    <w:rsid w:val="00DD6CA8"/>
    <w:rsid w:val="00DD7741"/>
    <w:rsid w:val="00DD77A0"/>
    <w:rsid w:val="00DE0067"/>
    <w:rsid w:val="00DE0E1D"/>
    <w:rsid w:val="00DE152A"/>
    <w:rsid w:val="00DE2A13"/>
    <w:rsid w:val="00DE2CBC"/>
    <w:rsid w:val="00DE3253"/>
    <w:rsid w:val="00DE32F1"/>
    <w:rsid w:val="00DE5485"/>
    <w:rsid w:val="00DE5842"/>
    <w:rsid w:val="00DE7079"/>
    <w:rsid w:val="00DF0993"/>
    <w:rsid w:val="00DF2088"/>
    <w:rsid w:val="00DF4F1E"/>
    <w:rsid w:val="00DF5999"/>
    <w:rsid w:val="00DF7192"/>
    <w:rsid w:val="00E034F9"/>
    <w:rsid w:val="00E03D71"/>
    <w:rsid w:val="00E040E1"/>
    <w:rsid w:val="00E17984"/>
    <w:rsid w:val="00E20729"/>
    <w:rsid w:val="00E21CE6"/>
    <w:rsid w:val="00E23903"/>
    <w:rsid w:val="00E23EAA"/>
    <w:rsid w:val="00E24562"/>
    <w:rsid w:val="00E247D7"/>
    <w:rsid w:val="00E25A69"/>
    <w:rsid w:val="00E26A28"/>
    <w:rsid w:val="00E27C65"/>
    <w:rsid w:val="00E30FC0"/>
    <w:rsid w:val="00E31347"/>
    <w:rsid w:val="00E3207F"/>
    <w:rsid w:val="00E32FE4"/>
    <w:rsid w:val="00E33C15"/>
    <w:rsid w:val="00E355F2"/>
    <w:rsid w:val="00E35B5D"/>
    <w:rsid w:val="00E36660"/>
    <w:rsid w:val="00E36674"/>
    <w:rsid w:val="00E36857"/>
    <w:rsid w:val="00E41A2C"/>
    <w:rsid w:val="00E43BF5"/>
    <w:rsid w:val="00E445B4"/>
    <w:rsid w:val="00E44BA9"/>
    <w:rsid w:val="00E46033"/>
    <w:rsid w:val="00E463D0"/>
    <w:rsid w:val="00E46DF8"/>
    <w:rsid w:val="00E5066F"/>
    <w:rsid w:val="00E50C45"/>
    <w:rsid w:val="00E50ED1"/>
    <w:rsid w:val="00E5352C"/>
    <w:rsid w:val="00E536A5"/>
    <w:rsid w:val="00E53D16"/>
    <w:rsid w:val="00E552D0"/>
    <w:rsid w:val="00E57A84"/>
    <w:rsid w:val="00E61CB9"/>
    <w:rsid w:val="00E66184"/>
    <w:rsid w:val="00E667C6"/>
    <w:rsid w:val="00E71A04"/>
    <w:rsid w:val="00E722CC"/>
    <w:rsid w:val="00E7564C"/>
    <w:rsid w:val="00E759D9"/>
    <w:rsid w:val="00E760F5"/>
    <w:rsid w:val="00E77C21"/>
    <w:rsid w:val="00E8074D"/>
    <w:rsid w:val="00E80836"/>
    <w:rsid w:val="00E817DE"/>
    <w:rsid w:val="00E81F49"/>
    <w:rsid w:val="00E83278"/>
    <w:rsid w:val="00E84A73"/>
    <w:rsid w:val="00E85A4C"/>
    <w:rsid w:val="00E86884"/>
    <w:rsid w:val="00E86FFD"/>
    <w:rsid w:val="00E91D7B"/>
    <w:rsid w:val="00E9209D"/>
    <w:rsid w:val="00E9291D"/>
    <w:rsid w:val="00E92CBF"/>
    <w:rsid w:val="00E931A4"/>
    <w:rsid w:val="00E95631"/>
    <w:rsid w:val="00E96A40"/>
    <w:rsid w:val="00E97098"/>
    <w:rsid w:val="00EA4010"/>
    <w:rsid w:val="00EA43B2"/>
    <w:rsid w:val="00EA5491"/>
    <w:rsid w:val="00EA5B9E"/>
    <w:rsid w:val="00EB1D77"/>
    <w:rsid w:val="00EB381A"/>
    <w:rsid w:val="00EB47D0"/>
    <w:rsid w:val="00EB5AEE"/>
    <w:rsid w:val="00EB71D3"/>
    <w:rsid w:val="00EC15DC"/>
    <w:rsid w:val="00EC30D1"/>
    <w:rsid w:val="00EC4F08"/>
    <w:rsid w:val="00EC64EA"/>
    <w:rsid w:val="00ED05F9"/>
    <w:rsid w:val="00ED22D5"/>
    <w:rsid w:val="00ED2A1D"/>
    <w:rsid w:val="00ED2C31"/>
    <w:rsid w:val="00ED2E40"/>
    <w:rsid w:val="00ED2F3C"/>
    <w:rsid w:val="00ED37A0"/>
    <w:rsid w:val="00ED3B2D"/>
    <w:rsid w:val="00ED4496"/>
    <w:rsid w:val="00ED4972"/>
    <w:rsid w:val="00ED4E15"/>
    <w:rsid w:val="00ED67DE"/>
    <w:rsid w:val="00EE08FF"/>
    <w:rsid w:val="00EE0A26"/>
    <w:rsid w:val="00EE0A78"/>
    <w:rsid w:val="00EE1280"/>
    <w:rsid w:val="00EE1E37"/>
    <w:rsid w:val="00EE26AD"/>
    <w:rsid w:val="00EE3866"/>
    <w:rsid w:val="00EE3B47"/>
    <w:rsid w:val="00EF40D8"/>
    <w:rsid w:val="00EF45B5"/>
    <w:rsid w:val="00EF4F7A"/>
    <w:rsid w:val="00EF70C8"/>
    <w:rsid w:val="00F00120"/>
    <w:rsid w:val="00F00285"/>
    <w:rsid w:val="00F012F4"/>
    <w:rsid w:val="00F018B7"/>
    <w:rsid w:val="00F01FF5"/>
    <w:rsid w:val="00F0780F"/>
    <w:rsid w:val="00F07E21"/>
    <w:rsid w:val="00F102E0"/>
    <w:rsid w:val="00F14564"/>
    <w:rsid w:val="00F14574"/>
    <w:rsid w:val="00F148EB"/>
    <w:rsid w:val="00F15335"/>
    <w:rsid w:val="00F16D3D"/>
    <w:rsid w:val="00F20245"/>
    <w:rsid w:val="00F21EF0"/>
    <w:rsid w:val="00F22DB8"/>
    <w:rsid w:val="00F233FF"/>
    <w:rsid w:val="00F24A72"/>
    <w:rsid w:val="00F27528"/>
    <w:rsid w:val="00F30941"/>
    <w:rsid w:val="00F30D37"/>
    <w:rsid w:val="00F32CDC"/>
    <w:rsid w:val="00F350A9"/>
    <w:rsid w:val="00F352EC"/>
    <w:rsid w:val="00F37CD3"/>
    <w:rsid w:val="00F37FE4"/>
    <w:rsid w:val="00F41165"/>
    <w:rsid w:val="00F4361C"/>
    <w:rsid w:val="00F43AE8"/>
    <w:rsid w:val="00F4750A"/>
    <w:rsid w:val="00F51FC9"/>
    <w:rsid w:val="00F54A0E"/>
    <w:rsid w:val="00F55AB9"/>
    <w:rsid w:val="00F55D0A"/>
    <w:rsid w:val="00F56895"/>
    <w:rsid w:val="00F572C7"/>
    <w:rsid w:val="00F57C99"/>
    <w:rsid w:val="00F61F15"/>
    <w:rsid w:val="00F63C83"/>
    <w:rsid w:val="00F64A35"/>
    <w:rsid w:val="00F64A70"/>
    <w:rsid w:val="00F651AE"/>
    <w:rsid w:val="00F6521F"/>
    <w:rsid w:val="00F65BD1"/>
    <w:rsid w:val="00F6601E"/>
    <w:rsid w:val="00F66570"/>
    <w:rsid w:val="00F6744C"/>
    <w:rsid w:val="00F7253F"/>
    <w:rsid w:val="00F727BF"/>
    <w:rsid w:val="00F72A28"/>
    <w:rsid w:val="00F72AF0"/>
    <w:rsid w:val="00F73BDB"/>
    <w:rsid w:val="00F7608F"/>
    <w:rsid w:val="00F76C52"/>
    <w:rsid w:val="00F82B83"/>
    <w:rsid w:val="00F82C7D"/>
    <w:rsid w:val="00F835A9"/>
    <w:rsid w:val="00F8367D"/>
    <w:rsid w:val="00F83E50"/>
    <w:rsid w:val="00F83EAF"/>
    <w:rsid w:val="00F83EFA"/>
    <w:rsid w:val="00F848BB"/>
    <w:rsid w:val="00F8512D"/>
    <w:rsid w:val="00F86E7B"/>
    <w:rsid w:val="00F87E44"/>
    <w:rsid w:val="00F9395C"/>
    <w:rsid w:val="00F96866"/>
    <w:rsid w:val="00F973D0"/>
    <w:rsid w:val="00F9779F"/>
    <w:rsid w:val="00F97C8E"/>
    <w:rsid w:val="00FA0633"/>
    <w:rsid w:val="00FA11A1"/>
    <w:rsid w:val="00FA1326"/>
    <w:rsid w:val="00FA1C93"/>
    <w:rsid w:val="00FA3291"/>
    <w:rsid w:val="00FA3F4A"/>
    <w:rsid w:val="00FA4068"/>
    <w:rsid w:val="00FA6A72"/>
    <w:rsid w:val="00FB0176"/>
    <w:rsid w:val="00FB066D"/>
    <w:rsid w:val="00FB0DB6"/>
    <w:rsid w:val="00FB1D43"/>
    <w:rsid w:val="00FB5980"/>
    <w:rsid w:val="00FB6C52"/>
    <w:rsid w:val="00FC0421"/>
    <w:rsid w:val="00FC1CA5"/>
    <w:rsid w:val="00FC20E1"/>
    <w:rsid w:val="00FC21C7"/>
    <w:rsid w:val="00FC2208"/>
    <w:rsid w:val="00FC227C"/>
    <w:rsid w:val="00FC267E"/>
    <w:rsid w:val="00FC268D"/>
    <w:rsid w:val="00FC29A8"/>
    <w:rsid w:val="00FC4FF7"/>
    <w:rsid w:val="00FD07DA"/>
    <w:rsid w:val="00FD1712"/>
    <w:rsid w:val="00FD29E2"/>
    <w:rsid w:val="00FD4119"/>
    <w:rsid w:val="00FD580D"/>
    <w:rsid w:val="00FD6700"/>
    <w:rsid w:val="00FD6FD7"/>
    <w:rsid w:val="00FD72F5"/>
    <w:rsid w:val="00FE4112"/>
    <w:rsid w:val="00FE5BEB"/>
    <w:rsid w:val="00FE7910"/>
    <w:rsid w:val="00FF0FE4"/>
    <w:rsid w:val="00FF1B50"/>
    <w:rsid w:val="00FF4173"/>
    <w:rsid w:val="00FF4209"/>
    <w:rsid w:val="00FF588B"/>
    <w:rsid w:val="00FF5930"/>
    <w:rsid w:val="00FF599D"/>
    <w:rsid w:val="00FF6159"/>
    <w:rsid w:val="00FF7886"/>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A879A1"/>
  <w15:docId w15:val="{82B1207B-C9FD-4EC1-8479-BCCEA4AB0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BCD"/>
    <w:rPr>
      <w:rFonts w:ascii="Times New Roman" w:eastAsia="Times New Roman" w:hAnsi="Times New Roman" w:cs="Times New Roman"/>
      <w:sz w:val="24"/>
      <w:szCs w:val="24"/>
      <w:lang w:eastAsia="en-IN" w:bidi="ar-SA"/>
    </w:rPr>
  </w:style>
  <w:style w:type="paragraph" w:styleId="Heading1">
    <w:name w:val="heading 1"/>
    <w:basedOn w:val="Normal"/>
    <w:next w:val="Normal"/>
    <w:link w:val="Heading1Char"/>
    <w:uiPriority w:val="9"/>
    <w:qFormat/>
    <w:rsid w:val="001271E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869A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unhideWhenUsed/>
    <w:qFormat/>
    <w:rsid w:val="000935A8"/>
    <w:pPr>
      <w:widowControl w:val="0"/>
      <w:autoSpaceDE w:val="0"/>
      <w:autoSpaceDN w:val="0"/>
      <w:ind w:left="2307" w:right="2383"/>
      <w:jc w:val="center"/>
      <w:outlineLvl w:val="2"/>
    </w:pPr>
    <w:rPr>
      <w:rFonts w:ascii="Nirmala UI Semilight" w:eastAsia="Nirmala UI Semilight" w:hAnsi="Nirmala UI Semilight" w:cs="Nirmala UI Semilight"/>
      <w:sz w:val="28"/>
      <w:szCs w:val="28"/>
      <w:u w:val="single" w:color="000000"/>
      <w:lang w:val="en-US"/>
    </w:rPr>
  </w:style>
  <w:style w:type="paragraph" w:styleId="Heading4">
    <w:name w:val="heading 4"/>
    <w:basedOn w:val="Normal"/>
    <w:next w:val="Normal"/>
    <w:link w:val="Heading4Char"/>
    <w:uiPriority w:val="9"/>
    <w:unhideWhenUsed/>
    <w:qFormat/>
    <w:rsid w:val="00693A2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102E0"/>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052BB"/>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535E7"/>
    <w:pPr>
      <w:spacing w:before="100" w:beforeAutospacing="1" w:after="100" w:afterAutospacing="1"/>
    </w:p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Char"/>
    <w:basedOn w:val="Normal"/>
    <w:link w:val="HeaderChar"/>
    <w:unhideWhenUsed/>
    <w:qFormat/>
    <w:rsid w:val="008535E7"/>
    <w:pPr>
      <w:tabs>
        <w:tab w:val="center" w:pos="4513"/>
        <w:tab w:val="right" w:pos="9026"/>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Char Char"/>
    <w:basedOn w:val="DefaultParagraphFont"/>
    <w:link w:val="Header"/>
    <w:uiPriority w:val="99"/>
    <w:qFormat/>
    <w:rsid w:val="008535E7"/>
  </w:style>
  <w:style w:type="paragraph" w:styleId="Footer">
    <w:name w:val="footer"/>
    <w:basedOn w:val="Normal"/>
    <w:link w:val="FooterChar"/>
    <w:uiPriority w:val="99"/>
    <w:unhideWhenUsed/>
    <w:rsid w:val="008535E7"/>
    <w:pPr>
      <w:tabs>
        <w:tab w:val="center" w:pos="4513"/>
        <w:tab w:val="right" w:pos="9026"/>
      </w:tabs>
    </w:pPr>
  </w:style>
  <w:style w:type="character" w:customStyle="1" w:styleId="FooterChar">
    <w:name w:val="Footer Char"/>
    <w:basedOn w:val="DefaultParagraphFont"/>
    <w:link w:val="Footer"/>
    <w:uiPriority w:val="99"/>
    <w:rsid w:val="008535E7"/>
  </w:style>
  <w:style w:type="paragraph" w:styleId="Title">
    <w:name w:val="Title"/>
    <w:basedOn w:val="Normal"/>
    <w:link w:val="TitleChar"/>
    <w:qFormat/>
    <w:rsid w:val="00892FCA"/>
    <w:pPr>
      <w:jc w:val="center"/>
    </w:pPr>
    <w:rPr>
      <w:szCs w:val="20"/>
      <w:u w:val="single"/>
      <w:lang w:val="en-US"/>
    </w:rPr>
  </w:style>
  <w:style w:type="character" w:customStyle="1" w:styleId="TitleChar">
    <w:name w:val="Title Char"/>
    <w:basedOn w:val="DefaultParagraphFont"/>
    <w:link w:val="Title"/>
    <w:rsid w:val="00892FCA"/>
    <w:rPr>
      <w:rFonts w:ascii="Times New Roman" w:eastAsia="Times New Roman" w:hAnsi="Times New Roman" w:cs="Times New Roman"/>
      <w:sz w:val="24"/>
      <w:szCs w:val="20"/>
      <w:u w:val="single"/>
      <w:lang w:val="en-US" w:bidi="ar-SA"/>
    </w:rPr>
  </w:style>
  <w:style w:type="paragraph" w:styleId="BalloonText">
    <w:name w:val="Balloon Text"/>
    <w:basedOn w:val="Normal"/>
    <w:link w:val="BalloonTextChar"/>
    <w:uiPriority w:val="99"/>
    <w:semiHidden/>
    <w:unhideWhenUsed/>
    <w:rsid w:val="00CD2902"/>
    <w:rPr>
      <w:rFonts w:ascii="Tahoma" w:hAnsi="Tahoma" w:cs="Tahoma"/>
      <w:sz w:val="16"/>
      <w:szCs w:val="16"/>
    </w:rPr>
  </w:style>
  <w:style w:type="character" w:customStyle="1" w:styleId="BalloonTextChar">
    <w:name w:val="Balloon Text Char"/>
    <w:basedOn w:val="DefaultParagraphFont"/>
    <w:link w:val="BalloonText"/>
    <w:uiPriority w:val="99"/>
    <w:semiHidden/>
    <w:rsid w:val="00CD2902"/>
    <w:rPr>
      <w:rFonts w:ascii="Tahoma" w:hAnsi="Tahoma" w:cs="Tahoma"/>
      <w:sz w:val="16"/>
      <w:szCs w:val="16"/>
    </w:rPr>
  </w:style>
  <w:style w:type="paragraph" w:styleId="ListParagraph">
    <w:name w:val="List Paragraph"/>
    <w:basedOn w:val="Normal"/>
    <w:uiPriority w:val="34"/>
    <w:qFormat/>
    <w:rsid w:val="008F145E"/>
    <w:pPr>
      <w:ind w:left="720"/>
      <w:contextualSpacing/>
    </w:pPr>
  </w:style>
  <w:style w:type="character" w:styleId="Strong">
    <w:name w:val="Strong"/>
    <w:uiPriority w:val="22"/>
    <w:qFormat/>
    <w:rsid w:val="009376F8"/>
    <w:rPr>
      <w:b/>
      <w:bCs/>
    </w:rPr>
  </w:style>
  <w:style w:type="character" w:styleId="Hyperlink">
    <w:name w:val="Hyperlink"/>
    <w:basedOn w:val="DefaultParagraphFont"/>
    <w:uiPriority w:val="99"/>
    <w:unhideWhenUsed/>
    <w:rsid w:val="001E2C93"/>
    <w:rPr>
      <w:color w:val="0000FF" w:themeColor="hyperlink"/>
      <w:u w:val="single"/>
    </w:rPr>
  </w:style>
  <w:style w:type="character" w:customStyle="1" w:styleId="UnresolvedMention1">
    <w:name w:val="Unresolved Mention1"/>
    <w:basedOn w:val="DefaultParagraphFont"/>
    <w:uiPriority w:val="99"/>
    <w:semiHidden/>
    <w:unhideWhenUsed/>
    <w:rsid w:val="004729AE"/>
    <w:rPr>
      <w:color w:val="605E5C"/>
      <w:shd w:val="clear" w:color="auto" w:fill="E1DFDD"/>
    </w:rPr>
  </w:style>
  <w:style w:type="table" w:styleId="TableGrid">
    <w:name w:val="Table Grid"/>
    <w:basedOn w:val="TableNormal"/>
    <w:uiPriority w:val="59"/>
    <w:rsid w:val="00CD5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935A8"/>
    <w:rPr>
      <w:rFonts w:ascii="Nirmala UI Semilight" w:eastAsia="Nirmala UI Semilight" w:hAnsi="Nirmala UI Semilight" w:cs="Nirmala UI Semilight"/>
      <w:sz w:val="28"/>
      <w:szCs w:val="28"/>
      <w:u w:val="single" w:color="000000"/>
      <w:lang w:val="en-US" w:bidi="ar-SA"/>
    </w:rPr>
  </w:style>
  <w:style w:type="paragraph" w:styleId="BodyText">
    <w:name w:val="Body Text"/>
    <w:basedOn w:val="Normal"/>
    <w:link w:val="BodyTextChar"/>
    <w:uiPriority w:val="1"/>
    <w:qFormat/>
    <w:rsid w:val="0050482C"/>
    <w:pPr>
      <w:widowControl w:val="0"/>
      <w:autoSpaceDE w:val="0"/>
      <w:autoSpaceDN w:val="0"/>
    </w:pPr>
    <w:rPr>
      <w:rFonts w:ascii="Calibri" w:eastAsia="Calibri" w:hAnsi="Calibri" w:cs="Calibri"/>
      <w:lang w:val="en-US"/>
    </w:rPr>
  </w:style>
  <w:style w:type="character" w:customStyle="1" w:styleId="BodyTextChar">
    <w:name w:val="Body Text Char"/>
    <w:basedOn w:val="DefaultParagraphFont"/>
    <w:link w:val="BodyText"/>
    <w:uiPriority w:val="1"/>
    <w:rsid w:val="0050482C"/>
    <w:rPr>
      <w:rFonts w:ascii="Calibri" w:eastAsia="Calibri" w:hAnsi="Calibri" w:cs="Calibri"/>
      <w:sz w:val="24"/>
      <w:szCs w:val="24"/>
      <w:lang w:val="en-US" w:bidi="ar-SA"/>
    </w:rPr>
  </w:style>
  <w:style w:type="table" w:styleId="GridTable1Light-Accent1">
    <w:name w:val="Grid Table 1 Light Accent 1"/>
    <w:basedOn w:val="TableNormal"/>
    <w:uiPriority w:val="46"/>
    <w:rsid w:val="00DC2C4E"/>
    <w:pPr>
      <w:spacing w:after="0" w:line="240" w:lineRule="auto"/>
    </w:pPr>
    <w:rPr>
      <w:kern w:val="2"/>
      <w:lang w:val="en-US" w:bidi="ar-SA"/>
      <w14:ligatures w14:val="standardContextu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8869AD"/>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rsid w:val="00693A22"/>
    <w:rPr>
      <w:rFonts w:asciiTheme="majorHAnsi" w:eastAsiaTheme="majorEastAsia" w:hAnsiTheme="majorHAnsi" w:cstheme="majorBidi"/>
      <w:i/>
      <w:iCs/>
      <w:color w:val="365F91" w:themeColor="accent1" w:themeShade="BF"/>
    </w:rPr>
  </w:style>
  <w:style w:type="character" w:customStyle="1" w:styleId="overflow-hidden">
    <w:name w:val="overflow-hidden"/>
    <w:basedOn w:val="DefaultParagraphFont"/>
    <w:rsid w:val="00356C86"/>
  </w:style>
  <w:style w:type="character" w:customStyle="1" w:styleId="Heading1Char">
    <w:name w:val="Heading 1 Char"/>
    <w:basedOn w:val="DefaultParagraphFont"/>
    <w:link w:val="Heading1"/>
    <w:uiPriority w:val="9"/>
    <w:rsid w:val="001271E7"/>
    <w:rPr>
      <w:rFonts w:asciiTheme="majorHAnsi" w:eastAsiaTheme="majorEastAsia" w:hAnsiTheme="majorHAnsi" w:cstheme="majorBidi"/>
      <w:color w:val="365F91" w:themeColor="accent1" w:themeShade="BF"/>
      <w:sz w:val="32"/>
      <w:szCs w:val="32"/>
      <w:lang w:eastAsia="en-IN" w:bidi="ar-SA"/>
    </w:rPr>
  </w:style>
  <w:style w:type="paragraph" w:styleId="NoSpacing">
    <w:name w:val="No Spacing"/>
    <w:uiPriority w:val="1"/>
    <w:qFormat/>
    <w:rsid w:val="00793B1E"/>
    <w:pPr>
      <w:spacing w:after="0" w:line="240" w:lineRule="auto"/>
    </w:pPr>
    <w:rPr>
      <w:lang w:val="en-US" w:bidi="ar-SA"/>
    </w:rPr>
  </w:style>
  <w:style w:type="paragraph" w:styleId="IntenseQuote">
    <w:name w:val="Intense Quote"/>
    <w:basedOn w:val="Heading1"/>
    <w:next w:val="Normal"/>
    <w:link w:val="IntenseQuoteChar"/>
    <w:uiPriority w:val="30"/>
    <w:qFormat/>
    <w:rsid w:val="006E6CF0"/>
    <w:pPr>
      <w:pBdr>
        <w:top w:val="single" w:sz="4" w:space="10" w:color="4F81BD" w:themeColor="accent1"/>
        <w:bottom w:val="single" w:sz="4" w:space="10" w:color="4F81BD" w:themeColor="accent1"/>
      </w:pBdr>
      <w:spacing w:before="360" w:after="360"/>
      <w:ind w:left="864" w:right="864"/>
      <w:jc w:val="center"/>
    </w:pPr>
    <w:rPr>
      <w:rFonts w:eastAsia="Arial" w:cs="Arial"/>
      <w:b/>
      <w:i/>
      <w:iCs/>
      <w:color w:val="4F81BD" w:themeColor="accent1"/>
      <w:sz w:val="40"/>
      <w:szCs w:val="40"/>
      <w:lang w:val="en"/>
    </w:rPr>
  </w:style>
  <w:style w:type="character" w:customStyle="1" w:styleId="IntenseQuoteChar">
    <w:name w:val="Intense Quote Char"/>
    <w:basedOn w:val="DefaultParagraphFont"/>
    <w:link w:val="IntenseQuote"/>
    <w:uiPriority w:val="30"/>
    <w:rsid w:val="006E6CF0"/>
    <w:rPr>
      <w:rFonts w:asciiTheme="majorHAnsi" w:eastAsia="Arial" w:hAnsiTheme="majorHAnsi" w:cs="Arial"/>
      <w:b/>
      <w:i/>
      <w:iCs/>
      <w:color w:val="4F81BD" w:themeColor="accent1"/>
      <w:sz w:val="40"/>
      <w:szCs w:val="40"/>
      <w:lang w:val="en" w:eastAsia="en-IN" w:bidi="ar-SA"/>
    </w:rPr>
  </w:style>
  <w:style w:type="character" w:styleId="BookTitle">
    <w:name w:val="Book Title"/>
    <w:basedOn w:val="DefaultParagraphFont"/>
    <w:uiPriority w:val="33"/>
    <w:qFormat/>
    <w:rsid w:val="006E6CF0"/>
    <w:rPr>
      <w:b/>
      <w:bCs/>
      <w:i/>
      <w:iCs/>
      <w:spacing w:val="5"/>
    </w:rPr>
  </w:style>
  <w:style w:type="paragraph" w:styleId="TOCHeading">
    <w:name w:val="TOC Heading"/>
    <w:basedOn w:val="Heading1"/>
    <w:next w:val="Normal"/>
    <w:uiPriority w:val="39"/>
    <w:unhideWhenUsed/>
    <w:qFormat/>
    <w:rsid w:val="0093729A"/>
    <w:pPr>
      <w:spacing w:line="259" w:lineRule="auto"/>
      <w:outlineLvl w:val="9"/>
    </w:pPr>
    <w:rPr>
      <w:lang w:val="en-US" w:eastAsia="en-US"/>
    </w:rPr>
  </w:style>
  <w:style w:type="paragraph" w:styleId="TOC1">
    <w:name w:val="toc 1"/>
    <w:basedOn w:val="Normal"/>
    <w:next w:val="Normal"/>
    <w:autoRedefine/>
    <w:uiPriority w:val="39"/>
    <w:unhideWhenUsed/>
    <w:rsid w:val="0093729A"/>
    <w:pPr>
      <w:spacing w:after="100"/>
    </w:pPr>
  </w:style>
  <w:style w:type="paragraph" w:styleId="TOC2">
    <w:name w:val="toc 2"/>
    <w:basedOn w:val="Normal"/>
    <w:next w:val="Normal"/>
    <w:autoRedefine/>
    <w:uiPriority w:val="39"/>
    <w:unhideWhenUsed/>
    <w:rsid w:val="0093729A"/>
    <w:pPr>
      <w:spacing w:after="100"/>
      <w:ind w:left="240"/>
    </w:pPr>
  </w:style>
  <w:style w:type="paragraph" w:styleId="TOC3">
    <w:name w:val="toc 3"/>
    <w:basedOn w:val="Normal"/>
    <w:next w:val="Normal"/>
    <w:autoRedefine/>
    <w:uiPriority w:val="39"/>
    <w:unhideWhenUsed/>
    <w:rsid w:val="0093729A"/>
    <w:pPr>
      <w:spacing w:after="100"/>
      <w:ind w:left="480"/>
    </w:pPr>
  </w:style>
  <w:style w:type="table" w:customStyle="1" w:styleId="GridTable1Light-Accent11">
    <w:name w:val="Grid Table 1 Light - Accent 11"/>
    <w:basedOn w:val="TableNormal"/>
    <w:next w:val="GridTable1Light-Accent1"/>
    <w:uiPriority w:val="46"/>
    <w:rsid w:val="009F40D5"/>
    <w:pPr>
      <w:spacing w:after="0" w:line="240" w:lineRule="auto"/>
    </w:pPr>
    <w:rPr>
      <w:kern w:val="2"/>
      <w:lang w:val="en-US" w:bidi="ar-SA"/>
      <w14:ligatures w14:val="standardContextual"/>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PlainTable1">
    <w:name w:val="Plain Table 1"/>
    <w:basedOn w:val="TableNormal"/>
    <w:uiPriority w:val="41"/>
    <w:rsid w:val="001F6C9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5Char">
    <w:name w:val="Heading 5 Char"/>
    <w:basedOn w:val="DefaultParagraphFont"/>
    <w:link w:val="Heading5"/>
    <w:uiPriority w:val="9"/>
    <w:semiHidden/>
    <w:rsid w:val="00F102E0"/>
    <w:rPr>
      <w:rFonts w:asciiTheme="majorHAnsi" w:eastAsiaTheme="majorEastAsia" w:hAnsiTheme="majorHAnsi" w:cstheme="majorBidi"/>
      <w:color w:val="365F91" w:themeColor="accent1" w:themeShade="BF"/>
      <w:sz w:val="24"/>
      <w:szCs w:val="24"/>
      <w:lang w:eastAsia="en-IN" w:bidi="ar-SA"/>
    </w:rPr>
  </w:style>
  <w:style w:type="character" w:customStyle="1" w:styleId="UnresolvedMention2">
    <w:name w:val="Unresolved Mention2"/>
    <w:basedOn w:val="DefaultParagraphFont"/>
    <w:uiPriority w:val="99"/>
    <w:semiHidden/>
    <w:unhideWhenUsed/>
    <w:rsid w:val="00B9415D"/>
    <w:rPr>
      <w:color w:val="605E5C"/>
      <w:shd w:val="clear" w:color="auto" w:fill="E1DFDD"/>
    </w:rPr>
  </w:style>
  <w:style w:type="table" w:styleId="GridTable1Light">
    <w:name w:val="Grid Table 1 Light"/>
    <w:basedOn w:val="TableNormal"/>
    <w:uiPriority w:val="46"/>
    <w:rsid w:val="000B0BC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3A3D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C94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94287"/>
    <w:rPr>
      <w:rFonts w:ascii="Courier New" w:eastAsia="Times New Roman" w:hAnsi="Courier New" w:cs="Courier New"/>
      <w:sz w:val="20"/>
      <w:szCs w:val="20"/>
      <w:lang w:eastAsia="en-IN" w:bidi="ar-SA"/>
    </w:rPr>
  </w:style>
  <w:style w:type="character" w:styleId="Emphasis">
    <w:name w:val="Emphasis"/>
    <w:basedOn w:val="DefaultParagraphFont"/>
    <w:uiPriority w:val="20"/>
    <w:qFormat/>
    <w:rsid w:val="00BF5669"/>
    <w:rPr>
      <w:i/>
      <w:iCs/>
    </w:rPr>
  </w:style>
  <w:style w:type="paragraph" w:styleId="TOC4">
    <w:name w:val="toc 4"/>
    <w:basedOn w:val="Normal"/>
    <w:next w:val="Normal"/>
    <w:autoRedefine/>
    <w:uiPriority w:val="39"/>
    <w:unhideWhenUsed/>
    <w:rsid w:val="00FF5930"/>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FF5930"/>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FF5930"/>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FF5930"/>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FF5930"/>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FF5930"/>
    <w:pPr>
      <w:spacing w:after="100" w:line="259" w:lineRule="auto"/>
      <w:ind w:left="1760"/>
    </w:pPr>
    <w:rPr>
      <w:rFonts w:asciiTheme="minorHAnsi" w:eastAsiaTheme="minorEastAsia" w:hAnsiTheme="minorHAnsi" w:cstheme="minorBidi"/>
      <w:sz w:val="22"/>
      <w:szCs w:val="22"/>
    </w:rPr>
  </w:style>
  <w:style w:type="character" w:customStyle="1" w:styleId="Heading6Char">
    <w:name w:val="Heading 6 Char"/>
    <w:basedOn w:val="DefaultParagraphFont"/>
    <w:link w:val="Heading6"/>
    <w:uiPriority w:val="9"/>
    <w:semiHidden/>
    <w:rsid w:val="002052BB"/>
    <w:rPr>
      <w:rFonts w:asciiTheme="majorHAnsi" w:eastAsiaTheme="majorEastAsia" w:hAnsiTheme="majorHAnsi" w:cstheme="majorBidi"/>
      <w:color w:val="243F60" w:themeColor="accent1" w:themeShade="7F"/>
      <w:sz w:val="24"/>
      <w:szCs w:val="24"/>
      <w:lang w:eastAsia="en-IN" w:bidi="ar-SA"/>
    </w:rPr>
  </w:style>
  <w:style w:type="character" w:styleId="UnresolvedMention">
    <w:name w:val="Unresolved Mention"/>
    <w:basedOn w:val="DefaultParagraphFont"/>
    <w:uiPriority w:val="99"/>
    <w:semiHidden/>
    <w:unhideWhenUsed/>
    <w:rsid w:val="006E5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927">
      <w:bodyDiv w:val="1"/>
      <w:marLeft w:val="0"/>
      <w:marRight w:val="0"/>
      <w:marTop w:val="0"/>
      <w:marBottom w:val="0"/>
      <w:divBdr>
        <w:top w:val="none" w:sz="0" w:space="0" w:color="auto"/>
        <w:left w:val="none" w:sz="0" w:space="0" w:color="auto"/>
        <w:bottom w:val="none" w:sz="0" w:space="0" w:color="auto"/>
        <w:right w:val="none" w:sz="0" w:space="0" w:color="auto"/>
      </w:divBdr>
    </w:div>
    <w:div w:id="3869879">
      <w:bodyDiv w:val="1"/>
      <w:marLeft w:val="0"/>
      <w:marRight w:val="0"/>
      <w:marTop w:val="0"/>
      <w:marBottom w:val="0"/>
      <w:divBdr>
        <w:top w:val="none" w:sz="0" w:space="0" w:color="auto"/>
        <w:left w:val="none" w:sz="0" w:space="0" w:color="auto"/>
        <w:bottom w:val="none" w:sz="0" w:space="0" w:color="auto"/>
        <w:right w:val="none" w:sz="0" w:space="0" w:color="auto"/>
      </w:divBdr>
    </w:div>
    <w:div w:id="6370430">
      <w:bodyDiv w:val="1"/>
      <w:marLeft w:val="0"/>
      <w:marRight w:val="0"/>
      <w:marTop w:val="0"/>
      <w:marBottom w:val="0"/>
      <w:divBdr>
        <w:top w:val="none" w:sz="0" w:space="0" w:color="auto"/>
        <w:left w:val="none" w:sz="0" w:space="0" w:color="auto"/>
        <w:bottom w:val="none" w:sz="0" w:space="0" w:color="auto"/>
        <w:right w:val="none" w:sz="0" w:space="0" w:color="auto"/>
      </w:divBdr>
    </w:div>
    <w:div w:id="7996133">
      <w:bodyDiv w:val="1"/>
      <w:marLeft w:val="0"/>
      <w:marRight w:val="0"/>
      <w:marTop w:val="0"/>
      <w:marBottom w:val="0"/>
      <w:divBdr>
        <w:top w:val="none" w:sz="0" w:space="0" w:color="auto"/>
        <w:left w:val="none" w:sz="0" w:space="0" w:color="auto"/>
        <w:bottom w:val="none" w:sz="0" w:space="0" w:color="auto"/>
        <w:right w:val="none" w:sz="0" w:space="0" w:color="auto"/>
      </w:divBdr>
    </w:div>
    <w:div w:id="21247674">
      <w:bodyDiv w:val="1"/>
      <w:marLeft w:val="0"/>
      <w:marRight w:val="0"/>
      <w:marTop w:val="0"/>
      <w:marBottom w:val="0"/>
      <w:divBdr>
        <w:top w:val="none" w:sz="0" w:space="0" w:color="auto"/>
        <w:left w:val="none" w:sz="0" w:space="0" w:color="auto"/>
        <w:bottom w:val="none" w:sz="0" w:space="0" w:color="auto"/>
        <w:right w:val="none" w:sz="0" w:space="0" w:color="auto"/>
      </w:divBdr>
      <w:divsChild>
        <w:div w:id="1348286825">
          <w:marLeft w:val="0"/>
          <w:marRight w:val="0"/>
          <w:marTop w:val="0"/>
          <w:marBottom w:val="0"/>
          <w:divBdr>
            <w:top w:val="none" w:sz="0" w:space="0" w:color="auto"/>
            <w:left w:val="none" w:sz="0" w:space="0" w:color="auto"/>
            <w:bottom w:val="none" w:sz="0" w:space="0" w:color="auto"/>
            <w:right w:val="none" w:sz="0" w:space="0" w:color="auto"/>
          </w:divBdr>
          <w:divsChild>
            <w:div w:id="1798062320">
              <w:marLeft w:val="0"/>
              <w:marRight w:val="0"/>
              <w:marTop w:val="0"/>
              <w:marBottom w:val="0"/>
              <w:divBdr>
                <w:top w:val="none" w:sz="0" w:space="0" w:color="auto"/>
                <w:left w:val="none" w:sz="0" w:space="0" w:color="auto"/>
                <w:bottom w:val="none" w:sz="0" w:space="0" w:color="auto"/>
                <w:right w:val="none" w:sz="0" w:space="0" w:color="auto"/>
              </w:divBdr>
              <w:divsChild>
                <w:div w:id="1995983206">
                  <w:marLeft w:val="0"/>
                  <w:marRight w:val="0"/>
                  <w:marTop w:val="0"/>
                  <w:marBottom w:val="0"/>
                  <w:divBdr>
                    <w:top w:val="none" w:sz="0" w:space="0" w:color="auto"/>
                    <w:left w:val="none" w:sz="0" w:space="0" w:color="auto"/>
                    <w:bottom w:val="none" w:sz="0" w:space="0" w:color="auto"/>
                    <w:right w:val="none" w:sz="0" w:space="0" w:color="auto"/>
                  </w:divBdr>
                  <w:divsChild>
                    <w:div w:id="1305545598">
                      <w:marLeft w:val="0"/>
                      <w:marRight w:val="0"/>
                      <w:marTop w:val="0"/>
                      <w:marBottom w:val="0"/>
                      <w:divBdr>
                        <w:top w:val="none" w:sz="0" w:space="0" w:color="auto"/>
                        <w:left w:val="none" w:sz="0" w:space="0" w:color="auto"/>
                        <w:bottom w:val="none" w:sz="0" w:space="0" w:color="auto"/>
                        <w:right w:val="none" w:sz="0" w:space="0" w:color="auto"/>
                      </w:divBdr>
                      <w:divsChild>
                        <w:div w:id="2029526605">
                          <w:marLeft w:val="0"/>
                          <w:marRight w:val="0"/>
                          <w:marTop w:val="0"/>
                          <w:marBottom w:val="0"/>
                          <w:divBdr>
                            <w:top w:val="none" w:sz="0" w:space="0" w:color="auto"/>
                            <w:left w:val="none" w:sz="0" w:space="0" w:color="auto"/>
                            <w:bottom w:val="none" w:sz="0" w:space="0" w:color="auto"/>
                            <w:right w:val="none" w:sz="0" w:space="0" w:color="auto"/>
                          </w:divBdr>
                          <w:divsChild>
                            <w:div w:id="714893069">
                              <w:marLeft w:val="0"/>
                              <w:marRight w:val="0"/>
                              <w:marTop w:val="0"/>
                              <w:marBottom w:val="0"/>
                              <w:divBdr>
                                <w:top w:val="none" w:sz="0" w:space="0" w:color="auto"/>
                                <w:left w:val="none" w:sz="0" w:space="0" w:color="auto"/>
                                <w:bottom w:val="none" w:sz="0" w:space="0" w:color="auto"/>
                                <w:right w:val="none" w:sz="0" w:space="0" w:color="auto"/>
                              </w:divBdr>
                              <w:divsChild>
                                <w:div w:id="2025859543">
                                  <w:marLeft w:val="0"/>
                                  <w:marRight w:val="0"/>
                                  <w:marTop w:val="0"/>
                                  <w:marBottom w:val="0"/>
                                  <w:divBdr>
                                    <w:top w:val="none" w:sz="0" w:space="0" w:color="auto"/>
                                    <w:left w:val="none" w:sz="0" w:space="0" w:color="auto"/>
                                    <w:bottom w:val="none" w:sz="0" w:space="0" w:color="auto"/>
                                    <w:right w:val="none" w:sz="0" w:space="0" w:color="auto"/>
                                  </w:divBdr>
                                  <w:divsChild>
                                    <w:div w:id="112179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936015">
                          <w:marLeft w:val="0"/>
                          <w:marRight w:val="0"/>
                          <w:marTop w:val="0"/>
                          <w:marBottom w:val="0"/>
                          <w:divBdr>
                            <w:top w:val="none" w:sz="0" w:space="0" w:color="auto"/>
                            <w:left w:val="none" w:sz="0" w:space="0" w:color="auto"/>
                            <w:bottom w:val="none" w:sz="0" w:space="0" w:color="auto"/>
                            <w:right w:val="none" w:sz="0" w:space="0" w:color="auto"/>
                          </w:divBdr>
                          <w:divsChild>
                            <w:div w:id="650328197">
                              <w:marLeft w:val="0"/>
                              <w:marRight w:val="0"/>
                              <w:marTop w:val="0"/>
                              <w:marBottom w:val="0"/>
                              <w:divBdr>
                                <w:top w:val="none" w:sz="0" w:space="0" w:color="auto"/>
                                <w:left w:val="none" w:sz="0" w:space="0" w:color="auto"/>
                                <w:bottom w:val="none" w:sz="0" w:space="0" w:color="auto"/>
                                <w:right w:val="none" w:sz="0" w:space="0" w:color="auto"/>
                              </w:divBdr>
                              <w:divsChild>
                                <w:div w:id="209532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873870">
      <w:bodyDiv w:val="1"/>
      <w:marLeft w:val="0"/>
      <w:marRight w:val="0"/>
      <w:marTop w:val="0"/>
      <w:marBottom w:val="0"/>
      <w:divBdr>
        <w:top w:val="none" w:sz="0" w:space="0" w:color="auto"/>
        <w:left w:val="none" w:sz="0" w:space="0" w:color="auto"/>
        <w:bottom w:val="none" w:sz="0" w:space="0" w:color="auto"/>
        <w:right w:val="none" w:sz="0" w:space="0" w:color="auto"/>
      </w:divBdr>
    </w:div>
    <w:div w:id="23673131">
      <w:bodyDiv w:val="1"/>
      <w:marLeft w:val="0"/>
      <w:marRight w:val="0"/>
      <w:marTop w:val="0"/>
      <w:marBottom w:val="0"/>
      <w:divBdr>
        <w:top w:val="none" w:sz="0" w:space="0" w:color="auto"/>
        <w:left w:val="none" w:sz="0" w:space="0" w:color="auto"/>
        <w:bottom w:val="none" w:sz="0" w:space="0" w:color="auto"/>
        <w:right w:val="none" w:sz="0" w:space="0" w:color="auto"/>
      </w:divBdr>
    </w:div>
    <w:div w:id="28722510">
      <w:bodyDiv w:val="1"/>
      <w:marLeft w:val="0"/>
      <w:marRight w:val="0"/>
      <w:marTop w:val="0"/>
      <w:marBottom w:val="0"/>
      <w:divBdr>
        <w:top w:val="none" w:sz="0" w:space="0" w:color="auto"/>
        <w:left w:val="none" w:sz="0" w:space="0" w:color="auto"/>
        <w:bottom w:val="none" w:sz="0" w:space="0" w:color="auto"/>
        <w:right w:val="none" w:sz="0" w:space="0" w:color="auto"/>
      </w:divBdr>
    </w:div>
    <w:div w:id="34164419">
      <w:bodyDiv w:val="1"/>
      <w:marLeft w:val="0"/>
      <w:marRight w:val="0"/>
      <w:marTop w:val="0"/>
      <w:marBottom w:val="0"/>
      <w:divBdr>
        <w:top w:val="none" w:sz="0" w:space="0" w:color="auto"/>
        <w:left w:val="none" w:sz="0" w:space="0" w:color="auto"/>
        <w:bottom w:val="none" w:sz="0" w:space="0" w:color="auto"/>
        <w:right w:val="none" w:sz="0" w:space="0" w:color="auto"/>
      </w:divBdr>
    </w:div>
    <w:div w:id="34739525">
      <w:bodyDiv w:val="1"/>
      <w:marLeft w:val="0"/>
      <w:marRight w:val="0"/>
      <w:marTop w:val="0"/>
      <w:marBottom w:val="0"/>
      <w:divBdr>
        <w:top w:val="none" w:sz="0" w:space="0" w:color="auto"/>
        <w:left w:val="none" w:sz="0" w:space="0" w:color="auto"/>
        <w:bottom w:val="none" w:sz="0" w:space="0" w:color="auto"/>
        <w:right w:val="none" w:sz="0" w:space="0" w:color="auto"/>
      </w:divBdr>
    </w:div>
    <w:div w:id="37291450">
      <w:bodyDiv w:val="1"/>
      <w:marLeft w:val="0"/>
      <w:marRight w:val="0"/>
      <w:marTop w:val="0"/>
      <w:marBottom w:val="0"/>
      <w:divBdr>
        <w:top w:val="none" w:sz="0" w:space="0" w:color="auto"/>
        <w:left w:val="none" w:sz="0" w:space="0" w:color="auto"/>
        <w:bottom w:val="none" w:sz="0" w:space="0" w:color="auto"/>
        <w:right w:val="none" w:sz="0" w:space="0" w:color="auto"/>
      </w:divBdr>
    </w:div>
    <w:div w:id="41757378">
      <w:bodyDiv w:val="1"/>
      <w:marLeft w:val="0"/>
      <w:marRight w:val="0"/>
      <w:marTop w:val="0"/>
      <w:marBottom w:val="0"/>
      <w:divBdr>
        <w:top w:val="none" w:sz="0" w:space="0" w:color="auto"/>
        <w:left w:val="none" w:sz="0" w:space="0" w:color="auto"/>
        <w:bottom w:val="none" w:sz="0" w:space="0" w:color="auto"/>
        <w:right w:val="none" w:sz="0" w:space="0" w:color="auto"/>
      </w:divBdr>
    </w:div>
    <w:div w:id="51469337">
      <w:bodyDiv w:val="1"/>
      <w:marLeft w:val="0"/>
      <w:marRight w:val="0"/>
      <w:marTop w:val="0"/>
      <w:marBottom w:val="0"/>
      <w:divBdr>
        <w:top w:val="none" w:sz="0" w:space="0" w:color="auto"/>
        <w:left w:val="none" w:sz="0" w:space="0" w:color="auto"/>
        <w:bottom w:val="none" w:sz="0" w:space="0" w:color="auto"/>
        <w:right w:val="none" w:sz="0" w:space="0" w:color="auto"/>
      </w:divBdr>
      <w:divsChild>
        <w:div w:id="1314069260">
          <w:marLeft w:val="0"/>
          <w:marRight w:val="0"/>
          <w:marTop w:val="0"/>
          <w:marBottom w:val="0"/>
          <w:divBdr>
            <w:top w:val="none" w:sz="0" w:space="0" w:color="auto"/>
            <w:left w:val="none" w:sz="0" w:space="0" w:color="auto"/>
            <w:bottom w:val="none" w:sz="0" w:space="0" w:color="auto"/>
            <w:right w:val="none" w:sz="0" w:space="0" w:color="auto"/>
          </w:divBdr>
          <w:divsChild>
            <w:div w:id="210701255">
              <w:marLeft w:val="0"/>
              <w:marRight w:val="0"/>
              <w:marTop w:val="0"/>
              <w:marBottom w:val="0"/>
              <w:divBdr>
                <w:top w:val="none" w:sz="0" w:space="0" w:color="auto"/>
                <w:left w:val="none" w:sz="0" w:space="0" w:color="auto"/>
                <w:bottom w:val="none" w:sz="0" w:space="0" w:color="auto"/>
                <w:right w:val="none" w:sz="0" w:space="0" w:color="auto"/>
              </w:divBdr>
              <w:divsChild>
                <w:div w:id="1270774042">
                  <w:marLeft w:val="0"/>
                  <w:marRight w:val="0"/>
                  <w:marTop w:val="0"/>
                  <w:marBottom w:val="0"/>
                  <w:divBdr>
                    <w:top w:val="none" w:sz="0" w:space="0" w:color="auto"/>
                    <w:left w:val="none" w:sz="0" w:space="0" w:color="auto"/>
                    <w:bottom w:val="none" w:sz="0" w:space="0" w:color="auto"/>
                    <w:right w:val="none" w:sz="0" w:space="0" w:color="auto"/>
                  </w:divBdr>
                  <w:divsChild>
                    <w:div w:id="3574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742923">
          <w:marLeft w:val="0"/>
          <w:marRight w:val="0"/>
          <w:marTop w:val="0"/>
          <w:marBottom w:val="0"/>
          <w:divBdr>
            <w:top w:val="none" w:sz="0" w:space="0" w:color="auto"/>
            <w:left w:val="none" w:sz="0" w:space="0" w:color="auto"/>
            <w:bottom w:val="none" w:sz="0" w:space="0" w:color="auto"/>
            <w:right w:val="none" w:sz="0" w:space="0" w:color="auto"/>
          </w:divBdr>
          <w:divsChild>
            <w:div w:id="2041739366">
              <w:marLeft w:val="0"/>
              <w:marRight w:val="0"/>
              <w:marTop w:val="0"/>
              <w:marBottom w:val="0"/>
              <w:divBdr>
                <w:top w:val="none" w:sz="0" w:space="0" w:color="auto"/>
                <w:left w:val="none" w:sz="0" w:space="0" w:color="auto"/>
                <w:bottom w:val="none" w:sz="0" w:space="0" w:color="auto"/>
                <w:right w:val="none" w:sz="0" w:space="0" w:color="auto"/>
              </w:divBdr>
              <w:divsChild>
                <w:div w:id="1423575501">
                  <w:marLeft w:val="0"/>
                  <w:marRight w:val="0"/>
                  <w:marTop w:val="0"/>
                  <w:marBottom w:val="0"/>
                  <w:divBdr>
                    <w:top w:val="none" w:sz="0" w:space="0" w:color="auto"/>
                    <w:left w:val="none" w:sz="0" w:space="0" w:color="auto"/>
                    <w:bottom w:val="none" w:sz="0" w:space="0" w:color="auto"/>
                    <w:right w:val="none" w:sz="0" w:space="0" w:color="auto"/>
                  </w:divBdr>
                  <w:divsChild>
                    <w:div w:id="5328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10702">
      <w:bodyDiv w:val="1"/>
      <w:marLeft w:val="0"/>
      <w:marRight w:val="0"/>
      <w:marTop w:val="0"/>
      <w:marBottom w:val="0"/>
      <w:divBdr>
        <w:top w:val="none" w:sz="0" w:space="0" w:color="auto"/>
        <w:left w:val="none" w:sz="0" w:space="0" w:color="auto"/>
        <w:bottom w:val="none" w:sz="0" w:space="0" w:color="auto"/>
        <w:right w:val="none" w:sz="0" w:space="0" w:color="auto"/>
      </w:divBdr>
    </w:div>
    <w:div w:id="55469113">
      <w:bodyDiv w:val="1"/>
      <w:marLeft w:val="0"/>
      <w:marRight w:val="0"/>
      <w:marTop w:val="0"/>
      <w:marBottom w:val="0"/>
      <w:divBdr>
        <w:top w:val="none" w:sz="0" w:space="0" w:color="auto"/>
        <w:left w:val="none" w:sz="0" w:space="0" w:color="auto"/>
        <w:bottom w:val="none" w:sz="0" w:space="0" w:color="auto"/>
        <w:right w:val="none" w:sz="0" w:space="0" w:color="auto"/>
      </w:divBdr>
    </w:div>
    <w:div w:id="60561036">
      <w:bodyDiv w:val="1"/>
      <w:marLeft w:val="0"/>
      <w:marRight w:val="0"/>
      <w:marTop w:val="0"/>
      <w:marBottom w:val="0"/>
      <w:divBdr>
        <w:top w:val="none" w:sz="0" w:space="0" w:color="auto"/>
        <w:left w:val="none" w:sz="0" w:space="0" w:color="auto"/>
        <w:bottom w:val="none" w:sz="0" w:space="0" w:color="auto"/>
        <w:right w:val="none" w:sz="0" w:space="0" w:color="auto"/>
      </w:divBdr>
    </w:div>
    <w:div w:id="82066326">
      <w:bodyDiv w:val="1"/>
      <w:marLeft w:val="0"/>
      <w:marRight w:val="0"/>
      <w:marTop w:val="0"/>
      <w:marBottom w:val="0"/>
      <w:divBdr>
        <w:top w:val="none" w:sz="0" w:space="0" w:color="auto"/>
        <w:left w:val="none" w:sz="0" w:space="0" w:color="auto"/>
        <w:bottom w:val="none" w:sz="0" w:space="0" w:color="auto"/>
        <w:right w:val="none" w:sz="0" w:space="0" w:color="auto"/>
      </w:divBdr>
    </w:div>
    <w:div w:id="91711176">
      <w:bodyDiv w:val="1"/>
      <w:marLeft w:val="0"/>
      <w:marRight w:val="0"/>
      <w:marTop w:val="0"/>
      <w:marBottom w:val="0"/>
      <w:divBdr>
        <w:top w:val="none" w:sz="0" w:space="0" w:color="auto"/>
        <w:left w:val="none" w:sz="0" w:space="0" w:color="auto"/>
        <w:bottom w:val="none" w:sz="0" w:space="0" w:color="auto"/>
        <w:right w:val="none" w:sz="0" w:space="0" w:color="auto"/>
      </w:divBdr>
    </w:div>
    <w:div w:id="92476633">
      <w:bodyDiv w:val="1"/>
      <w:marLeft w:val="0"/>
      <w:marRight w:val="0"/>
      <w:marTop w:val="0"/>
      <w:marBottom w:val="0"/>
      <w:divBdr>
        <w:top w:val="none" w:sz="0" w:space="0" w:color="auto"/>
        <w:left w:val="none" w:sz="0" w:space="0" w:color="auto"/>
        <w:bottom w:val="none" w:sz="0" w:space="0" w:color="auto"/>
        <w:right w:val="none" w:sz="0" w:space="0" w:color="auto"/>
      </w:divBdr>
      <w:divsChild>
        <w:div w:id="407119408">
          <w:marLeft w:val="0"/>
          <w:marRight w:val="0"/>
          <w:marTop w:val="0"/>
          <w:marBottom w:val="0"/>
          <w:divBdr>
            <w:top w:val="none" w:sz="0" w:space="0" w:color="auto"/>
            <w:left w:val="none" w:sz="0" w:space="0" w:color="auto"/>
            <w:bottom w:val="none" w:sz="0" w:space="0" w:color="auto"/>
            <w:right w:val="none" w:sz="0" w:space="0" w:color="auto"/>
          </w:divBdr>
          <w:divsChild>
            <w:div w:id="1612470028">
              <w:marLeft w:val="0"/>
              <w:marRight w:val="0"/>
              <w:marTop w:val="0"/>
              <w:marBottom w:val="0"/>
              <w:divBdr>
                <w:top w:val="none" w:sz="0" w:space="0" w:color="auto"/>
                <w:left w:val="none" w:sz="0" w:space="0" w:color="auto"/>
                <w:bottom w:val="none" w:sz="0" w:space="0" w:color="auto"/>
                <w:right w:val="none" w:sz="0" w:space="0" w:color="auto"/>
              </w:divBdr>
            </w:div>
          </w:divsChild>
        </w:div>
        <w:div w:id="1450780312">
          <w:marLeft w:val="0"/>
          <w:marRight w:val="0"/>
          <w:marTop w:val="0"/>
          <w:marBottom w:val="0"/>
          <w:divBdr>
            <w:top w:val="none" w:sz="0" w:space="0" w:color="auto"/>
            <w:left w:val="none" w:sz="0" w:space="0" w:color="auto"/>
            <w:bottom w:val="none" w:sz="0" w:space="0" w:color="auto"/>
            <w:right w:val="none" w:sz="0" w:space="0" w:color="auto"/>
          </w:divBdr>
          <w:divsChild>
            <w:div w:id="81376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0809">
      <w:bodyDiv w:val="1"/>
      <w:marLeft w:val="0"/>
      <w:marRight w:val="0"/>
      <w:marTop w:val="0"/>
      <w:marBottom w:val="0"/>
      <w:divBdr>
        <w:top w:val="none" w:sz="0" w:space="0" w:color="auto"/>
        <w:left w:val="none" w:sz="0" w:space="0" w:color="auto"/>
        <w:bottom w:val="none" w:sz="0" w:space="0" w:color="auto"/>
        <w:right w:val="none" w:sz="0" w:space="0" w:color="auto"/>
      </w:divBdr>
    </w:div>
    <w:div w:id="99304029">
      <w:bodyDiv w:val="1"/>
      <w:marLeft w:val="0"/>
      <w:marRight w:val="0"/>
      <w:marTop w:val="0"/>
      <w:marBottom w:val="0"/>
      <w:divBdr>
        <w:top w:val="none" w:sz="0" w:space="0" w:color="auto"/>
        <w:left w:val="none" w:sz="0" w:space="0" w:color="auto"/>
        <w:bottom w:val="none" w:sz="0" w:space="0" w:color="auto"/>
        <w:right w:val="none" w:sz="0" w:space="0" w:color="auto"/>
      </w:divBdr>
      <w:divsChild>
        <w:div w:id="839854743">
          <w:marLeft w:val="0"/>
          <w:marRight w:val="0"/>
          <w:marTop w:val="0"/>
          <w:marBottom w:val="0"/>
          <w:divBdr>
            <w:top w:val="none" w:sz="0" w:space="0" w:color="auto"/>
            <w:left w:val="none" w:sz="0" w:space="0" w:color="auto"/>
            <w:bottom w:val="none" w:sz="0" w:space="0" w:color="auto"/>
            <w:right w:val="none" w:sz="0" w:space="0" w:color="auto"/>
          </w:divBdr>
          <w:divsChild>
            <w:div w:id="146731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7573">
      <w:bodyDiv w:val="1"/>
      <w:marLeft w:val="0"/>
      <w:marRight w:val="0"/>
      <w:marTop w:val="0"/>
      <w:marBottom w:val="0"/>
      <w:divBdr>
        <w:top w:val="none" w:sz="0" w:space="0" w:color="auto"/>
        <w:left w:val="none" w:sz="0" w:space="0" w:color="auto"/>
        <w:bottom w:val="none" w:sz="0" w:space="0" w:color="auto"/>
        <w:right w:val="none" w:sz="0" w:space="0" w:color="auto"/>
      </w:divBdr>
    </w:div>
    <w:div w:id="120614180">
      <w:bodyDiv w:val="1"/>
      <w:marLeft w:val="0"/>
      <w:marRight w:val="0"/>
      <w:marTop w:val="0"/>
      <w:marBottom w:val="0"/>
      <w:divBdr>
        <w:top w:val="none" w:sz="0" w:space="0" w:color="auto"/>
        <w:left w:val="none" w:sz="0" w:space="0" w:color="auto"/>
        <w:bottom w:val="none" w:sz="0" w:space="0" w:color="auto"/>
        <w:right w:val="none" w:sz="0" w:space="0" w:color="auto"/>
      </w:divBdr>
    </w:div>
    <w:div w:id="122695006">
      <w:bodyDiv w:val="1"/>
      <w:marLeft w:val="0"/>
      <w:marRight w:val="0"/>
      <w:marTop w:val="0"/>
      <w:marBottom w:val="0"/>
      <w:divBdr>
        <w:top w:val="none" w:sz="0" w:space="0" w:color="auto"/>
        <w:left w:val="none" w:sz="0" w:space="0" w:color="auto"/>
        <w:bottom w:val="none" w:sz="0" w:space="0" w:color="auto"/>
        <w:right w:val="none" w:sz="0" w:space="0" w:color="auto"/>
      </w:divBdr>
      <w:divsChild>
        <w:div w:id="1876582056">
          <w:marLeft w:val="0"/>
          <w:marRight w:val="0"/>
          <w:marTop w:val="0"/>
          <w:marBottom w:val="0"/>
          <w:divBdr>
            <w:top w:val="none" w:sz="0" w:space="0" w:color="auto"/>
            <w:left w:val="none" w:sz="0" w:space="0" w:color="auto"/>
            <w:bottom w:val="none" w:sz="0" w:space="0" w:color="auto"/>
            <w:right w:val="none" w:sz="0" w:space="0" w:color="auto"/>
          </w:divBdr>
          <w:divsChild>
            <w:div w:id="36262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1909">
      <w:bodyDiv w:val="1"/>
      <w:marLeft w:val="0"/>
      <w:marRight w:val="0"/>
      <w:marTop w:val="0"/>
      <w:marBottom w:val="0"/>
      <w:divBdr>
        <w:top w:val="none" w:sz="0" w:space="0" w:color="auto"/>
        <w:left w:val="none" w:sz="0" w:space="0" w:color="auto"/>
        <w:bottom w:val="none" w:sz="0" w:space="0" w:color="auto"/>
        <w:right w:val="none" w:sz="0" w:space="0" w:color="auto"/>
      </w:divBdr>
    </w:div>
    <w:div w:id="133565308">
      <w:bodyDiv w:val="1"/>
      <w:marLeft w:val="0"/>
      <w:marRight w:val="0"/>
      <w:marTop w:val="0"/>
      <w:marBottom w:val="0"/>
      <w:divBdr>
        <w:top w:val="none" w:sz="0" w:space="0" w:color="auto"/>
        <w:left w:val="none" w:sz="0" w:space="0" w:color="auto"/>
        <w:bottom w:val="none" w:sz="0" w:space="0" w:color="auto"/>
        <w:right w:val="none" w:sz="0" w:space="0" w:color="auto"/>
      </w:divBdr>
      <w:divsChild>
        <w:div w:id="922763046">
          <w:marLeft w:val="0"/>
          <w:marRight w:val="0"/>
          <w:marTop w:val="0"/>
          <w:marBottom w:val="0"/>
          <w:divBdr>
            <w:top w:val="none" w:sz="0" w:space="0" w:color="auto"/>
            <w:left w:val="none" w:sz="0" w:space="0" w:color="auto"/>
            <w:bottom w:val="none" w:sz="0" w:space="0" w:color="auto"/>
            <w:right w:val="none" w:sz="0" w:space="0" w:color="auto"/>
          </w:divBdr>
          <w:divsChild>
            <w:div w:id="1567110279">
              <w:marLeft w:val="0"/>
              <w:marRight w:val="0"/>
              <w:marTop w:val="0"/>
              <w:marBottom w:val="0"/>
              <w:divBdr>
                <w:top w:val="none" w:sz="0" w:space="0" w:color="auto"/>
                <w:left w:val="none" w:sz="0" w:space="0" w:color="auto"/>
                <w:bottom w:val="none" w:sz="0" w:space="0" w:color="auto"/>
                <w:right w:val="none" w:sz="0" w:space="0" w:color="auto"/>
              </w:divBdr>
              <w:divsChild>
                <w:div w:id="840582631">
                  <w:marLeft w:val="0"/>
                  <w:marRight w:val="0"/>
                  <w:marTop w:val="0"/>
                  <w:marBottom w:val="0"/>
                  <w:divBdr>
                    <w:top w:val="none" w:sz="0" w:space="0" w:color="auto"/>
                    <w:left w:val="none" w:sz="0" w:space="0" w:color="auto"/>
                    <w:bottom w:val="none" w:sz="0" w:space="0" w:color="auto"/>
                    <w:right w:val="none" w:sz="0" w:space="0" w:color="auto"/>
                  </w:divBdr>
                  <w:divsChild>
                    <w:div w:id="144384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827532">
          <w:marLeft w:val="0"/>
          <w:marRight w:val="0"/>
          <w:marTop w:val="0"/>
          <w:marBottom w:val="0"/>
          <w:divBdr>
            <w:top w:val="none" w:sz="0" w:space="0" w:color="auto"/>
            <w:left w:val="none" w:sz="0" w:space="0" w:color="auto"/>
            <w:bottom w:val="none" w:sz="0" w:space="0" w:color="auto"/>
            <w:right w:val="none" w:sz="0" w:space="0" w:color="auto"/>
          </w:divBdr>
          <w:divsChild>
            <w:div w:id="1572082281">
              <w:marLeft w:val="0"/>
              <w:marRight w:val="0"/>
              <w:marTop w:val="0"/>
              <w:marBottom w:val="0"/>
              <w:divBdr>
                <w:top w:val="none" w:sz="0" w:space="0" w:color="auto"/>
                <w:left w:val="none" w:sz="0" w:space="0" w:color="auto"/>
                <w:bottom w:val="none" w:sz="0" w:space="0" w:color="auto"/>
                <w:right w:val="none" w:sz="0" w:space="0" w:color="auto"/>
              </w:divBdr>
              <w:divsChild>
                <w:div w:id="919367834">
                  <w:marLeft w:val="0"/>
                  <w:marRight w:val="0"/>
                  <w:marTop w:val="0"/>
                  <w:marBottom w:val="0"/>
                  <w:divBdr>
                    <w:top w:val="none" w:sz="0" w:space="0" w:color="auto"/>
                    <w:left w:val="none" w:sz="0" w:space="0" w:color="auto"/>
                    <w:bottom w:val="none" w:sz="0" w:space="0" w:color="auto"/>
                    <w:right w:val="none" w:sz="0" w:space="0" w:color="auto"/>
                  </w:divBdr>
                  <w:divsChild>
                    <w:div w:id="80420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15421">
      <w:bodyDiv w:val="1"/>
      <w:marLeft w:val="0"/>
      <w:marRight w:val="0"/>
      <w:marTop w:val="0"/>
      <w:marBottom w:val="0"/>
      <w:divBdr>
        <w:top w:val="none" w:sz="0" w:space="0" w:color="auto"/>
        <w:left w:val="none" w:sz="0" w:space="0" w:color="auto"/>
        <w:bottom w:val="none" w:sz="0" w:space="0" w:color="auto"/>
        <w:right w:val="none" w:sz="0" w:space="0" w:color="auto"/>
      </w:divBdr>
    </w:div>
    <w:div w:id="151920966">
      <w:bodyDiv w:val="1"/>
      <w:marLeft w:val="0"/>
      <w:marRight w:val="0"/>
      <w:marTop w:val="0"/>
      <w:marBottom w:val="0"/>
      <w:divBdr>
        <w:top w:val="none" w:sz="0" w:space="0" w:color="auto"/>
        <w:left w:val="none" w:sz="0" w:space="0" w:color="auto"/>
        <w:bottom w:val="none" w:sz="0" w:space="0" w:color="auto"/>
        <w:right w:val="none" w:sz="0" w:space="0" w:color="auto"/>
      </w:divBdr>
    </w:div>
    <w:div w:id="153300910">
      <w:bodyDiv w:val="1"/>
      <w:marLeft w:val="0"/>
      <w:marRight w:val="0"/>
      <w:marTop w:val="0"/>
      <w:marBottom w:val="0"/>
      <w:divBdr>
        <w:top w:val="none" w:sz="0" w:space="0" w:color="auto"/>
        <w:left w:val="none" w:sz="0" w:space="0" w:color="auto"/>
        <w:bottom w:val="none" w:sz="0" w:space="0" w:color="auto"/>
        <w:right w:val="none" w:sz="0" w:space="0" w:color="auto"/>
      </w:divBdr>
    </w:div>
    <w:div w:id="156460547">
      <w:bodyDiv w:val="1"/>
      <w:marLeft w:val="0"/>
      <w:marRight w:val="0"/>
      <w:marTop w:val="0"/>
      <w:marBottom w:val="0"/>
      <w:divBdr>
        <w:top w:val="none" w:sz="0" w:space="0" w:color="auto"/>
        <w:left w:val="none" w:sz="0" w:space="0" w:color="auto"/>
        <w:bottom w:val="none" w:sz="0" w:space="0" w:color="auto"/>
        <w:right w:val="none" w:sz="0" w:space="0" w:color="auto"/>
      </w:divBdr>
    </w:div>
    <w:div w:id="183440543">
      <w:bodyDiv w:val="1"/>
      <w:marLeft w:val="0"/>
      <w:marRight w:val="0"/>
      <w:marTop w:val="0"/>
      <w:marBottom w:val="0"/>
      <w:divBdr>
        <w:top w:val="none" w:sz="0" w:space="0" w:color="auto"/>
        <w:left w:val="none" w:sz="0" w:space="0" w:color="auto"/>
        <w:bottom w:val="none" w:sz="0" w:space="0" w:color="auto"/>
        <w:right w:val="none" w:sz="0" w:space="0" w:color="auto"/>
      </w:divBdr>
    </w:div>
    <w:div w:id="186337480">
      <w:bodyDiv w:val="1"/>
      <w:marLeft w:val="0"/>
      <w:marRight w:val="0"/>
      <w:marTop w:val="0"/>
      <w:marBottom w:val="0"/>
      <w:divBdr>
        <w:top w:val="none" w:sz="0" w:space="0" w:color="auto"/>
        <w:left w:val="none" w:sz="0" w:space="0" w:color="auto"/>
        <w:bottom w:val="none" w:sz="0" w:space="0" w:color="auto"/>
        <w:right w:val="none" w:sz="0" w:space="0" w:color="auto"/>
      </w:divBdr>
    </w:div>
    <w:div w:id="187111995">
      <w:bodyDiv w:val="1"/>
      <w:marLeft w:val="0"/>
      <w:marRight w:val="0"/>
      <w:marTop w:val="0"/>
      <w:marBottom w:val="0"/>
      <w:divBdr>
        <w:top w:val="none" w:sz="0" w:space="0" w:color="auto"/>
        <w:left w:val="none" w:sz="0" w:space="0" w:color="auto"/>
        <w:bottom w:val="none" w:sz="0" w:space="0" w:color="auto"/>
        <w:right w:val="none" w:sz="0" w:space="0" w:color="auto"/>
      </w:divBdr>
    </w:div>
    <w:div w:id="194656092">
      <w:bodyDiv w:val="1"/>
      <w:marLeft w:val="0"/>
      <w:marRight w:val="0"/>
      <w:marTop w:val="0"/>
      <w:marBottom w:val="0"/>
      <w:divBdr>
        <w:top w:val="none" w:sz="0" w:space="0" w:color="auto"/>
        <w:left w:val="none" w:sz="0" w:space="0" w:color="auto"/>
        <w:bottom w:val="none" w:sz="0" w:space="0" w:color="auto"/>
        <w:right w:val="none" w:sz="0" w:space="0" w:color="auto"/>
      </w:divBdr>
    </w:div>
    <w:div w:id="197278687">
      <w:bodyDiv w:val="1"/>
      <w:marLeft w:val="0"/>
      <w:marRight w:val="0"/>
      <w:marTop w:val="0"/>
      <w:marBottom w:val="0"/>
      <w:divBdr>
        <w:top w:val="none" w:sz="0" w:space="0" w:color="auto"/>
        <w:left w:val="none" w:sz="0" w:space="0" w:color="auto"/>
        <w:bottom w:val="none" w:sz="0" w:space="0" w:color="auto"/>
        <w:right w:val="none" w:sz="0" w:space="0" w:color="auto"/>
      </w:divBdr>
    </w:div>
    <w:div w:id="199784235">
      <w:bodyDiv w:val="1"/>
      <w:marLeft w:val="0"/>
      <w:marRight w:val="0"/>
      <w:marTop w:val="0"/>
      <w:marBottom w:val="0"/>
      <w:divBdr>
        <w:top w:val="none" w:sz="0" w:space="0" w:color="auto"/>
        <w:left w:val="none" w:sz="0" w:space="0" w:color="auto"/>
        <w:bottom w:val="none" w:sz="0" w:space="0" w:color="auto"/>
        <w:right w:val="none" w:sz="0" w:space="0" w:color="auto"/>
      </w:divBdr>
    </w:div>
    <w:div w:id="202451670">
      <w:bodyDiv w:val="1"/>
      <w:marLeft w:val="0"/>
      <w:marRight w:val="0"/>
      <w:marTop w:val="0"/>
      <w:marBottom w:val="0"/>
      <w:divBdr>
        <w:top w:val="none" w:sz="0" w:space="0" w:color="auto"/>
        <w:left w:val="none" w:sz="0" w:space="0" w:color="auto"/>
        <w:bottom w:val="none" w:sz="0" w:space="0" w:color="auto"/>
        <w:right w:val="none" w:sz="0" w:space="0" w:color="auto"/>
      </w:divBdr>
      <w:divsChild>
        <w:div w:id="1209147286">
          <w:marLeft w:val="0"/>
          <w:marRight w:val="0"/>
          <w:marTop w:val="0"/>
          <w:marBottom w:val="0"/>
          <w:divBdr>
            <w:top w:val="none" w:sz="0" w:space="0" w:color="auto"/>
            <w:left w:val="none" w:sz="0" w:space="0" w:color="auto"/>
            <w:bottom w:val="none" w:sz="0" w:space="0" w:color="auto"/>
            <w:right w:val="none" w:sz="0" w:space="0" w:color="auto"/>
          </w:divBdr>
        </w:div>
        <w:div w:id="2125149375">
          <w:marLeft w:val="0"/>
          <w:marRight w:val="0"/>
          <w:marTop w:val="0"/>
          <w:marBottom w:val="0"/>
          <w:divBdr>
            <w:top w:val="none" w:sz="0" w:space="0" w:color="auto"/>
            <w:left w:val="none" w:sz="0" w:space="0" w:color="auto"/>
            <w:bottom w:val="none" w:sz="0" w:space="0" w:color="auto"/>
            <w:right w:val="none" w:sz="0" w:space="0" w:color="auto"/>
          </w:divBdr>
        </w:div>
        <w:div w:id="1414737297">
          <w:marLeft w:val="0"/>
          <w:marRight w:val="0"/>
          <w:marTop w:val="0"/>
          <w:marBottom w:val="0"/>
          <w:divBdr>
            <w:top w:val="none" w:sz="0" w:space="0" w:color="auto"/>
            <w:left w:val="none" w:sz="0" w:space="0" w:color="auto"/>
            <w:bottom w:val="none" w:sz="0" w:space="0" w:color="auto"/>
            <w:right w:val="none" w:sz="0" w:space="0" w:color="auto"/>
          </w:divBdr>
        </w:div>
        <w:div w:id="1065644124">
          <w:marLeft w:val="0"/>
          <w:marRight w:val="0"/>
          <w:marTop w:val="0"/>
          <w:marBottom w:val="0"/>
          <w:divBdr>
            <w:top w:val="none" w:sz="0" w:space="0" w:color="auto"/>
            <w:left w:val="none" w:sz="0" w:space="0" w:color="auto"/>
            <w:bottom w:val="none" w:sz="0" w:space="0" w:color="auto"/>
            <w:right w:val="none" w:sz="0" w:space="0" w:color="auto"/>
          </w:divBdr>
        </w:div>
        <w:div w:id="827406548">
          <w:marLeft w:val="0"/>
          <w:marRight w:val="0"/>
          <w:marTop w:val="0"/>
          <w:marBottom w:val="0"/>
          <w:divBdr>
            <w:top w:val="none" w:sz="0" w:space="0" w:color="auto"/>
            <w:left w:val="none" w:sz="0" w:space="0" w:color="auto"/>
            <w:bottom w:val="none" w:sz="0" w:space="0" w:color="auto"/>
            <w:right w:val="none" w:sz="0" w:space="0" w:color="auto"/>
          </w:divBdr>
        </w:div>
      </w:divsChild>
    </w:div>
    <w:div w:id="204028052">
      <w:bodyDiv w:val="1"/>
      <w:marLeft w:val="0"/>
      <w:marRight w:val="0"/>
      <w:marTop w:val="0"/>
      <w:marBottom w:val="0"/>
      <w:divBdr>
        <w:top w:val="none" w:sz="0" w:space="0" w:color="auto"/>
        <w:left w:val="none" w:sz="0" w:space="0" w:color="auto"/>
        <w:bottom w:val="none" w:sz="0" w:space="0" w:color="auto"/>
        <w:right w:val="none" w:sz="0" w:space="0" w:color="auto"/>
      </w:divBdr>
      <w:divsChild>
        <w:div w:id="139617802">
          <w:marLeft w:val="0"/>
          <w:marRight w:val="0"/>
          <w:marTop w:val="0"/>
          <w:marBottom w:val="0"/>
          <w:divBdr>
            <w:top w:val="none" w:sz="0" w:space="0" w:color="auto"/>
            <w:left w:val="none" w:sz="0" w:space="0" w:color="auto"/>
            <w:bottom w:val="none" w:sz="0" w:space="0" w:color="auto"/>
            <w:right w:val="none" w:sz="0" w:space="0" w:color="auto"/>
          </w:divBdr>
          <w:divsChild>
            <w:div w:id="71011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3841">
      <w:bodyDiv w:val="1"/>
      <w:marLeft w:val="0"/>
      <w:marRight w:val="0"/>
      <w:marTop w:val="0"/>
      <w:marBottom w:val="0"/>
      <w:divBdr>
        <w:top w:val="none" w:sz="0" w:space="0" w:color="auto"/>
        <w:left w:val="none" w:sz="0" w:space="0" w:color="auto"/>
        <w:bottom w:val="none" w:sz="0" w:space="0" w:color="auto"/>
        <w:right w:val="none" w:sz="0" w:space="0" w:color="auto"/>
      </w:divBdr>
    </w:div>
    <w:div w:id="217014350">
      <w:bodyDiv w:val="1"/>
      <w:marLeft w:val="0"/>
      <w:marRight w:val="0"/>
      <w:marTop w:val="0"/>
      <w:marBottom w:val="0"/>
      <w:divBdr>
        <w:top w:val="none" w:sz="0" w:space="0" w:color="auto"/>
        <w:left w:val="none" w:sz="0" w:space="0" w:color="auto"/>
        <w:bottom w:val="none" w:sz="0" w:space="0" w:color="auto"/>
        <w:right w:val="none" w:sz="0" w:space="0" w:color="auto"/>
      </w:divBdr>
    </w:div>
    <w:div w:id="222300417">
      <w:bodyDiv w:val="1"/>
      <w:marLeft w:val="0"/>
      <w:marRight w:val="0"/>
      <w:marTop w:val="0"/>
      <w:marBottom w:val="0"/>
      <w:divBdr>
        <w:top w:val="none" w:sz="0" w:space="0" w:color="auto"/>
        <w:left w:val="none" w:sz="0" w:space="0" w:color="auto"/>
        <w:bottom w:val="none" w:sz="0" w:space="0" w:color="auto"/>
        <w:right w:val="none" w:sz="0" w:space="0" w:color="auto"/>
      </w:divBdr>
    </w:div>
    <w:div w:id="222789192">
      <w:bodyDiv w:val="1"/>
      <w:marLeft w:val="0"/>
      <w:marRight w:val="0"/>
      <w:marTop w:val="0"/>
      <w:marBottom w:val="0"/>
      <w:divBdr>
        <w:top w:val="none" w:sz="0" w:space="0" w:color="auto"/>
        <w:left w:val="none" w:sz="0" w:space="0" w:color="auto"/>
        <w:bottom w:val="none" w:sz="0" w:space="0" w:color="auto"/>
        <w:right w:val="none" w:sz="0" w:space="0" w:color="auto"/>
      </w:divBdr>
    </w:div>
    <w:div w:id="225264394">
      <w:bodyDiv w:val="1"/>
      <w:marLeft w:val="0"/>
      <w:marRight w:val="0"/>
      <w:marTop w:val="0"/>
      <w:marBottom w:val="0"/>
      <w:divBdr>
        <w:top w:val="none" w:sz="0" w:space="0" w:color="auto"/>
        <w:left w:val="none" w:sz="0" w:space="0" w:color="auto"/>
        <w:bottom w:val="none" w:sz="0" w:space="0" w:color="auto"/>
        <w:right w:val="none" w:sz="0" w:space="0" w:color="auto"/>
      </w:divBdr>
    </w:div>
    <w:div w:id="234972327">
      <w:bodyDiv w:val="1"/>
      <w:marLeft w:val="0"/>
      <w:marRight w:val="0"/>
      <w:marTop w:val="0"/>
      <w:marBottom w:val="0"/>
      <w:divBdr>
        <w:top w:val="none" w:sz="0" w:space="0" w:color="auto"/>
        <w:left w:val="none" w:sz="0" w:space="0" w:color="auto"/>
        <w:bottom w:val="none" w:sz="0" w:space="0" w:color="auto"/>
        <w:right w:val="none" w:sz="0" w:space="0" w:color="auto"/>
      </w:divBdr>
    </w:div>
    <w:div w:id="244344159">
      <w:bodyDiv w:val="1"/>
      <w:marLeft w:val="0"/>
      <w:marRight w:val="0"/>
      <w:marTop w:val="0"/>
      <w:marBottom w:val="0"/>
      <w:divBdr>
        <w:top w:val="none" w:sz="0" w:space="0" w:color="auto"/>
        <w:left w:val="none" w:sz="0" w:space="0" w:color="auto"/>
        <w:bottom w:val="none" w:sz="0" w:space="0" w:color="auto"/>
        <w:right w:val="none" w:sz="0" w:space="0" w:color="auto"/>
      </w:divBdr>
    </w:div>
    <w:div w:id="252905903">
      <w:bodyDiv w:val="1"/>
      <w:marLeft w:val="0"/>
      <w:marRight w:val="0"/>
      <w:marTop w:val="0"/>
      <w:marBottom w:val="0"/>
      <w:divBdr>
        <w:top w:val="none" w:sz="0" w:space="0" w:color="auto"/>
        <w:left w:val="none" w:sz="0" w:space="0" w:color="auto"/>
        <w:bottom w:val="none" w:sz="0" w:space="0" w:color="auto"/>
        <w:right w:val="none" w:sz="0" w:space="0" w:color="auto"/>
      </w:divBdr>
    </w:div>
    <w:div w:id="263533865">
      <w:bodyDiv w:val="1"/>
      <w:marLeft w:val="0"/>
      <w:marRight w:val="0"/>
      <w:marTop w:val="0"/>
      <w:marBottom w:val="0"/>
      <w:divBdr>
        <w:top w:val="none" w:sz="0" w:space="0" w:color="auto"/>
        <w:left w:val="none" w:sz="0" w:space="0" w:color="auto"/>
        <w:bottom w:val="none" w:sz="0" w:space="0" w:color="auto"/>
        <w:right w:val="none" w:sz="0" w:space="0" w:color="auto"/>
      </w:divBdr>
    </w:div>
    <w:div w:id="264385315">
      <w:bodyDiv w:val="1"/>
      <w:marLeft w:val="0"/>
      <w:marRight w:val="0"/>
      <w:marTop w:val="0"/>
      <w:marBottom w:val="0"/>
      <w:divBdr>
        <w:top w:val="none" w:sz="0" w:space="0" w:color="auto"/>
        <w:left w:val="none" w:sz="0" w:space="0" w:color="auto"/>
        <w:bottom w:val="none" w:sz="0" w:space="0" w:color="auto"/>
        <w:right w:val="none" w:sz="0" w:space="0" w:color="auto"/>
      </w:divBdr>
      <w:divsChild>
        <w:div w:id="806706840">
          <w:marLeft w:val="0"/>
          <w:marRight w:val="0"/>
          <w:marTop w:val="0"/>
          <w:marBottom w:val="0"/>
          <w:divBdr>
            <w:top w:val="none" w:sz="0" w:space="0" w:color="auto"/>
            <w:left w:val="none" w:sz="0" w:space="0" w:color="auto"/>
            <w:bottom w:val="none" w:sz="0" w:space="0" w:color="auto"/>
            <w:right w:val="none" w:sz="0" w:space="0" w:color="auto"/>
          </w:divBdr>
          <w:divsChild>
            <w:div w:id="713315215">
              <w:marLeft w:val="0"/>
              <w:marRight w:val="0"/>
              <w:marTop w:val="0"/>
              <w:marBottom w:val="0"/>
              <w:divBdr>
                <w:top w:val="none" w:sz="0" w:space="0" w:color="auto"/>
                <w:left w:val="none" w:sz="0" w:space="0" w:color="auto"/>
                <w:bottom w:val="none" w:sz="0" w:space="0" w:color="auto"/>
                <w:right w:val="none" w:sz="0" w:space="0" w:color="auto"/>
              </w:divBdr>
            </w:div>
          </w:divsChild>
        </w:div>
        <w:div w:id="1064526522">
          <w:marLeft w:val="0"/>
          <w:marRight w:val="0"/>
          <w:marTop w:val="0"/>
          <w:marBottom w:val="0"/>
          <w:divBdr>
            <w:top w:val="none" w:sz="0" w:space="0" w:color="auto"/>
            <w:left w:val="none" w:sz="0" w:space="0" w:color="auto"/>
            <w:bottom w:val="none" w:sz="0" w:space="0" w:color="auto"/>
            <w:right w:val="none" w:sz="0" w:space="0" w:color="auto"/>
          </w:divBdr>
          <w:divsChild>
            <w:div w:id="570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71116">
      <w:bodyDiv w:val="1"/>
      <w:marLeft w:val="0"/>
      <w:marRight w:val="0"/>
      <w:marTop w:val="0"/>
      <w:marBottom w:val="0"/>
      <w:divBdr>
        <w:top w:val="none" w:sz="0" w:space="0" w:color="auto"/>
        <w:left w:val="none" w:sz="0" w:space="0" w:color="auto"/>
        <w:bottom w:val="none" w:sz="0" w:space="0" w:color="auto"/>
        <w:right w:val="none" w:sz="0" w:space="0" w:color="auto"/>
      </w:divBdr>
    </w:div>
    <w:div w:id="273178156">
      <w:bodyDiv w:val="1"/>
      <w:marLeft w:val="0"/>
      <w:marRight w:val="0"/>
      <w:marTop w:val="0"/>
      <w:marBottom w:val="0"/>
      <w:divBdr>
        <w:top w:val="none" w:sz="0" w:space="0" w:color="auto"/>
        <w:left w:val="none" w:sz="0" w:space="0" w:color="auto"/>
        <w:bottom w:val="none" w:sz="0" w:space="0" w:color="auto"/>
        <w:right w:val="none" w:sz="0" w:space="0" w:color="auto"/>
      </w:divBdr>
    </w:div>
    <w:div w:id="274598814">
      <w:bodyDiv w:val="1"/>
      <w:marLeft w:val="0"/>
      <w:marRight w:val="0"/>
      <w:marTop w:val="0"/>
      <w:marBottom w:val="0"/>
      <w:divBdr>
        <w:top w:val="none" w:sz="0" w:space="0" w:color="auto"/>
        <w:left w:val="none" w:sz="0" w:space="0" w:color="auto"/>
        <w:bottom w:val="none" w:sz="0" w:space="0" w:color="auto"/>
        <w:right w:val="none" w:sz="0" w:space="0" w:color="auto"/>
      </w:divBdr>
    </w:div>
    <w:div w:id="278687314">
      <w:bodyDiv w:val="1"/>
      <w:marLeft w:val="0"/>
      <w:marRight w:val="0"/>
      <w:marTop w:val="0"/>
      <w:marBottom w:val="0"/>
      <w:divBdr>
        <w:top w:val="none" w:sz="0" w:space="0" w:color="auto"/>
        <w:left w:val="none" w:sz="0" w:space="0" w:color="auto"/>
        <w:bottom w:val="none" w:sz="0" w:space="0" w:color="auto"/>
        <w:right w:val="none" w:sz="0" w:space="0" w:color="auto"/>
      </w:divBdr>
    </w:div>
    <w:div w:id="286133152">
      <w:bodyDiv w:val="1"/>
      <w:marLeft w:val="0"/>
      <w:marRight w:val="0"/>
      <w:marTop w:val="0"/>
      <w:marBottom w:val="0"/>
      <w:divBdr>
        <w:top w:val="none" w:sz="0" w:space="0" w:color="auto"/>
        <w:left w:val="none" w:sz="0" w:space="0" w:color="auto"/>
        <w:bottom w:val="none" w:sz="0" w:space="0" w:color="auto"/>
        <w:right w:val="none" w:sz="0" w:space="0" w:color="auto"/>
      </w:divBdr>
    </w:div>
    <w:div w:id="295529560">
      <w:bodyDiv w:val="1"/>
      <w:marLeft w:val="0"/>
      <w:marRight w:val="0"/>
      <w:marTop w:val="0"/>
      <w:marBottom w:val="0"/>
      <w:divBdr>
        <w:top w:val="none" w:sz="0" w:space="0" w:color="auto"/>
        <w:left w:val="none" w:sz="0" w:space="0" w:color="auto"/>
        <w:bottom w:val="none" w:sz="0" w:space="0" w:color="auto"/>
        <w:right w:val="none" w:sz="0" w:space="0" w:color="auto"/>
      </w:divBdr>
      <w:divsChild>
        <w:div w:id="1994601268">
          <w:marLeft w:val="0"/>
          <w:marRight w:val="0"/>
          <w:marTop w:val="0"/>
          <w:marBottom w:val="0"/>
          <w:divBdr>
            <w:top w:val="none" w:sz="0" w:space="0" w:color="auto"/>
            <w:left w:val="none" w:sz="0" w:space="0" w:color="auto"/>
            <w:bottom w:val="none" w:sz="0" w:space="0" w:color="auto"/>
            <w:right w:val="none" w:sz="0" w:space="0" w:color="auto"/>
          </w:divBdr>
          <w:divsChild>
            <w:div w:id="158159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61250">
      <w:bodyDiv w:val="1"/>
      <w:marLeft w:val="0"/>
      <w:marRight w:val="0"/>
      <w:marTop w:val="0"/>
      <w:marBottom w:val="0"/>
      <w:divBdr>
        <w:top w:val="none" w:sz="0" w:space="0" w:color="auto"/>
        <w:left w:val="none" w:sz="0" w:space="0" w:color="auto"/>
        <w:bottom w:val="none" w:sz="0" w:space="0" w:color="auto"/>
        <w:right w:val="none" w:sz="0" w:space="0" w:color="auto"/>
      </w:divBdr>
      <w:divsChild>
        <w:div w:id="45568098">
          <w:marLeft w:val="0"/>
          <w:marRight w:val="0"/>
          <w:marTop w:val="0"/>
          <w:marBottom w:val="0"/>
          <w:divBdr>
            <w:top w:val="none" w:sz="0" w:space="0" w:color="auto"/>
            <w:left w:val="none" w:sz="0" w:space="0" w:color="auto"/>
            <w:bottom w:val="none" w:sz="0" w:space="0" w:color="auto"/>
            <w:right w:val="none" w:sz="0" w:space="0" w:color="auto"/>
          </w:divBdr>
          <w:divsChild>
            <w:div w:id="634919317">
              <w:marLeft w:val="0"/>
              <w:marRight w:val="0"/>
              <w:marTop w:val="0"/>
              <w:marBottom w:val="0"/>
              <w:divBdr>
                <w:top w:val="none" w:sz="0" w:space="0" w:color="auto"/>
                <w:left w:val="none" w:sz="0" w:space="0" w:color="auto"/>
                <w:bottom w:val="none" w:sz="0" w:space="0" w:color="auto"/>
                <w:right w:val="none" w:sz="0" w:space="0" w:color="auto"/>
              </w:divBdr>
            </w:div>
          </w:divsChild>
        </w:div>
        <w:div w:id="2092043740">
          <w:marLeft w:val="0"/>
          <w:marRight w:val="0"/>
          <w:marTop w:val="0"/>
          <w:marBottom w:val="0"/>
          <w:divBdr>
            <w:top w:val="none" w:sz="0" w:space="0" w:color="auto"/>
            <w:left w:val="none" w:sz="0" w:space="0" w:color="auto"/>
            <w:bottom w:val="none" w:sz="0" w:space="0" w:color="auto"/>
            <w:right w:val="none" w:sz="0" w:space="0" w:color="auto"/>
          </w:divBdr>
          <w:divsChild>
            <w:div w:id="4969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3037">
      <w:bodyDiv w:val="1"/>
      <w:marLeft w:val="0"/>
      <w:marRight w:val="0"/>
      <w:marTop w:val="0"/>
      <w:marBottom w:val="0"/>
      <w:divBdr>
        <w:top w:val="none" w:sz="0" w:space="0" w:color="auto"/>
        <w:left w:val="none" w:sz="0" w:space="0" w:color="auto"/>
        <w:bottom w:val="none" w:sz="0" w:space="0" w:color="auto"/>
        <w:right w:val="none" w:sz="0" w:space="0" w:color="auto"/>
      </w:divBdr>
    </w:div>
    <w:div w:id="303003883">
      <w:bodyDiv w:val="1"/>
      <w:marLeft w:val="0"/>
      <w:marRight w:val="0"/>
      <w:marTop w:val="0"/>
      <w:marBottom w:val="0"/>
      <w:divBdr>
        <w:top w:val="none" w:sz="0" w:space="0" w:color="auto"/>
        <w:left w:val="none" w:sz="0" w:space="0" w:color="auto"/>
        <w:bottom w:val="none" w:sz="0" w:space="0" w:color="auto"/>
        <w:right w:val="none" w:sz="0" w:space="0" w:color="auto"/>
      </w:divBdr>
    </w:div>
    <w:div w:id="316149473">
      <w:bodyDiv w:val="1"/>
      <w:marLeft w:val="0"/>
      <w:marRight w:val="0"/>
      <w:marTop w:val="0"/>
      <w:marBottom w:val="0"/>
      <w:divBdr>
        <w:top w:val="none" w:sz="0" w:space="0" w:color="auto"/>
        <w:left w:val="none" w:sz="0" w:space="0" w:color="auto"/>
        <w:bottom w:val="none" w:sz="0" w:space="0" w:color="auto"/>
        <w:right w:val="none" w:sz="0" w:space="0" w:color="auto"/>
      </w:divBdr>
    </w:div>
    <w:div w:id="323631409">
      <w:bodyDiv w:val="1"/>
      <w:marLeft w:val="0"/>
      <w:marRight w:val="0"/>
      <w:marTop w:val="0"/>
      <w:marBottom w:val="0"/>
      <w:divBdr>
        <w:top w:val="none" w:sz="0" w:space="0" w:color="auto"/>
        <w:left w:val="none" w:sz="0" w:space="0" w:color="auto"/>
        <w:bottom w:val="none" w:sz="0" w:space="0" w:color="auto"/>
        <w:right w:val="none" w:sz="0" w:space="0" w:color="auto"/>
      </w:divBdr>
    </w:div>
    <w:div w:id="336541264">
      <w:bodyDiv w:val="1"/>
      <w:marLeft w:val="0"/>
      <w:marRight w:val="0"/>
      <w:marTop w:val="0"/>
      <w:marBottom w:val="0"/>
      <w:divBdr>
        <w:top w:val="none" w:sz="0" w:space="0" w:color="auto"/>
        <w:left w:val="none" w:sz="0" w:space="0" w:color="auto"/>
        <w:bottom w:val="none" w:sz="0" w:space="0" w:color="auto"/>
        <w:right w:val="none" w:sz="0" w:space="0" w:color="auto"/>
      </w:divBdr>
      <w:divsChild>
        <w:div w:id="698819458">
          <w:marLeft w:val="0"/>
          <w:marRight w:val="0"/>
          <w:marTop w:val="0"/>
          <w:marBottom w:val="0"/>
          <w:divBdr>
            <w:top w:val="none" w:sz="0" w:space="0" w:color="auto"/>
            <w:left w:val="none" w:sz="0" w:space="0" w:color="auto"/>
            <w:bottom w:val="none" w:sz="0" w:space="0" w:color="auto"/>
            <w:right w:val="none" w:sz="0" w:space="0" w:color="auto"/>
          </w:divBdr>
          <w:divsChild>
            <w:div w:id="1306160193">
              <w:marLeft w:val="0"/>
              <w:marRight w:val="0"/>
              <w:marTop w:val="0"/>
              <w:marBottom w:val="0"/>
              <w:divBdr>
                <w:top w:val="none" w:sz="0" w:space="0" w:color="auto"/>
                <w:left w:val="none" w:sz="0" w:space="0" w:color="auto"/>
                <w:bottom w:val="none" w:sz="0" w:space="0" w:color="auto"/>
                <w:right w:val="none" w:sz="0" w:space="0" w:color="auto"/>
              </w:divBdr>
              <w:divsChild>
                <w:div w:id="481389357">
                  <w:marLeft w:val="0"/>
                  <w:marRight w:val="0"/>
                  <w:marTop w:val="0"/>
                  <w:marBottom w:val="0"/>
                  <w:divBdr>
                    <w:top w:val="none" w:sz="0" w:space="0" w:color="auto"/>
                    <w:left w:val="none" w:sz="0" w:space="0" w:color="auto"/>
                    <w:bottom w:val="none" w:sz="0" w:space="0" w:color="auto"/>
                    <w:right w:val="none" w:sz="0" w:space="0" w:color="auto"/>
                  </w:divBdr>
                  <w:divsChild>
                    <w:div w:id="877161667">
                      <w:marLeft w:val="0"/>
                      <w:marRight w:val="0"/>
                      <w:marTop w:val="0"/>
                      <w:marBottom w:val="0"/>
                      <w:divBdr>
                        <w:top w:val="none" w:sz="0" w:space="0" w:color="auto"/>
                        <w:left w:val="none" w:sz="0" w:space="0" w:color="auto"/>
                        <w:bottom w:val="none" w:sz="0" w:space="0" w:color="auto"/>
                        <w:right w:val="none" w:sz="0" w:space="0" w:color="auto"/>
                      </w:divBdr>
                      <w:divsChild>
                        <w:div w:id="726294793">
                          <w:marLeft w:val="0"/>
                          <w:marRight w:val="0"/>
                          <w:marTop w:val="0"/>
                          <w:marBottom w:val="0"/>
                          <w:divBdr>
                            <w:top w:val="none" w:sz="0" w:space="0" w:color="auto"/>
                            <w:left w:val="none" w:sz="0" w:space="0" w:color="auto"/>
                            <w:bottom w:val="none" w:sz="0" w:space="0" w:color="auto"/>
                            <w:right w:val="none" w:sz="0" w:space="0" w:color="auto"/>
                          </w:divBdr>
                          <w:divsChild>
                            <w:div w:id="1407147199">
                              <w:marLeft w:val="0"/>
                              <w:marRight w:val="0"/>
                              <w:marTop w:val="0"/>
                              <w:marBottom w:val="0"/>
                              <w:divBdr>
                                <w:top w:val="none" w:sz="0" w:space="0" w:color="auto"/>
                                <w:left w:val="none" w:sz="0" w:space="0" w:color="auto"/>
                                <w:bottom w:val="none" w:sz="0" w:space="0" w:color="auto"/>
                                <w:right w:val="none" w:sz="0" w:space="0" w:color="auto"/>
                              </w:divBdr>
                              <w:divsChild>
                                <w:div w:id="1210335472">
                                  <w:marLeft w:val="0"/>
                                  <w:marRight w:val="0"/>
                                  <w:marTop w:val="0"/>
                                  <w:marBottom w:val="0"/>
                                  <w:divBdr>
                                    <w:top w:val="none" w:sz="0" w:space="0" w:color="auto"/>
                                    <w:left w:val="none" w:sz="0" w:space="0" w:color="auto"/>
                                    <w:bottom w:val="none" w:sz="0" w:space="0" w:color="auto"/>
                                    <w:right w:val="none" w:sz="0" w:space="0" w:color="auto"/>
                                  </w:divBdr>
                                  <w:divsChild>
                                    <w:div w:id="1604997107">
                                      <w:marLeft w:val="0"/>
                                      <w:marRight w:val="0"/>
                                      <w:marTop w:val="0"/>
                                      <w:marBottom w:val="0"/>
                                      <w:divBdr>
                                        <w:top w:val="none" w:sz="0" w:space="0" w:color="auto"/>
                                        <w:left w:val="none" w:sz="0" w:space="0" w:color="auto"/>
                                        <w:bottom w:val="none" w:sz="0" w:space="0" w:color="auto"/>
                                        <w:right w:val="none" w:sz="0" w:space="0" w:color="auto"/>
                                      </w:divBdr>
                                      <w:divsChild>
                                        <w:div w:id="147976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041698">
          <w:marLeft w:val="0"/>
          <w:marRight w:val="0"/>
          <w:marTop w:val="0"/>
          <w:marBottom w:val="0"/>
          <w:divBdr>
            <w:top w:val="none" w:sz="0" w:space="0" w:color="auto"/>
            <w:left w:val="none" w:sz="0" w:space="0" w:color="auto"/>
            <w:bottom w:val="none" w:sz="0" w:space="0" w:color="auto"/>
            <w:right w:val="none" w:sz="0" w:space="0" w:color="auto"/>
          </w:divBdr>
          <w:divsChild>
            <w:div w:id="2048485641">
              <w:marLeft w:val="0"/>
              <w:marRight w:val="0"/>
              <w:marTop w:val="0"/>
              <w:marBottom w:val="0"/>
              <w:divBdr>
                <w:top w:val="none" w:sz="0" w:space="0" w:color="auto"/>
                <w:left w:val="none" w:sz="0" w:space="0" w:color="auto"/>
                <w:bottom w:val="none" w:sz="0" w:space="0" w:color="auto"/>
                <w:right w:val="none" w:sz="0" w:space="0" w:color="auto"/>
              </w:divBdr>
              <w:divsChild>
                <w:div w:id="2064785804">
                  <w:marLeft w:val="0"/>
                  <w:marRight w:val="0"/>
                  <w:marTop w:val="0"/>
                  <w:marBottom w:val="0"/>
                  <w:divBdr>
                    <w:top w:val="none" w:sz="0" w:space="0" w:color="auto"/>
                    <w:left w:val="none" w:sz="0" w:space="0" w:color="auto"/>
                    <w:bottom w:val="none" w:sz="0" w:space="0" w:color="auto"/>
                    <w:right w:val="none" w:sz="0" w:space="0" w:color="auto"/>
                  </w:divBdr>
                  <w:divsChild>
                    <w:div w:id="1324773087">
                      <w:marLeft w:val="0"/>
                      <w:marRight w:val="0"/>
                      <w:marTop w:val="0"/>
                      <w:marBottom w:val="0"/>
                      <w:divBdr>
                        <w:top w:val="none" w:sz="0" w:space="0" w:color="auto"/>
                        <w:left w:val="none" w:sz="0" w:space="0" w:color="auto"/>
                        <w:bottom w:val="none" w:sz="0" w:space="0" w:color="auto"/>
                        <w:right w:val="none" w:sz="0" w:space="0" w:color="auto"/>
                      </w:divBdr>
                      <w:divsChild>
                        <w:div w:id="2078822758">
                          <w:marLeft w:val="0"/>
                          <w:marRight w:val="0"/>
                          <w:marTop w:val="0"/>
                          <w:marBottom w:val="0"/>
                          <w:divBdr>
                            <w:top w:val="none" w:sz="0" w:space="0" w:color="auto"/>
                            <w:left w:val="none" w:sz="0" w:space="0" w:color="auto"/>
                            <w:bottom w:val="none" w:sz="0" w:space="0" w:color="auto"/>
                            <w:right w:val="none" w:sz="0" w:space="0" w:color="auto"/>
                          </w:divBdr>
                          <w:divsChild>
                            <w:div w:id="23101285">
                              <w:marLeft w:val="0"/>
                              <w:marRight w:val="0"/>
                              <w:marTop w:val="0"/>
                              <w:marBottom w:val="0"/>
                              <w:divBdr>
                                <w:top w:val="none" w:sz="0" w:space="0" w:color="auto"/>
                                <w:left w:val="none" w:sz="0" w:space="0" w:color="auto"/>
                                <w:bottom w:val="none" w:sz="0" w:space="0" w:color="auto"/>
                                <w:right w:val="none" w:sz="0" w:space="0" w:color="auto"/>
                              </w:divBdr>
                              <w:divsChild>
                                <w:div w:id="1116752961">
                                  <w:marLeft w:val="0"/>
                                  <w:marRight w:val="0"/>
                                  <w:marTop w:val="0"/>
                                  <w:marBottom w:val="0"/>
                                  <w:divBdr>
                                    <w:top w:val="none" w:sz="0" w:space="0" w:color="auto"/>
                                    <w:left w:val="none" w:sz="0" w:space="0" w:color="auto"/>
                                    <w:bottom w:val="none" w:sz="0" w:space="0" w:color="auto"/>
                                    <w:right w:val="none" w:sz="0" w:space="0" w:color="auto"/>
                                  </w:divBdr>
                                  <w:divsChild>
                                    <w:div w:id="188189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096639">
      <w:bodyDiv w:val="1"/>
      <w:marLeft w:val="0"/>
      <w:marRight w:val="0"/>
      <w:marTop w:val="0"/>
      <w:marBottom w:val="0"/>
      <w:divBdr>
        <w:top w:val="none" w:sz="0" w:space="0" w:color="auto"/>
        <w:left w:val="none" w:sz="0" w:space="0" w:color="auto"/>
        <w:bottom w:val="none" w:sz="0" w:space="0" w:color="auto"/>
        <w:right w:val="none" w:sz="0" w:space="0" w:color="auto"/>
      </w:divBdr>
    </w:div>
    <w:div w:id="355156043">
      <w:bodyDiv w:val="1"/>
      <w:marLeft w:val="0"/>
      <w:marRight w:val="0"/>
      <w:marTop w:val="0"/>
      <w:marBottom w:val="0"/>
      <w:divBdr>
        <w:top w:val="none" w:sz="0" w:space="0" w:color="auto"/>
        <w:left w:val="none" w:sz="0" w:space="0" w:color="auto"/>
        <w:bottom w:val="none" w:sz="0" w:space="0" w:color="auto"/>
        <w:right w:val="none" w:sz="0" w:space="0" w:color="auto"/>
      </w:divBdr>
    </w:div>
    <w:div w:id="363483975">
      <w:bodyDiv w:val="1"/>
      <w:marLeft w:val="0"/>
      <w:marRight w:val="0"/>
      <w:marTop w:val="0"/>
      <w:marBottom w:val="0"/>
      <w:divBdr>
        <w:top w:val="none" w:sz="0" w:space="0" w:color="auto"/>
        <w:left w:val="none" w:sz="0" w:space="0" w:color="auto"/>
        <w:bottom w:val="none" w:sz="0" w:space="0" w:color="auto"/>
        <w:right w:val="none" w:sz="0" w:space="0" w:color="auto"/>
      </w:divBdr>
    </w:div>
    <w:div w:id="365250908">
      <w:bodyDiv w:val="1"/>
      <w:marLeft w:val="0"/>
      <w:marRight w:val="0"/>
      <w:marTop w:val="0"/>
      <w:marBottom w:val="0"/>
      <w:divBdr>
        <w:top w:val="none" w:sz="0" w:space="0" w:color="auto"/>
        <w:left w:val="none" w:sz="0" w:space="0" w:color="auto"/>
        <w:bottom w:val="none" w:sz="0" w:space="0" w:color="auto"/>
        <w:right w:val="none" w:sz="0" w:space="0" w:color="auto"/>
      </w:divBdr>
    </w:div>
    <w:div w:id="366375553">
      <w:bodyDiv w:val="1"/>
      <w:marLeft w:val="0"/>
      <w:marRight w:val="0"/>
      <w:marTop w:val="0"/>
      <w:marBottom w:val="0"/>
      <w:divBdr>
        <w:top w:val="none" w:sz="0" w:space="0" w:color="auto"/>
        <w:left w:val="none" w:sz="0" w:space="0" w:color="auto"/>
        <w:bottom w:val="none" w:sz="0" w:space="0" w:color="auto"/>
        <w:right w:val="none" w:sz="0" w:space="0" w:color="auto"/>
      </w:divBdr>
    </w:div>
    <w:div w:id="377703752">
      <w:bodyDiv w:val="1"/>
      <w:marLeft w:val="0"/>
      <w:marRight w:val="0"/>
      <w:marTop w:val="0"/>
      <w:marBottom w:val="0"/>
      <w:divBdr>
        <w:top w:val="none" w:sz="0" w:space="0" w:color="auto"/>
        <w:left w:val="none" w:sz="0" w:space="0" w:color="auto"/>
        <w:bottom w:val="none" w:sz="0" w:space="0" w:color="auto"/>
        <w:right w:val="none" w:sz="0" w:space="0" w:color="auto"/>
      </w:divBdr>
    </w:div>
    <w:div w:id="407921205">
      <w:bodyDiv w:val="1"/>
      <w:marLeft w:val="0"/>
      <w:marRight w:val="0"/>
      <w:marTop w:val="0"/>
      <w:marBottom w:val="0"/>
      <w:divBdr>
        <w:top w:val="none" w:sz="0" w:space="0" w:color="auto"/>
        <w:left w:val="none" w:sz="0" w:space="0" w:color="auto"/>
        <w:bottom w:val="none" w:sz="0" w:space="0" w:color="auto"/>
        <w:right w:val="none" w:sz="0" w:space="0" w:color="auto"/>
      </w:divBdr>
    </w:div>
    <w:div w:id="410850770">
      <w:bodyDiv w:val="1"/>
      <w:marLeft w:val="0"/>
      <w:marRight w:val="0"/>
      <w:marTop w:val="0"/>
      <w:marBottom w:val="0"/>
      <w:divBdr>
        <w:top w:val="none" w:sz="0" w:space="0" w:color="auto"/>
        <w:left w:val="none" w:sz="0" w:space="0" w:color="auto"/>
        <w:bottom w:val="none" w:sz="0" w:space="0" w:color="auto"/>
        <w:right w:val="none" w:sz="0" w:space="0" w:color="auto"/>
      </w:divBdr>
    </w:div>
    <w:div w:id="430584499">
      <w:bodyDiv w:val="1"/>
      <w:marLeft w:val="0"/>
      <w:marRight w:val="0"/>
      <w:marTop w:val="0"/>
      <w:marBottom w:val="0"/>
      <w:divBdr>
        <w:top w:val="none" w:sz="0" w:space="0" w:color="auto"/>
        <w:left w:val="none" w:sz="0" w:space="0" w:color="auto"/>
        <w:bottom w:val="none" w:sz="0" w:space="0" w:color="auto"/>
        <w:right w:val="none" w:sz="0" w:space="0" w:color="auto"/>
      </w:divBdr>
    </w:div>
    <w:div w:id="434713995">
      <w:bodyDiv w:val="1"/>
      <w:marLeft w:val="0"/>
      <w:marRight w:val="0"/>
      <w:marTop w:val="0"/>
      <w:marBottom w:val="0"/>
      <w:divBdr>
        <w:top w:val="none" w:sz="0" w:space="0" w:color="auto"/>
        <w:left w:val="none" w:sz="0" w:space="0" w:color="auto"/>
        <w:bottom w:val="none" w:sz="0" w:space="0" w:color="auto"/>
        <w:right w:val="none" w:sz="0" w:space="0" w:color="auto"/>
      </w:divBdr>
      <w:divsChild>
        <w:div w:id="748232403">
          <w:marLeft w:val="0"/>
          <w:marRight w:val="0"/>
          <w:marTop w:val="0"/>
          <w:marBottom w:val="0"/>
          <w:divBdr>
            <w:top w:val="none" w:sz="0" w:space="0" w:color="auto"/>
            <w:left w:val="none" w:sz="0" w:space="0" w:color="auto"/>
            <w:bottom w:val="none" w:sz="0" w:space="0" w:color="auto"/>
            <w:right w:val="none" w:sz="0" w:space="0" w:color="auto"/>
          </w:divBdr>
          <w:divsChild>
            <w:div w:id="735858384">
              <w:marLeft w:val="0"/>
              <w:marRight w:val="0"/>
              <w:marTop w:val="0"/>
              <w:marBottom w:val="0"/>
              <w:divBdr>
                <w:top w:val="none" w:sz="0" w:space="0" w:color="auto"/>
                <w:left w:val="none" w:sz="0" w:space="0" w:color="auto"/>
                <w:bottom w:val="none" w:sz="0" w:space="0" w:color="auto"/>
                <w:right w:val="none" w:sz="0" w:space="0" w:color="auto"/>
              </w:divBdr>
              <w:divsChild>
                <w:div w:id="535040886">
                  <w:marLeft w:val="0"/>
                  <w:marRight w:val="0"/>
                  <w:marTop w:val="0"/>
                  <w:marBottom w:val="0"/>
                  <w:divBdr>
                    <w:top w:val="none" w:sz="0" w:space="0" w:color="auto"/>
                    <w:left w:val="none" w:sz="0" w:space="0" w:color="auto"/>
                    <w:bottom w:val="none" w:sz="0" w:space="0" w:color="auto"/>
                    <w:right w:val="none" w:sz="0" w:space="0" w:color="auto"/>
                  </w:divBdr>
                  <w:divsChild>
                    <w:div w:id="22676601">
                      <w:marLeft w:val="0"/>
                      <w:marRight w:val="0"/>
                      <w:marTop w:val="0"/>
                      <w:marBottom w:val="0"/>
                      <w:divBdr>
                        <w:top w:val="none" w:sz="0" w:space="0" w:color="auto"/>
                        <w:left w:val="none" w:sz="0" w:space="0" w:color="auto"/>
                        <w:bottom w:val="none" w:sz="0" w:space="0" w:color="auto"/>
                        <w:right w:val="none" w:sz="0" w:space="0" w:color="auto"/>
                      </w:divBdr>
                      <w:divsChild>
                        <w:div w:id="514151779">
                          <w:marLeft w:val="0"/>
                          <w:marRight w:val="0"/>
                          <w:marTop w:val="0"/>
                          <w:marBottom w:val="0"/>
                          <w:divBdr>
                            <w:top w:val="none" w:sz="0" w:space="0" w:color="auto"/>
                            <w:left w:val="none" w:sz="0" w:space="0" w:color="auto"/>
                            <w:bottom w:val="none" w:sz="0" w:space="0" w:color="auto"/>
                            <w:right w:val="none" w:sz="0" w:space="0" w:color="auto"/>
                          </w:divBdr>
                          <w:divsChild>
                            <w:div w:id="1686976170">
                              <w:marLeft w:val="0"/>
                              <w:marRight w:val="0"/>
                              <w:marTop w:val="0"/>
                              <w:marBottom w:val="0"/>
                              <w:divBdr>
                                <w:top w:val="none" w:sz="0" w:space="0" w:color="auto"/>
                                <w:left w:val="none" w:sz="0" w:space="0" w:color="auto"/>
                                <w:bottom w:val="none" w:sz="0" w:space="0" w:color="auto"/>
                                <w:right w:val="none" w:sz="0" w:space="0" w:color="auto"/>
                              </w:divBdr>
                              <w:divsChild>
                                <w:div w:id="1980526285">
                                  <w:marLeft w:val="0"/>
                                  <w:marRight w:val="0"/>
                                  <w:marTop w:val="0"/>
                                  <w:marBottom w:val="0"/>
                                  <w:divBdr>
                                    <w:top w:val="none" w:sz="0" w:space="0" w:color="auto"/>
                                    <w:left w:val="none" w:sz="0" w:space="0" w:color="auto"/>
                                    <w:bottom w:val="none" w:sz="0" w:space="0" w:color="auto"/>
                                    <w:right w:val="none" w:sz="0" w:space="0" w:color="auto"/>
                                  </w:divBdr>
                                  <w:divsChild>
                                    <w:div w:id="39000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501892">
                          <w:marLeft w:val="0"/>
                          <w:marRight w:val="0"/>
                          <w:marTop w:val="0"/>
                          <w:marBottom w:val="0"/>
                          <w:divBdr>
                            <w:top w:val="none" w:sz="0" w:space="0" w:color="auto"/>
                            <w:left w:val="none" w:sz="0" w:space="0" w:color="auto"/>
                            <w:bottom w:val="none" w:sz="0" w:space="0" w:color="auto"/>
                            <w:right w:val="none" w:sz="0" w:space="0" w:color="auto"/>
                          </w:divBdr>
                          <w:divsChild>
                            <w:div w:id="821657534">
                              <w:marLeft w:val="0"/>
                              <w:marRight w:val="0"/>
                              <w:marTop w:val="0"/>
                              <w:marBottom w:val="0"/>
                              <w:divBdr>
                                <w:top w:val="none" w:sz="0" w:space="0" w:color="auto"/>
                                <w:left w:val="none" w:sz="0" w:space="0" w:color="auto"/>
                                <w:bottom w:val="none" w:sz="0" w:space="0" w:color="auto"/>
                                <w:right w:val="none" w:sz="0" w:space="0" w:color="auto"/>
                              </w:divBdr>
                              <w:divsChild>
                                <w:div w:id="13040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247549">
      <w:bodyDiv w:val="1"/>
      <w:marLeft w:val="0"/>
      <w:marRight w:val="0"/>
      <w:marTop w:val="0"/>
      <w:marBottom w:val="0"/>
      <w:divBdr>
        <w:top w:val="none" w:sz="0" w:space="0" w:color="auto"/>
        <w:left w:val="none" w:sz="0" w:space="0" w:color="auto"/>
        <w:bottom w:val="none" w:sz="0" w:space="0" w:color="auto"/>
        <w:right w:val="none" w:sz="0" w:space="0" w:color="auto"/>
      </w:divBdr>
      <w:divsChild>
        <w:div w:id="993334758">
          <w:marLeft w:val="0"/>
          <w:marRight w:val="0"/>
          <w:marTop w:val="0"/>
          <w:marBottom w:val="0"/>
          <w:divBdr>
            <w:top w:val="none" w:sz="0" w:space="0" w:color="auto"/>
            <w:left w:val="none" w:sz="0" w:space="0" w:color="auto"/>
            <w:bottom w:val="none" w:sz="0" w:space="0" w:color="auto"/>
            <w:right w:val="none" w:sz="0" w:space="0" w:color="auto"/>
          </w:divBdr>
          <w:divsChild>
            <w:div w:id="1975135457">
              <w:marLeft w:val="0"/>
              <w:marRight w:val="0"/>
              <w:marTop w:val="0"/>
              <w:marBottom w:val="0"/>
              <w:divBdr>
                <w:top w:val="none" w:sz="0" w:space="0" w:color="auto"/>
                <w:left w:val="none" w:sz="0" w:space="0" w:color="auto"/>
                <w:bottom w:val="none" w:sz="0" w:space="0" w:color="auto"/>
                <w:right w:val="none" w:sz="0" w:space="0" w:color="auto"/>
              </w:divBdr>
              <w:divsChild>
                <w:div w:id="879242113">
                  <w:marLeft w:val="0"/>
                  <w:marRight w:val="0"/>
                  <w:marTop w:val="0"/>
                  <w:marBottom w:val="0"/>
                  <w:divBdr>
                    <w:top w:val="none" w:sz="0" w:space="0" w:color="auto"/>
                    <w:left w:val="none" w:sz="0" w:space="0" w:color="auto"/>
                    <w:bottom w:val="none" w:sz="0" w:space="0" w:color="auto"/>
                    <w:right w:val="none" w:sz="0" w:space="0" w:color="auto"/>
                  </w:divBdr>
                  <w:divsChild>
                    <w:div w:id="902562601">
                      <w:marLeft w:val="0"/>
                      <w:marRight w:val="0"/>
                      <w:marTop w:val="0"/>
                      <w:marBottom w:val="0"/>
                      <w:divBdr>
                        <w:top w:val="none" w:sz="0" w:space="0" w:color="auto"/>
                        <w:left w:val="none" w:sz="0" w:space="0" w:color="auto"/>
                        <w:bottom w:val="none" w:sz="0" w:space="0" w:color="auto"/>
                        <w:right w:val="none" w:sz="0" w:space="0" w:color="auto"/>
                      </w:divBdr>
                      <w:divsChild>
                        <w:div w:id="569774003">
                          <w:marLeft w:val="0"/>
                          <w:marRight w:val="0"/>
                          <w:marTop w:val="0"/>
                          <w:marBottom w:val="0"/>
                          <w:divBdr>
                            <w:top w:val="none" w:sz="0" w:space="0" w:color="auto"/>
                            <w:left w:val="none" w:sz="0" w:space="0" w:color="auto"/>
                            <w:bottom w:val="none" w:sz="0" w:space="0" w:color="auto"/>
                            <w:right w:val="none" w:sz="0" w:space="0" w:color="auto"/>
                          </w:divBdr>
                          <w:divsChild>
                            <w:div w:id="880627645">
                              <w:marLeft w:val="0"/>
                              <w:marRight w:val="0"/>
                              <w:marTop w:val="0"/>
                              <w:marBottom w:val="0"/>
                              <w:divBdr>
                                <w:top w:val="none" w:sz="0" w:space="0" w:color="auto"/>
                                <w:left w:val="none" w:sz="0" w:space="0" w:color="auto"/>
                                <w:bottom w:val="none" w:sz="0" w:space="0" w:color="auto"/>
                                <w:right w:val="none" w:sz="0" w:space="0" w:color="auto"/>
                              </w:divBdr>
                              <w:divsChild>
                                <w:div w:id="1964117768">
                                  <w:marLeft w:val="0"/>
                                  <w:marRight w:val="0"/>
                                  <w:marTop w:val="0"/>
                                  <w:marBottom w:val="0"/>
                                  <w:divBdr>
                                    <w:top w:val="none" w:sz="0" w:space="0" w:color="auto"/>
                                    <w:left w:val="none" w:sz="0" w:space="0" w:color="auto"/>
                                    <w:bottom w:val="none" w:sz="0" w:space="0" w:color="auto"/>
                                    <w:right w:val="none" w:sz="0" w:space="0" w:color="auto"/>
                                  </w:divBdr>
                                  <w:divsChild>
                                    <w:div w:id="26168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518247">
                          <w:marLeft w:val="0"/>
                          <w:marRight w:val="0"/>
                          <w:marTop w:val="0"/>
                          <w:marBottom w:val="0"/>
                          <w:divBdr>
                            <w:top w:val="none" w:sz="0" w:space="0" w:color="auto"/>
                            <w:left w:val="none" w:sz="0" w:space="0" w:color="auto"/>
                            <w:bottom w:val="none" w:sz="0" w:space="0" w:color="auto"/>
                            <w:right w:val="none" w:sz="0" w:space="0" w:color="auto"/>
                          </w:divBdr>
                          <w:divsChild>
                            <w:div w:id="1498961908">
                              <w:marLeft w:val="0"/>
                              <w:marRight w:val="0"/>
                              <w:marTop w:val="0"/>
                              <w:marBottom w:val="0"/>
                              <w:divBdr>
                                <w:top w:val="none" w:sz="0" w:space="0" w:color="auto"/>
                                <w:left w:val="none" w:sz="0" w:space="0" w:color="auto"/>
                                <w:bottom w:val="none" w:sz="0" w:space="0" w:color="auto"/>
                                <w:right w:val="none" w:sz="0" w:space="0" w:color="auto"/>
                              </w:divBdr>
                              <w:divsChild>
                                <w:div w:id="153984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0127191">
      <w:bodyDiv w:val="1"/>
      <w:marLeft w:val="0"/>
      <w:marRight w:val="0"/>
      <w:marTop w:val="0"/>
      <w:marBottom w:val="0"/>
      <w:divBdr>
        <w:top w:val="none" w:sz="0" w:space="0" w:color="auto"/>
        <w:left w:val="none" w:sz="0" w:space="0" w:color="auto"/>
        <w:bottom w:val="none" w:sz="0" w:space="0" w:color="auto"/>
        <w:right w:val="none" w:sz="0" w:space="0" w:color="auto"/>
      </w:divBdr>
    </w:div>
    <w:div w:id="450976637">
      <w:bodyDiv w:val="1"/>
      <w:marLeft w:val="0"/>
      <w:marRight w:val="0"/>
      <w:marTop w:val="0"/>
      <w:marBottom w:val="0"/>
      <w:divBdr>
        <w:top w:val="none" w:sz="0" w:space="0" w:color="auto"/>
        <w:left w:val="none" w:sz="0" w:space="0" w:color="auto"/>
        <w:bottom w:val="none" w:sz="0" w:space="0" w:color="auto"/>
        <w:right w:val="none" w:sz="0" w:space="0" w:color="auto"/>
      </w:divBdr>
    </w:div>
    <w:div w:id="451555429">
      <w:bodyDiv w:val="1"/>
      <w:marLeft w:val="0"/>
      <w:marRight w:val="0"/>
      <w:marTop w:val="0"/>
      <w:marBottom w:val="0"/>
      <w:divBdr>
        <w:top w:val="none" w:sz="0" w:space="0" w:color="auto"/>
        <w:left w:val="none" w:sz="0" w:space="0" w:color="auto"/>
        <w:bottom w:val="none" w:sz="0" w:space="0" w:color="auto"/>
        <w:right w:val="none" w:sz="0" w:space="0" w:color="auto"/>
      </w:divBdr>
      <w:divsChild>
        <w:div w:id="1054430742">
          <w:marLeft w:val="0"/>
          <w:marRight w:val="0"/>
          <w:marTop w:val="0"/>
          <w:marBottom w:val="0"/>
          <w:divBdr>
            <w:top w:val="none" w:sz="0" w:space="0" w:color="auto"/>
            <w:left w:val="none" w:sz="0" w:space="0" w:color="auto"/>
            <w:bottom w:val="none" w:sz="0" w:space="0" w:color="auto"/>
            <w:right w:val="none" w:sz="0" w:space="0" w:color="auto"/>
          </w:divBdr>
          <w:divsChild>
            <w:div w:id="99884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037886">
      <w:bodyDiv w:val="1"/>
      <w:marLeft w:val="0"/>
      <w:marRight w:val="0"/>
      <w:marTop w:val="0"/>
      <w:marBottom w:val="0"/>
      <w:divBdr>
        <w:top w:val="none" w:sz="0" w:space="0" w:color="auto"/>
        <w:left w:val="none" w:sz="0" w:space="0" w:color="auto"/>
        <w:bottom w:val="none" w:sz="0" w:space="0" w:color="auto"/>
        <w:right w:val="none" w:sz="0" w:space="0" w:color="auto"/>
      </w:divBdr>
    </w:div>
    <w:div w:id="471991329">
      <w:bodyDiv w:val="1"/>
      <w:marLeft w:val="0"/>
      <w:marRight w:val="0"/>
      <w:marTop w:val="0"/>
      <w:marBottom w:val="0"/>
      <w:divBdr>
        <w:top w:val="none" w:sz="0" w:space="0" w:color="auto"/>
        <w:left w:val="none" w:sz="0" w:space="0" w:color="auto"/>
        <w:bottom w:val="none" w:sz="0" w:space="0" w:color="auto"/>
        <w:right w:val="none" w:sz="0" w:space="0" w:color="auto"/>
      </w:divBdr>
      <w:divsChild>
        <w:div w:id="1464810404">
          <w:marLeft w:val="0"/>
          <w:marRight w:val="0"/>
          <w:marTop w:val="0"/>
          <w:marBottom w:val="0"/>
          <w:divBdr>
            <w:top w:val="none" w:sz="0" w:space="0" w:color="auto"/>
            <w:left w:val="none" w:sz="0" w:space="0" w:color="auto"/>
            <w:bottom w:val="none" w:sz="0" w:space="0" w:color="auto"/>
            <w:right w:val="none" w:sz="0" w:space="0" w:color="auto"/>
          </w:divBdr>
          <w:divsChild>
            <w:div w:id="314457134">
              <w:marLeft w:val="0"/>
              <w:marRight w:val="0"/>
              <w:marTop w:val="0"/>
              <w:marBottom w:val="0"/>
              <w:divBdr>
                <w:top w:val="none" w:sz="0" w:space="0" w:color="auto"/>
                <w:left w:val="none" w:sz="0" w:space="0" w:color="auto"/>
                <w:bottom w:val="none" w:sz="0" w:space="0" w:color="auto"/>
                <w:right w:val="none" w:sz="0" w:space="0" w:color="auto"/>
              </w:divBdr>
              <w:divsChild>
                <w:div w:id="726534325">
                  <w:marLeft w:val="0"/>
                  <w:marRight w:val="0"/>
                  <w:marTop w:val="0"/>
                  <w:marBottom w:val="0"/>
                  <w:divBdr>
                    <w:top w:val="none" w:sz="0" w:space="0" w:color="auto"/>
                    <w:left w:val="none" w:sz="0" w:space="0" w:color="auto"/>
                    <w:bottom w:val="none" w:sz="0" w:space="0" w:color="auto"/>
                    <w:right w:val="none" w:sz="0" w:space="0" w:color="auto"/>
                  </w:divBdr>
                  <w:divsChild>
                    <w:div w:id="238490606">
                      <w:marLeft w:val="0"/>
                      <w:marRight w:val="0"/>
                      <w:marTop w:val="0"/>
                      <w:marBottom w:val="0"/>
                      <w:divBdr>
                        <w:top w:val="none" w:sz="0" w:space="0" w:color="auto"/>
                        <w:left w:val="none" w:sz="0" w:space="0" w:color="auto"/>
                        <w:bottom w:val="none" w:sz="0" w:space="0" w:color="auto"/>
                        <w:right w:val="none" w:sz="0" w:space="0" w:color="auto"/>
                      </w:divBdr>
                      <w:divsChild>
                        <w:div w:id="542251034">
                          <w:marLeft w:val="0"/>
                          <w:marRight w:val="0"/>
                          <w:marTop w:val="0"/>
                          <w:marBottom w:val="0"/>
                          <w:divBdr>
                            <w:top w:val="none" w:sz="0" w:space="0" w:color="auto"/>
                            <w:left w:val="none" w:sz="0" w:space="0" w:color="auto"/>
                            <w:bottom w:val="none" w:sz="0" w:space="0" w:color="auto"/>
                            <w:right w:val="none" w:sz="0" w:space="0" w:color="auto"/>
                          </w:divBdr>
                          <w:divsChild>
                            <w:div w:id="1441030458">
                              <w:marLeft w:val="0"/>
                              <w:marRight w:val="0"/>
                              <w:marTop w:val="0"/>
                              <w:marBottom w:val="0"/>
                              <w:divBdr>
                                <w:top w:val="none" w:sz="0" w:space="0" w:color="auto"/>
                                <w:left w:val="none" w:sz="0" w:space="0" w:color="auto"/>
                                <w:bottom w:val="none" w:sz="0" w:space="0" w:color="auto"/>
                                <w:right w:val="none" w:sz="0" w:space="0" w:color="auto"/>
                              </w:divBdr>
                              <w:divsChild>
                                <w:div w:id="1517227618">
                                  <w:marLeft w:val="0"/>
                                  <w:marRight w:val="0"/>
                                  <w:marTop w:val="0"/>
                                  <w:marBottom w:val="0"/>
                                  <w:divBdr>
                                    <w:top w:val="none" w:sz="0" w:space="0" w:color="auto"/>
                                    <w:left w:val="none" w:sz="0" w:space="0" w:color="auto"/>
                                    <w:bottom w:val="none" w:sz="0" w:space="0" w:color="auto"/>
                                    <w:right w:val="none" w:sz="0" w:space="0" w:color="auto"/>
                                  </w:divBdr>
                                  <w:divsChild>
                                    <w:div w:id="197409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308561">
                          <w:marLeft w:val="0"/>
                          <w:marRight w:val="0"/>
                          <w:marTop w:val="0"/>
                          <w:marBottom w:val="0"/>
                          <w:divBdr>
                            <w:top w:val="none" w:sz="0" w:space="0" w:color="auto"/>
                            <w:left w:val="none" w:sz="0" w:space="0" w:color="auto"/>
                            <w:bottom w:val="none" w:sz="0" w:space="0" w:color="auto"/>
                            <w:right w:val="none" w:sz="0" w:space="0" w:color="auto"/>
                          </w:divBdr>
                          <w:divsChild>
                            <w:div w:id="669799666">
                              <w:marLeft w:val="0"/>
                              <w:marRight w:val="0"/>
                              <w:marTop w:val="0"/>
                              <w:marBottom w:val="0"/>
                              <w:divBdr>
                                <w:top w:val="none" w:sz="0" w:space="0" w:color="auto"/>
                                <w:left w:val="none" w:sz="0" w:space="0" w:color="auto"/>
                                <w:bottom w:val="none" w:sz="0" w:space="0" w:color="auto"/>
                                <w:right w:val="none" w:sz="0" w:space="0" w:color="auto"/>
                              </w:divBdr>
                              <w:divsChild>
                                <w:div w:id="50386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7191305">
      <w:bodyDiv w:val="1"/>
      <w:marLeft w:val="0"/>
      <w:marRight w:val="0"/>
      <w:marTop w:val="0"/>
      <w:marBottom w:val="0"/>
      <w:divBdr>
        <w:top w:val="none" w:sz="0" w:space="0" w:color="auto"/>
        <w:left w:val="none" w:sz="0" w:space="0" w:color="auto"/>
        <w:bottom w:val="none" w:sz="0" w:space="0" w:color="auto"/>
        <w:right w:val="none" w:sz="0" w:space="0" w:color="auto"/>
      </w:divBdr>
    </w:div>
    <w:div w:id="486290444">
      <w:bodyDiv w:val="1"/>
      <w:marLeft w:val="0"/>
      <w:marRight w:val="0"/>
      <w:marTop w:val="0"/>
      <w:marBottom w:val="0"/>
      <w:divBdr>
        <w:top w:val="none" w:sz="0" w:space="0" w:color="auto"/>
        <w:left w:val="none" w:sz="0" w:space="0" w:color="auto"/>
        <w:bottom w:val="none" w:sz="0" w:space="0" w:color="auto"/>
        <w:right w:val="none" w:sz="0" w:space="0" w:color="auto"/>
      </w:divBdr>
    </w:div>
    <w:div w:id="489252102">
      <w:bodyDiv w:val="1"/>
      <w:marLeft w:val="0"/>
      <w:marRight w:val="0"/>
      <w:marTop w:val="0"/>
      <w:marBottom w:val="0"/>
      <w:divBdr>
        <w:top w:val="none" w:sz="0" w:space="0" w:color="auto"/>
        <w:left w:val="none" w:sz="0" w:space="0" w:color="auto"/>
        <w:bottom w:val="none" w:sz="0" w:space="0" w:color="auto"/>
        <w:right w:val="none" w:sz="0" w:space="0" w:color="auto"/>
      </w:divBdr>
      <w:divsChild>
        <w:div w:id="1351642644">
          <w:marLeft w:val="0"/>
          <w:marRight w:val="0"/>
          <w:marTop w:val="0"/>
          <w:marBottom w:val="0"/>
          <w:divBdr>
            <w:top w:val="none" w:sz="0" w:space="0" w:color="auto"/>
            <w:left w:val="none" w:sz="0" w:space="0" w:color="auto"/>
            <w:bottom w:val="none" w:sz="0" w:space="0" w:color="auto"/>
            <w:right w:val="none" w:sz="0" w:space="0" w:color="auto"/>
          </w:divBdr>
          <w:divsChild>
            <w:div w:id="2133741269">
              <w:marLeft w:val="0"/>
              <w:marRight w:val="0"/>
              <w:marTop w:val="0"/>
              <w:marBottom w:val="0"/>
              <w:divBdr>
                <w:top w:val="none" w:sz="0" w:space="0" w:color="auto"/>
                <w:left w:val="none" w:sz="0" w:space="0" w:color="auto"/>
                <w:bottom w:val="none" w:sz="0" w:space="0" w:color="auto"/>
                <w:right w:val="none" w:sz="0" w:space="0" w:color="auto"/>
              </w:divBdr>
              <w:divsChild>
                <w:div w:id="858393961">
                  <w:marLeft w:val="0"/>
                  <w:marRight w:val="0"/>
                  <w:marTop w:val="0"/>
                  <w:marBottom w:val="0"/>
                  <w:divBdr>
                    <w:top w:val="none" w:sz="0" w:space="0" w:color="auto"/>
                    <w:left w:val="none" w:sz="0" w:space="0" w:color="auto"/>
                    <w:bottom w:val="none" w:sz="0" w:space="0" w:color="auto"/>
                    <w:right w:val="none" w:sz="0" w:space="0" w:color="auto"/>
                  </w:divBdr>
                  <w:divsChild>
                    <w:div w:id="1888713131">
                      <w:marLeft w:val="0"/>
                      <w:marRight w:val="0"/>
                      <w:marTop w:val="0"/>
                      <w:marBottom w:val="0"/>
                      <w:divBdr>
                        <w:top w:val="none" w:sz="0" w:space="0" w:color="auto"/>
                        <w:left w:val="none" w:sz="0" w:space="0" w:color="auto"/>
                        <w:bottom w:val="none" w:sz="0" w:space="0" w:color="auto"/>
                        <w:right w:val="none" w:sz="0" w:space="0" w:color="auto"/>
                      </w:divBdr>
                      <w:divsChild>
                        <w:div w:id="1575629157">
                          <w:marLeft w:val="0"/>
                          <w:marRight w:val="0"/>
                          <w:marTop w:val="0"/>
                          <w:marBottom w:val="0"/>
                          <w:divBdr>
                            <w:top w:val="none" w:sz="0" w:space="0" w:color="auto"/>
                            <w:left w:val="none" w:sz="0" w:space="0" w:color="auto"/>
                            <w:bottom w:val="none" w:sz="0" w:space="0" w:color="auto"/>
                            <w:right w:val="none" w:sz="0" w:space="0" w:color="auto"/>
                          </w:divBdr>
                          <w:divsChild>
                            <w:div w:id="1689023161">
                              <w:marLeft w:val="0"/>
                              <w:marRight w:val="0"/>
                              <w:marTop w:val="0"/>
                              <w:marBottom w:val="0"/>
                              <w:divBdr>
                                <w:top w:val="none" w:sz="0" w:space="0" w:color="auto"/>
                                <w:left w:val="none" w:sz="0" w:space="0" w:color="auto"/>
                                <w:bottom w:val="none" w:sz="0" w:space="0" w:color="auto"/>
                                <w:right w:val="none" w:sz="0" w:space="0" w:color="auto"/>
                              </w:divBdr>
                              <w:divsChild>
                                <w:div w:id="1275550689">
                                  <w:marLeft w:val="0"/>
                                  <w:marRight w:val="0"/>
                                  <w:marTop w:val="0"/>
                                  <w:marBottom w:val="0"/>
                                  <w:divBdr>
                                    <w:top w:val="none" w:sz="0" w:space="0" w:color="auto"/>
                                    <w:left w:val="none" w:sz="0" w:space="0" w:color="auto"/>
                                    <w:bottom w:val="none" w:sz="0" w:space="0" w:color="auto"/>
                                    <w:right w:val="none" w:sz="0" w:space="0" w:color="auto"/>
                                  </w:divBdr>
                                  <w:divsChild>
                                    <w:div w:id="188810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19827">
                          <w:marLeft w:val="0"/>
                          <w:marRight w:val="0"/>
                          <w:marTop w:val="0"/>
                          <w:marBottom w:val="0"/>
                          <w:divBdr>
                            <w:top w:val="none" w:sz="0" w:space="0" w:color="auto"/>
                            <w:left w:val="none" w:sz="0" w:space="0" w:color="auto"/>
                            <w:bottom w:val="none" w:sz="0" w:space="0" w:color="auto"/>
                            <w:right w:val="none" w:sz="0" w:space="0" w:color="auto"/>
                          </w:divBdr>
                          <w:divsChild>
                            <w:div w:id="65615896">
                              <w:marLeft w:val="0"/>
                              <w:marRight w:val="0"/>
                              <w:marTop w:val="0"/>
                              <w:marBottom w:val="0"/>
                              <w:divBdr>
                                <w:top w:val="none" w:sz="0" w:space="0" w:color="auto"/>
                                <w:left w:val="none" w:sz="0" w:space="0" w:color="auto"/>
                                <w:bottom w:val="none" w:sz="0" w:space="0" w:color="auto"/>
                                <w:right w:val="none" w:sz="0" w:space="0" w:color="auto"/>
                              </w:divBdr>
                              <w:divsChild>
                                <w:div w:id="13677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5538025">
      <w:bodyDiv w:val="1"/>
      <w:marLeft w:val="0"/>
      <w:marRight w:val="0"/>
      <w:marTop w:val="0"/>
      <w:marBottom w:val="0"/>
      <w:divBdr>
        <w:top w:val="none" w:sz="0" w:space="0" w:color="auto"/>
        <w:left w:val="none" w:sz="0" w:space="0" w:color="auto"/>
        <w:bottom w:val="none" w:sz="0" w:space="0" w:color="auto"/>
        <w:right w:val="none" w:sz="0" w:space="0" w:color="auto"/>
      </w:divBdr>
    </w:div>
    <w:div w:id="502814966">
      <w:bodyDiv w:val="1"/>
      <w:marLeft w:val="0"/>
      <w:marRight w:val="0"/>
      <w:marTop w:val="0"/>
      <w:marBottom w:val="0"/>
      <w:divBdr>
        <w:top w:val="none" w:sz="0" w:space="0" w:color="auto"/>
        <w:left w:val="none" w:sz="0" w:space="0" w:color="auto"/>
        <w:bottom w:val="none" w:sz="0" w:space="0" w:color="auto"/>
        <w:right w:val="none" w:sz="0" w:space="0" w:color="auto"/>
      </w:divBdr>
      <w:divsChild>
        <w:div w:id="1467042586">
          <w:marLeft w:val="0"/>
          <w:marRight w:val="0"/>
          <w:marTop w:val="0"/>
          <w:marBottom w:val="0"/>
          <w:divBdr>
            <w:top w:val="none" w:sz="0" w:space="0" w:color="auto"/>
            <w:left w:val="none" w:sz="0" w:space="0" w:color="auto"/>
            <w:bottom w:val="none" w:sz="0" w:space="0" w:color="auto"/>
            <w:right w:val="none" w:sz="0" w:space="0" w:color="auto"/>
          </w:divBdr>
          <w:divsChild>
            <w:div w:id="100899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75020">
      <w:bodyDiv w:val="1"/>
      <w:marLeft w:val="0"/>
      <w:marRight w:val="0"/>
      <w:marTop w:val="0"/>
      <w:marBottom w:val="0"/>
      <w:divBdr>
        <w:top w:val="none" w:sz="0" w:space="0" w:color="auto"/>
        <w:left w:val="none" w:sz="0" w:space="0" w:color="auto"/>
        <w:bottom w:val="none" w:sz="0" w:space="0" w:color="auto"/>
        <w:right w:val="none" w:sz="0" w:space="0" w:color="auto"/>
      </w:divBdr>
    </w:div>
    <w:div w:id="515730577">
      <w:bodyDiv w:val="1"/>
      <w:marLeft w:val="0"/>
      <w:marRight w:val="0"/>
      <w:marTop w:val="0"/>
      <w:marBottom w:val="0"/>
      <w:divBdr>
        <w:top w:val="none" w:sz="0" w:space="0" w:color="auto"/>
        <w:left w:val="none" w:sz="0" w:space="0" w:color="auto"/>
        <w:bottom w:val="none" w:sz="0" w:space="0" w:color="auto"/>
        <w:right w:val="none" w:sz="0" w:space="0" w:color="auto"/>
      </w:divBdr>
    </w:div>
    <w:div w:id="535823542">
      <w:bodyDiv w:val="1"/>
      <w:marLeft w:val="0"/>
      <w:marRight w:val="0"/>
      <w:marTop w:val="0"/>
      <w:marBottom w:val="0"/>
      <w:divBdr>
        <w:top w:val="none" w:sz="0" w:space="0" w:color="auto"/>
        <w:left w:val="none" w:sz="0" w:space="0" w:color="auto"/>
        <w:bottom w:val="none" w:sz="0" w:space="0" w:color="auto"/>
        <w:right w:val="none" w:sz="0" w:space="0" w:color="auto"/>
      </w:divBdr>
    </w:div>
    <w:div w:id="539779951">
      <w:bodyDiv w:val="1"/>
      <w:marLeft w:val="0"/>
      <w:marRight w:val="0"/>
      <w:marTop w:val="0"/>
      <w:marBottom w:val="0"/>
      <w:divBdr>
        <w:top w:val="none" w:sz="0" w:space="0" w:color="auto"/>
        <w:left w:val="none" w:sz="0" w:space="0" w:color="auto"/>
        <w:bottom w:val="none" w:sz="0" w:space="0" w:color="auto"/>
        <w:right w:val="none" w:sz="0" w:space="0" w:color="auto"/>
      </w:divBdr>
      <w:divsChild>
        <w:div w:id="1382097937">
          <w:marLeft w:val="0"/>
          <w:marRight w:val="0"/>
          <w:marTop w:val="0"/>
          <w:marBottom w:val="0"/>
          <w:divBdr>
            <w:top w:val="none" w:sz="0" w:space="0" w:color="auto"/>
            <w:left w:val="none" w:sz="0" w:space="0" w:color="auto"/>
            <w:bottom w:val="none" w:sz="0" w:space="0" w:color="auto"/>
            <w:right w:val="none" w:sz="0" w:space="0" w:color="auto"/>
          </w:divBdr>
        </w:div>
      </w:divsChild>
    </w:div>
    <w:div w:id="548154693">
      <w:bodyDiv w:val="1"/>
      <w:marLeft w:val="0"/>
      <w:marRight w:val="0"/>
      <w:marTop w:val="0"/>
      <w:marBottom w:val="0"/>
      <w:divBdr>
        <w:top w:val="none" w:sz="0" w:space="0" w:color="auto"/>
        <w:left w:val="none" w:sz="0" w:space="0" w:color="auto"/>
        <w:bottom w:val="none" w:sz="0" w:space="0" w:color="auto"/>
        <w:right w:val="none" w:sz="0" w:space="0" w:color="auto"/>
      </w:divBdr>
    </w:div>
    <w:div w:id="564879320">
      <w:bodyDiv w:val="1"/>
      <w:marLeft w:val="0"/>
      <w:marRight w:val="0"/>
      <w:marTop w:val="0"/>
      <w:marBottom w:val="0"/>
      <w:divBdr>
        <w:top w:val="none" w:sz="0" w:space="0" w:color="auto"/>
        <w:left w:val="none" w:sz="0" w:space="0" w:color="auto"/>
        <w:bottom w:val="none" w:sz="0" w:space="0" w:color="auto"/>
        <w:right w:val="none" w:sz="0" w:space="0" w:color="auto"/>
      </w:divBdr>
    </w:div>
    <w:div w:id="567572242">
      <w:bodyDiv w:val="1"/>
      <w:marLeft w:val="0"/>
      <w:marRight w:val="0"/>
      <w:marTop w:val="0"/>
      <w:marBottom w:val="0"/>
      <w:divBdr>
        <w:top w:val="none" w:sz="0" w:space="0" w:color="auto"/>
        <w:left w:val="none" w:sz="0" w:space="0" w:color="auto"/>
        <w:bottom w:val="none" w:sz="0" w:space="0" w:color="auto"/>
        <w:right w:val="none" w:sz="0" w:space="0" w:color="auto"/>
      </w:divBdr>
    </w:div>
    <w:div w:id="572204383">
      <w:bodyDiv w:val="1"/>
      <w:marLeft w:val="0"/>
      <w:marRight w:val="0"/>
      <w:marTop w:val="0"/>
      <w:marBottom w:val="0"/>
      <w:divBdr>
        <w:top w:val="none" w:sz="0" w:space="0" w:color="auto"/>
        <w:left w:val="none" w:sz="0" w:space="0" w:color="auto"/>
        <w:bottom w:val="none" w:sz="0" w:space="0" w:color="auto"/>
        <w:right w:val="none" w:sz="0" w:space="0" w:color="auto"/>
      </w:divBdr>
    </w:div>
    <w:div w:id="575435908">
      <w:bodyDiv w:val="1"/>
      <w:marLeft w:val="0"/>
      <w:marRight w:val="0"/>
      <w:marTop w:val="0"/>
      <w:marBottom w:val="0"/>
      <w:divBdr>
        <w:top w:val="none" w:sz="0" w:space="0" w:color="auto"/>
        <w:left w:val="none" w:sz="0" w:space="0" w:color="auto"/>
        <w:bottom w:val="none" w:sz="0" w:space="0" w:color="auto"/>
        <w:right w:val="none" w:sz="0" w:space="0" w:color="auto"/>
      </w:divBdr>
    </w:div>
    <w:div w:id="584922013">
      <w:bodyDiv w:val="1"/>
      <w:marLeft w:val="0"/>
      <w:marRight w:val="0"/>
      <w:marTop w:val="0"/>
      <w:marBottom w:val="0"/>
      <w:divBdr>
        <w:top w:val="none" w:sz="0" w:space="0" w:color="auto"/>
        <w:left w:val="none" w:sz="0" w:space="0" w:color="auto"/>
        <w:bottom w:val="none" w:sz="0" w:space="0" w:color="auto"/>
        <w:right w:val="none" w:sz="0" w:space="0" w:color="auto"/>
      </w:divBdr>
      <w:divsChild>
        <w:div w:id="2012828114">
          <w:marLeft w:val="0"/>
          <w:marRight w:val="0"/>
          <w:marTop w:val="0"/>
          <w:marBottom w:val="0"/>
          <w:divBdr>
            <w:top w:val="none" w:sz="0" w:space="0" w:color="auto"/>
            <w:left w:val="none" w:sz="0" w:space="0" w:color="auto"/>
            <w:bottom w:val="none" w:sz="0" w:space="0" w:color="auto"/>
            <w:right w:val="none" w:sz="0" w:space="0" w:color="auto"/>
          </w:divBdr>
          <w:divsChild>
            <w:div w:id="1874688482">
              <w:marLeft w:val="0"/>
              <w:marRight w:val="0"/>
              <w:marTop w:val="0"/>
              <w:marBottom w:val="0"/>
              <w:divBdr>
                <w:top w:val="none" w:sz="0" w:space="0" w:color="auto"/>
                <w:left w:val="none" w:sz="0" w:space="0" w:color="auto"/>
                <w:bottom w:val="none" w:sz="0" w:space="0" w:color="auto"/>
                <w:right w:val="none" w:sz="0" w:space="0" w:color="auto"/>
              </w:divBdr>
              <w:divsChild>
                <w:div w:id="1050491898">
                  <w:marLeft w:val="0"/>
                  <w:marRight w:val="0"/>
                  <w:marTop w:val="0"/>
                  <w:marBottom w:val="0"/>
                  <w:divBdr>
                    <w:top w:val="none" w:sz="0" w:space="0" w:color="auto"/>
                    <w:left w:val="none" w:sz="0" w:space="0" w:color="auto"/>
                    <w:bottom w:val="none" w:sz="0" w:space="0" w:color="auto"/>
                    <w:right w:val="none" w:sz="0" w:space="0" w:color="auto"/>
                  </w:divBdr>
                  <w:divsChild>
                    <w:div w:id="170112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470725">
          <w:marLeft w:val="0"/>
          <w:marRight w:val="0"/>
          <w:marTop w:val="0"/>
          <w:marBottom w:val="0"/>
          <w:divBdr>
            <w:top w:val="none" w:sz="0" w:space="0" w:color="auto"/>
            <w:left w:val="none" w:sz="0" w:space="0" w:color="auto"/>
            <w:bottom w:val="none" w:sz="0" w:space="0" w:color="auto"/>
            <w:right w:val="none" w:sz="0" w:space="0" w:color="auto"/>
          </w:divBdr>
          <w:divsChild>
            <w:div w:id="536508117">
              <w:marLeft w:val="0"/>
              <w:marRight w:val="0"/>
              <w:marTop w:val="0"/>
              <w:marBottom w:val="0"/>
              <w:divBdr>
                <w:top w:val="none" w:sz="0" w:space="0" w:color="auto"/>
                <w:left w:val="none" w:sz="0" w:space="0" w:color="auto"/>
                <w:bottom w:val="none" w:sz="0" w:space="0" w:color="auto"/>
                <w:right w:val="none" w:sz="0" w:space="0" w:color="auto"/>
              </w:divBdr>
              <w:divsChild>
                <w:div w:id="1331374621">
                  <w:marLeft w:val="0"/>
                  <w:marRight w:val="0"/>
                  <w:marTop w:val="0"/>
                  <w:marBottom w:val="0"/>
                  <w:divBdr>
                    <w:top w:val="none" w:sz="0" w:space="0" w:color="auto"/>
                    <w:left w:val="none" w:sz="0" w:space="0" w:color="auto"/>
                    <w:bottom w:val="none" w:sz="0" w:space="0" w:color="auto"/>
                    <w:right w:val="none" w:sz="0" w:space="0" w:color="auto"/>
                  </w:divBdr>
                  <w:divsChild>
                    <w:div w:id="135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613697">
      <w:bodyDiv w:val="1"/>
      <w:marLeft w:val="0"/>
      <w:marRight w:val="0"/>
      <w:marTop w:val="0"/>
      <w:marBottom w:val="0"/>
      <w:divBdr>
        <w:top w:val="none" w:sz="0" w:space="0" w:color="auto"/>
        <w:left w:val="none" w:sz="0" w:space="0" w:color="auto"/>
        <w:bottom w:val="none" w:sz="0" w:space="0" w:color="auto"/>
        <w:right w:val="none" w:sz="0" w:space="0" w:color="auto"/>
      </w:divBdr>
      <w:divsChild>
        <w:div w:id="439183480">
          <w:marLeft w:val="0"/>
          <w:marRight w:val="0"/>
          <w:marTop w:val="0"/>
          <w:marBottom w:val="0"/>
          <w:divBdr>
            <w:top w:val="none" w:sz="0" w:space="0" w:color="auto"/>
            <w:left w:val="none" w:sz="0" w:space="0" w:color="auto"/>
            <w:bottom w:val="none" w:sz="0" w:space="0" w:color="auto"/>
            <w:right w:val="none" w:sz="0" w:space="0" w:color="auto"/>
          </w:divBdr>
          <w:divsChild>
            <w:div w:id="837235526">
              <w:marLeft w:val="0"/>
              <w:marRight w:val="0"/>
              <w:marTop w:val="0"/>
              <w:marBottom w:val="0"/>
              <w:divBdr>
                <w:top w:val="none" w:sz="0" w:space="0" w:color="auto"/>
                <w:left w:val="none" w:sz="0" w:space="0" w:color="auto"/>
                <w:bottom w:val="none" w:sz="0" w:space="0" w:color="auto"/>
                <w:right w:val="none" w:sz="0" w:space="0" w:color="auto"/>
              </w:divBdr>
              <w:divsChild>
                <w:div w:id="897863770">
                  <w:marLeft w:val="0"/>
                  <w:marRight w:val="0"/>
                  <w:marTop w:val="0"/>
                  <w:marBottom w:val="0"/>
                  <w:divBdr>
                    <w:top w:val="none" w:sz="0" w:space="0" w:color="auto"/>
                    <w:left w:val="none" w:sz="0" w:space="0" w:color="auto"/>
                    <w:bottom w:val="none" w:sz="0" w:space="0" w:color="auto"/>
                    <w:right w:val="none" w:sz="0" w:space="0" w:color="auto"/>
                  </w:divBdr>
                  <w:divsChild>
                    <w:div w:id="416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514622">
          <w:marLeft w:val="0"/>
          <w:marRight w:val="0"/>
          <w:marTop w:val="0"/>
          <w:marBottom w:val="0"/>
          <w:divBdr>
            <w:top w:val="none" w:sz="0" w:space="0" w:color="auto"/>
            <w:left w:val="none" w:sz="0" w:space="0" w:color="auto"/>
            <w:bottom w:val="none" w:sz="0" w:space="0" w:color="auto"/>
            <w:right w:val="none" w:sz="0" w:space="0" w:color="auto"/>
          </w:divBdr>
          <w:divsChild>
            <w:div w:id="1891963670">
              <w:marLeft w:val="0"/>
              <w:marRight w:val="0"/>
              <w:marTop w:val="0"/>
              <w:marBottom w:val="0"/>
              <w:divBdr>
                <w:top w:val="none" w:sz="0" w:space="0" w:color="auto"/>
                <w:left w:val="none" w:sz="0" w:space="0" w:color="auto"/>
                <w:bottom w:val="none" w:sz="0" w:space="0" w:color="auto"/>
                <w:right w:val="none" w:sz="0" w:space="0" w:color="auto"/>
              </w:divBdr>
              <w:divsChild>
                <w:div w:id="1027606108">
                  <w:marLeft w:val="0"/>
                  <w:marRight w:val="0"/>
                  <w:marTop w:val="0"/>
                  <w:marBottom w:val="0"/>
                  <w:divBdr>
                    <w:top w:val="none" w:sz="0" w:space="0" w:color="auto"/>
                    <w:left w:val="none" w:sz="0" w:space="0" w:color="auto"/>
                    <w:bottom w:val="none" w:sz="0" w:space="0" w:color="auto"/>
                    <w:right w:val="none" w:sz="0" w:space="0" w:color="auto"/>
                  </w:divBdr>
                  <w:divsChild>
                    <w:div w:id="147949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117501">
      <w:bodyDiv w:val="1"/>
      <w:marLeft w:val="0"/>
      <w:marRight w:val="0"/>
      <w:marTop w:val="0"/>
      <w:marBottom w:val="0"/>
      <w:divBdr>
        <w:top w:val="none" w:sz="0" w:space="0" w:color="auto"/>
        <w:left w:val="none" w:sz="0" w:space="0" w:color="auto"/>
        <w:bottom w:val="none" w:sz="0" w:space="0" w:color="auto"/>
        <w:right w:val="none" w:sz="0" w:space="0" w:color="auto"/>
      </w:divBdr>
    </w:div>
    <w:div w:id="590050266">
      <w:bodyDiv w:val="1"/>
      <w:marLeft w:val="0"/>
      <w:marRight w:val="0"/>
      <w:marTop w:val="0"/>
      <w:marBottom w:val="0"/>
      <w:divBdr>
        <w:top w:val="none" w:sz="0" w:space="0" w:color="auto"/>
        <w:left w:val="none" w:sz="0" w:space="0" w:color="auto"/>
        <w:bottom w:val="none" w:sz="0" w:space="0" w:color="auto"/>
        <w:right w:val="none" w:sz="0" w:space="0" w:color="auto"/>
      </w:divBdr>
      <w:divsChild>
        <w:div w:id="527835209">
          <w:marLeft w:val="0"/>
          <w:marRight w:val="0"/>
          <w:marTop w:val="0"/>
          <w:marBottom w:val="0"/>
          <w:divBdr>
            <w:top w:val="none" w:sz="0" w:space="0" w:color="auto"/>
            <w:left w:val="none" w:sz="0" w:space="0" w:color="auto"/>
            <w:bottom w:val="none" w:sz="0" w:space="0" w:color="auto"/>
            <w:right w:val="none" w:sz="0" w:space="0" w:color="auto"/>
          </w:divBdr>
          <w:divsChild>
            <w:div w:id="1220753029">
              <w:marLeft w:val="0"/>
              <w:marRight w:val="0"/>
              <w:marTop w:val="0"/>
              <w:marBottom w:val="0"/>
              <w:divBdr>
                <w:top w:val="none" w:sz="0" w:space="0" w:color="auto"/>
                <w:left w:val="none" w:sz="0" w:space="0" w:color="auto"/>
                <w:bottom w:val="none" w:sz="0" w:space="0" w:color="auto"/>
                <w:right w:val="none" w:sz="0" w:space="0" w:color="auto"/>
              </w:divBdr>
              <w:divsChild>
                <w:div w:id="176428028">
                  <w:marLeft w:val="0"/>
                  <w:marRight w:val="0"/>
                  <w:marTop w:val="0"/>
                  <w:marBottom w:val="0"/>
                  <w:divBdr>
                    <w:top w:val="none" w:sz="0" w:space="0" w:color="auto"/>
                    <w:left w:val="none" w:sz="0" w:space="0" w:color="auto"/>
                    <w:bottom w:val="none" w:sz="0" w:space="0" w:color="auto"/>
                    <w:right w:val="none" w:sz="0" w:space="0" w:color="auto"/>
                  </w:divBdr>
                  <w:divsChild>
                    <w:div w:id="506987994">
                      <w:marLeft w:val="0"/>
                      <w:marRight w:val="0"/>
                      <w:marTop w:val="0"/>
                      <w:marBottom w:val="0"/>
                      <w:divBdr>
                        <w:top w:val="none" w:sz="0" w:space="0" w:color="auto"/>
                        <w:left w:val="none" w:sz="0" w:space="0" w:color="auto"/>
                        <w:bottom w:val="none" w:sz="0" w:space="0" w:color="auto"/>
                        <w:right w:val="none" w:sz="0" w:space="0" w:color="auto"/>
                      </w:divBdr>
                      <w:divsChild>
                        <w:div w:id="921842565">
                          <w:marLeft w:val="0"/>
                          <w:marRight w:val="0"/>
                          <w:marTop w:val="0"/>
                          <w:marBottom w:val="0"/>
                          <w:divBdr>
                            <w:top w:val="none" w:sz="0" w:space="0" w:color="auto"/>
                            <w:left w:val="none" w:sz="0" w:space="0" w:color="auto"/>
                            <w:bottom w:val="none" w:sz="0" w:space="0" w:color="auto"/>
                            <w:right w:val="none" w:sz="0" w:space="0" w:color="auto"/>
                          </w:divBdr>
                          <w:divsChild>
                            <w:div w:id="170879845">
                              <w:marLeft w:val="0"/>
                              <w:marRight w:val="0"/>
                              <w:marTop w:val="0"/>
                              <w:marBottom w:val="0"/>
                              <w:divBdr>
                                <w:top w:val="none" w:sz="0" w:space="0" w:color="auto"/>
                                <w:left w:val="none" w:sz="0" w:space="0" w:color="auto"/>
                                <w:bottom w:val="none" w:sz="0" w:space="0" w:color="auto"/>
                                <w:right w:val="none" w:sz="0" w:space="0" w:color="auto"/>
                              </w:divBdr>
                              <w:divsChild>
                                <w:div w:id="2140370622">
                                  <w:marLeft w:val="0"/>
                                  <w:marRight w:val="0"/>
                                  <w:marTop w:val="0"/>
                                  <w:marBottom w:val="0"/>
                                  <w:divBdr>
                                    <w:top w:val="none" w:sz="0" w:space="0" w:color="auto"/>
                                    <w:left w:val="none" w:sz="0" w:space="0" w:color="auto"/>
                                    <w:bottom w:val="none" w:sz="0" w:space="0" w:color="auto"/>
                                    <w:right w:val="none" w:sz="0" w:space="0" w:color="auto"/>
                                  </w:divBdr>
                                  <w:divsChild>
                                    <w:div w:id="110010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402050">
                          <w:marLeft w:val="0"/>
                          <w:marRight w:val="0"/>
                          <w:marTop w:val="0"/>
                          <w:marBottom w:val="0"/>
                          <w:divBdr>
                            <w:top w:val="none" w:sz="0" w:space="0" w:color="auto"/>
                            <w:left w:val="none" w:sz="0" w:space="0" w:color="auto"/>
                            <w:bottom w:val="none" w:sz="0" w:space="0" w:color="auto"/>
                            <w:right w:val="none" w:sz="0" w:space="0" w:color="auto"/>
                          </w:divBdr>
                          <w:divsChild>
                            <w:div w:id="587469657">
                              <w:marLeft w:val="0"/>
                              <w:marRight w:val="0"/>
                              <w:marTop w:val="0"/>
                              <w:marBottom w:val="0"/>
                              <w:divBdr>
                                <w:top w:val="none" w:sz="0" w:space="0" w:color="auto"/>
                                <w:left w:val="none" w:sz="0" w:space="0" w:color="auto"/>
                                <w:bottom w:val="none" w:sz="0" w:space="0" w:color="auto"/>
                                <w:right w:val="none" w:sz="0" w:space="0" w:color="auto"/>
                              </w:divBdr>
                              <w:divsChild>
                                <w:div w:id="15067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4770237">
      <w:bodyDiv w:val="1"/>
      <w:marLeft w:val="0"/>
      <w:marRight w:val="0"/>
      <w:marTop w:val="0"/>
      <w:marBottom w:val="0"/>
      <w:divBdr>
        <w:top w:val="none" w:sz="0" w:space="0" w:color="auto"/>
        <w:left w:val="none" w:sz="0" w:space="0" w:color="auto"/>
        <w:bottom w:val="none" w:sz="0" w:space="0" w:color="auto"/>
        <w:right w:val="none" w:sz="0" w:space="0" w:color="auto"/>
      </w:divBdr>
    </w:div>
    <w:div w:id="609244508">
      <w:bodyDiv w:val="1"/>
      <w:marLeft w:val="0"/>
      <w:marRight w:val="0"/>
      <w:marTop w:val="0"/>
      <w:marBottom w:val="0"/>
      <w:divBdr>
        <w:top w:val="none" w:sz="0" w:space="0" w:color="auto"/>
        <w:left w:val="none" w:sz="0" w:space="0" w:color="auto"/>
        <w:bottom w:val="none" w:sz="0" w:space="0" w:color="auto"/>
        <w:right w:val="none" w:sz="0" w:space="0" w:color="auto"/>
      </w:divBdr>
    </w:div>
    <w:div w:id="614558145">
      <w:bodyDiv w:val="1"/>
      <w:marLeft w:val="0"/>
      <w:marRight w:val="0"/>
      <w:marTop w:val="0"/>
      <w:marBottom w:val="0"/>
      <w:divBdr>
        <w:top w:val="none" w:sz="0" w:space="0" w:color="auto"/>
        <w:left w:val="none" w:sz="0" w:space="0" w:color="auto"/>
        <w:bottom w:val="none" w:sz="0" w:space="0" w:color="auto"/>
        <w:right w:val="none" w:sz="0" w:space="0" w:color="auto"/>
      </w:divBdr>
    </w:div>
    <w:div w:id="622032948">
      <w:bodyDiv w:val="1"/>
      <w:marLeft w:val="0"/>
      <w:marRight w:val="0"/>
      <w:marTop w:val="0"/>
      <w:marBottom w:val="0"/>
      <w:divBdr>
        <w:top w:val="none" w:sz="0" w:space="0" w:color="auto"/>
        <w:left w:val="none" w:sz="0" w:space="0" w:color="auto"/>
        <w:bottom w:val="none" w:sz="0" w:space="0" w:color="auto"/>
        <w:right w:val="none" w:sz="0" w:space="0" w:color="auto"/>
      </w:divBdr>
      <w:divsChild>
        <w:div w:id="1705323774">
          <w:marLeft w:val="0"/>
          <w:marRight w:val="0"/>
          <w:marTop w:val="0"/>
          <w:marBottom w:val="0"/>
          <w:divBdr>
            <w:top w:val="none" w:sz="0" w:space="0" w:color="auto"/>
            <w:left w:val="none" w:sz="0" w:space="0" w:color="auto"/>
            <w:bottom w:val="none" w:sz="0" w:space="0" w:color="auto"/>
            <w:right w:val="none" w:sz="0" w:space="0" w:color="auto"/>
          </w:divBdr>
          <w:divsChild>
            <w:div w:id="103863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61402">
      <w:bodyDiv w:val="1"/>
      <w:marLeft w:val="0"/>
      <w:marRight w:val="0"/>
      <w:marTop w:val="0"/>
      <w:marBottom w:val="0"/>
      <w:divBdr>
        <w:top w:val="none" w:sz="0" w:space="0" w:color="auto"/>
        <w:left w:val="none" w:sz="0" w:space="0" w:color="auto"/>
        <w:bottom w:val="none" w:sz="0" w:space="0" w:color="auto"/>
        <w:right w:val="none" w:sz="0" w:space="0" w:color="auto"/>
      </w:divBdr>
    </w:div>
    <w:div w:id="626013501">
      <w:bodyDiv w:val="1"/>
      <w:marLeft w:val="0"/>
      <w:marRight w:val="0"/>
      <w:marTop w:val="0"/>
      <w:marBottom w:val="0"/>
      <w:divBdr>
        <w:top w:val="none" w:sz="0" w:space="0" w:color="auto"/>
        <w:left w:val="none" w:sz="0" w:space="0" w:color="auto"/>
        <w:bottom w:val="none" w:sz="0" w:space="0" w:color="auto"/>
        <w:right w:val="none" w:sz="0" w:space="0" w:color="auto"/>
      </w:divBdr>
    </w:div>
    <w:div w:id="632716641">
      <w:bodyDiv w:val="1"/>
      <w:marLeft w:val="0"/>
      <w:marRight w:val="0"/>
      <w:marTop w:val="0"/>
      <w:marBottom w:val="0"/>
      <w:divBdr>
        <w:top w:val="none" w:sz="0" w:space="0" w:color="auto"/>
        <w:left w:val="none" w:sz="0" w:space="0" w:color="auto"/>
        <w:bottom w:val="none" w:sz="0" w:space="0" w:color="auto"/>
        <w:right w:val="none" w:sz="0" w:space="0" w:color="auto"/>
      </w:divBdr>
    </w:div>
    <w:div w:id="638071600">
      <w:bodyDiv w:val="1"/>
      <w:marLeft w:val="0"/>
      <w:marRight w:val="0"/>
      <w:marTop w:val="0"/>
      <w:marBottom w:val="0"/>
      <w:divBdr>
        <w:top w:val="none" w:sz="0" w:space="0" w:color="auto"/>
        <w:left w:val="none" w:sz="0" w:space="0" w:color="auto"/>
        <w:bottom w:val="none" w:sz="0" w:space="0" w:color="auto"/>
        <w:right w:val="none" w:sz="0" w:space="0" w:color="auto"/>
      </w:divBdr>
    </w:div>
    <w:div w:id="641542586">
      <w:bodyDiv w:val="1"/>
      <w:marLeft w:val="0"/>
      <w:marRight w:val="0"/>
      <w:marTop w:val="0"/>
      <w:marBottom w:val="0"/>
      <w:divBdr>
        <w:top w:val="none" w:sz="0" w:space="0" w:color="auto"/>
        <w:left w:val="none" w:sz="0" w:space="0" w:color="auto"/>
        <w:bottom w:val="none" w:sz="0" w:space="0" w:color="auto"/>
        <w:right w:val="none" w:sz="0" w:space="0" w:color="auto"/>
      </w:divBdr>
      <w:divsChild>
        <w:div w:id="1109858346">
          <w:marLeft w:val="0"/>
          <w:marRight w:val="0"/>
          <w:marTop w:val="0"/>
          <w:marBottom w:val="0"/>
          <w:divBdr>
            <w:top w:val="none" w:sz="0" w:space="0" w:color="auto"/>
            <w:left w:val="none" w:sz="0" w:space="0" w:color="auto"/>
            <w:bottom w:val="none" w:sz="0" w:space="0" w:color="auto"/>
            <w:right w:val="none" w:sz="0" w:space="0" w:color="auto"/>
          </w:divBdr>
          <w:divsChild>
            <w:div w:id="1153528074">
              <w:marLeft w:val="0"/>
              <w:marRight w:val="0"/>
              <w:marTop w:val="0"/>
              <w:marBottom w:val="0"/>
              <w:divBdr>
                <w:top w:val="none" w:sz="0" w:space="0" w:color="auto"/>
                <w:left w:val="none" w:sz="0" w:space="0" w:color="auto"/>
                <w:bottom w:val="none" w:sz="0" w:space="0" w:color="auto"/>
                <w:right w:val="none" w:sz="0" w:space="0" w:color="auto"/>
              </w:divBdr>
            </w:div>
          </w:divsChild>
        </w:div>
        <w:div w:id="271712781">
          <w:marLeft w:val="0"/>
          <w:marRight w:val="0"/>
          <w:marTop w:val="0"/>
          <w:marBottom w:val="0"/>
          <w:divBdr>
            <w:top w:val="none" w:sz="0" w:space="0" w:color="auto"/>
            <w:left w:val="none" w:sz="0" w:space="0" w:color="auto"/>
            <w:bottom w:val="none" w:sz="0" w:space="0" w:color="auto"/>
            <w:right w:val="none" w:sz="0" w:space="0" w:color="auto"/>
          </w:divBdr>
          <w:divsChild>
            <w:div w:id="93837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13349">
      <w:bodyDiv w:val="1"/>
      <w:marLeft w:val="0"/>
      <w:marRight w:val="0"/>
      <w:marTop w:val="0"/>
      <w:marBottom w:val="0"/>
      <w:divBdr>
        <w:top w:val="none" w:sz="0" w:space="0" w:color="auto"/>
        <w:left w:val="none" w:sz="0" w:space="0" w:color="auto"/>
        <w:bottom w:val="none" w:sz="0" w:space="0" w:color="auto"/>
        <w:right w:val="none" w:sz="0" w:space="0" w:color="auto"/>
      </w:divBdr>
    </w:div>
    <w:div w:id="652029383">
      <w:bodyDiv w:val="1"/>
      <w:marLeft w:val="0"/>
      <w:marRight w:val="0"/>
      <w:marTop w:val="0"/>
      <w:marBottom w:val="0"/>
      <w:divBdr>
        <w:top w:val="none" w:sz="0" w:space="0" w:color="auto"/>
        <w:left w:val="none" w:sz="0" w:space="0" w:color="auto"/>
        <w:bottom w:val="none" w:sz="0" w:space="0" w:color="auto"/>
        <w:right w:val="none" w:sz="0" w:space="0" w:color="auto"/>
      </w:divBdr>
    </w:div>
    <w:div w:id="653339480">
      <w:bodyDiv w:val="1"/>
      <w:marLeft w:val="0"/>
      <w:marRight w:val="0"/>
      <w:marTop w:val="0"/>
      <w:marBottom w:val="0"/>
      <w:divBdr>
        <w:top w:val="none" w:sz="0" w:space="0" w:color="auto"/>
        <w:left w:val="none" w:sz="0" w:space="0" w:color="auto"/>
        <w:bottom w:val="none" w:sz="0" w:space="0" w:color="auto"/>
        <w:right w:val="none" w:sz="0" w:space="0" w:color="auto"/>
      </w:divBdr>
    </w:div>
    <w:div w:id="658074823">
      <w:bodyDiv w:val="1"/>
      <w:marLeft w:val="0"/>
      <w:marRight w:val="0"/>
      <w:marTop w:val="0"/>
      <w:marBottom w:val="0"/>
      <w:divBdr>
        <w:top w:val="none" w:sz="0" w:space="0" w:color="auto"/>
        <w:left w:val="none" w:sz="0" w:space="0" w:color="auto"/>
        <w:bottom w:val="none" w:sz="0" w:space="0" w:color="auto"/>
        <w:right w:val="none" w:sz="0" w:space="0" w:color="auto"/>
      </w:divBdr>
    </w:div>
    <w:div w:id="685908675">
      <w:bodyDiv w:val="1"/>
      <w:marLeft w:val="0"/>
      <w:marRight w:val="0"/>
      <w:marTop w:val="0"/>
      <w:marBottom w:val="0"/>
      <w:divBdr>
        <w:top w:val="none" w:sz="0" w:space="0" w:color="auto"/>
        <w:left w:val="none" w:sz="0" w:space="0" w:color="auto"/>
        <w:bottom w:val="none" w:sz="0" w:space="0" w:color="auto"/>
        <w:right w:val="none" w:sz="0" w:space="0" w:color="auto"/>
      </w:divBdr>
      <w:divsChild>
        <w:div w:id="254171781">
          <w:marLeft w:val="0"/>
          <w:marRight w:val="0"/>
          <w:marTop w:val="0"/>
          <w:marBottom w:val="0"/>
          <w:divBdr>
            <w:top w:val="none" w:sz="0" w:space="0" w:color="auto"/>
            <w:left w:val="none" w:sz="0" w:space="0" w:color="auto"/>
            <w:bottom w:val="none" w:sz="0" w:space="0" w:color="auto"/>
            <w:right w:val="none" w:sz="0" w:space="0" w:color="auto"/>
          </w:divBdr>
          <w:divsChild>
            <w:div w:id="524640790">
              <w:marLeft w:val="0"/>
              <w:marRight w:val="0"/>
              <w:marTop w:val="0"/>
              <w:marBottom w:val="0"/>
              <w:divBdr>
                <w:top w:val="none" w:sz="0" w:space="0" w:color="auto"/>
                <w:left w:val="none" w:sz="0" w:space="0" w:color="auto"/>
                <w:bottom w:val="none" w:sz="0" w:space="0" w:color="auto"/>
                <w:right w:val="none" w:sz="0" w:space="0" w:color="auto"/>
              </w:divBdr>
              <w:divsChild>
                <w:div w:id="1830635769">
                  <w:marLeft w:val="0"/>
                  <w:marRight w:val="0"/>
                  <w:marTop w:val="0"/>
                  <w:marBottom w:val="0"/>
                  <w:divBdr>
                    <w:top w:val="none" w:sz="0" w:space="0" w:color="auto"/>
                    <w:left w:val="none" w:sz="0" w:space="0" w:color="auto"/>
                    <w:bottom w:val="none" w:sz="0" w:space="0" w:color="auto"/>
                    <w:right w:val="none" w:sz="0" w:space="0" w:color="auto"/>
                  </w:divBdr>
                  <w:divsChild>
                    <w:div w:id="1361280435">
                      <w:marLeft w:val="0"/>
                      <w:marRight w:val="0"/>
                      <w:marTop w:val="0"/>
                      <w:marBottom w:val="0"/>
                      <w:divBdr>
                        <w:top w:val="none" w:sz="0" w:space="0" w:color="auto"/>
                        <w:left w:val="none" w:sz="0" w:space="0" w:color="auto"/>
                        <w:bottom w:val="none" w:sz="0" w:space="0" w:color="auto"/>
                        <w:right w:val="none" w:sz="0" w:space="0" w:color="auto"/>
                      </w:divBdr>
                      <w:divsChild>
                        <w:div w:id="1176069001">
                          <w:marLeft w:val="0"/>
                          <w:marRight w:val="0"/>
                          <w:marTop w:val="0"/>
                          <w:marBottom w:val="0"/>
                          <w:divBdr>
                            <w:top w:val="none" w:sz="0" w:space="0" w:color="auto"/>
                            <w:left w:val="none" w:sz="0" w:space="0" w:color="auto"/>
                            <w:bottom w:val="none" w:sz="0" w:space="0" w:color="auto"/>
                            <w:right w:val="none" w:sz="0" w:space="0" w:color="auto"/>
                          </w:divBdr>
                          <w:divsChild>
                            <w:div w:id="286592963">
                              <w:marLeft w:val="0"/>
                              <w:marRight w:val="0"/>
                              <w:marTop w:val="0"/>
                              <w:marBottom w:val="0"/>
                              <w:divBdr>
                                <w:top w:val="none" w:sz="0" w:space="0" w:color="auto"/>
                                <w:left w:val="none" w:sz="0" w:space="0" w:color="auto"/>
                                <w:bottom w:val="none" w:sz="0" w:space="0" w:color="auto"/>
                                <w:right w:val="none" w:sz="0" w:space="0" w:color="auto"/>
                              </w:divBdr>
                              <w:divsChild>
                                <w:div w:id="21057245">
                                  <w:marLeft w:val="0"/>
                                  <w:marRight w:val="0"/>
                                  <w:marTop w:val="0"/>
                                  <w:marBottom w:val="0"/>
                                  <w:divBdr>
                                    <w:top w:val="none" w:sz="0" w:space="0" w:color="auto"/>
                                    <w:left w:val="none" w:sz="0" w:space="0" w:color="auto"/>
                                    <w:bottom w:val="none" w:sz="0" w:space="0" w:color="auto"/>
                                    <w:right w:val="none" w:sz="0" w:space="0" w:color="auto"/>
                                  </w:divBdr>
                                  <w:divsChild>
                                    <w:div w:id="7730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113354">
                          <w:marLeft w:val="0"/>
                          <w:marRight w:val="0"/>
                          <w:marTop w:val="0"/>
                          <w:marBottom w:val="0"/>
                          <w:divBdr>
                            <w:top w:val="none" w:sz="0" w:space="0" w:color="auto"/>
                            <w:left w:val="none" w:sz="0" w:space="0" w:color="auto"/>
                            <w:bottom w:val="none" w:sz="0" w:space="0" w:color="auto"/>
                            <w:right w:val="none" w:sz="0" w:space="0" w:color="auto"/>
                          </w:divBdr>
                          <w:divsChild>
                            <w:div w:id="975798104">
                              <w:marLeft w:val="0"/>
                              <w:marRight w:val="0"/>
                              <w:marTop w:val="0"/>
                              <w:marBottom w:val="0"/>
                              <w:divBdr>
                                <w:top w:val="none" w:sz="0" w:space="0" w:color="auto"/>
                                <w:left w:val="none" w:sz="0" w:space="0" w:color="auto"/>
                                <w:bottom w:val="none" w:sz="0" w:space="0" w:color="auto"/>
                                <w:right w:val="none" w:sz="0" w:space="0" w:color="auto"/>
                              </w:divBdr>
                              <w:divsChild>
                                <w:div w:id="542013296">
                                  <w:marLeft w:val="0"/>
                                  <w:marRight w:val="0"/>
                                  <w:marTop w:val="0"/>
                                  <w:marBottom w:val="0"/>
                                  <w:divBdr>
                                    <w:top w:val="none" w:sz="0" w:space="0" w:color="auto"/>
                                    <w:left w:val="none" w:sz="0" w:space="0" w:color="auto"/>
                                    <w:bottom w:val="none" w:sz="0" w:space="0" w:color="auto"/>
                                    <w:right w:val="none" w:sz="0" w:space="0" w:color="auto"/>
                                  </w:divBdr>
                                  <w:divsChild>
                                    <w:div w:id="59863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556208">
          <w:marLeft w:val="0"/>
          <w:marRight w:val="0"/>
          <w:marTop w:val="0"/>
          <w:marBottom w:val="0"/>
          <w:divBdr>
            <w:top w:val="none" w:sz="0" w:space="0" w:color="auto"/>
            <w:left w:val="none" w:sz="0" w:space="0" w:color="auto"/>
            <w:bottom w:val="none" w:sz="0" w:space="0" w:color="auto"/>
            <w:right w:val="none" w:sz="0" w:space="0" w:color="auto"/>
          </w:divBdr>
          <w:divsChild>
            <w:div w:id="132336707">
              <w:marLeft w:val="0"/>
              <w:marRight w:val="0"/>
              <w:marTop w:val="0"/>
              <w:marBottom w:val="0"/>
              <w:divBdr>
                <w:top w:val="none" w:sz="0" w:space="0" w:color="auto"/>
                <w:left w:val="none" w:sz="0" w:space="0" w:color="auto"/>
                <w:bottom w:val="none" w:sz="0" w:space="0" w:color="auto"/>
                <w:right w:val="none" w:sz="0" w:space="0" w:color="auto"/>
              </w:divBdr>
              <w:divsChild>
                <w:div w:id="1774277801">
                  <w:marLeft w:val="0"/>
                  <w:marRight w:val="0"/>
                  <w:marTop w:val="0"/>
                  <w:marBottom w:val="0"/>
                  <w:divBdr>
                    <w:top w:val="none" w:sz="0" w:space="0" w:color="auto"/>
                    <w:left w:val="none" w:sz="0" w:space="0" w:color="auto"/>
                    <w:bottom w:val="none" w:sz="0" w:space="0" w:color="auto"/>
                    <w:right w:val="none" w:sz="0" w:space="0" w:color="auto"/>
                  </w:divBdr>
                  <w:divsChild>
                    <w:div w:id="1962805335">
                      <w:marLeft w:val="0"/>
                      <w:marRight w:val="0"/>
                      <w:marTop w:val="0"/>
                      <w:marBottom w:val="0"/>
                      <w:divBdr>
                        <w:top w:val="none" w:sz="0" w:space="0" w:color="auto"/>
                        <w:left w:val="none" w:sz="0" w:space="0" w:color="auto"/>
                        <w:bottom w:val="none" w:sz="0" w:space="0" w:color="auto"/>
                        <w:right w:val="none" w:sz="0" w:space="0" w:color="auto"/>
                      </w:divBdr>
                      <w:divsChild>
                        <w:div w:id="1474906270">
                          <w:marLeft w:val="0"/>
                          <w:marRight w:val="0"/>
                          <w:marTop w:val="0"/>
                          <w:marBottom w:val="0"/>
                          <w:divBdr>
                            <w:top w:val="none" w:sz="0" w:space="0" w:color="auto"/>
                            <w:left w:val="none" w:sz="0" w:space="0" w:color="auto"/>
                            <w:bottom w:val="none" w:sz="0" w:space="0" w:color="auto"/>
                            <w:right w:val="none" w:sz="0" w:space="0" w:color="auto"/>
                          </w:divBdr>
                          <w:divsChild>
                            <w:div w:id="974337987">
                              <w:marLeft w:val="0"/>
                              <w:marRight w:val="0"/>
                              <w:marTop w:val="0"/>
                              <w:marBottom w:val="0"/>
                              <w:divBdr>
                                <w:top w:val="none" w:sz="0" w:space="0" w:color="auto"/>
                                <w:left w:val="none" w:sz="0" w:space="0" w:color="auto"/>
                                <w:bottom w:val="none" w:sz="0" w:space="0" w:color="auto"/>
                                <w:right w:val="none" w:sz="0" w:space="0" w:color="auto"/>
                              </w:divBdr>
                              <w:divsChild>
                                <w:div w:id="1241216173">
                                  <w:marLeft w:val="0"/>
                                  <w:marRight w:val="0"/>
                                  <w:marTop w:val="0"/>
                                  <w:marBottom w:val="0"/>
                                  <w:divBdr>
                                    <w:top w:val="none" w:sz="0" w:space="0" w:color="auto"/>
                                    <w:left w:val="none" w:sz="0" w:space="0" w:color="auto"/>
                                    <w:bottom w:val="none" w:sz="0" w:space="0" w:color="auto"/>
                                    <w:right w:val="none" w:sz="0" w:space="0" w:color="auto"/>
                                  </w:divBdr>
                                  <w:divsChild>
                                    <w:div w:id="705106787">
                                      <w:marLeft w:val="0"/>
                                      <w:marRight w:val="0"/>
                                      <w:marTop w:val="0"/>
                                      <w:marBottom w:val="0"/>
                                      <w:divBdr>
                                        <w:top w:val="none" w:sz="0" w:space="0" w:color="auto"/>
                                        <w:left w:val="none" w:sz="0" w:space="0" w:color="auto"/>
                                        <w:bottom w:val="none" w:sz="0" w:space="0" w:color="auto"/>
                                        <w:right w:val="none" w:sz="0" w:space="0" w:color="auto"/>
                                      </w:divBdr>
                                      <w:divsChild>
                                        <w:div w:id="121740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0031887">
      <w:bodyDiv w:val="1"/>
      <w:marLeft w:val="0"/>
      <w:marRight w:val="0"/>
      <w:marTop w:val="0"/>
      <w:marBottom w:val="0"/>
      <w:divBdr>
        <w:top w:val="none" w:sz="0" w:space="0" w:color="auto"/>
        <w:left w:val="none" w:sz="0" w:space="0" w:color="auto"/>
        <w:bottom w:val="none" w:sz="0" w:space="0" w:color="auto"/>
        <w:right w:val="none" w:sz="0" w:space="0" w:color="auto"/>
      </w:divBdr>
    </w:div>
    <w:div w:id="707031337">
      <w:bodyDiv w:val="1"/>
      <w:marLeft w:val="0"/>
      <w:marRight w:val="0"/>
      <w:marTop w:val="0"/>
      <w:marBottom w:val="0"/>
      <w:divBdr>
        <w:top w:val="none" w:sz="0" w:space="0" w:color="auto"/>
        <w:left w:val="none" w:sz="0" w:space="0" w:color="auto"/>
        <w:bottom w:val="none" w:sz="0" w:space="0" w:color="auto"/>
        <w:right w:val="none" w:sz="0" w:space="0" w:color="auto"/>
      </w:divBdr>
    </w:div>
    <w:div w:id="710306460">
      <w:bodyDiv w:val="1"/>
      <w:marLeft w:val="0"/>
      <w:marRight w:val="0"/>
      <w:marTop w:val="0"/>
      <w:marBottom w:val="0"/>
      <w:divBdr>
        <w:top w:val="none" w:sz="0" w:space="0" w:color="auto"/>
        <w:left w:val="none" w:sz="0" w:space="0" w:color="auto"/>
        <w:bottom w:val="none" w:sz="0" w:space="0" w:color="auto"/>
        <w:right w:val="none" w:sz="0" w:space="0" w:color="auto"/>
      </w:divBdr>
    </w:div>
    <w:div w:id="722949604">
      <w:bodyDiv w:val="1"/>
      <w:marLeft w:val="0"/>
      <w:marRight w:val="0"/>
      <w:marTop w:val="0"/>
      <w:marBottom w:val="0"/>
      <w:divBdr>
        <w:top w:val="none" w:sz="0" w:space="0" w:color="auto"/>
        <w:left w:val="none" w:sz="0" w:space="0" w:color="auto"/>
        <w:bottom w:val="none" w:sz="0" w:space="0" w:color="auto"/>
        <w:right w:val="none" w:sz="0" w:space="0" w:color="auto"/>
      </w:divBdr>
    </w:div>
    <w:div w:id="724108162">
      <w:bodyDiv w:val="1"/>
      <w:marLeft w:val="0"/>
      <w:marRight w:val="0"/>
      <w:marTop w:val="0"/>
      <w:marBottom w:val="0"/>
      <w:divBdr>
        <w:top w:val="none" w:sz="0" w:space="0" w:color="auto"/>
        <w:left w:val="none" w:sz="0" w:space="0" w:color="auto"/>
        <w:bottom w:val="none" w:sz="0" w:space="0" w:color="auto"/>
        <w:right w:val="none" w:sz="0" w:space="0" w:color="auto"/>
      </w:divBdr>
    </w:div>
    <w:div w:id="725223512">
      <w:bodyDiv w:val="1"/>
      <w:marLeft w:val="0"/>
      <w:marRight w:val="0"/>
      <w:marTop w:val="0"/>
      <w:marBottom w:val="0"/>
      <w:divBdr>
        <w:top w:val="none" w:sz="0" w:space="0" w:color="auto"/>
        <w:left w:val="none" w:sz="0" w:space="0" w:color="auto"/>
        <w:bottom w:val="none" w:sz="0" w:space="0" w:color="auto"/>
        <w:right w:val="none" w:sz="0" w:space="0" w:color="auto"/>
      </w:divBdr>
    </w:div>
    <w:div w:id="737751926">
      <w:bodyDiv w:val="1"/>
      <w:marLeft w:val="0"/>
      <w:marRight w:val="0"/>
      <w:marTop w:val="0"/>
      <w:marBottom w:val="0"/>
      <w:divBdr>
        <w:top w:val="none" w:sz="0" w:space="0" w:color="auto"/>
        <w:left w:val="none" w:sz="0" w:space="0" w:color="auto"/>
        <w:bottom w:val="none" w:sz="0" w:space="0" w:color="auto"/>
        <w:right w:val="none" w:sz="0" w:space="0" w:color="auto"/>
      </w:divBdr>
    </w:div>
    <w:div w:id="741828966">
      <w:bodyDiv w:val="1"/>
      <w:marLeft w:val="0"/>
      <w:marRight w:val="0"/>
      <w:marTop w:val="0"/>
      <w:marBottom w:val="0"/>
      <w:divBdr>
        <w:top w:val="none" w:sz="0" w:space="0" w:color="auto"/>
        <w:left w:val="none" w:sz="0" w:space="0" w:color="auto"/>
        <w:bottom w:val="none" w:sz="0" w:space="0" w:color="auto"/>
        <w:right w:val="none" w:sz="0" w:space="0" w:color="auto"/>
      </w:divBdr>
    </w:div>
    <w:div w:id="742341291">
      <w:bodyDiv w:val="1"/>
      <w:marLeft w:val="0"/>
      <w:marRight w:val="0"/>
      <w:marTop w:val="0"/>
      <w:marBottom w:val="0"/>
      <w:divBdr>
        <w:top w:val="none" w:sz="0" w:space="0" w:color="auto"/>
        <w:left w:val="none" w:sz="0" w:space="0" w:color="auto"/>
        <w:bottom w:val="none" w:sz="0" w:space="0" w:color="auto"/>
        <w:right w:val="none" w:sz="0" w:space="0" w:color="auto"/>
      </w:divBdr>
    </w:div>
    <w:div w:id="746195704">
      <w:bodyDiv w:val="1"/>
      <w:marLeft w:val="0"/>
      <w:marRight w:val="0"/>
      <w:marTop w:val="0"/>
      <w:marBottom w:val="0"/>
      <w:divBdr>
        <w:top w:val="none" w:sz="0" w:space="0" w:color="auto"/>
        <w:left w:val="none" w:sz="0" w:space="0" w:color="auto"/>
        <w:bottom w:val="none" w:sz="0" w:space="0" w:color="auto"/>
        <w:right w:val="none" w:sz="0" w:space="0" w:color="auto"/>
      </w:divBdr>
    </w:div>
    <w:div w:id="748769729">
      <w:bodyDiv w:val="1"/>
      <w:marLeft w:val="0"/>
      <w:marRight w:val="0"/>
      <w:marTop w:val="0"/>
      <w:marBottom w:val="0"/>
      <w:divBdr>
        <w:top w:val="none" w:sz="0" w:space="0" w:color="auto"/>
        <w:left w:val="none" w:sz="0" w:space="0" w:color="auto"/>
        <w:bottom w:val="none" w:sz="0" w:space="0" w:color="auto"/>
        <w:right w:val="none" w:sz="0" w:space="0" w:color="auto"/>
      </w:divBdr>
    </w:div>
    <w:div w:id="753742516">
      <w:bodyDiv w:val="1"/>
      <w:marLeft w:val="0"/>
      <w:marRight w:val="0"/>
      <w:marTop w:val="0"/>
      <w:marBottom w:val="0"/>
      <w:divBdr>
        <w:top w:val="none" w:sz="0" w:space="0" w:color="auto"/>
        <w:left w:val="none" w:sz="0" w:space="0" w:color="auto"/>
        <w:bottom w:val="none" w:sz="0" w:space="0" w:color="auto"/>
        <w:right w:val="none" w:sz="0" w:space="0" w:color="auto"/>
      </w:divBdr>
    </w:div>
    <w:div w:id="776632870">
      <w:bodyDiv w:val="1"/>
      <w:marLeft w:val="0"/>
      <w:marRight w:val="0"/>
      <w:marTop w:val="0"/>
      <w:marBottom w:val="0"/>
      <w:divBdr>
        <w:top w:val="none" w:sz="0" w:space="0" w:color="auto"/>
        <w:left w:val="none" w:sz="0" w:space="0" w:color="auto"/>
        <w:bottom w:val="none" w:sz="0" w:space="0" w:color="auto"/>
        <w:right w:val="none" w:sz="0" w:space="0" w:color="auto"/>
      </w:divBdr>
    </w:div>
    <w:div w:id="780152390">
      <w:bodyDiv w:val="1"/>
      <w:marLeft w:val="0"/>
      <w:marRight w:val="0"/>
      <w:marTop w:val="0"/>
      <w:marBottom w:val="0"/>
      <w:divBdr>
        <w:top w:val="none" w:sz="0" w:space="0" w:color="auto"/>
        <w:left w:val="none" w:sz="0" w:space="0" w:color="auto"/>
        <w:bottom w:val="none" w:sz="0" w:space="0" w:color="auto"/>
        <w:right w:val="none" w:sz="0" w:space="0" w:color="auto"/>
      </w:divBdr>
    </w:div>
    <w:div w:id="800997428">
      <w:bodyDiv w:val="1"/>
      <w:marLeft w:val="0"/>
      <w:marRight w:val="0"/>
      <w:marTop w:val="0"/>
      <w:marBottom w:val="0"/>
      <w:divBdr>
        <w:top w:val="none" w:sz="0" w:space="0" w:color="auto"/>
        <w:left w:val="none" w:sz="0" w:space="0" w:color="auto"/>
        <w:bottom w:val="none" w:sz="0" w:space="0" w:color="auto"/>
        <w:right w:val="none" w:sz="0" w:space="0" w:color="auto"/>
      </w:divBdr>
    </w:div>
    <w:div w:id="801583437">
      <w:bodyDiv w:val="1"/>
      <w:marLeft w:val="0"/>
      <w:marRight w:val="0"/>
      <w:marTop w:val="0"/>
      <w:marBottom w:val="0"/>
      <w:divBdr>
        <w:top w:val="none" w:sz="0" w:space="0" w:color="auto"/>
        <w:left w:val="none" w:sz="0" w:space="0" w:color="auto"/>
        <w:bottom w:val="none" w:sz="0" w:space="0" w:color="auto"/>
        <w:right w:val="none" w:sz="0" w:space="0" w:color="auto"/>
      </w:divBdr>
    </w:div>
    <w:div w:id="805512763">
      <w:bodyDiv w:val="1"/>
      <w:marLeft w:val="0"/>
      <w:marRight w:val="0"/>
      <w:marTop w:val="0"/>
      <w:marBottom w:val="0"/>
      <w:divBdr>
        <w:top w:val="none" w:sz="0" w:space="0" w:color="auto"/>
        <w:left w:val="none" w:sz="0" w:space="0" w:color="auto"/>
        <w:bottom w:val="none" w:sz="0" w:space="0" w:color="auto"/>
        <w:right w:val="none" w:sz="0" w:space="0" w:color="auto"/>
      </w:divBdr>
    </w:div>
    <w:div w:id="806508862">
      <w:bodyDiv w:val="1"/>
      <w:marLeft w:val="0"/>
      <w:marRight w:val="0"/>
      <w:marTop w:val="0"/>
      <w:marBottom w:val="0"/>
      <w:divBdr>
        <w:top w:val="none" w:sz="0" w:space="0" w:color="auto"/>
        <w:left w:val="none" w:sz="0" w:space="0" w:color="auto"/>
        <w:bottom w:val="none" w:sz="0" w:space="0" w:color="auto"/>
        <w:right w:val="none" w:sz="0" w:space="0" w:color="auto"/>
      </w:divBdr>
    </w:div>
    <w:div w:id="807631200">
      <w:bodyDiv w:val="1"/>
      <w:marLeft w:val="0"/>
      <w:marRight w:val="0"/>
      <w:marTop w:val="0"/>
      <w:marBottom w:val="0"/>
      <w:divBdr>
        <w:top w:val="none" w:sz="0" w:space="0" w:color="auto"/>
        <w:left w:val="none" w:sz="0" w:space="0" w:color="auto"/>
        <w:bottom w:val="none" w:sz="0" w:space="0" w:color="auto"/>
        <w:right w:val="none" w:sz="0" w:space="0" w:color="auto"/>
      </w:divBdr>
    </w:div>
    <w:div w:id="807891453">
      <w:bodyDiv w:val="1"/>
      <w:marLeft w:val="0"/>
      <w:marRight w:val="0"/>
      <w:marTop w:val="0"/>
      <w:marBottom w:val="0"/>
      <w:divBdr>
        <w:top w:val="none" w:sz="0" w:space="0" w:color="auto"/>
        <w:left w:val="none" w:sz="0" w:space="0" w:color="auto"/>
        <w:bottom w:val="none" w:sz="0" w:space="0" w:color="auto"/>
        <w:right w:val="none" w:sz="0" w:space="0" w:color="auto"/>
      </w:divBdr>
      <w:divsChild>
        <w:div w:id="1049109237">
          <w:marLeft w:val="0"/>
          <w:marRight w:val="0"/>
          <w:marTop w:val="0"/>
          <w:marBottom w:val="0"/>
          <w:divBdr>
            <w:top w:val="none" w:sz="0" w:space="0" w:color="auto"/>
            <w:left w:val="none" w:sz="0" w:space="0" w:color="auto"/>
            <w:bottom w:val="none" w:sz="0" w:space="0" w:color="auto"/>
            <w:right w:val="none" w:sz="0" w:space="0" w:color="auto"/>
          </w:divBdr>
          <w:divsChild>
            <w:div w:id="792217273">
              <w:marLeft w:val="0"/>
              <w:marRight w:val="0"/>
              <w:marTop w:val="0"/>
              <w:marBottom w:val="0"/>
              <w:divBdr>
                <w:top w:val="none" w:sz="0" w:space="0" w:color="auto"/>
                <w:left w:val="none" w:sz="0" w:space="0" w:color="auto"/>
                <w:bottom w:val="none" w:sz="0" w:space="0" w:color="auto"/>
                <w:right w:val="none" w:sz="0" w:space="0" w:color="auto"/>
              </w:divBdr>
              <w:divsChild>
                <w:div w:id="1885174577">
                  <w:marLeft w:val="0"/>
                  <w:marRight w:val="0"/>
                  <w:marTop w:val="0"/>
                  <w:marBottom w:val="0"/>
                  <w:divBdr>
                    <w:top w:val="none" w:sz="0" w:space="0" w:color="auto"/>
                    <w:left w:val="none" w:sz="0" w:space="0" w:color="auto"/>
                    <w:bottom w:val="none" w:sz="0" w:space="0" w:color="auto"/>
                    <w:right w:val="none" w:sz="0" w:space="0" w:color="auto"/>
                  </w:divBdr>
                  <w:divsChild>
                    <w:div w:id="382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848421">
          <w:marLeft w:val="0"/>
          <w:marRight w:val="0"/>
          <w:marTop w:val="0"/>
          <w:marBottom w:val="0"/>
          <w:divBdr>
            <w:top w:val="none" w:sz="0" w:space="0" w:color="auto"/>
            <w:left w:val="none" w:sz="0" w:space="0" w:color="auto"/>
            <w:bottom w:val="none" w:sz="0" w:space="0" w:color="auto"/>
            <w:right w:val="none" w:sz="0" w:space="0" w:color="auto"/>
          </w:divBdr>
          <w:divsChild>
            <w:div w:id="378092677">
              <w:marLeft w:val="0"/>
              <w:marRight w:val="0"/>
              <w:marTop w:val="0"/>
              <w:marBottom w:val="0"/>
              <w:divBdr>
                <w:top w:val="none" w:sz="0" w:space="0" w:color="auto"/>
                <w:left w:val="none" w:sz="0" w:space="0" w:color="auto"/>
                <w:bottom w:val="none" w:sz="0" w:space="0" w:color="auto"/>
                <w:right w:val="none" w:sz="0" w:space="0" w:color="auto"/>
              </w:divBdr>
              <w:divsChild>
                <w:div w:id="642270634">
                  <w:marLeft w:val="0"/>
                  <w:marRight w:val="0"/>
                  <w:marTop w:val="0"/>
                  <w:marBottom w:val="0"/>
                  <w:divBdr>
                    <w:top w:val="none" w:sz="0" w:space="0" w:color="auto"/>
                    <w:left w:val="none" w:sz="0" w:space="0" w:color="auto"/>
                    <w:bottom w:val="none" w:sz="0" w:space="0" w:color="auto"/>
                    <w:right w:val="none" w:sz="0" w:space="0" w:color="auto"/>
                  </w:divBdr>
                  <w:divsChild>
                    <w:div w:id="65877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449725">
      <w:bodyDiv w:val="1"/>
      <w:marLeft w:val="0"/>
      <w:marRight w:val="0"/>
      <w:marTop w:val="0"/>
      <w:marBottom w:val="0"/>
      <w:divBdr>
        <w:top w:val="none" w:sz="0" w:space="0" w:color="auto"/>
        <w:left w:val="none" w:sz="0" w:space="0" w:color="auto"/>
        <w:bottom w:val="none" w:sz="0" w:space="0" w:color="auto"/>
        <w:right w:val="none" w:sz="0" w:space="0" w:color="auto"/>
      </w:divBdr>
    </w:div>
    <w:div w:id="813449790">
      <w:bodyDiv w:val="1"/>
      <w:marLeft w:val="0"/>
      <w:marRight w:val="0"/>
      <w:marTop w:val="0"/>
      <w:marBottom w:val="0"/>
      <w:divBdr>
        <w:top w:val="none" w:sz="0" w:space="0" w:color="auto"/>
        <w:left w:val="none" w:sz="0" w:space="0" w:color="auto"/>
        <w:bottom w:val="none" w:sz="0" w:space="0" w:color="auto"/>
        <w:right w:val="none" w:sz="0" w:space="0" w:color="auto"/>
      </w:divBdr>
    </w:div>
    <w:div w:id="815336739">
      <w:bodyDiv w:val="1"/>
      <w:marLeft w:val="0"/>
      <w:marRight w:val="0"/>
      <w:marTop w:val="0"/>
      <w:marBottom w:val="0"/>
      <w:divBdr>
        <w:top w:val="none" w:sz="0" w:space="0" w:color="auto"/>
        <w:left w:val="none" w:sz="0" w:space="0" w:color="auto"/>
        <w:bottom w:val="none" w:sz="0" w:space="0" w:color="auto"/>
        <w:right w:val="none" w:sz="0" w:space="0" w:color="auto"/>
      </w:divBdr>
      <w:divsChild>
        <w:div w:id="30959081">
          <w:marLeft w:val="0"/>
          <w:marRight w:val="0"/>
          <w:marTop w:val="0"/>
          <w:marBottom w:val="0"/>
          <w:divBdr>
            <w:top w:val="none" w:sz="0" w:space="0" w:color="auto"/>
            <w:left w:val="none" w:sz="0" w:space="0" w:color="auto"/>
            <w:bottom w:val="none" w:sz="0" w:space="0" w:color="auto"/>
            <w:right w:val="none" w:sz="0" w:space="0" w:color="auto"/>
          </w:divBdr>
          <w:divsChild>
            <w:div w:id="1483544517">
              <w:marLeft w:val="0"/>
              <w:marRight w:val="0"/>
              <w:marTop w:val="0"/>
              <w:marBottom w:val="0"/>
              <w:divBdr>
                <w:top w:val="none" w:sz="0" w:space="0" w:color="auto"/>
                <w:left w:val="none" w:sz="0" w:space="0" w:color="auto"/>
                <w:bottom w:val="none" w:sz="0" w:space="0" w:color="auto"/>
                <w:right w:val="none" w:sz="0" w:space="0" w:color="auto"/>
              </w:divBdr>
              <w:divsChild>
                <w:div w:id="183981778">
                  <w:marLeft w:val="0"/>
                  <w:marRight w:val="0"/>
                  <w:marTop w:val="0"/>
                  <w:marBottom w:val="0"/>
                  <w:divBdr>
                    <w:top w:val="none" w:sz="0" w:space="0" w:color="auto"/>
                    <w:left w:val="none" w:sz="0" w:space="0" w:color="auto"/>
                    <w:bottom w:val="none" w:sz="0" w:space="0" w:color="auto"/>
                    <w:right w:val="none" w:sz="0" w:space="0" w:color="auto"/>
                  </w:divBdr>
                  <w:divsChild>
                    <w:div w:id="163938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340805">
          <w:marLeft w:val="0"/>
          <w:marRight w:val="0"/>
          <w:marTop w:val="0"/>
          <w:marBottom w:val="0"/>
          <w:divBdr>
            <w:top w:val="none" w:sz="0" w:space="0" w:color="auto"/>
            <w:left w:val="none" w:sz="0" w:space="0" w:color="auto"/>
            <w:bottom w:val="none" w:sz="0" w:space="0" w:color="auto"/>
            <w:right w:val="none" w:sz="0" w:space="0" w:color="auto"/>
          </w:divBdr>
          <w:divsChild>
            <w:div w:id="1433472694">
              <w:marLeft w:val="0"/>
              <w:marRight w:val="0"/>
              <w:marTop w:val="0"/>
              <w:marBottom w:val="0"/>
              <w:divBdr>
                <w:top w:val="none" w:sz="0" w:space="0" w:color="auto"/>
                <w:left w:val="none" w:sz="0" w:space="0" w:color="auto"/>
                <w:bottom w:val="none" w:sz="0" w:space="0" w:color="auto"/>
                <w:right w:val="none" w:sz="0" w:space="0" w:color="auto"/>
              </w:divBdr>
              <w:divsChild>
                <w:div w:id="288516582">
                  <w:marLeft w:val="0"/>
                  <w:marRight w:val="0"/>
                  <w:marTop w:val="0"/>
                  <w:marBottom w:val="0"/>
                  <w:divBdr>
                    <w:top w:val="none" w:sz="0" w:space="0" w:color="auto"/>
                    <w:left w:val="none" w:sz="0" w:space="0" w:color="auto"/>
                    <w:bottom w:val="none" w:sz="0" w:space="0" w:color="auto"/>
                    <w:right w:val="none" w:sz="0" w:space="0" w:color="auto"/>
                  </w:divBdr>
                  <w:divsChild>
                    <w:div w:id="95552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804595">
      <w:bodyDiv w:val="1"/>
      <w:marLeft w:val="0"/>
      <w:marRight w:val="0"/>
      <w:marTop w:val="0"/>
      <w:marBottom w:val="0"/>
      <w:divBdr>
        <w:top w:val="none" w:sz="0" w:space="0" w:color="auto"/>
        <w:left w:val="none" w:sz="0" w:space="0" w:color="auto"/>
        <w:bottom w:val="none" w:sz="0" w:space="0" w:color="auto"/>
        <w:right w:val="none" w:sz="0" w:space="0" w:color="auto"/>
      </w:divBdr>
    </w:div>
    <w:div w:id="819924548">
      <w:bodyDiv w:val="1"/>
      <w:marLeft w:val="0"/>
      <w:marRight w:val="0"/>
      <w:marTop w:val="0"/>
      <w:marBottom w:val="0"/>
      <w:divBdr>
        <w:top w:val="none" w:sz="0" w:space="0" w:color="auto"/>
        <w:left w:val="none" w:sz="0" w:space="0" w:color="auto"/>
        <w:bottom w:val="none" w:sz="0" w:space="0" w:color="auto"/>
        <w:right w:val="none" w:sz="0" w:space="0" w:color="auto"/>
      </w:divBdr>
    </w:div>
    <w:div w:id="827090133">
      <w:bodyDiv w:val="1"/>
      <w:marLeft w:val="0"/>
      <w:marRight w:val="0"/>
      <w:marTop w:val="0"/>
      <w:marBottom w:val="0"/>
      <w:divBdr>
        <w:top w:val="none" w:sz="0" w:space="0" w:color="auto"/>
        <w:left w:val="none" w:sz="0" w:space="0" w:color="auto"/>
        <w:bottom w:val="none" w:sz="0" w:space="0" w:color="auto"/>
        <w:right w:val="none" w:sz="0" w:space="0" w:color="auto"/>
      </w:divBdr>
    </w:div>
    <w:div w:id="828132873">
      <w:bodyDiv w:val="1"/>
      <w:marLeft w:val="0"/>
      <w:marRight w:val="0"/>
      <w:marTop w:val="0"/>
      <w:marBottom w:val="0"/>
      <w:divBdr>
        <w:top w:val="none" w:sz="0" w:space="0" w:color="auto"/>
        <w:left w:val="none" w:sz="0" w:space="0" w:color="auto"/>
        <w:bottom w:val="none" w:sz="0" w:space="0" w:color="auto"/>
        <w:right w:val="none" w:sz="0" w:space="0" w:color="auto"/>
      </w:divBdr>
    </w:div>
    <w:div w:id="833839995">
      <w:bodyDiv w:val="1"/>
      <w:marLeft w:val="0"/>
      <w:marRight w:val="0"/>
      <w:marTop w:val="0"/>
      <w:marBottom w:val="0"/>
      <w:divBdr>
        <w:top w:val="none" w:sz="0" w:space="0" w:color="auto"/>
        <w:left w:val="none" w:sz="0" w:space="0" w:color="auto"/>
        <w:bottom w:val="none" w:sz="0" w:space="0" w:color="auto"/>
        <w:right w:val="none" w:sz="0" w:space="0" w:color="auto"/>
      </w:divBdr>
    </w:div>
    <w:div w:id="834955491">
      <w:bodyDiv w:val="1"/>
      <w:marLeft w:val="0"/>
      <w:marRight w:val="0"/>
      <w:marTop w:val="0"/>
      <w:marBottom w:val="0"/>
      <w:divBdr>
        <w:top w:val="none" w:sz="0" w:space="0" w:color="auto"/>
        <w:left w:val="none" w:sz="0" w:space="0" w:color="auto"/>
        <w:bottom w:val="none" w:sz="0" w:space="0" w:color="auto"/>
        <w:right w:val="none" w:sz="0" w:space="0" w:color="auto"/>
      </w:divBdr>
    </w:div>
    <w:div w:id="844127013">
      <w:bodyDiv w:val="1"/>
      <w:marLeft w:val="0"/>
      <w:marRight w:val="0"/>
      <w:marTop w:val="0"/>
      <w:marBottom w:val="0"/>
      <w:divBdr>
        <w:top w:val="none" w:sz="0" w:space="0" w:color="auto"/>
        <w:left w:val="none" w:sz="0" w:space="0" w:color="auto"/>
        <w:bottom w:val="none" w:sz="0" w:space="0" w:color="auto"/>
        <w:right w:val="none" w:sz="0" w:space="0" w:color="auto"/>
      </w:divBdr>
    </w:div>
    <w:div w:id="847140657">
      <w:bodyDiv w:val="1"/>
      <w:marLeft w:val="0"/>
      <w:marRight w:val="0"/>
      <w:marTop w:val="0"/>
      <w:marBottom w:val="0"/>
      <w:divBdr>
        <w:top w:val="none" w:sz="0" w:space="0" w:color="auto"/>
        <w:left w:val="none" w:sz="0" w:space="0" w:color="auto"/>
        <w:bottom w:val="none" w:sz="0" w:space="0" w:color="auto"/>
        <w:right w:val="none" w:sz="0" w:space="0" w:color="auto"/>
      </w:divBdr>
    </w:div>
    <w:div w:id="847519164">
      <w:bodyDiv w:val="1"/>
      <w:marLeft w:val="0"/>
      <w:marRight w:val="0"/>
      <w:marTop w:val="0"/>
      <w:marBottom w:val="0"/>
      <w:divBdr>
        <w:top w:val="none" w:sz="0" w:space="0" w:color="auto"/>
        <w:left w:val="none" w:sz="0" w:space="0" w:color="auto"/>
        <w:bottom w:val="none" w:sz="0" w:space="0" w:color="auto"/>
        <w:right w:val="none" w:sz="0" w:space="0" w:color="auto"/>
      </w:divBdr>
    </w:div>
    <w:div w:id="847910899">
      <w:bodyDiv w:val="1"/>
      <w:marLeft w:val="0"/>
      <w:marRight w:val="0"/>
      <w:marTop w:val="0"/>
      <w:marBottom w:val="0"/>
      <w:divBdr>
        <w:top w:val="none" w:sz="0" w:space="0" w:color="auto"/>
        <w:left w:val="none" w:sz="0" w:space="0" w:color="auto"/>
        <w:bottom w:val="none" w:sz="0" w:space="0" w:color="auto"/>
        <w:right w:val="none" w:sz="0" w:space="0" w:color="auto"/>
      </w:divBdr>
    </w:div>
    <w:div w:id="850215336">
      <w:bodyDiv w:val="1"/>
      <w:marLeft w:val="0"/>
      <w:marRight w:val="0"/>
      <w:marTop w:val="0"/>
      <w:marBottom w:val="0"/>
      <w:divBdr>
        <w:top w:val="none" w:sz="0" w:space="0" w:color="auto"/>
        <w:left w:val="none" w:sz="0" w:space="0" w:color="auto"/>
        <w:bottom w:val="none" w:sz="0" w:space="0" w:color="auto"/>
        <w:right w:val="none" w:sz="0" w:space="0" w:color="auto"/>
      </w:divBdr>
    </w:div>
    <w:div w:id="852382105">
      <w:bodyDiv w:val="1"/>
      <w:marLeft w:val="0"/>
      <w:marRight w:val="0"/>
      <w:marTop w:val="0"/>
      <w:marBottom w:val="0"/>
      <w:divBdr>
        <w:top w:val="none" w:sz="0" w:space="0" w:color="auto"/>
        <w:left w:val="none" w:sz="0" w:space="0" w:color="auto"/>
        <w:bottom w:val="none" w:sz="0" w:space="0" w:color="auto"/>
        <w:right w:val="none" w:sz="0" w:space="0" w:color="auto"/>
      </w:divBdr>
    </w:div>
    <w:div w:id="860700703">
      <w:bodyDiv w:val="1"/>
      <w:marLeft w:val="0"/>
      <w:marRight w:val="0"/>
      <w:marTop w:val="0"/>
      <w:marBottom w:val="0"/>
      <w:divBdr>
        <w:top w:val="none" w:sz="0" w:space="0" w:color="auto"/>
        <w:left w:val="none" w:sz="0" w:space="0" w:color="auto"/>
        <w:bottom w:val="none" w:sz="0" w:space="0" w:color="auto"/>
        <w:right w:val="none" w:sz="0" w:space="0" w:color="auto"/>
      </w:divBdr>
      <w:divsChild>
        <w:div w:id="287198461">
          <w:marLeft w:val="0"/>
          <w:marRight w:val="0"/>
          <w:marTop w:val="0"/>
          <w:marBottom w:val="0"/>
          <w:divBdr>
            <w:top w:val="none" w:sz="0" w:space="0" w:color="auto"/>
            <w:left w:val="none" w:sz="0" w:space="0" w:color="auto"/>
            <w:bottom w:val="none" w:sz="0" w:space="0" w:color="auto"/>
            <w:right w:val="none" w:sz="0" w:space="0" w:color="auto"/>
          </w:divBdr>
          <w:divsChild>
            <w:div w:id="197047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38668">
      <w:bodyDiv w:val="1"/>
      <w:marLeft w:val="0"/>
      <w:marRight w:val="0"/>
      <w:marTop w:val="0"/>
      <w:marBottom w:val="0"/>
      <w:divBdr>
        <w:top w:val="none" w:sz="0" w:space="0" w:color="auto"/>
        <w:left w:val="none" w:sz="0" w:space="0" w:color="auto"/>
        <w:bottom w:val="none" w:sz="0" w:space="0" w:color="auto"/>
        <w:right w:val="none" w:sz="0" w:space="0" w:color="auto"/>
      </w:divBdr>
    </w:div>
    <w:div w:id="865290508">
      <w:bodyDiv w:val="1"/>
      <w:marLeft w:val="0"/>
      <w:marRight w:val="0"/>
      <w:marTop w:val="0"/>
      <w:marBottom w:val="0"/>
      <w:divBdr>
        <w:top w:val="none" w:sz="0" w:space="0" w:color="auto"/>
        <w:left w:val="none" w:sz="0" w:space="0" w:color="auto"/>
        <w:bottom w:val="none" w:sz="0" w:space="0" w:color="auto"/>
        <w:right w:val="none" w:sz="0" w:space="0" w:color="auto"/>
      </w:divBdr>
    </w:div>
    <w:div w:id="868882084">
      <w:bodyDiv w:val="1"/>
      <w:marLeft w:val="0"/>
      <w:marRight w:val="0"/>
      <w:marTop w:val="0"/>
      <w:marBottom w:val="0"/>
      <w:divBdr>
        <w:top w:val="none" w:sz="0" w:space="0" w:color="auto"/>
        <w:left w:val="none" w:sz="0" w:space="0" w:color="auto"/>
        <w:bottom w:val="none" w:sz="0" w:space="0" w:color="auto"/>
        <w:right w:val="none" w:sz="0" w:space="0" w:color="auto"/>
      </w:divBdr>
    </w:div>
    <w:div w:id="870068904">
      <w:bodyDiv w:val="1"/>
      <w:marLeft w:val="0"/>
      <w:marRight w:val="0"/>
      <w:marTop w:val="0"/>
      <w:marBottom w:val="0"/>
      <w:divBdr>
        <w:top w:val="none" w:sz="0" w:space="0" w:color="auto"/>
        <w:left w:val="none" w:sz="0" w:space="0" w:color="auto"/>
        <w:bottom w:val="none" w:sz="0" w:space="0" w:color="auto"/>
        <w:right w:val="none" w:sz="0" w:space="0" w:color="auto"/>
      </w:divBdr>
    </w:div>
    <w:div w:id="879515096">
      <w:bodyDiv w:val="1"/>
      <w:marLeft w:val="0"/>
      <w:marRight w:val="0"/>
      <w:marTop w:val="0"/>
      <w:marBottom w:val="0"/>
      <w:divBdr>
        <w:top w:val="none" w:sz="0" w:space="0" w:color="auto"/>
        <w:left w:val="none" w:sz="0" w:space="0" w:color="auto"/>
        <w:bottom w:val="none" w:sz="0" w:space="0" w:color="auto"/>
        <w:right w:val="none" w:sz="0" w:space="0" w:color="auto"/>
      </w:divBdr>
    </w:div>
    <w:div w:id="883250543">
      <w:bodyDiv w:val="1"/>
      <w:marLeft w:val="0"/>
      <w:marRight w:val="0"/>
      <w:marTop w:val="0"/>
      <w:marBottom w:val="0"/>
      <w:divBdr>
        <w:top w:val="none" w:sz="0" w:space="0" w:color="auto"/>
        <w:left w:val="none" w:sz="0" w:space="0" w:color="auto"/>
        <w:bottom w:val="none" w:sz="0" w:space="0" w:color="auto"/>
        <w:right w:val="none" w:sz="0" w:space="0" w:color="auto"/>
      </w:divBdr>
    </w:div>
    <w:div w:id="883832936">
      <w:bodyDiv w:val="1"/>
      <w:marLeft w:val="0"/>
      <w:marRight w:val="0"/>
      <w:marTop w:val="0"/>
      <w:marBottom w:val="0"/>
      <w:divBdr>
        <w:top w:val="none" w:sz="0" w:space="0" w:color="auto"/>
        <w:left w:val="none" w:sz="0" w:space="0" w:color="auto"/>
        <w:bottom w:val="none" w:sz="0" w:space="0" w:color="auto"/>
        <w:right w:val="none" w:sz="0" w:space="0" w:color="auto"/>
      </w:divBdr>
      <w:divsChild>
        <w:div w:id="1591550221">
          <w:marLeft w:val="0"/>
          <w:marRight w:val="0"/>
          <w:marTop w:val="0"/>
          <w:marBottom w:val="0"/>
          <w:divBdr>
            <w:top w:val="none" w:sz="0" w:space="0" w:color="auto"/>
            <w:left w:val="none" w:sz="0" w:space="0" w:color="auto"/>
            <w:bottom w:val="none" w:sz="0" w:space="0" w:color="auto"/>
            <w:right w:val="none" w:sz="0" w:space="0" w:color="auto"/>
          </w:divBdr>
          <w:divsChild>
            <w:div w:id="81856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2640">
      <w:bodyDiv w:val="1"/>
      <w:marLeft w:val="0"/>
      <w:marRight w:val="0"/>
      <w:marTop w:val="0"/>
      <w:marBottom w:val="0"/>
      <w:divBdr>
        <w:top w:val="none" w:sz="0" w:space="0" w:color="auto"/>
        <w:left w:val="none" w:sz="0" w:space="0" w:color="auto"/>
        <w:bottom w:val="none" w:sz="0" w:space="0" w:color="auto"/>
        <w:right w:val="none" w:sz="0" w:space="0" w:color="auto"/>
      </w:divBdr>
      <w:divsChild>
        <w:div w:id="1542088373">
          <w:marLeft w:val="0"/>
          <w:marRight w:val="0"/>
          <w:marTop w:val="0"/>
          <w:marBottom w:val="0"/>
          <w:divBdr>
            <w:top w:val="none" w:sz="0" w:space="0" w:color="auto"/>
            <w:left w:val="none" w:sz="0" w:space="0" w:color="auto"/>
            <w:bottom w:val="none" w:sz="0" w:space="0" w:color="auto"/>
            <w:right w:val="none" w:sz="0" w:space="0" w:color="auto"/>
          </w:divBdr>
          <w:divsChild>
            <w:div w:id="5779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6381">
      <w:bodyDiv w:val="1"/>
      <w:marLeft w:val="0"/>
      <w:marRight w:val="0"/>
      <w:marTop w:val="0"/>
      <w:marBottom w:val="0"/>
      <w:divBdr>
        <w:top w:val="none" w:sz="0" w:space="0" w:color="auto"/>
        <w:left w:val="none" w:sz="0" w:space="0" w:color="auto"/>
        <w:bottom w:val="none" w:sz="0" w:space="0" w:color="auto"/>
        <w:right w:val="none" w:sz="0" w:space="0" w:color="auto"/>
      </w:divBdr>
    </w:div>
    <w:div w:id="899941875">
      <w:bodyDiv w:val="1"/>
      <w:marLeft w:val="0"/>
      <w:marRight w:val="0"/>
      <w:marTop w:val="0"/>
      <w:marBottom w:val="0"/>
      <w:divBdr>
        <w:top w:val="none" w:sz="0" w:space="0" w:color="auto"/>
        <w:left w:val="none" w:sz="0" w:space="0" w:color="auto"/>
        <w:bottom w:val="none" w:sz="0" w:space="0" w:color="auto"/>
        <w:right w:val="none" w:sz="0" w:space="0" w:color="auto"/>
      </w:divBdr>
    </w:div>
    <w:div w:id="900365404">
      <w:bodyDiv w:val="1"/>
      <w:marLeft w:val="0"/>
      <w:marRight w:val="0"/>
      <w:marTop w:val="0"/>
      <w:marBottom w:val="0"/>
      <w:divBdr>
        <w:top w:val="none" w:sz="0" w:space="0" w:color="auto"/>
        <w:left w:val="none" w:sz="0" w:space="0" w:color="auto"/>
        <w:bottom w:val="none" w:sz="0" w:space="0" w:color="auto"/>
        <w:right w:val="none" w:sz="0" w:space="0" w:color="auto"/>
      </w:divBdr>
    </w:div>
    <w:div w:id="902719748">
      <w:bodyDiv w:val="1"/>
      <w:marLeft w:val="0"/>
      <w:marRight w:val="0"/>
      <w:marTop w:val="0"/>
      <w:marBottom w:val="0"/>
      <w:divBdr>
        <w:top w:val="none" w:sz="0" w:space="0" w:color="auto"/>
        <w:left w:val="none" w:sz="0" w:space="0" w:color="auto"/>
        <w:bottom w:val="none" w:sz="0" w:space="0" w:color="auto"/>
        <w:right w:val="none" w:sz="0" w:space="0" w:color="auto"/>
      </w:divBdr>
    </w:div>
    <w:div w:id="907227595">
      <w:bodyDiv w:val="1"/>
      <w:marLeft w:val="0"/>
      <w:marRight w:val="0"/>
      <w:marTop w:val="0"/>
      <w:marBottom w:val="0"/>
      <w:divBdr>
        <w:top w:val="none" w:sz="0" w:space="0" w:color="auto"/>
        <w:left w:val="none" w:sz="0" w:space="0" w:color="auto"/>
        <w:bottom w:val="none" w:sz="0" w:space="0" w:color="auto"/>
        <w:right w:val="none" w:sz="0" w:space="0" w:color="auto"/>
      </w:divBdr>
    </w:div>
    <w:div w:id="908153718">
      <w:bodyDiv w:val="1"/>
      <w:marLeft w:val="0"/>
      <w:marRight w:val="0"/>
      <w:marTop w:val="0"/>
      <w:marBottom w:val="0"/>
      <w:divBdr>
        <w:top w:val="none" w:sz="0" w:space="0" w:color="auto"/>
        <w:left w:val="none" w:sz="0" w:space="0" w:color="auto"/>
        <w:bottom w:val="none" w:sz="0" w:space="0" w:color="auto"/>
        <w:right w:val="none" w:sz="0" w:space="0" w:color="auto"/>
      </w:divBdr>
    </w:div>
    <w:div w:id="912201535">
      <w:bodyDiv w:val="1"/>
      <w:marLeft w:val="0"/>
      <w:marRight w:val="0"/>
      <w:marTop w:val="0"/>
      <w:marBottom w:val="0"/>
      <w:divBdr>
        <w:top w:val="none" w:sz="0" w:space="0" w:color="auto"/>
        <w:left w:val="none" w:sz="0" w:space="0" w:color="auto"/>
        <w:bottom w:val="none" w:sz="0" w:space="0" w:color="auto"/>
        <w:right w:val="none" w:sz="0" w:space="0" w:color="auto"/>
      </w:divBdr>
      <w:divsChild>
        <w:div w:id="2078897915">
          <w:marLeft w:val="0"/>
          <w:marRight w:val="0"/>
          <w:marTop w:val="0"/>
          <w:marBottom w:val="0"/>
          <w:divBdr>
            <w:top w:val="none" w:sz="0" w:space="0" w:color="auto"/>
            <w:left w:val="none" w:sz="0" w:space="0" w:color="auto"/>
            <w:bottom w:val="none" w:sz="0" w:space="0" w:color="auto"/>
            <w:right w:val="none" w:sz="0" w:space="0" w:color="auto"/>
          </w:divBdr>
        </w:div>
      </w:divsChild>
    </w:div>
    <w:div w:id="930360278">
      <w:bodyDiv w:val="1"/>
      <w:marLeft w:val="0"/>
      <w:marRight w:val="0"/>
      <w:marTop w:val="0"/>
      <w:marBottom w:val="0"/>
      <w:divBdr>
        <w:top w:val="none" w:sz="0" w:space="0" w:color="auto"/>
        <w:left w:val="none" w:sz="0" w:space="0" w:color="auto"/>
        <w:bottom w:val="none" w:sz="0" w:space="0" w:color="auto"/>
        <w:right w:val="none" w:sz="0" w:space="0" w:color="auto"/>
      </w:divBdr>
    </w:div>
    <w:div w:id="935401104">
      <w:bodyDiv w:val="1"/>
      <w:marLeft w:val="0"/>
      <w:marRight w:val="0"/>
      <w:marTop w:val="0"/>
      <w:marBottom w:val="0"/>
      <w:divBdr>
        <w:top w:val="none" w:sz="0" w:space="0" w:color="auto"/>
        <w:left w:val="none" w:sz="0" w:space="0" w:color="auto"/>
        <w:bottom w:val="none" w:sz="0" w:space="0" w:color="auto"/>
        <w:right w:val="none" w:sz="0" w:space="0" w:color="auto"/>
      </w:divBdr>
    </w:div>
    <w:div w:id="935407759">
      <w:bodyDiv w:val="1"/>
      <w:marLeft w:val="0"/>
      <w:marRight w:val="0"/>
      <w:marTop w:val="0"/>
      <w:marBottom w:val="0"/>
      <w:divBdr>
        <w:top w:val="none" w:sz="0" w:space="0" w:color="auto"/>
        <w:left w:val="none" w:sz="0" w:space="0" w:color="auto"/>
        <w:bottom w:val="none" w:sz="0" w:space="0" w:color="auto"/>
        <w:right w:val="none" w:sz="0" w:space="0" w:color="auto"/>
      </w:divBdr>
    </w:div>
    <w:div w:id="936325622">
      <w:bodyDiv w:val="1"/>
      <w:marLeft w:val="0"/>
      <w:marRight w:val="0"/>
      <w:marTop w:val="0"/>
      <w:marBottom w:val="0"/>
      <w:divBdr>
        <w:top w:val="none" w:sz="0" w:space="0" w:color="auto"/>
        <w:left w:val="none" w:sz="0" w:space="0" w:color="auto"/>
        <w:bottom w:val="none" w:sz="0" w:space="0" w:color="auto"/>
        <w:right w:val="none" w:sz="0" w:space="0" w:color="auto"/>
      </w:divBdr>
    </w:div>
    <w:div w:id="939022580">
      <w:bodyDiv w:val="1"/>
      <w:marLeft w:val="0"/>
      <w:marRight w:val="0"/>
      <w:marTop w:val="0"/>
      <w:marBottom w:val="0"/>
      <w:divBdr>
        <w:top w:val="none" w:sz="0" w:space="0" w:color="auto"/>
        <w:left w:val="none" w:sz="0" w:space="0" w:color="auto"/>
        <w:bottom w:val="none" w:sz="0" w:space="0" w:color="auto"/>
        <w:right w:val="none" w:sz="0" w:space="0" w:color="auto"/>
      </w:divBdr>
    </w:div>
    <w:div w:id="939335246">
      <w:bodyDiv w:val="1"/>
      <w:marLeft w:val="0"/>
      <w:marRight w:val="0"/>
      <w:marTop w:val="0"/>
      <w:marBottom w:val="0"/>
      <w:divBdr>
        <w:top w:val="none" w:sz="0" w:space="0" w:color="auto"/>
        <w:left w:val="none" w:sz="0" w:space="0" w:color="auto"/>
        <w:bottom w:val="none" w:sz="0" w:space="0" w:color="auto"/>
        <w:right w:val="none" w:sz="0" w:space="0" w:color="auto"/>
      </w:divBdr>
      <w:divsChild>
        <w:div w:id="309798045">
          <w:marLeft w:val="0"/>
          <w:marRight w:val="0"/>
          <w:marTop w:val="0"/>
          <w:marBottom w:val="0"/>
          <w:divBdr>
            <w:top w:val="none" w:sz="0" w:space="0" w:color="auto"/>
            <w:left w:val="none" w:sz="0" w:space="0" w:color="auto"/>
            <w:bottom w:val="none" w:sz="0" w:space="0" w:color="auto"/>
            <w:right w:val="none" w:sz="0" w:space="0" w:color="auto"/>
          </w:divBdr>
          <w:divsChild>
            <w:div w:id="191751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52417">
      <w:bodyDiv w:val="1"/>
      <w:marLeft w:val="0"/>
      <w:marRight w:val="0"/>
      <w:marTop w:val="0"/>
      <w:marBottom w:val="0"/>
      <w:divBdr>
        <w:top w:val="none" w:sz="0" w:space="0" w:color="auto"/>
        <w:left w:val="none" w:sz="0" w:space="0" w:color="auto"/>
        <w:bottom w:val="none" w:sz="0" w:space="0" w:color="auto"/>
        <w:right w:val="none" w:sz="0" w:space="0" w:color="auto"/>
      </w:divBdr>
    </w:div>
    <w:div w:id="956446076">
      <w:bodyDiv w:val="1"/>
      <w:marLeft w:val="0"/>
      <w:marRight w:val="0"/>
      <w:marTop w:val="0"/>
      <w:marBottom w:val="0"/>
      <w:divBdr>
        <w:top w:val="none" w:sz="0" w:space="0" w:color="auto"/>
        <w:left w:val="none" w:sz="0" w:space="0" w:color="auto"/>
        <w:bottom w:val="none" w:sz="0" w:space="0" w:color="auto"/>
        <w:right w:val="none" w:sz="0" w:space="0" w:color="auto"/>
      </w:divBdr>
    </w:div>
    <w:div w:id="958413960">
      <w:bodyDiv w:val="1"/>
      <w:marLeft w:val="0"/>
      <w:marRight w:val="0"/>
      <w:marTop w:val="0"/>
      <w:marBottom w:val="0"/>
      <w:divBdr>
        <w:top w:val="none" w:sz="0" w:space="0" w:color="auto"/>
        <w:left w:val="none" w:sz="0" w:space="0" w:color="auto"/>
        <w:bottom w:val="none" w:sz="0" w:space="0" w:color="auto"/>
        <w:right w:val="none" w:sz="0" w:space="0" w:color="auto"/>
      </w:divBdr>
    </w:div>
    <w:div w:id="959799493">
      <w:bodyDiv w:val="1"/>
      <w:marLeft w:val="0"/>
      <w:marRight w:val="0"/>
      <w:marTop w:val="0"/>
      <w:marBottom w:val="0"/>
      <w:divBdr>
        <w:top w:val="none" w:sz="0" w:space="0" w:color="auto"/>
        <w:left w:val="none" w:sz="0" w:space="0" w:color="auto"/>
        <w:bottom w:val="none" w:sz="0" w:space="0" w:color="auto"/>
        <w:right w:val="none" w:sz="0" w:space="0" w:color="auto"/>
      </w:divBdr>
    </w:div>
    <w:div w:id="965698560">
      <w:bodyDiv w:val="1"/>
      <w:marLeft w:val="0"/>
      <w:marRight w:val="0"/>
      <w:marTop w:val="0"/>
      <w:marBottom w:val="0"/>
      <w:divBdr>
        <w:top w:val="none" w:sz="0" w:space="0" w:color="auto"/>
        <w:left w:val="none" w:sz="0" w:space="0" w:color="auto"/>
        <w:bottom w:val="none" w:sz="0" w:space="0" w:color="auto"/>
        <w:right w:val="none" w:sz="0" w:space="0" w:color="auto"/>
      </w:divBdr>
    </w:div>
    <w:div w:id="967206082">
      <w:bodyDiv w:val="1"/>
      <w:marLeft w:val="0"/>
      <w:marRight w:val="0"/>
      <w:marTop w:val="0"/>
      <w:marBottom w:val="0"/>
      <w:divBdr>
        <w:top w:val="none" w:sz="0" w:space="0" w:color="auto"/>
        <w:left w:val="none" w:sz="0" w:space="0" w:color="auto"/>
        <w:bottom w:val="none" w:sz="0" w:space="0" w:color="auto"/>
        <w:right w:val="none" w:sz="0" w:space="0" w:color="auto"/>
      </w:divBdr>
      <w:divsChild>
        <w:div w:id="1495485310">
          <w:marLeft w:val="0"/>
          <w:marRight w:val="0"/>
          <w:marTop w:val="0"/>
          <w:marBottom w:val="0"/>
          <w:divBdr>
            <w:top w:val="none" w:sz="0" w:space="0" w:color="auto"/>
            <w:left w:val="none" w:sz="0" w:space="0" w:color="auto"/>
            <w:bottom w:val="none" w:sz="0" w:space="0" w:color="auto"/>
            <w:right w:val="none" w:sz="0" w:space="0" w:color="auto"/>
          </w:divBdr>
          <w:divsChild>
            <w:div w:id="1887330870">
              <w:marLeft w:val="0"/>
              <w:marRight w:val="0"/>
              <w:marTop w:val="0"/>
              <w:marBottom w:val="0"/>
              <w:divBdr>
                <w:top w:val="none" w:sz="0" w:space="0" w:color="auto"/>
                <w:left w:val="none" w:sz="0" w:space="0" w:color="auto"/>
                <w:bottom w:val="none" w:sz="0" w:space="0" w:color="auto"/>
                <w:right w:val="none" w:sz="0" w:space="0" w:color="auto"/>
              </w:divBdr>
              <w:divsChild>
                <w:div w:id="386294794">
                  <w:marLeft w:val="0"/>
                  <w:marRight w:val="0"/>
                  <w:marTop w:val="0"/>
                  <w:marBottom w:val="0"/>
                  <w:divBdr>
                    <w:top w:val="none" w:sz="0" w:space="0" w:color="auto"/>
                    <w:left w:val="none" w:sz="0" w:space="0" w:color="auto"/>
                    <w:bottom w:val="none" w:sz="0" w:space="0" w:color="auto"/>
                    <w:right w:val="none" w:sz="0" w:space="0" w:color="auto"/>
                  </w:divBdr>
                  <w:divsChild>
                    <w:div w:id="1853954434">
                      <w:marLeft w:val="0"/>
                      <w:marRight w:val="0"/>
                      <w:marTop w:val="0"/>
                      <w:marBottom w:val="0"/>
                      <w:divBdr>
                        <w:top w:val="none" w:sz="0" w:space="0" w:color="auto"/>
                        <w:left w:val="none" w:sz="0" w:space="0" w:color="auto"/>
                        <w:bottom w:val="none" w:sz="0" w:space="0" w:color="auto"/>
                        <w:right w:val="none" w:sz="0" w:space="0" w:color="auto"/>
                      </w:divBdr>
                      <w:divsChild>
                        <w:div w:id="2015108848">
                          <w:marLeft w:val="0"/>
                          <w:marRight w:val="0"/>
                          <w:marTop w:val="0"/>
                          <w:marBottom w:val="0"/>
                          <w:divBdr>
                            <w:top w:val="none" w:sz="0" w:space="0" w:color="auto"/>
                            <w:left w:val="none" w:sz="0" w:space="0" w:color="auto"/>
                            <w:bottom w:val="none" w:sz="0" w:space="0" w:color="auto"/>
                            <w:right w:val="none" w:sz="0" w:space="0" w:color="auto"/>
                          </w:divBdr>
                          <w:divsChild>
                            <w:div w:id="15271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675804">
      <w:bodyDiv w:val="1"/>
      <w:marLeft w:val="0"/>
      <w:marRight w:val="0"/>
      <w:marTop w:val="0"/>
      <w:marBottom w:val="0"/>
      <w:divBdr>
        <w:top w:val="none" w:sz="0" w:space="0" w:color="auto"/>
        <w:left w:val="none" w:sz="0" w:space="0" w:color="auto"/>
        <w:bottom w:val="none" w:sz="0" w:space="0" w:color="auto"/>
        <w:right w:val="none" w:sz="0" w:space="0" w:color="auto"/>
      </w:divBdr>
    </w:div>
    <w:div w:id="976379184">
      <w:bodyDiv w:val="1"/>
      <w:marLeft w:val="0"/>
      <w:marRight w:val="0"/>
      <w:marTop w:val="0"/>
      <w:marBottom w:val="0"/>
      <w:divBdr>
        <w:top w:val="none" w:sz="0" w:space="0" w:color="auto"/>
        <w:left w:val="none" w:sz="0" w:space="0" w:color="auto"/>
        <w:bottom w:val="none" w:sz="0" w:space="0" w:color="auto"/>
        <w:right w:val="none" w:sz="0" w:space="0" w:color="auto"/>
      </w:divBdr>
    </w:div>
    <w:div w:id="977609072">
      <w:bodyDiv w:val="1"/>
      <w:marLeft w:val="0"/>
      <w:marRight w:val="0"/>
      <w:marTop w:val="0"/>
      <w:marBottom w:val="0"/>
      <w:divBdr>
        <w:top w:val="none" w:sz="0" w:space="0" w:color="auto"/>
        <w:left w:val="none" w:sz="0" w:space="0" w:color="auto"/>
        <w:bottom w:val="none" w:sz="0" w:space="0" w:color="auto"/>
        <w:right w:val="none" w:sz="0" w:space="0" w:color="auto"/>
      </w:divBdr>
    </w:div>
    <w:div w:id="978650671">
      <w:bodyDiv w:val="1"/>
      <w:marLeft w:val="0"/>
      <w:marRight w:val="0"/>
      <w:marTop w:val="0"/>
      <w:marBottom w:val="0"/>
      <w:divBdr>
        <w:top w:val="none" w:sz="0" w:space="0" w:color="auto"/>
        <w:left w:val="none" w:sz="0" w:space="0" w:color="auto"/>
        <w:bottom w:val="none" w:sz="0" w:space="0" w:color="auto"/>
        <w:right w:val="none" w:sz="0" w:space="0" w:color="auto"/>
      </w:divBdr>
      <w:divsChild>
        <w:div w:id="1654065948">
          <w:marLeft w:val="0"/>
          <w:marRight w:val="0"/>
          <w:marTop w:val="0"/>
          <w:marBottom w:val="0"/>
          <w:divBdr>
            <w:top w:val="none" w:sz="0" w:space="0" w:color="auto"/>
            <w:left w:val="none" w:sz="0" w:space="0" w:color="auto"/>
            <w:bottom w:val="none" w:sz="0" w:space="0" w:color="auto"/>
            <w:right w:val="none" w:sz="0" w:space="0" w:color="auto"/>
          </w:divBdr>
          <w:divsChild>
            <w:div w:id="661008313">
              <w:marLeft w:val="0"/>
              <w:marRight w:val="0"/>
              <w:marTop w:val="0"/>
              <w:marBottom w:val="0"/>
              <w:divBdr>
                <w:top w:val="none" w:sz="0" w:space="0" w:color="auto"/>
                <w:left w:val="none" w:sz="0" w:space="0" w:color="auto"/>
                <w:bottom w:val="none" w:sz="0" w:space="0" w:color="auto"/>
                <w:right w:val="none" w:sz="0" w:space="0" w:color="auto"/>
              </w:divBdr>
              <w:divsChild>
                <w:div w:id="742869632">
                  <w:marLeft w:val="0"/>
                  <w:marRight w:val="0"/>
                  <w:marTop w:val="0"/>
                  <w:marBottom w:val="0"/>
                  <w:divBdr>
                    <w:top w:val="none" w:sz="0" w:space="0" w:color="auto"/>
                    <w:left w:val="none" w:sz="0" w:space="0" w:color="auto"/>
                    <w:bottom w:val="none" w:sz="0" w:space="0" w:color="auto"/>
                    <w:right w:val="none" w:sz="0" w:space="0" w:color="auto"/>
                  </w:divBdr>
                  <w:divsChild>
                    <w:div w:id="407962245">
                      <w:marLeft w:val="0"/>
                      <w:marRight w:val="0"/>
                      <w:marTop w:val="0"/>
                      <w:marBottom w:val="0"/>
                      <w:divBdr>
                        <w:top w:val="none" w:sz="0" w:space="0" w:color="auto"/>
                        <w:left w:val="none" w:sz="0" w:space="0" w:color="auto"/>
                        <w:bottom w:val="none" w:sz="0" w:space="0" w:color="auto"/>
                        <w:right w:val="none" w:sz="0" w:space="0" w:color="auto"/>
                      </w:divBdr>
                      <w:divsChild>
                        <w:div w:id="582647427">
                          <w:marLeft w:val="0"/>
                          <w:marRight w:val="0"/>
                          <w:marTop w:val="0"/>
                          <w:marBottom w:val="0"/>
                          <w:divBdr>
                            <w:top w:val="none" w:sz="0" w:space="0" w:color="auto"/>
                            <w:left w:val="none" w:sz="0" w:space="0" w:color="auto"/>
                            <w:bottom w:val="none" w:sz="0" w:space="0" w:color="auto"/>
                            <w:right w:val="none" w:sz="0" w:space="0" w:color="auto"/>
                          </w:divBdr>
                          <w:divsChild>
                            <w:div w:id="90186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510574">
      <w:bodyDiv w:val="1"/>
      <w:marLeft w:val="0"/>
      <w:marRight w:val="0"/>
      <w:marTop w:val="0"/>
      <w:marBottom w:val="0"/>
      <w:divBdr>
        <w:top w:val="none" w:sz="0" w:space="0" w:color="auto"/>
        <w:left w:val="none" w:sz="0" w:space="0" w:color="auto"/>
        <w:bottom w:val="none" w:sz="0" w:space="0" w:color="auto"/>
        <w:right w:val="none" w:sz="0" w:space="0" w:color="auto"/>
      </w:divBdr>
    </w:div>
    <w:div w:id="995113017">
      <w:bodyDiv w:val="1"/>
      <w:marLeft w:val="0"/>
      <w:marRight w:val="0"/>
      <w:marTop w:val="0"/>
      <w:marBottom w:val="0"/>
      <w:divBdr>
        <w:top w:val="none" w:sz="0" w:space="0" w:color="auto"/>
        <w:left w:val="none" w:sz="0" w:space="0" w:color="auto"/>
        <w:bottom w:val="none" w:sz="0" w:space="0" w:color="auto"/>
        <w:right w:val="none" w:sz="0" w:space="0" w:color="auto"/>
      </w:divBdr>
    </w:div>
    <w:div w:id="995765231">
      <w:bodyDiv w:val="1"/>
      <w:marLeft w:val="0"/>
      <w:marRight w:val="0"/>
      <w:marTop w:val="0"/>
      <w:marBottom w:val="0"/>
      <w:divBdr>
        <w:top w:val="none" w:sz="0" w:space="0" w:color="auto"/>
        <w:left w:val="none" w:sz="0" w:space="0" w:color="auto"/>
        <w:bottom w:val="none" w:sz="0" w:space="0" w:color="auto"/>
        <w:right w:val="none" w:sz="0" w:space="0" w:color="auto"/>
      </w:divBdr>
      <w:divsChild>
        <w:div w:id="1456365422">
          <w:marLeft w:val="0"/>
          <w:marRight w:val="0"/>
          <w:marTop w:val="0"/>
          <w:marBottom w:val="0"/>
          <w:divBdr>
            <w:top w:val="none" w:sz="0" w:space="0" w:color="auto"/>
            <w:left w:val="none" w:sz="0" w:space="0" w:color="auto"/>
            <w:bottom w:val="none" w:sz="0" w:space="0" w:color="auto"/>
            <w:right w:val="none" w:sz="0" w:space="0" w:color="auto"/>
          </w:divBdr>
          <w:divsChild>
            <w:div w:id="1661614009">
              <w:marLeft w:val="0"/>
              <w:marRight w:val="0"/>
              <w:marTop w:val="0"/>
              <w:marBottom w:val="0"/>
              <w:divBdr>
                <w:top w:val="none" w:sz="0" w:space="0" w:color="auto"/>
                <w:left w:val="none" w:sz="0" w:space="0" w:color="auto"/>
                <w:bottom w:val="none" w:sz="0" w:space="0" w:color="auto"/>
                <w:right w:val="none" w:sz="0" w:space="0" w:color="auto"/>
              </w:divBdr>
              <w:divsChild>
                <w:div w:id="754978149">
                  <w:marLeft w:val="0"/>
                  <w:marRight w:val="0"/>
                  <w:marTop w:val="0"/>
                  <w:marBottom w:val="0"/>
                  <w:divBdr>
                    <w:top w:val="none" w:sz="0" w:space="0" w:color="auto"/>
                    <w:left w:val="none" w:sz="0" w:space="0" w:color="auto"/>
                    <w:bottom w:val="none" w:sz="0" w:space="0" w:color="auto"/>
                    <w:right w:val="none" w:sz="0" w:space="0" w:color="auto"/>
                  </w:divBdr>
                  <w:divsChild>
                    <w:div w:id="1344361215">
                      <w:marLeft w:val="0"/>
                      <w:marRight w:val="0"/>
                      <w:marTop w:val="0"/>
                      <w:marBottom w:val="0"/>
                      <w:divBdr>
                        <w:top w:val="none" w:sz="0" w:space="0" w:color="auto"/>
                        <w:left w:val="none" w:sz="0" w:space="0" w:color="auto"/>
                        <w:bottom w:val="none" w:sz="0" w:space="0" w:color="auto"/>
                        <w:right w:val="none" w:sz="0" w:space="0" w:color="auto"/>
                      </w:divBdr>
                      <w:divsChild>
                        <w:div w:id="469707080">
                          <w:marLeft w:val="0"/>
                          <w:marRight w:val="0"/>
                          <w:marTop w:val="0"/>
                          <w:marBottom w:val="0"/>
                          <w:divBdr>
                            <w:top w:val="none" w:sz="0" w:space="0" w:color="auto"/>
                            <w:left w:val="none" w:sz="0" w:space="0" w:color="auto"/>
                            <w:bottom w:val="none" w:sz="0" w:space="0" w:color="auto"/>
                            <w:right w:val="none" w:sz="0" w:space="0" w:color="auto"/>
                          </w:divBdr>
                          <w:divsChild>
                            <w:div w:id="1095133102">
                              <w:marLeft w:val="0"/>
                              <w:marRight w:val="0"/>
                              <w:marTop w:val="0"/>
                              <w:marBottom w:val="0"/>
                              <w:divBdr>
                                <w:top w:val="none" w:sz="0" w:space="0" w:color="auto"/>
                                <w:left w:val="none" w:sz="0" w:space="0" w:color="auto"/>
                                <w:bottom w:val="none" w:sz="0" w:space="0" w:color="auto"/>
                                <w:right w:val="none" w:sz="0" w:space="0" w:color="auto"/>
                              </w:divBdr>
                              <w:divsChild>
                                <w:div w:id="2065788617">
                                  <w:marLeft w:val="0"/>
                                  <w:marRight w:val="0"/>
                                  <w:marTop w:val="0"/>
                                  <w:marBottom w:val="0"/>
                                  <w:divBdr>
                                    <w:top w:val="none" w:sz="0" w:space="0" w:color="auto"/>
                                    <w:left w:val="none" w:sz="0" w:space="0" w:color="auto"/>
                                    <w:bottom w:val="none" w:sz="0" w:space="0" w:color="auto"/>
                                    <w:right w:val="none" w:sz="0" w:space="0" w:color="auto"/>
                                  </w:divBdr>
                                  <w:divsChild>
                                    <w:div w:id="1937245898">
                                      <w:marLeft w:val="0"/>
                                      <w:marRight w:val="0"/>
                                      <w:marTop w:val="0"/>
                                      <w:marBottom w:val="0"/>
                                      <w:divBdr>
                                        <w:top w:val="none" w:sz="0" w:space="0" w:color="auto"/>
                                        <w:left w:val="none" w:sz="0" w:space="0" w:color="auto"/>
                                        <w:bottom w:val="none" w:sz="0" w:space="0" w:color="auto"/>
                                        <w:right w:val="none" w:sz="0" w:space="0" w:color="auto"/>
                                      </w:divBdr>
                                      <w:divsChild>
                                        <w:div w:id="31051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3200408">
          <w:marLeft w:val="0"/>
          <w:marRight w:val="0"/>
          <w:marTop w:val="0"/>
          <w:marBottom w:val="0"/>
          <w:divBdr>
            <w:top w:val="none" w:sz="0" w:space="0" w:color="auto"/>
            <w:left w:val="none" w:sz="0" w:space="0" w:color="auto"/>
            <w:bottom w:val="none" w:sz="0" w:space="0" w:color="auto"/>
            <w:right w:val="none" w:sz="0" w:space="0" w:color="auto"/>
          </w:divBdr>
          <w:divsChild>
            <w:div w:id="881088316">
              <w:marLeft w:val="0"/>
              <w:marRight w:val="0"/>
              <w:marTop w:val="0"/>
              <w:marBottom w:val="0"/>
              <w:divBdr>
                <w:top w:val="none" w:sz="0" w:space="0" w:color="auto"/>
                <w:left w:val="none" w:sz="0" w:space="0" w:color="auto"/>
                <w:bottom w:val="none" w:sz="0" w:space="0" w:color="auto"/>
                <w:right w:val="none" w:sz="0" w:space="0" w:color="auto"/>
              </w:divBdr>
              <w:divsChild>
                <w:div w:id="922448925">
                  <w:marLeft w:val="0"/>
                  <w:marRight w:val="0"/>
                  <w:marTop w:val="0"/>
                  <w:marBottom w:val="0"/>
                  <w:divBdr>
                    <w:top w:val="none" w:sz="0" w:space="0" w:color="auto"/>
                    <w:left w:val="none" w:sz="0" w:space="0" w:color="auto"/>
                    <w:bottom w:val="none" w:sz="0" w:space="0" w:color="auto"/>
                    <w:right w:val="none" w:sz="0" w:space="0" w:color="auto"/>
                  </w:divBdr>
                  <w:divsChild>
                    <w:div w:id="2038002681">
                      <w:marLeft w:val="0"/>
                      <w:marRight w:val="0"/>
                      <w:marTop w:val="0"/>
                      <w:marBottom w:val="0"/>
                      <w:divBdr>
                        <w:top w:val="none" w:sz="0" w:space="0" w:color="auto"/>
                        <w:left w:val="none" w:sz="0" w:space="0" w:color="auto"/>
                        <w:bottom w:val="none" w:sz="0" w:space="0" w:color="auto"/>
                        <w:right w:val="none" w:sz="0" w:space="0" w:color="auto"/>
                      </w:divBdr>
                      <w:divsChild>
                        <w:div w:id="1677222475">
                          <w:marLeft w:val="0"/>
                          <w:marRight w:val="0"/>
                          <w:marTop w:val="0"/>
                          <w:marBottom w:val="0"/>
                          <w:divBdr>
                            <w:top w:val="none" w:sz="0" w:space="0" w:color="auto"/>
                            <w:left w:val="none" w:sz="0" w:space="0" w:color="auto"/>
                            <w:bottom w:val="none" w:sz="0" w:space="0" w:color="auto"/>
                            <w:right w:val="none" w:sz="0" w:space="0" w:color="auto"/>
                          </w:divBdr>
                          <w:divsChild>
                            <w:div w:id="1251625678">
                              <w:marLeft w:val="0"/>
                              <w:marRight w:val="0"/>
                              <w:marTop w:val="0"/>
                              <w:marBottom w:val="0"/>
                              <w:divBdr>
                                <w:top w:val="none" w:sz="0" w:space="0" w:color="auto"/>
                                <w:left w:val="none" w:sz="0" w:space="0" w:color="auto"/>
                                <w:bottom w:val="none" w:sz="0" w:space="0" w:color="auto"/>
                                <w:right w:val="none" w:sz="0" w:space="0" w:color="auto"/>
                              </w:divBdr>
                              <w:divsChild>
                                <w:div w:id="283317618">
                                  <w:marLeft w:val="0"/>
                                  <w:marRight w:val="0"/>
                                  <w:marTop w:val="0"/>
                                  <w:marBottom w:val="0"/>
                                  <w:divBdr>
                                    <w:top w:val="none" w:sz="0" w:space="0" w:color="auto"/>
                                    <w:left w:val="none" w:sz="0" w:space="0" w:color="auto"/>
                                    <w:bottom w:val="none" w:sz="0" w:space="0" w:color="auto"/>
                                    <w:right w:val="none" w:sz="0" w:space="0" w:color="auto"/>
                                  </w:divBdr>
                                  <w:divsChild>
                                    <w:div w:id="106857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652200">
      <w:bodyDiv w:val="1"/>
      <w:marLeft w:val="0"/>
      <w:marRight w:val="0"/>
      <w:marTop w:val="0"/>
      <w:marBottom w:val="0"/>
      <w:divBdr>
        <w:top w:val="none" w:sz="0" w:space="0" w:color="auto"/>
        <w:left w:val="none" w:sz="0" w:space="0" w:color="auto"/>
        <w:bottom w:val="none" w:sz="0" w:space="0" w:color="auto"/>
        <w:right w:val="none" w:sz="0" w:space="0" w:color="auto"/>
      </w:divBdr>
      <w:divsChild>
        <w:div w:id="786192737">
          <w:marLeft w:val="0"/>
          <w:marRight w:val="0"/>
          <w:marTop w:val="0"/>
          <w:marBottom w:val="0"/>
          <w:divBdr>
            <w:top w:val="none" w:sz="0" w:space="0" w:color="auto"/>
            <w:left w:val="none" w:sz="0" w:space="0" w:color="auto"/>
            <w:bottom w:val="none" w:sz="0" w:space="0" w:color="auto"/>
            <w:right w:val="none" w:sz="0" w:space="0" w:color="auto"/>
          </w:divBdr>
          <w:divsChild>
            <w:div w:id="1839273700">
              <w:marLeft w:val="0"/>
              <w:marRight w:val="0"/>
              <w:marTop w:val="0"/>
              <w:marBottom w:val="0"/>
              <w:divBdr>
                <w:top w:val="none" w:sz="0" w:space="0" w:color="auto"/>
                <w:left w:val="none" w:sz="0" w:space="0" w:color="auto"/>
                <w:bottom w:val="none" w:sz="0" w:space="0" w:color="auto"/>
                <w:right w:val="none" w:sz="0" w:space="0" w:color="auto"/>
              </w:divBdr>
              <w:divsChild>
                <w:div w:id="2133092072">
                  <w:marLeft w:val="0"/>
                  <w:marRight w:val="0"/>
                  <w:marTop w:val="0"/>
                  <w:marBottom w:val="0"/>
                  <w:divBdr>
                    <w:top w:val="none" w:sz="0" w:space="0" w:color="auto"/>
                    <w:left w:val="none" w:sz="0" w:space="0" w:color="auto"/>
                    <w:bottom w:val="none" w:sz="0" w:space="0" w:color="auto"/>
                    <w:right w:val="none" w:sz="0" w:space="0" w:color="auto"/>
                  </w:divBdr>
                  <w:divsChild>
                    <w:div w:id="191751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581280">
          <w:marLeft w:val="0"/>
          <w:marRight w:val="0"/>
          <w:marTop w:val="0"/>
          <w:marBottom w:val="0"/>
          <w:divBdr>
            <w:top w:val="none" w:sz="0" w:space="0" w:color="auto"/>
            <w:left w:val="none" w:sz="0" w:space="0" w:color="auto"/>
            <w:bottom w:val="none" w:sz="0" w:space="0" w:color="auto"/>
            <w:right w:val="none" w:sz="0" w:space="0" w:color="auto"/>
          </w:divBdr>
          <w:divsChild>
            <w:div w:id="781920720">
              <w:marLeft w:val="0"/>
              <w:marRight w:val="0"/>
              <w:marTop w:val="0"/>
              <w:marBottom w:val="0"/>
              <w:divBdr>
                <w:top w:val="none" w:sz="0" w:space="0" w:color="auto"/>
                <w:left w:val="none" w:sz="0" w:space="0" w:color="auto"/>
                <w:bottom w:val="none" w:sz="0" w:space="0" w:color="auto"/>
                <w:right w:val="none" w:sz="0" w:space="0" w:color="auto"/>
              </w:divBdr>
              <w:divsChild>
                <w:div w:id="934752544">
                  <w:marLeft w:val="0"/>
                  <w:marRight w:val="0"/>
                  <w:marTop w:val="0"/>
                  <w:marBottom w:val="0"/>
                  <w:divBdr>
                    <w:top w:val="none" w:sz="0" w:space="0" w:color="auto"/>
                    <w:left w:val="none" w:sz="0" w:space="0" w:color="auto"/>
                    <w:bottom w:val="none" w:sz="0" w:space="0" w:color="auto"/>
                    <w:right w:val="none" w:sz="0" w:space="0" w:color="auto"/>
                  </w:divBdr>
                  <w:divsChild>
                    <w:div w:id="200620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830422">
      <w:bodyDiv w:val="1"/>
      <w:marLeft w:val="0"/>
      <w:marRight w:val="0"/>
      <w:marTop w:val="0"/>
      <w:marBottom w:val="0"/>
      <w:divBdr>
        <w:top w:val="none" w:sz="0" w:space="0" w:color="auto"/>
        <w:left w:val="none" w:sz="0" w:space="0" w:color="auto"/>
        <w:bottom w:val="none" w:sz="0" w:space="0" w:color="auto"/>
        <w:right w:val="none" w:sz="0" w:space="0" w:color="auto"/>
      </w:divBdr>
    </w:div>
    <w:div w:id="1008950772">
      <w:bodyDiv w:val="1"/>
      <w:marLeft w:val="0"/>
      <w:marRight w:val="0"/>
      <w:marTop w:val="0"/>
      <w:marBottom w:val="0"/>
      <w:divBdr>
        <w:top w:val="none" w:sz="0" w:space="0" w:color="auto"/>
        <w:left w:val="none" w:sz="0" w:space="0" w:color="auto"/>
        <w:bottom w:val="none" w:sz="0" w:space="0" w:color="auto"/>
        <w:right w:val="none" w:sz="0" w:space="0" w:color="auto"/>
      </w:divBdr>
    </w:div>
    <w:div w:id="1018853419">
      <w:bodyDiv w:val="1"/>
      <w:marLeft w:val="0"/>
      <w:marRight w:val="0"/>
      <w:marTop w:val="0"/>
      <w:marBottom w:val="0"/>
      <w:divBdr>
        <w:top w:val="none" w:sz="0" w:space="0" w:color="auto"/>
        <w:left w:val="none" w:sz="0" w:space="0" w:color="auto"/>
        <w:bottom w:val="none" w:sz="0" w:space="0" w:color="auto"/>
        <w:right w:val="none" w:sz="0" w:space="0" w:color="auto"/>
      </w:divBdr>
    </w:div>
    <w:div w:id="1021009048">
      <w:bodyDiv w:val="1"/>
      <w:marLeft w:val="0"/>
      <w:marRight w:val="0"/>
      <w:marTop w:val="0"/>
      <w:marBottom w:val="0"/>
      <w:divBdr>
        <w:top w:val="none" w:sz="0" w:space="0" w:color="auto"/>
        <w:left w:val="none" w:sz="0" w:space="0" w:color="auto"/>
        <w:bottom w:val="none" w:sz="0" w:space="0" w:color="auto"/>
        <w:right w:val="none" w:sz="0" w:space="0" w:color="auto"/>
      </w:divBdr>
    </w:div>
    <w:div w:id="1028992380">
      <w:bodyDiv w:val="1"/>
      <w:marLeft w:val="0"/>
      <w:marRight w:val="0"/>
      <w:marTop w:val="0"/>
      <w:marBottom w:val="0"/>
      <w:divBdr>
        <w:top w:val="none" w:sz="0" w:space="0" w:color="auto"/>
        <w:left w:val="none" w:sz="0" w:space="0" w:color="auto"/>
        <w:bottom w:val="none" w:sz="0" w:space="0" w:color="auto"/>
        <w:right w:val="none" w:sz="0" w:space="0" w:color="auto"/>
      </w:divBdr>
    </w:div>
    <w:div w:id="1033769301">
      <w:bodyDiv w:val="1"/>
      <w:marLeft w:val="0"/>
      <w:marRight w:val="0"/>
      <w:marTop w:val="0"/>
      <w:marBottom w:val="0"/>
      <w:divBdr>
        <w:top w:val="none" w:sz="0" w:space="0" w:color="auto"/>
        <w:left w:val="none" w:sz="0" w:space="0" w:color="auto"/>
        <w:bottom w:val="none" w:sz="0" w:space="0" w:color="auto"/>
        <w:right w:val="none" w:sz="0" w:space="0" w:color="auto"/>
      </w:divBdr>
    </w:div>
    <w:div w:id="1039472094">
      <w:bodyDiv w:val="1"/>
      <w:marLeft w:val="0"/>
      <w:marRight w:val="0"/>
      <w:marTop w:val="0"/>
      <w:marBottom w:val="0"/>
      <w:divBdr>
        <w:top w:val="none" w:sz="0" w:space="0" w:color="auto"/>
        <w:left w:val="none" w:sz="0" w:space="0" w:color="auto"/>
        <w:bottom w:val="none" w:sz="0" w:space="0" w:color="auto"/>
        <w:right w:val="none" w:sz="0" w:space="0" w:color="auto"/>
      </w:divBdr>
    </w:div>
    <w:div w:id="1045329175">
      <w:bodyDiv w:val="1"/>
      <w:marLeft w:val="0"/>
      <w:marRight w:val="0"/>
      <w:marTop w:val="0"/>
      <w:marBottom w:val="0"/>
      <w:divBdr>
        <w:top w:val="none" w:sz="0" w:space="0" w:color="auto"/>
        <w:left w:val="none" w:sz="0" w:space="0" w:color="auto"/>
        <w:bottom w:val="none" w:sz="0" w:space="0" w:color="auto"/>
        <w:right w:val="none" w:sz="0" w:space="0" w:color="auto"/>
      </w:divBdr>
    </w:div>
    <w:div w:id="1047678418">
      <w:bodyDiv w:val="1"/>
      <w:marLeft w:val="0"/>
      <w:marRight w:val="0"/>
      <w:marTop w:val="0"/>
      <w:marBottom w:val="0"/>
      <w:divBdr>
        <w:top w:val="none" w:sz="0" w:space="0" w:color="auto"/>
        <w:left w:val="none" w:sz="0" w:space="0" w:color="auto"/>
        <w:bottom w:val="none" w:sz="0" w:space="0" w:color="auto"/>
        <w:right w:val="none" w:sz="0" w:space="0" w:color="auto"/>
      </w:divBdr>
    </w:div>
    <w:div w:id="1049453981">
      <w:bodyDiv w:val="1"/>
      <w:marLeft w:val="0"/>
      <w:marRight w:val="0"/>
      <w:marTop w:val="0"/>
      <w:marBottom w:val="0"/>
      <w:divBdr>
        <w:top w:val="none" w:sz="0" w:space="0" w:color="auto"/>
        <w:left w:val="none" w:sz="0" w:space="0" w:color="auto"/>
        <w:bottom w:val="none" w:sz="0" w:space="0" w:color="auto"/>
        <w:right w:val="none" w:sz="0" w:space="0" w:color="auto"/>
      </w:divBdr>
      <w:divsChild>
        <w:div w:id="944505462">
          <w:marLeft w:val="0"/>
          <w:marRight w:val="0"/>
          <w:marTop w:val="0"/>
          <w:marBottom w:val="0"/>
          <w:divBdr>
            <w:top w:val="none" w:sz="0" w:space="0" w:color="auto"/>
            <w:left w:val="none" w:sz="0" w:space="0" w:color="auto"/>
            <w:bottom w:val="none" w:sz="0" w:space="0" w:color="auto"/>
            <w:right w:val="none" w:sz="0" w:space="0" w:color="auto"/>
          </w:divBdr>
          <w:divsChild>
            <w:div w:id="17650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32408">
      <w:bodyDiv w:val="1"/>
      <w:marLeft w:val="0"/>
      <w:marRight w:val="0"/>
      <w:marTop w:val="0"/>
      <w:marBottom w:val="0"/>
      <w:divBdr>
        <w:top w:val="none" w:sz="0" w:space="0" w:color="auto"/>
        <w:left w:val="none" w:sz="0" w:space="0" w:color="auto"/>
        <w:bottom w:val="none" w:sz="0" w:space="0" w:color="auto"/>
        <w:right w:val="none" w:sz="0" w:space="0" w:color="auto"/>
      </w:divBdr>
      <w:divsChild>
        <w:div w:id="1352608343">
          <w:marLeft w:val="0"/>
          <w:marRight w:val="0"/>
          <w:marTop w:val="0"/>
          <w:marBottom w:val="0"/>
          <w:divBdr>
            <w:top w:val="none" w:sz="0" w:space="0" w:color="auto"/>
            <w:left w:val="none" w:sz="0" w:space="0" w:color="auto"/>
            <w:bottom w:val="none" w:sz="0" w:space="0" w:color="auto"/>
            <w:right w:val="none" w:sz="0" w:space="0" w:color="auto"/>
          </w:divBdr>
        </w:div>
        <w:div w:id="1476023172">
          <w:marLeft w:val="0"/>
          <w:marRight w:val="0"/>
          <w:marTop w:val="0"/>
          <w:marBottom w:val="0"/>
          <w:divBdr>
            <w:top w:val="none" w:sz="0" w:space="0" w:color="auto"/>
            <w:left w:val="none" w:sz="0" w:space="0" w:color="auto"/>
            <w:bottom w:val="none" w:sz="0" w:space="0" w:color="auto"/>
            <w:right w:val="none" w:sz="0" w:space="0" w:color="auto"/>
          </w:divBdr>
        </w:div>
        <w:div w:id="872763499">
          <w:marLeft w:val="0"/>
          <w:marRight w:val="0"/>
          <w:marTop w:val="0"/>
          <w:marBottom w:val="0"/>
          <w:divBdr>
            <w:top w:val="none" w:sz="0" w:space="0" w:color="auto"/>
            <w:left w:val="none" w:sz="0" w:space="0" w:color="auto"/>
            <w:bottom w:val="none" w:sz="0" w:space="0" w:color="auto"/>
            <w:right w:val="none" w:sz="0" w:space="0" w:color="auto"/>
          </w:divBdr>
        </w:div>
        <w:div w:id="836992492">
          <w:marLeft w:val="0"/>
          <w:marRight w:val="0"/>
          <w:marTop w:val="0"/>
          <w:marBottom w:val="0"/>
          <w:divBdr>
            <w:top w:val="none" w:sz="0" w:space="0" w:color="auto"/>
            <w:left w:val="none" w:sz="0" w:space="0" w:color="auto"/>
            <w:bottom w:val="none" w:sz="0" w:space="0" w:color="auto"/>
            <w:right w:val="none" w:sz="0" w:space="0" w:color="auto"/>
          </w:divBdr>
        </w:div>
      </w:divsChild>
    </w:div>
    <w:div w:id="1060901178">
      <w:bodyDiv w:val="1"/>
      <w:marLeft w:val="0"/>
      <w:marRight w:val="0"/>
      <w:marTop w:val="0"/>
      <w:marBottom w:val="0"/>
      <w:divBdr>
        <w:top w:val="none" w:sz="0" w:space="0" w:color="auto"/>
        <w:left w:val="none" w:sz="0" w:space="0" w:color="auto"/>
        <w:bottom w:val="none" w:sz="0" w:space="0" w:color="auto"/>
        <w:right w:val="none" w:sz="0" w:space="0" w:color="auto"/>
      </w:divBdr>
      <w:divsChild>
        <w:div w:id="356929577">
          <w:marLeft w:val="0"/>
          <w:marRight w:val="0"/>
          <w:marTop w:val="0"/>
          <w:marBottom w:val="0"/>
          <w:divBdr>
            <w:top w:val="none" w:sz="0" w:space="0" w:color="auto"/>
            <w:left w:val="none" w:sz="0" w:space="0" w:color="auto"/>
            <w:bottom w:val="none" w:sz="0" w:space="0" w:color="auto"/>
            <w:right w:val="none" w:sz="0" w:space="0" w:color="auto"/>
          </w:divBdr>
          <w:divsChild>
            <w:div w:id="37317143">
              <w:marLeft w:val="0"/>
              <w:marRight w:val="0"/>
              <w:marTop w:val="0"/>
              <w:marBottom w:val="0"/>
              <w:divBdr>
                <w:top w:val="none" w:sz="0" w:space="0" w:color="auto"/>
                <w:left w:val="none" w:sz="0" w:space="0" w:color="auto"/>
                <w:bottom w:val="none" w:sz="0" w:space="0" w:color="auto"/>
                <w:right w:val="none" w:sz="0" w:space="0" w:color="auto"/>
              </w:divBdr>
              <w:divsChild>
                <w:div w:id="1689717077">
                  <w:marLeft w:val="0"/>
                  <w:marRight w:val="0"/>
                  <w:marTop w:val="0"/>
                  <w:marBottom w:val="0"/>
                  <w:divBdr>
                    <w:top w:val="none" w:sz="0" w:space="0" w:color="auto"/>
                    <w:left w:val="none" w:sz="0" w:space="0" w:color="auto"/>
                    <w:bottom w:val="none" w:sz="0" w:space="0" w:color="auto"/>
                    <w:right w:val="none" w:sz="0" w:space="0" w:color="auto"/>
                  </w:divBdr>
                  <w:divsChild>
                    <w:div w:id="170447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36199">
          <w:marLeft w:val="0"/>
          <w:marRight w:val="0"/>
          <w:marTop w:val="0"/>
          <w:marBottom w:val="0"/>
          <w:divBdr>
            <w:top w:val="none" w:sz="0" w:space="0" w:color="auto"/>
            <w:left w:val="none" w:sz="0" w:space="0" w:color="auto"/>
            <w:bottom w:val="none" w:sz="0" w:space="0" w:color="auto"/>
            <w:right w:val="none" w:sz="0" w:space="0" w:color="auto"/>
          </w:divBdr>
          <w:divsChild>
            <w:div w:id="1987660298">
              <w:marLeft w:val="0"/>
              <w:marRight w:val="0"/>
              <w:marTop w:val="0"/>
              <w:marBottom w:val="0"/>
              <w:divBdr>
                <w:top w:val="none" w:sz="0" w:space="0" w:color="auto"/>
                <w:left w:val="none" w:sz="0" w:space="0" w:color="auto"/>
                <w:bottom w:val="none" w:sz="0" w:space="0" w:color="auto"/>
                <w:right w:val="none" w:sz="0" w:space="0" w:color="auto"/>
              </w:divBdr>
              <w:divsChild>
                <w:div w:id="1150903049">
                  <w:marLeft w:val="0"/>
                  <w:marRight w:val="0"/>
                  <w:marTop w:val="0"/>
                  <w:marBottom w:val="0"/>
                  <w:divBdr>
                    <w:top w:val="none" w:sz="0" w:space="0" w:color="auto"/>
                    <w:left w:val="none" w:sz="0" w:space="0" w:color="auto"/>
                    <w:bottom w:val="none" w:sz="0" w:space="0" w:color="auto"/>
                    <w:right w:val="none" w:sz="0" w:space="0" w:color="auto"/>
                  </w:divBdr>
                  <w:divsChild>
                    <w:div w:id="157446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371438">
      <w:bodyDiv w:val="1"/>
      <w:marLeft w:val="0"/>
      <w:marRight w:val="0"/>
      <w:marTop w:val="0"/>
      <w:marBottom w:val="0"/>
      <w:divBdr>
        <w:top w:val="none" w:sz="0" w:space="0" w:color="auto"/>
        <w:left w:val="none" w:sz="0" w:space="0" w:color="auto"/>
        <w:bottom w:val="none" w:sz="0" w:space="0" w:color="auto"/>
        <w:right w:val="none" w:sz="0" w:space="0" w:color="auto"/>
      </w:divBdr>
    </w:div>
    <w:div w:id="1068726615">
      <w:bodyDiv w:val="1"/>
      <w:marLeft w:val="0"/>
      <w:marRight w:val="0"/>
      <w:marTop w:val="0"/>
      <w:marBottom w:val="0"/>
      <w:divBdr>
        <w:top w:val="none" w:sz="0" w:space="0" w:color="auto"/>
        <w:left w:val="none" w:sz="0" w:space="0" w:color="auto"/>
        <w:bottom w:val="none" w:sz="0" w:space="0" w:color="auto"/>
        <w:right w:val="none" w:sz="0" w:space="0" w:color="auto"/>
      </w:divBdr>
    </w:div>
    <w:div w:id="1069037300">
      <w:bodyDiv w:val="1"/>
      <w:marLeft w:val="0"/>
      <w:marRight w:val="0"/>
      <w:marTop w:val="0"/>
      <w:marBottom w:val="0"/>
      <w:divBdr>
        <w:top w:val="none" w:sz="0" w:space="0" w:color="auto"/>
        <w:left w:val="none" w:sz="0" w:space="0" w:color="auto"/>
        <w:bottom w:val="none" w:sz="0" w:space="0" w:color="auto"/>
        <w:right w:val="none" w:sz="0" w:space="0" w:color="auto"/>
      </w:divBdr>
    </w:div>
    <w:div w:id="1074426467">
      <w:bodyDiv w:val="1"/>
      <w:marLeft w:val="0"/>
      <w:marRight w:val="0"/>
      <w:marTop w:val="0"/>
      <w:marBottom w:val="0"/>
      <w:divBdr>
        <w:top w:val="none" w:sz="0" w:space="0" w:color="auto"/>
        <w:left w:val="none" w:sz="0" w:space="0" w:color="auto"/>
        <w:bottom w:val="none" w:sz="0" w:space="0" w:color="auto"/>
        <w:right w:val="none" w:sz="0" w:space="0" w:color="auto"/>
      </w:divBdr>
    </w:div>
    <w:div w:id="1074548691">
      <w:bodyDiv w:val="1"/>
      <w:marLeft w:val="0"/>
      <w:marRight w:val="0"/>
      <w:marTop w:val="0"/>
      <w:marBottom w:val="0"/>
      <w:divBdr>
        <w:top w:val="none" w:sz="0" w:space="0" w:color="auto"/>
        <w:left w:val="none" w:sz="0" w:space="0" w:color="auto"/>
        <w:bottom w:val="none" w:sz="0" w:space="0" w:color="auto"/>
        <w:right w:val="none" w:sz="0" w:space="0" w:color="auto"/>
      </w:divBdr>
    </w:div>
    <w:div w:id="1085761531">
      <w:bodyDiv w:val="1"/>
      <w:marLeft w:val="0"/>
      <w:marRight w:val="0"/>
      <w:marTop w:val="0"/>
      <w:marBottom w:val="0"/>
      <w:divBdr>
        <w:top w:val="none" w:sz="0" w:space="0" w:color="auto"/>
        <w:left w:val="none" w:sz="0" w:space="0" w:color="auto"/>
        <w:bottom w:val="none" w:sz="0" w:space="0" w:color="auto"/>
        <w:right w:val="none" w:sz="0" w:space="0" w:color="auto"/>
      </w:divBdr>
    </w:div>
    <w:div w:id="1103187573">
      <w:bodyDiv w:val="1"/>
      <w:marLeft w:val="0"/>
      <w:marRight w:val="0"/>
      <w:marTop w:val="0"/>
      <w:marBottom w:val="0"/>
      <w:divBdr>
        <w:top w:val="none" w:sz="0" w:space="0" w:color="auto"/>
        <w:left w:val="none" w:sz="0" w:space="0" w:color="auto"/>
        <w:bottom w:val="none" w:sz="0" w:space="0" w:color="auto"/>
        <w:right w:val="none" w:sz="0" w:space="0" w:color="auto"/>
      </w:divBdr>
    </w:div>
    <w:div w:id="1106655335">
      <w:bodyDiv w:val="1"/>
      <w:marLeft w:val="0"/>
      <w:marRight w:val="0"/>
      <w:marTop w:val="0"/>
      <w:marBottom w:val="0"/>
      <w:divBdr>
        <w:top w:val="none" w:sz="0" w:space="0" w:color="auto"/>
        <w:left w:val="none" w:sz="0" w:space="0" w:color="auto"/>
        <w:bottom w:val="none" w:sz="0" w:space="0" w:color="auto"/>
        <w:right w:val="none" w:sz="0" w:space="0" w:color="auto"/>
      </w:divBdr>
    </w:div>
    <w:div w:id="1108701449">
      <w:bodyDiv w:val="1"/>
      <w:marLeft w:val="0"/>
      <w:marRight w:val="0"/>
      <w:marTop w:val="0"/>
      <w:marBottom w:val="0"/>
      <w:divBdr>
        <w:top w:val="none" w:sz="0" w:space="0" w:color="auto"/>
        <w:left w:val="none" w:sz="0" w:space="0" w:color="auto"/>
        <w:bottom w:val="none" w:sz="0" w:space="0" w:color="auto"/>
        <w:right w:val="none" w:sz="0" w:space="0" w:color="auto"/>
      </w:divBdr>
    </w:div>
    <w:div w:id="1111709039">
      <w:bodyDiv w:val="1"/>
      <w:marLeft w:val="0"/>
      <w:marRight w:val="0"/>
      <w:marTop w:val="0"/>
      <w:marBottom w:val="0"/>
      <w:divBdr>
        <w:top w:val="none" w:sz="0" w:space="0" w:color="auto"/>
        <w:left w:val="none" w:sz="0" w:space="0" w:color="auto"/>
        <w:bottom w:val="none" w:sz="0" w:space="0" w:color="auto"/>
        <w:right w:val="none" w:sz="0" w:space="0" w:color="auto"/>
      </w:divBdr>
    </w:div>
    <w:div w:id="1119764044">
      <w:bodyDiv w:val="1"/>
      <w:marLeft w:val="0"/>
      <w:marRight w:val="0"/>
      <w:marTop w:val="0"/>
      <w:marBottom w:val="0"/>
      <w:divBdr>
        <w:top w:val="none" w:sz="0" w:space="0" w:color="auto"/>
        <w:left w:val="none" w:sz="0" w:space="0" w:color="auto"/>
        <w:bottom w:val="none" w:sz="0" w:space="0" w:color="auto"/>
        <w:right w:val="none" w:sz="0" w:space="0" w:color="auto"/>
      </w:divBdr>
    </w:div>
    <w:div w:id="1123304706">
      <w:bodyDiv w:val="1"/>
      <w:marLeft w:val="0"/>
      <w:marRight w:val="0"/>
      <w:marTop w:val="0"/>
      <w:marBottom w:val="0"/>
      <w:divBdr>
        <w:top w:val="none" w:sz="0" w:space="0" w:color="auto"/>
        <w:left w:val="none" w:sz="0" w:space="0" w:color="auto"/>
        <w:bottom w:val="none" w:sz="0" w:space="0" w:color="auto"/>
        <w:right w:val="none" w:sz="0" w:space="0" w:color="auto"/>
      </w:divBdr>
    </w:div>
    <w:div w:id="1124152110">
      <w:bodyDiv w:val="1"/>
      <w:marLeft w:val="0"/>
      <w:marRight w:val="0"/>
      <w:marTop w:val="0"/>
      <w:marBottom w:val="0"/>
      <w:divBdr>
        <w:top w:val="none" w:sz="0" w:space="0" w:color="auto"/>
        <w:left w:val="none" w:sz="0" w:space="0" w:color="auto"/>
        <w:bottom w:val="none" w:sz="0" w:space="0" w:color="auto"/>
        <w:right w:val="none" w:sz="0" w:space="0" w:color="auto"/>
      </w:divBdr>
    </w:div>
    <w:div w:id="1134105791">
      <w:bodyDiv w:val="1"/>
      <w:marLeft w:val="0"/>
      <w:marRight w:val="0"/>
      <w:marTop w:val="0"/>
      <w:marBottom w:val="0"/>
      <w:divBdr>
        <w:top w:val="none" w:sz="0" w:space="0" w:color="auto"/>
        <w:left w:val="none" w:sz="0" w:space="0" w:color="auto"/>
        <w:bottom w:val="none" w:sz="0" w:space="0" w:color="auto"/>
        <w:right w:val="none" w:sz="0" w:space="0" w:color="auto"/>
      </w:divBdr>
      <w:divsChild>
        <w:div w:id="1457679642">
          <w:marLeft w:val="0"/>
          <w:marRight w:val="0"/>
          <w:marTop w:val="0"/>
          <w:marBottom w:val="0"/>
          <w:divBdr>
            <w:top w:val="none" w:sz="0" w:space="0" w:color="auto"/>
            <w:left w:val="none" w:sz="0" w:space="0" w:color="auto"/>
            <w:bottom w:val="none" w:sz="0" w:space="0" w:color="auto"/>
            <w:right w:val="none" w:sz="0" w:space="0" w:color="auto"/>
          </w:divBdr>
          <w:divsChild>
            <w:div w:id="491334021">
              <w:marLeft w:val="0"/>
              <w:marRight w:val="0"/>
              <w:marTop w:val="0"/>
              <w:marBottom w:val="0"/>
              <w:divBdr>
                <w:top w:val="none" w:sz="0" w:space="0" w:color="auto"/>
                <w:left w:val="none" w:sz="0" w:space="0" w:color="auto"/>
                <w:bottom w:val="none" w:sz="0" w:space="0" w:color="auto"/>
                <w:right w:val="none" w:sz="0" w:space="0" w:color="auto"/>
              </w:divBdr>
              <w:divsChild>
                <w:div w:id="1303198558">
                  <w:marLeft w:val="0"/>
                  <w:marRight w:val="0"/>
                  <w:marTop w:val="0"/>
                  <w:marBottom w:val="0"/>
                  <w:divBdr>
                    <w:top w:val="none" w:sz="0" w:space="0" w:color="auto"/>
                    <w:left w:val="none" w:sz="0" w:space="0" w:color="auto"/>
                    <w:bottom w:val="none" w:sz="0" w:space="0" w:color="auto"/>
                    <w:right w:val="none" w:sz="0" w:space="0" w:color="auto"/>
                  </w:divBdr>
                  <w:divsChild>
                    <w:div w:id="40010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744863">
          <w:marLeft w:val="0"/>
          <w:marRight w:val="0"/>
          <w:marTop w:val="0"/>
          <w:marBottom w:val="0"/>
          <w:divBdr>
            <w:top w:val="none" w:sz="0" w:space="0" w:color="auto"/>
            <w:left w:val="none" w:sz="0" w:space="0" w:color="auto"/>
            <w:bottom w:val="none" w:sz="0" w:space="0" w:color="auto"/>
            <w:right w:val="none" w:sz="0" w:space="0" w:color="auto"/>
          </w:divBdr>
          <w:divsChild>
            <w:div w:id="2090539215">
              <w:marLeft w:val="0"/>
              <w:marRight w:val="0"/>
              <w:marTop w:val="0"/>
              <w:marBottom w:val="0"/>
              <w:divBdr>
                <w:top w:val="none" w:sz="0" w:space="0" w:color="auto"/>
                <w:left w:val="none" w:sz="0" w:space="0" w:color="auto"/>
                <w:bottom w:val="none" w:sz="0" w:space="0" w:color="auto"/>
                <w:right w:val="none" w:sz="0" w:space="0" w:color="auto"/>
              </w:divBdr>
              <w:divsChild>
                <w:div w:id="1797066953">
                  <w:marLeft w:val="0"/>
                  <w:marRight w:val="0"/>
                  <w:marTop w:val="0"/>
                  <w:marBottom w:val="0"/>
                  <w:divBdr>
                    <w:top w:val="none" w:sz="0" w:space="0" w:color="auto"/>
                    <w:left w:val="none" w:sz="0" w:space="0" w:color="auto"/>
                    <w:bottom w:val="none" w:sz="0" w:space="0" w:color="auto"/>
                    <w:right w:val="none" w:sz="0" w:space="0" w:color="auto"/>
                  </w:divBdr>
                  <w:divsChild>
                    <w:div w:id="90683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314081">
      <w:bodyDiv w:val="1"/>
      <w:marLeft w:val="0"/>
      <w:marRight w:val="0"/>
      <w:marTop w:val="0"/>
      <w:marBottom w:val="0"/>
      <w:divBdr>
        <w:top w:val="none" w:sz="0" w:space="0" w:color="auto"/>
        <w:left w:val="none" w:sz="0" w:space="0" w:color="auto"/>
        <w:bottom w:val="none" w:sz="0" w:space="0" w:color="auto"/>
        <w:right w:val="none" w:sz="0" w:space="0" w:color="auto"/>
      </w:divBdr>
    </w:div>
    <w:div w:id="1146584056">
      <w:bodyDiv w:val="1"/>
      <w:marLeft w:val="0"/>
      <w:marRight w:val="0"/>
      <w:marTop w:val="0"/>
      <w:marBottom w:val="0"/>
      <w:divBdr>
        <w:top w:val="none" w:sz="0" w:space="0" w:color="auto"/>
        <w:left w:val="none" w:sz="0" w:space="0" w:color="auto"/>
        <w:bottom w:val="none" w:sz="0" w:space="0" w:color="auto"/>
        <w:right w:val="none" w:sz="0" w:space="0" w:color="auto"/>
      </w:divBdr>
    </w:div>
    <w:div w:id="1152909821">
      <w:bodyDiv w:val="1"/>
      <w:marLeft w:val="0"/>
      <w:marRight w:val="0"/>
      <w:marTop w:val="0"/>
      <w:marBottom w:val="0"/>
      <w:divBdr>
        <w:top w:val="none" w:sz="0" w:space="0" w:color="auto"/>
        <w:left w:val="none" w:sz="0" w:space="0" w:color="auto"/>
        <w:bottom w:val="none" w:sz="0" w:space="0" w:color="auto"/>
        <w:right w:val="none" w:sz="0" w:space="0" w:color="auto"/>
      </w:divBdr>
    </w:div>
    <w:div w:id="1156995977">
      <w:bodyDiv w:val="1"/>
      <w:marLeft w:val="0"/>
      <w:marRight w:val="0"/>
      <w:marTop w:val="0"/>
      <w:marBottom w:val="0"/>
      <w:divBdr>
        <w:top w:val="none" w:sz="0" w:space="0" w:color="auto"/>
        <w:left w:val="none" w:sz="0" w:space="0" w:color="auto"/>
        <w:bottom w:val="none" w:sz="0" w:space="0" w:color="auto"/>
        <w:right w:val="none" w:sz="0" w:space="0" w:color="auto"/>
      </w:divBdr>
    </w:div>
    <w:div w:id="1163012147">
      <w:bodyDiv w:val="1"/>
      <w:marLeft w:val="0"/>
      <w:marRight w:val="0"/>
      <w:marTop w:val="0"/>
      <w:marBottom w:val="0"/>
      <w:divBdr>
        <w:top w:val="none" w:sz="0" w:space="0" w:color="auto"/>
        <w:left w:val="none" w:sz="0" w:space="0" w:color="auto"/>
        <w:bottom w:val="none" w:sz="0" w:space="0" w:color="auto"/>
        <w:right w:val="none" w:sz="0" w:space="0" w:color="auto"/>
      </w:divBdr>
    </w:div>
    <w:div w:id="1171336850">
      <w:bodyDiv w:val="1"/>
      <w:marLeft w:val="0"/>
      <w:marRight w:val="0"/>
      <w:marTop w:val="0"/>
      <w:marBottom w:val="0"/>
      <w:divBdr>
        <w:top w:val="none" w:sz="0" w:space="0" w:color="auto"/>
        <w:left w:val="none" w:sz="0" w:space="0" w:color="auto"/>
        <w:bottom w:val="none" w:sz="0" w:space="0" w:color="auto"/>
        <w:right w:val="none" w:sz="0" w:space="0" w:color="auto"/>
      </w:divBdr>
    </w:div>
    <w:div w:id="1176651508">
      <w:bodyDiv w:val="1"/>
      <w:marLeft w:val="0"/>
      <w:marRight w:val="0"/>
      <w:marTop w:val="0"/>
      <w:marBottom w:val="0"/>
      <w:divBdr>
        <w:top w:val="none" w:sz="0" w:space="0" w:color="auto"/>
        <w:left w:val="none" w:sz="0" w:space="0" w:color="auto"/>
        <w:bottom w:val="none" w:sz="0" w:space="0" w:color="auto"/>
        <w:right w:val="none" w:sz="0" w:space="0" w:color="auto"/>
      </w:divBdr>
    </w:div>
    <w:div w:id="1179005532">
      <w:bodyDiv w:val="1"/>
      <w:marLeft w:val="0"/>
      <w:marRight w:val="0"/>
      <w:marTop w:val="0"/>
      <w:marBottom w:val="0"/>
      <w:divBdr>
        <w:top w:val="none" w:sz="0" w:space="0" w:color="auto"/>
        <w:left w:val="none" w:sz="0" w:space="0" w:color="auto"/>
        <w:bottom w:val="none" w:sz="0" w:space="0" w:color="auto"/>
        <w:right w:val="none" w:sz="0" w:space="0" w:color="auto"/>
      </w:divBdr>
      <w:divsChild>
        <w:div w:id="1360469066">
          <w:marLeft w:val="0"/>
          <w:marRight w:val="0"/>
          <w:marTop w:val="0"/>
          <w:marBottom w:val="0"/>
          <w:divBdr>
            <w:top w:val="none" w:sz="0" w:space="0" w:color="auto"/>
            <w:left w:val="none" w:sz="0" w:space="0" w:color="auto"/>
            <w:bottom w:val="none" w:sz="0" w:space="0" w:color="auto"/>
            <w:right w:val="none" w:sz="0" w:space="0" w:color="auto"/>
          </w:divBdr>
          <w:divsChild>
            <w:div w:id="1564364017">
              <w:marLeft w:val="0"/>
              <w:marRight w:val="0"/>
              <w:marTop w:val="0"/>
              <w:marBottom w:val="0"/>
              <w:divBdr>
                <w:top w:val="none" w:sz="0" w:space="0" w:color="auto"/>
                <w:left w:val="none" w:sz="0" w:space="0" w:color="auto"/>
                <w:bottom w:val="none" w:sz="0" w:space="0" w:color="auto"/>
                <w:right w:val="none" w:sz="0" w:space="0" w:color="auto"/>
              </w:divBdr>
              <w:divsChild>
                <w:div w:id="1526673857">
                  <w:marLeft w:val="0"/>
                  <w:marRight w:val="0"/>
                  <w:marTop w:val="0"/>
                  <w:marBottom w:val="0"/>
                  <w:divBdr>
                    <w:top w:val="none" w:sz="0" w:space="0" w:color="auto"/>
                    <w:left w:val="none" w:sz="0" w:space="0" w:color="auto"/>
                    <w:bottom w:val="none" w:sz="0" w:space="0" w:color="auto"/>
                    <w:right w:val="none" w:sz="0" w:space="0" w:color="auto"/>
                  </w:divBdr>
                  <w:divsChild>
                    <w:div w:id="275990408">
                      <w:marLeft w:val="0"/>
                      <w:marRight w:val="0"/>
                      <w:marTop w:val="0"/>
                      <w:marBottom w:val="0"/>
                      <w:divBdr>
                        <w:top w:val="none" w:sz="0" w:space="0" w:color="auto"/>
                        <w:left w:val="none" w:sz="0" w:space="0" w:color="auto"/>
                        <w:bottom w:val="none" w:sz="0" w:space="0" w:color="auto"/>
                        <w:right w:val="none" w:sz="0" w:space="0" w:color="auto"/>
                      </w:divBdr>
                      <w:divsChild>
                        <w:div w:id="374504784">
                          <w:marLeft w:val="0"/>
                          <w:marRight w:val="0"/>
                          <w:marTop w:val="0"/>
                          <w:marBottom w:val="0"/>
                          <w:divBdr>
                            <w:top w:val="none" w:sz="0" w:space="0" w:color="auto"/>
                            <w:left w:val="none" w:sz="0" w:space="0" w:color="auto"/>
                            <w:bottom w:val="none" w:sz="0" w:space="0" w:color="auto"/>
                            <w:right w:val="none" w:sz="0" w:space="0" w:color="auto"/>
                          </w:divBdr>
                          <w:divsChild>
                            <w:div w:id="89026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894204">
      <w:bodyDiv w:val="1"/>
      <w:marLeft w:val="0"/>
      <w:marRight w:val="0"/>
      <w:marTop w:val="0"/>
      <w:marBottom w:val="0"/>
      <w:divBdr>
        <w:top w:val="none" w:sz="0" w:space="0" w:color="auto"/>
        <w:left w:val="none" w:sz="0" w:space="0" w:color="auto"/>
        <w:bottom w:val="none" w:sz="0" w:space="0" w:color="auto"/>
        <w:right w:val="none" w:sz="0" w:space="0" w:color="auto"/>
      </w:divBdr>
    </w:div>
    <w:div w:id="1191996104">
      <w:bodyDiv w:val="1"/>
      <w:marLeft w:val="0"/>
      <w:marRight w:val="0"/>
      <w:marTop w:val="0"/>
      <w:marBottom w:val="0"/>
      <w:divBdr>
        <w:top w:val="none" w:sz="0" w:space="0" w:color="auto"/>
        <w:left w:val="none" w:sz="0" w:space="0" w:color="auto"/>
        <w:bottom w:val="none" w:sz="0" w:space="0" w:color="auto"/>
        <w:right w:val="none" w:sz="0" w:space="0" w:color="auto"/>
      </w:divBdr>
    </w:div>
    <w:div w:id="1198852189">
      <w:bodyDiv w:val="1"/>
      <w:marLeft w:val="0"/>
      <w:marRight w:val="0"/>
      <w:marTop w:val="0"/>
      <w:marBottom w:val="0"/>
      <w:divBdr>
        <w:top w:val="none" w:sz="0" w:space="0" w:color="auto"/>
        <w:left w:val="none" w:sz="0" w:space="0" w:color="auto"/>
        <w:bottom w:val="none" w:sz="0" w:space="0" w:color="auto"/>
        <w:right w:val="none" w:sz="0" w:space="0" w:color="auto"/>
      </w:divBdr>
    </w:div>
    <w:div w:id="1202783802">
      <w:bodyDiv w:val="1"/>
      <w:marLeft w:val="0"/>
      <w:marRight w:val="0"/>
      <w:marTop w:val="0"/>
      <w:marBottom w:val="0"/>
      <w:divBdr>
        <w:top w:val="none" w:sz="0" w:space="0" w:color="auto"/>
        <w:left w:val="none" w:sz="0" w:space="0" w:color="auto"/>
        <w:bottom w:val="none" w:sz="0" w:space="0" w:color="auto"/>
        <w:right w:val="none" w:sz="0" w:space="0" w:color="auto"/>
      </w:divBdr>
      <w:divsChild>
        <w:div w:id="722754908">
          <w:marLeft w:val="0"/>
          <w:marRight w:val="0"/>
          <w:marTop w:val="0"/>
          <w:marBottom w:val="0"/>
          <w:divBdr>
            <w:top w:val="none" w:sz="0" w:space="0" w:color="auto"/>
            <w:left w:val="none" w:sz="0" w:space="0" w:color="auto"/>
            <w:bottom w:val="none" w:sz="0" w:space="0" w:color="auto"/>
            <w:right w:val="none" w:sz="0" w:space="0" w:color="auto"/>
          </w:divBdr>
          <w:divsChild>
            <w:div w:id="1110396124">
              <w:marLeft w:val="0"/>
              <w:marRight w:val="0"/>
              <w:marTop w:val="0"/>
              <w:marBottom w:val="0"/>
              <w:divBdr>
                <w:top w:val="none" w:sz="0" w:space="0" w:color="auto"/>
                <w:left w:val="none" w:sz="0" w:space="0" w:color="auto"/>
                <w:bottom w:val="none" w:sz="0" w:space="0" w:color="auto"/>
                <w:right w:val="none" w:sz="0" w:space="0" w:color="auto"/>
              </w:divBdr>
              <w:divsChild>
                <w:div w:id="1262028869">
                  <w:marLeft w:val="0"/>
                  <w:marRight w:val="0"/>
                  <w:marTop w:val="0"/>
                  <w:marBottom w:val="0"/>
                  <w:divBdr>
                    <w:top w:val="none" w:sz="0" w:space="0" w:color="auto"/>
                    <w:left w:val="none" w:sz="0" w:space="0" w:color="auto"/>
                    <w:bottom w:val="none" w:sz="0" w:space="0" w:color="auto"/>
                    <w:right w:val="none" w:sz="0" w:space="0" w:color="auto"/>
                  </w:divBdr>
                  <w:divsChild>
                    <w:div w:id="268516215">
                      <w:marLeft w:val="0"/>
                      <w:marRight w:val="0"/>
                      <w:marTop w:val="0"/>
                      <w:marBottom w:val="0"/>
                      <w:divBdr>
                        <w:top w:val="none" w:sz="0" w:space="0" w:color="auto"/>
                        <w:left w:val="none" w:sz="0" w:space="0" w:color="auto"/>
                        <w:bottom w:val="none" w:sz="0" w:space="0" w:color="auto"/>
                        <w:right w:val="none" w:sz="0" w:space="0" w:color="auto"/>
                      </w:divBdr>
                      <w:divsChild>
                        <w:div w:id="355274697">
                          <w:marLeft w:val="0"/>
                          <w:marRight w:val="0"/>
                          <w:marTop w:val="0"/>
                          <w:marBottom w:val="0"/>
                          <w:divBdr>
                            <w:top w:val="none" w:sz="0" w:space="0" w:color="auto"/>
                            <w:left w:val="none" w:sz="0" w:space="0" w:color="auto"/>
                            <w:bottom w:val="none" w:sz="0" w:space="0" w:color="auto"/>
                            <w:right w:val="none" w:sz="0" w:space="0" w:color="auto"/>
                          </w:divBdr>
                          <w:divsChild>
                            <w:div w:id="158650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782257">
      <w:bodyDiv w:val="1"/>
      <w:marLeft w:val="0"/>
      <w:marRight w:val="0"/>
      <w:marTop w:val="0"/>
      <w:marBottom w:val="0"/>
      <w:divBdr>
        <w:top w:val="none" w:sz="0" w:space="0" w:color="auto"/>
        <w:left w:val="none" w:sz="0" w:space="0" w:color="auto"/>
        <w:bottom w:val="none" w:sz="0" w:space="0" w:color="auto"/>
        <w:right w:val="none" w:sz="0" w:space="0" w:color="auto"/>
      </w:divBdr>
    </w:div>
    <w:div w:id="1208640819">
      <w:bodyDiv w:val="1"/>
      <w:marLeft w:val="0"/>
      <w:marRight w:val="0"/>
      <w:marTop w:val="0"/>
      <w:marBottom w:val="0"/>
      <w:divBdr>
        <w:top w:val="none" w:sz="0" w:space="0" w:color="auto"/>
        <w:left w:val="none" w:sz="0" w:space="0" w:color="auto"/>
        <w:bottom w:val="none" w:sz="0" w:space="0" w:color="auto"/>
        <w:right w:val="none" w:sz="0" w:space="0" w:color="auto"/>
      </w:divBdr>
      <w:divsChild>
        <w:div w:id="1081561069">
          <w:marLeft w:val="0"/>
          <w:marRight w:val="0"/>
          <w:marTop w:val="0"/>
          <w:marBottom w:val="0"/>
          <w:divBdr>
            <w:top w:val="none" w:sz="0" w:space="0" w:color="auto"/>
            <w:left w:val="none" w:sz="0" w:space="0" w:color="auto"/>
            <w:bottom w:val="none" w:sz="0" w:space="0" w:color="auto"/>
            <w:right w:val="none" w:sz="0" w:space="0" w:color="auto"/>
          </w:divBdr>
          <w:divsChild>
            <w:div w:id="1110734197">
              <w:marLeft w:val="0"/>
              <w:marRight w:val="0"/>
              <w:marTop w:val="0"/>
              <w:marBottom w:val="0"/>
              <w:divBdr>
                <w:top w:val="none" w:sz="0" w:space="0" w:color="auto"/>
                <w:left w:val="none" w:sz="0" w:space="0" w:color="auto"/>
                <w:bottom w:val="none" w:sz="0" w:space="0" w:color="auto"/>
                <w:right w:val="none" w:sz="0" w:space="0" w:color="auto"/>
              </w:divBdr>
              <w:divsChild>
                <w:div w:id="1697388787">
                  <w:marLeft w:val="0"/>
                  <w:marRight w:val="0"/>
                  <w:marTop w:val="0"/>
                  <w:marBottom w:val="0"/>
                  <w:divBdr>
                    <w:top w:val="none" w:sz="0" w:space="0" w:color="auto"/>
                    <w:left w:val="none" w:sz="0" w:space="0" w:color="auto"/>
                    <w:bottom w:val="none" w:sz="0" w:space="0" w:color="auto"/>
                    <w:right w:val="none" w:sz="0" w:space="0" w:color="auto"/>
                  </w:divBdr>
                  <w:divsChild>
                    <w:div w:id="27895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03930">
          <w:marLeft w:val="0"/>
          <w:marRight w:val="0"/>
          <w:marTop w:val="0"/>
          <w:marBottom w:val="0"/>
          <w:divBdr>
            <w:top w:val="none" w:sz="0" w:space="0" w:color="auto"/>
            <w:left w:val="none" w:sz="0" w:space="0" w:color="auto"/>
            <w:bottom w:val="none" w:sz="0" w:space="0" w:color="auto"/>
            <w:right w:val="none" w:sz="0" w:space="0" w:color="auto"/>
          </w:divBdr>
          <w:divsChild>
            <w:div w:id="1023366450">
              <w:marLeft w:val="0"/>
              <w:marRight w:val="0"/>
              <w:marTop w:val="0"/>
              <w:marBottom w:val="0"/>
              <w:divBdr>
                <w:top w:val="none" w:sz="0" w:space="0" w:color="auto"/>
                <w:left w:val="none" w:sz="0" w:space="0" w:color="auto"/>
                <w:bottom w:val="none" w:sz="0" w:space="0" w:color="auto"/>
                <w:right w:val="none" w:sz="0" w:space="0" w:color="auto"/>
              </w:divBdr>
              <w:divsChild>
                <w:div w:id="551305148">
                  <w:marLeft w:val="0"/>
                  <w:marRight w:val="0"/>
                  <w:marTop w:val="0"/>
                  <w:marBottom w:val="0"/>
                  <w:divBdr>
                    <w:top w:val="none" w:sz="0" w:space="0" w:color="auto"/>
                    <w:left w:val="none" w:sz="0" w:space="0" w:color="auto"/>
                    <w:bottom w:val="none" w:sz="0" w:space="0" w:color="auto"/>
                    <w:right w:val="none" w:sz="0" w:space="0" w:color="auto"/>
                  </w:divBdr>
                  <w:divsChild>
                    <w:div w:id="126730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312952">
      <w:bodyDiv w:val="1"/>
      <w:marLeft w:val="0"/>
      <w:marRight w:val="0"/>
      <w:marTop w:val="0"/>
      <w:marBottom w:val="0"/>
      <w:divBdr>
        <w:top w:val="none" w:sz="0" w:space="0" w:color="auto"/>
        <w:left w:val="none" w:sz="0" w:space="0" w:color="auto"/>
        <w:bottom w:val="none" w:sz="0" w:space="0" w:color="auto"/>
        <w:right w:val="none" w:sz="0" w:space="0" w:color="auto"/>
      </w:divBdr>
    </w:div>
    <w:div w:id="1226842102">
      <w:bodyDiv w:val="1"/>
      <w:marLeft w:val="0"/>
      <w:marRight w:val="0"/>
      <w:marTop w:val="0"/>
      <w:marBottom w:val="0"/>
      <w:divBdr>
        <w:top w:val="none" w:sz="0" w:space="0" w:color="auto"/>
        <w:left w:val="none" w:sz="0" w:space="0" w:color="auto"/>
        <w:bottom w:val="none" w:sz="0" w:space="0" w:color="auto"/>
        <w:right w:val="none" w:sz="0" w:space="0" w:color="auto"/>
      </w:divBdr>
    </w:div>
    <w:div w:id="1230186725">
      <w:bodyDiv w:val="1"/>
      <w:marLeft w:val="0"/>
      <w:marRight w:val="0"/>
      <w:marTop w:val="0"/>
      <w:marBottom w:val="0"/>
      <w:divBdr>
        <w:top w:val="none" w:sz="0" w:space="0" w:color="auto"/>
        <w:left w:val="none" w:sz="0" w:space="0" w:color="auto"/>
        <w:bottom w:val="none" w:sz="0" w:space="0" w:color="auto"/>
        <w:right w:val="none" w:sz="0" w:space="0" w:color="auto"/>
      </w:divBdr>
    </w:div>
    <w:div w:id="1231698581">
      <w:bodyDiv w:val="1"/>
      <w:marLeft w:val="0"/>
      <w:marRight w:val="0"/>
      <w:marTop w:val="0"/>
      <w:marBottom w:val="0"/>
      <w:divBdr>
        <w:top w:val="none" w:sz="0" w:space="0" w:color="auto"/>
        <w:left w:val="none" w:sz="0" w:space="0" w:color="auto"/>
        <w:bottom w:val="none" w:sz="0" w:space="0" w:color="auto"/>
        <w:right w:val="none" w:sz="0" w:space="0" w:color="auto"/>
      </w:divBdr>
      <w:divsChild>
        <w:div w:id="4016649">
          <w:marLeft w:val="0"/>
          <w:marRight w:val="0"/>
          <w:marTop w:val="0"/>
          <w:marBottom w:val="0"/>
          <w:divBdr>
            <w:top w:val="none" w:sz="0" w:space="0" w:color="auto"/>
            <w:left w:val="none" w:sz="0" w:space="0" w:color="auto"/>
            <w:bottom w:val="none" w:sz="0" w:space="0" w:color="auto"/>
            <w:right w:val="none" w:sz="0" w:space="0" w:color="auto"/>
          </w:divBdr>
          <w:divsChild>
            <w:div w:id="97625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22735">
      <w:bodyDiv w:val="1"/>
      <w:marLeft w:val="0"/>
      <w:marRight w:val="0"/>
      <w:marTop w:val="0"/>
      <w:marBottom w:val="0"/>
      <w:divBdr>
        <w:top w:val="none" w:sz="0" w:space="0" w:color="auto"/>
        <w:left w:val="none" w:sz="0" w:space="0" w:color="auto"/>
        <w:bottom w:val="none" w:sz="0" w:space="0" w:color="auto"/>
        <w:right w:val="none" w:sz="0" w:space="0" w:color="auto"/>
      </w:divBdr>
    </w:div>
    <w:div w:id="1263759387">
      <w:bodyDiv w:val="1"/>
      <w:marLeft w:val="0"/>
      <w:marRight w:val="0"/>
      <w:marTop w:val="0"/>
      <w:marBottom w:val="0"/>
      <w:divBdr>
        <w:top w:val="none" w:sz="0" w:space="0" w:color="auto"/>
        <w:left w:val="none" w:sz="0" w:space="0" w:color="auto"/>
        <w:bottom w:val="none" w:sz="0" w:space="0" w:color="auto"/>
        <w:right w:val="none" w:sz="0" w:space="0" w:color="auto"/>
      </w:divBdr>
    </w:div>
    <w:div w:id="1267613975">
      <w:bodyDiv w:val="1"/>
      <w:marLeft w:val="0"/>
      <w:marRight w:val="0"/>
      <w:marTop w:val="0"/>
      <w:marBottom w:val="0"/>
      <w:divBdr>
        <w:top w:val="none" w:sz="0" w:space="0" w:color="auto"/>
        <w:left w:val="none" w:sz="0" w:space="0" w:color="auto"/>
        <w:bottom w:val="none" w:sz="0" w:space="0" w:color="auto"/>
        <w:right w:val="none" w:sz="0" w:space="0" w:color="auto"/>
      </w:divBdr>
    </w:div>
    <w:div w:id="1279215209">
      <w:bodyDiv w:val="1"/>
      <w:marLeft w:val="0"/>
      <w:marRight w:val="0"/>
      <w:marTop w:val="0"/>
      <w:marBottom w:val="0"/>
      <w:divBdr>
        <w:top w:val="none" w:sz="0" w:space="0" w:color="auto"/>
        <w:left w:val="none" w:sz="0" w:space="0" w:color="auto"/>
        <w:bottom w:val="none" w:sz="0" w:space="0" w:color="auto"/>
        <w:right w:val="none" w:sz="0" w:space="0" w:color="auto"/>
      </w:divBdr>
    </w:div>
    <w:div w:id="1279533553">
      <w:bodyDiv w:val="1"/>
      <w:marLeft w:val="0"/>
      <w:marRight w:val="0"/>
      <w:marTop w:val="0"/>
      <w:marBottom w:val="0"/>
      <w:divBdr>
        <w:top w:val="none" w:sz="0" w:space="0" w:color="auto"/>
        <w:left w:val="none" w:sz="0" w:space="0" w:color="auto"/>
        <w:bottom w:val="none" w:sz="0" w:space="0" w:color="auto"/>
        <w:right w:val="none" w:sz="0" w:space="0" w:color="auto"/>
      </w:divBdr>
    </w:div>
    <w:div w:id="1284579086">
      <w:bodyDiv w:val="1"/>
      <w:marLeft w:val="0"/>
      <w:marRight w:val="0"/>
      <w:marTop w:val="0"/>
      <w:marBottom w:val="0"/>
      <w:divBdr>
        <w:top w:val="none" w:sz="0" w:space="0" w:color="auto"/>
        <w:left w:val="none" w:sz="0" w:space="0" w:color="auto"/>
        <w:bottom w:val="none" w:sz="0" w:space="0" w:color="auto"/>
        <w:right w:val="none" w:sz="0" w:space="0" w:color="auto"/>
      </w:divBdr>
    </w:div>
    <w:div w:id="1290012242">
      <w:bodyDiv w:val="1"/>
      <w:marLeft w:val="0"/>
      <w:marRight w:val="0"/>
      <w:marTop w:val="0"/>
      <w:marBottom w:val="0"/>
      <w:divBdr>
        <w:top w:val="none" w:sz="0" w:space="0" w:color="auto"/>
        <w:left w:val="none" w:sz="0" w:space="0" w:color="auto"/>
        <w:bottom w:val="none" w:sz="0" w:space="0" w:color="auto"/>
        <w:right w:val="none" w:sz="0" w:space="0" w:color="auto"/>
      </w:divBdr>
    </w:div>
    <w:div w:id="1312753753">
      <w:bodyDiv w:val="1"/>
      <w:marLeft w:val="0"/>
      <w:marRight w:val="0"/>
      <w:marTop w:val="0"/>
      <w:marBottom w:val="0"/>
      <w:divBdr>
        <w:top w:val="none" w:sz="0" w:space="0" w:color="auto"/>
        <w:left w:val="none" w:sz="0" w:space="0" w:color="auto"/>
        <w:bottom w:val="none" w:sz="0" w:space="0" w:color="auto"/>
        <w:right w:val="none" w:sz="0" w:space="0" w:color="auto"/>
      </w:divBdr>
    </w:div>
    <w:div w:id="1318415291">
      <w:bodyDiv w:val="1"/>
      <w:marLeft w:val="0"/>
      <w:marRight w:val="0"/>
      <w:marTop w:val="0"/>
      <w:marBottom w:val="0"/>
      <w:divBdr>
        <w:top w:val="none" w:sz="0" w:space="0" w:color="auto"/>
        <w:left w:val="none" w:sz="0" w:space="0" w:color="auto"/>
        <w:bottom w:val="none" w:sz="0" w:space="0" w:color="auto"/>
        <w:right w:val="none" w:sz="0" w:space="0" w:color="auto"/>
      </w:divBdr>
    </w:div>
    <w:div w:id="1320160461">
      <w:bodyDiv w:val="1"/>
      <w:marLeft w:val="0"/>
      <w:marRight w:val="0"/>
      <w:marTop w:val="0"/>
      <w:marBottom w:val="0"/>
      <w:divBdr>
        <w:top w:val="none" w:sz="0" w:space="0" w:color="auto"/>
        <w:left w:val="none" w:sz="0" w:space="0" w:color="auto"/>
        <w:bottom w:val="none" w:sz="0" w:space="0" w:color="auto"/>
        <w:right w:val="none" w:sz="0" w:space="0" w:color="auto"/>
      </w:divBdr>
      <w:divsChild>
        <w:div w:id="233782605">
          <w:marLeft w:val="0"/>
          <w:marRight w:val="0"/>
          <w:marTop w:val="0"/>
          <w:marBottom w:val="0"/>
          <w:divBdr>
            <w:top w:val="none" w:sz="0" w:space="0" w:color="auto"/>
            <w:left w:val="none" w:sz="0" w:space="0" w:color="auto"/>
            <w:bottom w:val="none" w:sz="0" w:space="0" w:color="auto"/>
            <w:right w:val="none" w:sz="0" w:space="0" w:color="auto"/>
          </w:divBdr>
          <w:divsChild>
            <w:div w:id="68046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273933">
      <w:bodyDiv w:val="1"/>
      <w:marLeft w:val="0"/>
      <w:marRight w:val="0"/>
      <w:marTop w:val="0"/>
      <w:marBottom w:val="0"/>
      <w:divBdr>
        <w:top w:val="none" w:sz="0" w:space="0" w:color="auto"/>
        <w:left w:val="none" w:sz="0" w:space="0" w:color="auto"/>
        <w:bottom w:val="none" w:sz="0" w:space="0" w:color="auto"/>
        <w:right w:val="none" w:sz="0" w:space="0" w:color="auto"/>
      </w:divBdr>
    </w:div>
    <w:div w:id="1326854786">
      <w:bodyDiv w:val="1"/>
      <w:marLeft w:val="0"/>
      <w:marRight w:val="0"/>
      <w:marTop w:val="0"/>
      <w:marBottom w:val="0"/>
      <w:divBdr>
        <w:top w:val="none" w:sz="0" w:space="0" w:color="auto"/>
        <w:left w:val="none" w:sz="0" w:space="0" w:color="auto"/>
        <w:bottom w:val="none" w:sz="0" w:space="0" w:color="auto"/>
        <w:right w:val="none" w:sz="0" w:space="0" w:color="auto"/>
      </w:divBdr>
    </w:div>
    <w:div w:id="1337270322">
      <w:bodyDiv w:val="1"/>
      <w:marLeft w:val="0"/>
      <w:marRight w:val="0"/>
      <w:marTop w:val="0"/>
      <w:marBottom w:val="0"/>
      <w:divBdr>
        <w:top w:val="none" w:sz="0" w:space="0" w:color="auto"/>
        <w:left w:val="none" w:sz="0" w:space="0" w:color="auto"/>
        <w:bottom w:val="none" w:sz="0" w:space="0" w:color="auto"/>
        <w:right w:val="none" w:sz="0" w:space="0" w:color="auto"/>
      </w:divBdr>
    </w:div>
    <w:div w:id="1339162783">
      <w:bodyDiv w:val="1"/>
      <w:marLeft w:val="0"/>
      <w:marRight w:val="0"/>
      <w:marTop w:val="0"/>
      <w:marBottom w:val="0"/>
      <w:divBdr>
        <w:top w:val="none" w:sz="0" w:space="0" w:color="auto"/>
        <w:left w:val="none" w:sz="0" w:space="0" w:color="auto"/>
        <w:bottom w:val="none" w:sz="0" w:space="0" w:color="auto"/>
        <w:right w:val="none" w:sz="0" w:space="0" w:color="auto"/>
      </w:divBdr>
    </w:div>
    <w:div w:id="1347293562">
      <w:bodyDiv w:val="1"/>
      <w:marLeft w:val="0"/>
      <w:marRight w:val="0"/>
      <w:marTop w:val="0"/>
      <w:marBottom w:val="0"/>
      <w:divBdr>
        <w:top w:val="none" w:sz="0" w:space="0" w:color="auto"/>
        <w:left w:val="none" w:sz="0" w:space="0" w:color="auto"/>
        <w:bottom w:val="none" w:sz="0" w:space="0" w:color="auto"/>
        <w:right w:val="none" w:sz="0" w:space="0" w:color="auto"/>
      </w:divBdr>
    </w:div>
    <w:div w:id="1358894498">
      <w:bodyDiv w:val="1"/>
      <w:marLeft w:val="0"/>
      <w:marRight w:val="0"/>
      <w:marTop w:val="0"/>
      <w:marBottom w:val="0"/>
      <w:divBdr>
        <w:top w:val="none" w:sz="0" w:space="0" w:color="auto"/>
        <w:left w:val="none" w:sz="0" w:space="0" w:color="auto"/>
        <w:bottom w:val="none" w:sz="0" w:space="0" w:color="auto"/>
        <w:right w:val="none" w:sz="0" w:space="0" w:color="auto"/>
      </w:divBdr>
    </w:div>
    <w:div w:id="1359886878">
      <w:bodyDiv w:val="1"/>
      <w:marLeft w:val="0"/>
      <w:marRight w:val="0"/>
      <w:marTop w:val="0"/>
      <w:marBottom w:val="0"/>
      <w:divBdr>
        <w:top w:val="none" w:sz="0" w:space="0" w:color="auto"/>
        <w:left w:val="none" w:sz="0" w:space="0" w:color="auto"/>
        <w:bottom w:val="none" w:sz="0" w:space="0" w:color="auto"/>
        <w:right w:val="none" w:sz="0" w:space="0" w:color="auto"/>
      </w:divBdr>
    </w:div>
    <w:div w:id="1361394384">
      <w:bodyDiv w:val="1"/>
      <w:marLeft w:val="0"/>
      <w:marRight w:val="0"/>
      <w:marTop w:val="0"/>
      <w:marBottom w:val="0"/>
      <w:divBdr>
        <w:top w:val="none" w:sz="0" w:space="0" w:color="auto"/>
        <w:left w:val="none" w:sz="0" w:space="0" w:color="auto"/>
        <w:bottom w:val="none" w:sz="0" w:space="0" w:color="auto"/>
        <w:right w:val="none" w:sz="0" w:space="0" w:color="auto"/>
      </w:divBdr>
      <w:divsChild>
        <w:div w:id="1906451732">
          <w:marLeft w:val="0"/>
          <w:marRight w:val="0"/>
          <w:marTop w:val="0"/>
          <w:marBottom w:val="0"/>
          <w:divBdr>
            <w:top w:val="none" w:sz="0" w:space="0" w:color="auto"/>
            <w:left w:val="none" w:sz="0" w:space="0" w:color="auto"/>
            <w:bottom w:val="none" w:sz="0" w:space="0" w:color="auto"/>
            <w:right w:val="none" w:sz="0" w:space="0" w:color="auto"/>
          </w:divBdr>
          <w:divsChild>
            <w:div w:id="47611842">
              <w:marLeft w:val="0"/>
              <w:marRight w:val="0"/>
              <w:marTop w:val="0"/>
              <w:marBottom w:val="0"/>
              <w:divBdr>
                <w:top w:val="none" w:sz="0" w:space="0" w:color="auto"/>
                <w:left w:val="none" w:sz="0" w:space="0" w:color="auto"/>
                <w:bottom w:val="none" w:sz="0" w:space="0" w:color="auto"/>
                <w:right w:val="none" w:sz="0" w:space="0" w:color="auto"/>
              </w:divBdr>
              <w:divsChild>
                <w:div w:id="1982802059">
                  <w:marLeft w:val="0"/>
                  <w:marRight w:val="0"/>
                  <w:marTop w:val="0"/>
                  <w:marBottom w:val="0"/>
                  <w:divBdr>
                    <w:top w:val="none" w:sz="0" w:space="0" w:color="auto"/>
                    <w:left w:val="none" w:sz="0" w:space="0" w:color="auto"/>
                    <w:bottom w:val="none" w:sz="0" w:space="0" w:color="auto"/>
                    <w:right w:val="none" w:sz="0" w:space="0" w:color="auto"/>
                  </w:divBdr>
                  <w:divsChild>
                    <w:div w:id="5059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619240">
          <w:marLeft w:val="0"/>
          <w:marRight w:val="0"/>
          <w:marTop w:val="0"/>
          <w:marBottom w:val="0"/>
          <w:divBdr>
            <w:top w:val="none" w:sz="0" w:space="0" w:color="auto"/>
            <w:left w:val="none" w:sz="0" w:space="0" w:color="auto"/>
            <w:bottom w:val="none" w:sz="0" w:space="0" w:color="auto"/>
            <w:right w:val="none" w:sz="0" w:space="0" w:color="auto"/>
          </w:divBdr>
          <w:divsChild>
            <w:div w:id="1725637369">
              <w:marLeft w:val="0"/>
              <w:marRight w:val="0"/>
              <w:marTop w:val="0"/>
              <w:marBottom w:val="0"/>
              <w:divBdr>
                <w:top w:val="none" w:sz="0" w:space="0" w:color="auto"/>
                <w:left w:val="none" w:sz="0" w:space="0" w:color="auto"/>
                <w:bottom w:val="none" w:sz="0" w:space="0" w:color="auto"/>
                <w:right w:val="none" w:sz="0" w:space="0" w:color="auto"/>
              </w:divBdr>
              <w:divsChild>
                <w:div w:id="700011348">
                  <w:marLeft w:val="0"/>
                  <w:marRight w:val="0"/>
                  <w:marTop w:val="0"/>
                  <w:marBottom w:val="0"/>
                  <w:divBdr>
                    <w:top w:val="none" w:sz="0" w:space="0" w:color="auto"/>
                    <w:left w:val="none" w:sz="0" w:space="0" w:color="auto"/>
                    <w:bottom w:val="none" w:sz="0" w:space="0" w:color="auto"/>
                    <w:right w:val="none" w:sz="0" w:space="0" w:color="auto"/>
                  </w:divBdr>
                  <w:divsChild>
                    <w:div w:id="1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863109">
      <w:bodyDiv w:val="1"/>
      <w:marLeft w:val="0"/>
      <w:marRight w:val="0"/>
      <w:marTop w:val="0"/>
      <w:marBottom w:val="0"/>
      <w:divBdr>
        <w:top w:val="none" w:sz="0" w:space="0" w:color="auto"/>
        <w:left w:val="none" w:sz="0" w:space="0" w:color="auto"/>
        <w:bottom w:val="none" w:sz="0" w:space="0" w:color="auto"/>
        <w:right w:val="none" w:sz="0" w:space="0" w:color="auto"/>
      </w:divBdr>
    </w:div>
    <w:div w:id="1384909446">
      <w:bodyDiv w:val="1"/>
      <w:marLeft w:val="0"/>
      <w:marRight w:val="0"/>
      <w:marTop w:val="0"/>
      <w:marBottom w:val="0"/>
      <w:divBdr>
        <w:top w:val="none" w:sz="0" w:space="0" w:color="auto"/>
        <w:left w:val="none" w:sz="0" w:space="0" w:color="auto"/>
        <w:bottom w:val="none" w:sz="0" w:space="0" w:color="auto"/>
        <w:right w:val="none" w:sz="0" w:space="0" w:color="auto"/>
      </w:divBdr>
    </w:div>
    <w:div w:id="1386761931">
      <w:bodyDiv w:val="1"/>
      <w:marLeft w:val="0"/>
      <w:marRight w:val="0"/>
      <w:marTop w:val="0"/>
      <w:marBottom w:val="0"/>
      <w:divBdr>
        <w:top w:val="none" w:sz="0" w:space="0" w:color="auto"/>
        <w:left w:val="none" w:sz="0" w:space="0" w:color="auto"/>
        <w:bottom w:val="none" w:sz="0" w:space="0" w:color="auto"/>
        <w:right w:val="none" w:sz="0" w:space="0" w:color="auto"/>
      </w:divBdr>
    </w:div>
    <w:div w:id="1386831442">
      <w:bodyDiv w:val="1"/>
      <w:marLeft w:val="0"/>
      <w:marRight w:val="0"/>
      <w:marTop w:val="0"/>
      <w:marBottom w:val="0"/>
      <w:divBdr>
        <w:top w:val="none" w:sz="0" w:space="0" w:color="auto"/>
        <w:left w:val="none" w:sz="0" w:space="0" w:color="auto"/>
        <w:bottom w:val="none" w:sz="0" w:space="0" w:color="auto"/>
        <w:right w:val="none" w:sz="0" w:space="0" w:color="auto"/>
      </w:divBdr>
      <w:divsChild>
        <w:div w:id="1008338032">
          <w:marLeft w:val="0"/>
          <w:marRight w:val="0"/>
          <w:marTop w:val="0"/>
          <w:marBottom w:val="0"/>
          <w:divBdr>
            <w:top w:val="none" w:sz="0" w:space="0" w:color="auto"/>
            <w:left w:val="none" w:sz="0" w:space="0" w:color="auto"/>
            <w:bottom w:val="none" w:sz="0" w:space="0" w:color="auto"/>
            <w:right w:val="none" w:sz="0" w:space="0" w:color="auto"/>
          </w:divBdr>
          <w:divsChild>
            <w:div w:id="143473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422">
      <w:bodyDiv w:val="1"/>
      <w:marLeft w:val="0"/>
      <w:marRight w:val="0"/>
      <w:marTop w:val="0"/>
      <w:marBottom w:val="0"/>
      <w:divBdr>
        <w:top w:val="none" w:sz="0" w:space="0" w:color="auto"/>
        <w:left w:val="none" w:sz="0" w:space="0" w:color="auto"/>
        <w:bottom w:val="none" w:sz="0" w:space="0" w:color="auto"/>
        <w:right w:val="none" w:sz="0" w:space="0" w:color="auto"/>
      </w:divBdr>
    </w:div>
    <w:div w:id="1410276337">
      <w:bodyDiv w:val="1"/>
      <w:marLeft w:val="0"/>
      <w:marRight w:val="0"/>
      <w:marTop w:val="0"/>
      <w:marBottom w:val="0"/>
      <w:divBdr>
        <w:top w:val="none" w:sz="0" w:space="0" w:color="auto"/>
        <w:left w:val="none" w:sz="0" w:space="0" w:color="auto"/>
        <w:bottom w:val="none" w:sz="0" w:space="0" w:color="auto"/>
        <w:right w:val="none" w:sz="0" w:space="0" w:color="auto"/>
      </w:divBdr>
    </w:div>
    <w:div w:id="1430393340">
      <w:bodyDiv w:val="1"/>
      <w:marLeft w:val="0"/>
      <w:marRight w:val="0"/>
      <w:marTop w:val="0"/>
      <w:marBottom w:val="0"/>
      <w:divBdr>
        <w:top w:val="none" w:sz="0" w:space="0" w:color="auto"/>
        <w:left w:val="none" w:sz="0" w:space="0" w:color="auto"/>
        <w:bottom w:val="none" w:sz="0" w:space="0" w:color="auto"/>
        <w:right w:val="none" w:sz="0" w:space="0" w:color="auto"/>
      </w:divBdr>
    </w:div>
    <w:div w:id="1431002713">
      <w:bodyDiv w:val="1"/>
      <w:marLeft w:val="0"/>
      <w:marRight w:val="0"/>
      <w:marTop w:val="0"/>
      <w:marBottom w:val="0"/>
      <w:divBdr>
        <w:top w:val="none" w:sz="0" w:space="0" w:color="auto"/>
        <w:left w:val="none" w:sz="0" w:space="0" w:color="auto"/>
        <w:bottom w:val="none" w:sz="0" w:space="0" w:color="auto"/>
        <w:right w:val="none" w:sz="0" w:space="0" w:color="auto"/>
      </w:divBdr>
    </w:div>
    <w:div w:id="1431780729">
      <w:bodyDiv w:val="1"/>
      <w:marLeft w:val="0"/>
      <w:marRight w:val="0"/>
      <w:marTop w:val="0"/>
      <w:marBottom w:val="0"/>
      <w:divBdr>
        <w:top w:val="none" w:sz="0" w:space="0" w:color="auto"/>
        <w:left w:val="none" w:sz="0" w:space="0" w:color="auto"/>
        <w:bottom w:val="none" w:sz="0" w:space="0" w:color="auto"/>
        <w:right w:val="none" w:sz="0" w:space="0" w:color="auto"/>
      </w:divBdr>
    </w:div>
    <w:div w:id="1445540387">
      <w:bodyDiv w:val="1"/>
      <w:marLeft w:val="0"/>
      <w:marRight w:val="0"/>
      <w:marTop w:val="0"/>
      <w:marBottom w:val="0"/>
      <w:divBdr>
        <w:top w:val="none" w:sz="0" w:space="0" w:color="auto"/>
        <w:left w:val="none" w:sz="0" w:space="0" w:color="auto"/>
        <w:bottom w:val="none" w:sz="0" w:space="0" w:color="auto"/>
        <w:right w:val="none" w:sz="0" w:space="0" w:color="auto"/>
      </w:divBdr>
    </w:div>
    <w:div w:id="1483541042">
      <w:bodyDiv w:val="1"/>
      <w:marLeft w:val="0"/>
      <w:marRight w:val="0"/>
      <w:marTop w:val="0"/>
      <w:marBottom w:val="0"/>
      <w:divBdr>
        <w:top w:val="none" w:sz="0" w:space="0" w:color="auto"/>
        <w:left w:val="none" w:sz="0" w:space="0" w:color="auto"/>
        <w:bottom w:val="none" w:sz="0" w:space="0" w:color="auto"/>
        <w:right w:val="none" w:sz="0" w:space="0" w:color="auto"/>
      </w:divBdr>
    </w:div>
    <w:div w:id="1490823059">
      <w:bodyDiv w:val="1"/>
      <w:marLeft w:val="0"/>
      <w:marRight w:val="0"/>
      <w:marTop w:val="0"/>
      <w:marBottom w:val="0"/>
      <w:divBdr>
        <w:top w:val="none" w:sz="0" w:space="0" w:color="auto"/>
        <w:left w:val="none" w:sz="0" w:space="0" w:color="auto"/>
        <w:bottom w:val="none" w:sz="0" w:space="0" w:color="auto"/>
        <w:right w:val="none" w:sz="0" w:space="0" w:color="auto"/>
      </w:divBdr>
    </w:div>
    <w:div w:id="1495030396">
      <w:bodyDiv w:val="1"/>
      <w:marLeft w:val="0"/>
      <w:marRight w:val="0"/>
      <w:marTop w:val="0"/>
      <w:marBottom w:val="0"/>
      <w:divBdr>
        <w:top w:val="none" w:sz="0" w:space="0" w:color="auto"/>
        <w:left w:val="none" w:sz="0" w:space="0" w:color="auto"/>
        <w:bottom w:val="none" w:sz="0" w:space="0" w:color="auto"/>
        <w:right w:val="none" w:sz="0" w:space="0" w:color="auto"/>
      </w:divBdr>
    </w:div>
    <w:div w:id="1513299066">
      <w:bodyDiv w:val="1"/>
      <w:marLeft w:val="0"/>
      <w:marRight w:val="0"/>
      <w:marTop w:val="0"/>
      <w:marBottom w:val="0"/>
      <w:divBdr>
        <w:top w:val="none" w:sz="0" w:space="0" w:color="auto"/>
        <w:left w:val="none" w:sz="0" w:space="0" w:color="auto"/>
        <w:bottom w:val="none" w:sz="0" w:space="0" w:color="auto"/>
        <w:right w:val="none" w:sz="0" w:space="0" w:color="auto"/>
      </w:divBdr>
    </w:div>
    <w:div w:id="1517116877">
      <w:bodyDiv w:val="1"/>
      <w:marLeft w:val="0"/>
      <w:marRight w:val="0"/>
      <w:marTop w:val="0"/>
      <w:marBottom w:val="0"/>
      <w:divBdr>
        <w:top w:val="none" w:sz="0" w:space="0" w:color="auto"/>
        <w:left w:val="none" w:sz="0" w:space="0" w:color="auto"/>
        <w:bottom w:val="none" w:sz="0" w:space="0" w:color="auto"/>
        <w:right w:val="none" w:sz="0" w:space="0" w:color="auto"/>
      </w:divBdr>
    </w:div>
    <w:div w:id="1528521485">
      <w:bodyDiv w:val="1"/>
      <w:marLeft w:val="0"/>
      <w:marRight w:val="0"/>
      <w:marTop w:val="0"/>
      <w:marBottom w:val="0"/>
      <w:divBdr>
        <w:top w:val="none" w:sz="0" w:space="0" w:color="auto"/>
        <w:left w:val="none" w:sz="0" w:space="0" w:color="auto"/>
        <w:bottom w:val="none" w:sz="0" w:space="0" w:color="auto"/>
        <w:right w:val="none" w:sz="0" w:space="0" w:color="auto"/>
      </w:divBdr>
    </w:div>
    <w:div w:id="1539972403">
      <w:bodyDiv w:val="1"/>
      <w:marLeft w:val="0"/>
      <w:marRight w:val="0"/>
      <w:marTop w:val="0"/>
      <w:marBottom w:val="0"/>
      <w:divBdr>
        <w:top w:val="none" w:sz="0" w:space="0" w:color="auto"/>
        <w:left w:val="none" w:sz="0" w:space="0" w:color="auto"/>
        <w:bottom w:val="none" w:sz="0" w:space="0" w:color="auto"/>
        <w:right w:val="none" w:sz="0" w:space="0" w:color="auto"/>
      </w:divBdr>
    </w:div>
    <w:div w:id="1562669857">
      <w:bodyDiv w:val="1"/>
      <w:marLeft w:val="0"/>
      <w:marRight w:val="0"/>
      <w:marTop w:val="0"/>
      <w:marBottom w:val="0"/>
      <w:divBdr>
        <w:top w:val="none" w:sz="0" w:space="0" w:color="auto"/>
        <w:left w:val="none" w:sz="0" w:space="0" w:color="auto"/>
        <w:bottom w:val="none" w:sz="0" w:space="0" w:color="auto"/>
        <w:right w:val="none" w:sz="0" w:space="0" w:color="auto"/>
      </w:divBdr>
    </w:div>
    <w:div w:id="1580675363">
      <w:bodyDiv w:val="1"/>
      <w:marLeft w:val="0"/>
      <w:marRight w:val="0"/>
      <w:marTop w:val="0"/>
      <w:marBottom w:val="0"/>
      <w:divBdr>
        <w:top w:val="none" w:sz="0" w:space="0" w:color="auto"/>
        <w:left w:val="none" w:sz="0" w:space="0" w:color="auto"/>
        <w:bottom w:val="none" w:sz="0" w:space="0" w:color="auto"/>
        <w:right w:val="none" w:sz="0" w:space="0" w:color="auto"/>
      </w:divBdr>
    </w:div>
    <w:div w:id="1599824981">
      <w:bodyDiv w:val="1"/>
      <w:marLeft w:val="0"/>
      <w:marRight w:val="0"/>
      <w:marTop w:val="0"/>
      <w:marBottom w:val="0"/>
      <w:divBdr>
        <w:top w:val="none" w:sz="0" w:space="0" w:color="auto"/>
        <w:left w:val="none" w:sz="0" w:space="0" w:color="auto"/>
        <w:bottom w:val="none" w:sz="0" w:space="0" w:color="auto"/>
        <w:right w:val="none" w:sz="0" w:space="0" w:color="auto"/>
      </w:divBdr>
    </w:div>
    <w:div w:id="1599869914">
      <w:bodyDiv w:val="1"/>
      <w:marLeft w:val="0"/>
      <w:marRight w:val="0"/>
      <w:marTop w:val="0"/>
      <w:marBottom w:val="0"/>
      <w:divBdr>
        <w:top w:val="none" w:sz="0" w:space="0" w:color="auto"/>
        <w:left w:val="none" w:sz="0" w:space="0" w:color="auto"/>
        <w:bottom w:val="none" w:sz="0" w:space="0" w:color="auto"/>
        <w:right w:val="none" w:sz="0" w:space="0" w:color="auto"/>
      </w:divBdr>
    </w:div>
    <w:div w:id="1599950267">
      <w:bodyDiv w:val="1"/>
      <w:marLeft w:val="0"/>
      <w:marRight w:val="0"/>
      <w:marTop w:val="0"/>
      <w:marBottom w:val="0"/>
      <w:divBdr>
        <w:top w:val="none" w:sz="0" w:space="0" w:color="auto"/>
        <w:left w:val="none" w:sz="0" w:space="0" w:color="auto"/>
        <w:bottom w:val="none" w:sz="0" w:space="0" w:color="auto"/>
        <w:right w:val="none" w:sz="0" w:space="0" w:color="auto"/>
      </w:divBdr>
    </w:div>
    <w:div w:id="1602372995">
      <w:bodyDiv w:val="1"/>
      <w:marLeft w:val="0"/>
      <w:marRight w:val="0"/>
      <w:marTop w:val="0"/>
      <w:marBottom w:val="0"/>
      <w:divBdr>
        <w:top w:val="none" w:sz="0" w:space="0" w:color="auto"/>
        <w:left w:val="none" w:sz="0" w:space="0" w:color="auto"/>
        <w:bottom w:val="none" w:sz="0" w:space="0" w:color="auto"/>
        <w:right w:val="none" w:sz="0" w:space="0" w:color="auto"/>
      </w:divBdr>
    </w:div>
    <w:div w:id="1602834348">
      <w:bodyDiv w:val="1"/>
      <w:marLeft w:val="0"/>
      <w:marRight w:val="0"/>
      <w:marTop w:val="0"/>
      <w:marBottom w:val="0"/>
      <w:divBdr>
        <w:top w:val="none" w:sz="0" w:space="0" w:color="auto"/>
        <w:left w:val="none" w:sz="0" w:space="0" w:color="auto"/>
        <w:bottom w:val="none" w:sz="0" w:space="0" w:color="auto"/>
        <w:right w:val="none" w:sz="0" w:space="0" w:color="auto"/>
      </w:divBdr>
    </w:div>
    <w:div w:id="1615746493">
      <w:bodyDiv w:val="1"/>
      <w:marLeft w:val="0"/>
      <w:marRight w:val="0"/>
      <w:marTop w:val="0"/>
      <w:marBottom w:val="0"/>
      <w:divBdr>
        <w:top w:val="none" w:sz="0" w:space="0" w:color="auto"/>
        <w:left w:val="none" w:sz="0" w:space="0" w:color="auto"/>
        <w:bottom w:val="none" w:sz="0" w:space="0" w:color="auto"/>
        <w:right w:val="none" w:sz="0" w:space="0" w:color="auto"/>
      </w:divBdr>
    </w:div>
    <w:div w:id="1619557143">
      <w:bodyDiv w:val="1"/>
      <w:marLeft w:val="0"/>
      <w:marRight w:val="0"/>
      <w:marTop w:val="0"/>
      <w:marBottom w:val="0"/>
      <w:divBdr>
        <w:top w:val="none" w:sz="0" w:space="0" w:color="auto"/>
        <w:left w:val="none" w:sz="0" w:space="0" w:color="auto"/>
        <w:bottom w:val="none" w:sz="0" w:space="0" w:color="auto"/>
        <w:right w:val="none" w:sz="0" w:space="0" w:color="auto"/>
      </w:divBdr>
      <w:divsChild>
        <w:div w:id="404838155">
          <w:marLeft w:val="0"/>
          <w:marRight w:val="0"/>
          <w:marTop w:val="0"/>
          <w:marBottom w:val="0"/>
          <w:divBdr>
            <w:top w:val="none" w:sz="0" w:space="0" w:color="auto"/>
            <w:left w:val="none" w:sz="0" w:space="0" w:color="auto"/>
            <w:bottom w:val="none" w:sz="0" w:space="0" w:color="auto"/>
            <w:right w:val="none" w:sz="0" w:space="0" w:color="auto"/>
          </w:divBdr>
          <w:divsChild>
            <w:div w:id="353651261">
              <w:marLeft w:val="0"/>
              <w:marRight w:val="0"/>
              <w:marTop w:val="0"/>
              <w:marBottom w:val="0"/>
              <w:divBdr>
                <w:top w:val="none" w:sz="0" w:space="0" w:color="auto"/>
                <w:left w:val="none" w:sz="0" w:space="0" w:color="auto"/>
                <w:bottom w:val="none" w:sz="0" w:space="0" w:color="auto"/>
                <w:right w:val="none" w:sz="0" w:space="0" w:color="auto"/>
              </w:divBdr>
              <w:divsChild>
                <w:div w:id="1645114240">
                  <w:marLeft w:val="0"/>
                  <w:marRight w:val="0"/>
                  <w:marTop w:val="0"/>
                  <w:marBottom w:val="0"/>
                  <w:divBdr>
                    <w:top w:val="none" w:sz="0" w:space="0" w:color="auto"/>
                    <w:left w:val="none" w:sz="0" w:space="0" w:color="auto"/>
                    <w:bottom w:val="none" w:sz="0" w:space="0" w:color="auto"/>
                    <w:right w:val="none" w:sz="0" w:space="0" w:color="auto"/>
                  </w:divBdr>
                  <w:divsChild>
                    <w:div w:id="1724790857">
                      <w:marLeft w:val="0"/>
                      <w:marRight w:val="0"/>
                      <w:marTop w:val="0"/>
                      <w:marBottom w:val="0"/>
                      <w:divBdr>
                        <w:top w:val="none" w:sz="0" w:space="0" w:color="auto"/>
                        <w:left w:val="none" w:sz="0" w:space="0" w:color="auto"/>
                        <w:bottom w:val="none" w:sz="0" w:space="0" w:color="auto"/>
                        <w:right w:val="none" w:sz="0" w:space="0" w:color="auto"/>
                      </w:divBdr>
                      <w:divsChild>
                        <w:div w:id="1601647909">
                          <w:marLeft w:val="0"/>
                          <w:marRight w:val="0"/>
                          <w:marTop w:val="0"/>
                          <w:marBottom w:val="0"/>
                          <w:divBdr>
                            <w:top w:val="none" w:sz="0" w:space="0" w:color="auto"/>
                            <w:left w:val="none" w:sz="0" w:space="0" w:color="auto"/>
                            <w:bottom w:val="none" w:sz="0" w:space="0" w:color="auto"/>
                            <w:right w:val="none" w:sz="0" w:space="0" w:color="auto"/>
                          </w:divBdr>
                          <w:divsChild>
                            <w:div w:id="192298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657208">
      <w:bodyDiv w:val="1"/>
      <w:marLeft w:val="0"/>
      <w:marRight w:val="0"/>
      <w:marTop w:val="0"/>
      <w:marBottom w:val="0"/>
      <w:divBdr>
        <w:top w:val="none" w:sz="0" w:space="0" w:color="auto"/>
        <w:left w:val="none" w:sz="0" w:space="0" w:color="auto"/>
        <w:bottom w:val="none" w:sz="0" w:space="0" w:color="auto"/>
        <w:right w:val="none" w:sz="0" w:space="0" w:color="auto"/>
      </w:divBdr>
    </w:div>
    <w:div w:id="1657105607">
      <w:bodyDiv w:val="1"/>
      <w:marLeft w:val="0"/>
      <w:marRight w:val="0"/>
      <w:marTop w:val="0"/>
      <w:marBottom w:val="0"/>
      <w:divBdr>
        <w:top w:val="none" w:sz="0" w:space="0" w:color="auto"/>
        <w:left w:val="none" w:sz="0" w:space="0" w:color="auto"/>
        <w:bottom w:val="none" w:sz="0" w:space="0" w:color="auto"/>
        <w:right w:val="none" w:sz="0" w:space="0" w:color="auto"/>
      </w:divBdr>
    </w:div>
    <w:div w:id="1659185476">
      <w:bodyDiv w:val="1"/>
      <w:marLeft w:val="0"/>
      <w:marRight w:val="0"/>
      <w:marTop w:val="0"/>
      <w:marBottom w:val="0"/>
      <w:divBdr>
        <w:top w:val="none" w:sz="0" w:space="0" w:color="auto"/>
        <w:left w:val="none" w:sz="0" w:space="0" w:color="auto"/>
        <w:bottom w:val="none" w:sz="0" w:space="0" w:color="auto"/>
        <w:right w:val="none" w:sz="0" w:space="0" w:color="auto"/>
      </w:divBdr>
    </w:div>
    <w:div w:id="1662386644">
      <w:bodyDiv w:val="1"/>
      <w:marLeft w:val="0"/>
      <w:marRight w:val="0"/>
      <w:marTop w:val="0"/>
      <w:marBottom w:val="0"/>
      <w:divBdr>
        <w:top w:val="none" w:sz="0" w:space="0" w:color="auto"/>
        <w:left w:val="none" w:sz="0" w:space="0" w:color="auto"/>
        <w:bottom w:val="none" w:sz="0" w:space="0" w:color="auto"/>
        <w:right w:val="none" w:sz="0" w:space="0" w:color="auto"/>
      </w:divBdr>
    </w:div>
    <w:div w:id="1665279889">
      <w:bodyDiv w:val="1"/>
      <w:marLeft w:val="0"/>
      <w:marRight w:val="0"/>
      <w:marTop w:val="0"/>
      <w:marBottom w:val="0"/>
      <w:divBdr>
        <w:top w:val="none" w:sz="0" w:space="0" w:color="auto"/>
        <w:left w:val="none" w:sz="0" w:space="0" w:color="auto"/>
        <w:bottom w:val="none" w:sz="0" w:space="0" w:color="auto"/>
        <w:right w:val="none" w:sz="0" w:space="0" w:color="auto"/>
      </w:divBdr>
    </w:div>
    <w:div w:id="1678461347">
      <w:bodyDiv w:val="1"/>
      <w:marLeft w:val="0"/>
      <w:marRight w:val="0"/>
      <w:marTop w:val="0"/>
      <w:marBottom w:val="0"/>
      <w:divBdr>
        <w:top w:val="none" w:sz="0" w:space="0" w:color="auto"/>
        <w:left w:val="none" w:sz="0" w:space="0" w:color="auto"/>
        <w:bottom w:val="none" w:sz="0" w:space="0" w:color="auto"/>
        <w:right w:val="none" w:sz="0" w:space="0" w:color="auto"/>
      </w:divBdr>
    </w:div>
    <w:div w:id="1682854612">
      <w:bodyDiv w:val="1"/>
      <w:marLeft w:val="0"/>
      <w:marRight w:val="0"/>
      <w:marTop w:val="0"/>
      <w:marBottom w:val="0"/>
      <w:divBdr>
        <w:top w:val="none" w:sz="0" w:space="0" w:color="auto"/>
        <w:left w:val="none" w:sz="0" w:space="0" w:color="auto"/>
        <w:bottom w:val="none" w:sz="0" w:space="0" w:color="auto"/>
        <w:right w:val="none" w:sz="0" w:space="0" w:color="auto"/>
      </w:divBdr>
    </w:div>
    <w:div w:id="1689793660">
      <w:bodyDiv w:val="1"/>
      <w:marLeft w:val="0"/>
      <w:marRight w:val="0"/>
      <w:marTop w:val="0"/>
      <w:marBottom w:val="0"/>
      <w:divBdr>
        <w:top w:val="none" w:sz="0" w:space="0" w:color="auto"/>
        <w:left w:val="none" w:sz="0" w:space="0" w:color="auto"/>
        <w:bottom w:val="none" w:sz="0" w:space="0" w:color="auto"/>
        <w:right w:val="none" w:sz="0" w:space="0" w:color="auto"/>
      </w:divBdr>
    </w:div>
    <w:div w:id="1690791527">
      <w:bodyDiv w:val="1"/>
      <w:marLeft w:val="0"/>
      <w:marRight w:val="0"/>
      <w:marTop w:val="0"/>
      <w:marBottom w:val="0"/>
      <w:divBdr>
        <w:top w:val="none" w:sz="0" w:space="0" w:color="auto"/>
        <w:left w:val="none" w:sz="0" w:space="0" w:color="auto"/>
        <w:bottom w:val="none" w:sz="0" w:space="0" w:color="auto"/>
        <w:right w:val="none" w:sz="0" w:space="0" w:color="auto"/>
      </w:divBdr>
    </w:div>
    <w:div w:id="1691376493">
      <w:bodyDiv w:val="1"/>
      <w:marLeft w:val="0"/>
      <w:marRight w:val="0"/>
      <w:marTop w:val="0"/>
      <w:marBottom w:val="0"/>
      <w:divBdr>
        <w:top w:val="none" w:sz="0" w:space="0" w:color="auto"/>
        <w:left w:val="none" w:sz="0" w:space="0" w:color="auto"/>
        <w:bottom w:val="none" w:sz="0" w:space="0" w:color="auto"/>
        <w:right w:val="none" w:sz="0" w:space="0" w:color="auto"/>
      </w:divBdr>
    </w:div>
    <w:div w:id="1695811946">
      <w:bodyDiv w:val="1"/>
      <w:marLeft w:val="0"/>
      <w:marRight w:val="0"/>
      <w:marTop w:val="0"/>
      <w:marBottom w:val="0"/>
      <w:divBdr>
        <w:top w:val="none" w:sz="0" w:space="0" w:color="auto"/>
        <w:left w:val="none" w:sz="0" w:space="0" w:color="auto"/>
        <w:bottom w:val="none" w:sz="0" w:space="0" w:color="auto"/>
        <w:right w:val="none" w:sz="0" w:space="0" w:color="auto"/>
      </w:divBdr>
    </w:div>
    <w:div w:id="1696033129">
      <w:bodyDiv w:val="1"/>
      <w:marLeft w:val="0"/>
      <w:marRight w:val="0"/>
      <w:marTop w:val="0"/>
      <w:marBottom w:val="0"/>
      <w:divBdr>
        <w:top w:val="none" w:sz="0" w:space="0" w:color="auto"/>
        <w:left w:val="none" w:sz="0" w:space="0" w:color="auto"/>
        <w:bottom w:val="none" w:sz="0" w:space="0" w:color="auto"/>
        <w:right w:val="none" w:sz="0" w:space="0" w:color="auto"/>
      </w:divBdr>
    </w:div>
    <w:div w:id="1697733113">
      <w:bodyDiv w:val="1"/>
      <w:marLeft w:val="0"/>
      <w:marRight w:val="0"/>
      <w:marTop w:val="0"/>
      <w:marBottom w:val="0"/>
      <w:divBdr>
        <w:top w:val="none" w:sz="0" w:space="0" w:color="auto"/>
        <w:left w:val="none" w:sz="0" w:space="0" w:color="auto"/>
        <w:bottom w:val="none" w:sz="0" w:space="0" w:color="auto"/>
        <w:right w:val="none" w:sz="0" w:space="0" w:color="auto"/>
      </w:divBdr>
      <w:divsChild>
        <w:div w:id="1142849514">
          <w:marLeft w:val="0"/>
          <w:marRight w:val="0"/>
          <w:marTop w:val="0"/>
          <w:marBottom w:val="0"/>
          <w:divBdr>
            <w:top w:val="none" w:sz="0" w:space="0" w:color="auto"/>
            <w:left w:val="none" w:sz="0" w:space="0" w:color="auto"/>
            <w:bottom w:val="none" w:sz="0" w:space="0" w:color="auto"/>
            <w:right w:val="none" w:sz="0" w:space="0" w:color="auto"/>
          </w:divBdr>
          <w:divsChild>
            <w:div w:id="12904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07368">
      <w:bodyDiv w:val="1"/>
      <w:marLeft w:val="0"/>
      <w:marRight w:val="0"/>
      <w:marTop w:val="0"/>
      <w:marBottom w:val="0"/>
      <w:divBdr>
        <w:top w:val="none" w:sz="0" w:space="0" w:color="auto"/>
        <w:left w:val="none" w:sz="0" w:space="0" w:color="auto"/>
        <w:bottom w:val="none" w:sz="0" w:space="0" w:color="auto"/>
        <w:right w:val="none" w:sz="0" w:space="0" w:color="auto"/>
      </w:divBdr>
    </w:div>
    <w:div w:id="1704361553">
      <w:bodyDiv w:val="1"/>
      <w:marLeft w:val="0"/>
      <w:marRight w:val="0"/>
      <w:marTop w:val="0"/>
      <w:marBottom w:val="0"/>
      <w:divBdr>
        <w:top w:val="none" w:sz="0" w:space="0" w:color="auto"/>
        <w:left w:val="none" w:sz="0" w:space="0" w:color="auto"/>
        <w:bottom w:val="none" w:sz="0" w:space="0" w:color="auto"/>
        <w:right w:val="none" w:sz="0" w:space="0" w:color="auto"/>
      </w:divBdr>
    </w:div>
    <w:div w:id="1716545313">
      <w:bodyDiv w:val="1"/>
      <w:marLeft w:val="0"/>
      <w:marRight w:val="0"/>
      <w:marTop w:val="0"/>
      <w:marBottom w:val="0"/>
      <w:divBdr>
        <w:top w:val="none" w:sz="0" w:space="0" w:color="auto"/>
        <w:left w:val="none" w:sz="0" w:space="0" w:color="auto"/>
        <w:bottom w:val="none" w:sz="0" w:space="0" w:color="auto"/>
        <w:right w:val="none" w:sz="0" w:space="0" w:color="auto"/>
      </w:divBdr>
    </w:div>
    <w:div w:id="1724138576">
      <w:bodyDiv w:val="1"/>
      <w:marLeft w:val="0"/>
      <w:marRight w:val="0"/>
      <w:marTop w:val="0"/>
      <w:marBottom w:val="0"/>
      <w:divBdr>
        <w:top w:val="none" w:sz="0" w:space="0" w:color="auto"/>
        <w:left w:val="none" w:sz="0" w:space="0" w:color="auto"/>
        <w:bottom w:val="none" w:sz="0" w:space="0" w:color="auto"/>
        <w:right w:val="none" w:sz="0" w:space="0" w:color="auto"/>
      </w:divBdr>
    </w:div>
    <w:div w:id="1739013637">
      <w:bodyDiv w:val="1"/>
      <w:marLeft w:val="0"/>
      <w:marRight w:val="0"/>
      <w:marTop w:val="0"/>
      <w:marBottom w:val="0"/>
      <w:divBdr>
        <w:top w:val="none" w:sz="0" w:space="0" w:color="auto"/>
        <w:left w:val="none" w:sz="0" w:space="0" w:color="auto"/>
        <w:bottom w:val="none" w:sz="0" w:space="0" w:color="auto"/>
        <w:right w:val="none" w:sz="0" w:space="0" w:color="auto"/>
      </w:divBdr>
    </w:div>
    <w:div w:id="1742480484">
      <w:bodyDiv w:val="1"/>
      <w:marLeft w:val="0"/>
      <w:marRight w:val="0"/>
      <w:marTop w:val="0"/>
      <w:marBottom w:val="0"/>
      <w:divBdr>
        <w:top w:val="none" w:sz="0" w:space="0" w:color="auto"/>
        <w:left w:val="none" w:sz="0" w:space="0" w:color="auto"/>
        <w:bottom w:val="none" w:sz="0" w:space="0" w:color="auto"/>
        <w:right w:val="none" w:sz="0" w:space="0" w:color="auto"/>
      </w:divBdr>
    </w:div>
    <w:div w:id="1743679929">
      <w:bodyDiv w:val="1"/>
      <w:marLeft w:val="0"/>
      <w:marRight w:val="0"/>
      <w:marTop w:val="0"/>
      <w:marBottom w:val="0"/>
      <w:divBdr>
        <w:top w:val="none" w:sz="0" w:space="0" w:color="auto"/>
        <w:left w:val="none" w:sz="0" w:space="0" w:color="auto"/>
        <w:bottom w:val="none" w:sz="0" w:space="0" w:color="auto"/>
        <w:right w:val="none" w:sz="0" w:space="0" w:color="auto"/>
      </w:divBdr>
    </w:div>
    <w:div w:id="1752383816">
      <w:bodyDiv w:val="1"/>
      <w:marLeft w:val="0"/>
      <w:marRight w:val="0"/>
      <w:marTop w:val="0"/>
      <w:marBottom w:val="0"/>
      <w:divBdr>
        <w:top w:val="none" w:sz="0" w:space="0" w:color="auto"/>
        <w:left w:val="none" w:sz="0" w:space="0" w:color="auto"/>
        <w:bottom w:val="none" w:sz="0" w:space="0" w:color="auto"/>
        <w:right w:val="none" w:sz="0" w:space="0" w:color="auto"/>
      </w:divBdr>
    </w:div>
    <w:div w:id="1754357640">
      <w:bodyDiv w:val="1"/>
      <w:marLeft w:val="0"/>
      <w:marRight w:val="0"/>
      <w:marTop w:val="0"/>
      <w:marBottom w:val="0"/>
      <w:divBdr>
        <w:top w:val="none" w:sz="0" w:space="0" w:color="auto"/>
        <w:left w:val="none" w:sz="0" w:space="0" w:color="auto"/>
        <w:bottom w:val="none" w:sz="0" w:space="0" w:color="auto"/>
        <w:right w:val="none" w:sz="0" w:space="0" w:color="auto"/>
      </w:divBdr>
    </w:div>
    <w:div w:id="1755200662">
      <w:bodyDiv w:val="1"/>
      <w:marLeft w:val="0"/>
      <w:marRight w:val="0"/>
      <w:marTop w:val="0"/>
      <w:marBottom w:val="0"/>
      <w:divBdr>
        <w:top w:val="none" w:sz="0" w:space="0" w:color="auto"/>
        <w:left w:val="none" w:sz="0" w:space="0" w:color="auto"/>
        <w:bottom w:val="none" w:sz="0" w:space="0" w:color="auto"/>
        <w:right w:val="none" w:sz="0" w:space="0" w:color="auto"/>
      </w:divBdr>
      <w:divsChild>
        <w:div w:id="1308437303">
          <w:marLeft w:val="0"/>
          <w:marRight w:val="0"/>
          <w:marTop w:val="0"/>
          <w:marBottom w:val="0"/>
          <w:divBdr>
            <w:top w:val="none" w:sz="0" w:space="0" w:color="auto"/>
            <w:left w:val="none" w:sz="0" w:space="0" w:color="auto"/>
            <w:bottom w:val="none" w:sz="0" w:space="0" w:color="auto"/>
            <w:right w:val="none" w:sz="0" w:space="0" w:color="auto"/>
          </w:divBdr>
          <w:divsChild>
            <w:div w:id="227418923">
              <w:marLeft w:val="0"/>
              <w:marRight w:val="0"/>
              <w:marTop w:val="0"/>
              <w:marBottom w:val="0"/>
              <w:divBdr>
                <w:top w:val="none" w:sz="0" w:space="0" w:color="auto"/>
                <w:left w:val="none" w:sz="0" w:space="0" w:color="auto"/>
                <w:bottom w:val="none" w:sz="0" w:space="0" w:color="auto"/>
                <w:right w:val="none" w:sz="0" w:space="0" w:color="auto"/>
              </w:divBdr>
              <w:divsChild>
                <w:div w:id="208418944">
                  <w:marLeft w:val="0"/>
                  <w:marRight w:val="0"/>
                  <w:marTop w:val="0"/>
                  <w:marBottom w:val="0"/>
                  <w:divBdr>
                    <w:top w:val="none" w:sz="0" w:space="0" w:color="auto"/>
                    <w:left w:val="none" w:sz="0" w:space="0" w:color="auto"/>
                    <w:bottom w:val="none" w:sz="0" w:space="0" w:color="auto"/>
                    <w:right w:val="none" w:sz="0" w:space="0" w:color="auto"/>
                  </w:divBdr>
                  <w:divsChild>
                    <w:div w:id="1125385810">
                      <w:marLeft w:val="0"/>
                      <w:marRight w:val="0"/>
                      <w:marTop w:val="0"/>
                      <w:marBottom w:val="0"/>
                      <w:divBdr>
                        <w:top w:val="none" w:sz="0" w:space="0" w:color="auto"/>
                        <w:left w:val="none" w:sz="0" w:space="0" w:color="auto"/>
                        <w:bottom w:val="none" w:sz="0" w:space="0" w:color="auto"/>
                        <w:right w:val="none" w:sz="0" w:space="0" w:color="auto"/>
                      </w:divBdr>
                      <w:divsChild>
                        <w:div w:id="158548758">
                          <w:marLeft w:val="0"/>
                          <w:marRight w:val="0"/>
                          <w:marTop w:val="0"/>
                          <w:marBottom w:val="0"/>
                          <w:divBdr>
                            <w:top w:val="none" w:sz="0" w:space="0" w:color="auto"/>
                            <w:left w:val="none" w:sz="0" w:space="0" w:color="auto"/>
                            <w:bottom w:val="none" w:sz="0" w:space="0" w:color="auto"/>
                            <w:right w:val="none" w:sz="0" w:space="0" w:color="auto"/>
                          </w:divBdr>
                          <w:divsChild>
                            <w:div w:id="554587722">
                              <w:marLeft w:val="0"/>
                              <w:marRight w:val="0"/>
                              <w:marTop w:val="0"/>
                              <w:marBottom w:val="0"/>
                              <w:divBdr>
                                <w:top w:val="none" w:sz="0" w:space="0" w:color="auto"/>
                                <w:left w:val="none" w:sz="0" w:space="0" w:color="auto"/>
                                <w:bottom w:val="none" w:sz="0" w:space="0" w:color="auto"/>
                                <w:right w:val="none" w:sz="0" w:space="0" w:color="auto"/>
                              </w:divBdr>
                              <w:divsChild>
                                <w:div w:id="1642886877">
                                  <w:marLeft w:val="0"/>
                                  <w:marRight w:val="0"/>
                                  <w:marTop w:val="0"/>
                                  <w:marBottom w:val="0"/>
                                  <w:divBdr>
                                    <w:top w:val="none" w:sz="0" w:space="0" w:color="auto"/>
                                    <w:left w:val="none" w:sz="0" w:space="0" w:color="auto"/>
                                    <w:bottom w:val="none" w:sz="0" w:space="0" w:color="auto"/>
                                    <w:right w:val="none" w:sz="0" w:space="0" w:color="auto"/>
                                  </w:divBdr>
                                  <w:divsChild>
                                    <w:div w:id="58977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56797">
                          <w:marLeft w:val="0"/>
                          <w:marRight w:val="0"/>
                          <w:marTop w:val="0"/>
                          <w:marBottom w:val="0"/>
                          <w:divBdr>
                            <w:top w:val="none" w:sz="0" w:space="0" w:color="auto"/>
                            <w:left w:val="none" w:sz="0" w:space="0" w:color="auto"/>
                            <w:bottom w:val="none" w:sz="0" w:space="0" w:color="auto"/>
                            <w:right w:val="none" w:sz="0" w:space="0" w:color="auto"/>
                          </w:divBdr>
                          <w:divsChild>
                            <w:div w:id="878132035">
                              <w:marLeft w:val="0"/>
                              <w:marRight w:val="0"/>
                              <w:marTop w:val="0"/>
                              <w:marBottom w:val="0"/>
                              <w:divBdr>
                                <w:top w:val="none" w:sz="0" w:space="0" w:color="auto"/>
                                <w:left w:val="none" w:sz="0" w:space="0" w:color="auto"/>
                                <w:bottom w:val="none" w:sz="0" w:space="0" w:color="auto"/>
                                <w:right w:val="none" w:sz="0" w:space="0" w:color="auto"/>
                              </w:divBdr>
                              <w:divsChild>
                                <w:div w:id="89300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749970">
      <w:bodyDiv w:val="1"/>
      <w:marLeft w:val="0"/>
      <w:marRight w:val="0"/>
      <w:marTop w:val="0"/>
      <w:marBottom w:val="0"/>
      <w:divBdr>
        <w:top w:val="none" w:sz="0" w:space="0" w:color="auto"/>
        <w:left w:val="none" w:sz="0" w:space="0" w:color="auto"/>
        <w:bottom w:val="none" w:sz="0" w:space="0" w:color="auto"/>
        <w:right w:val="none" w:sz="0" w:space="0" w:color="auto"/>
      </w:divBdr>
    </w:div>
    <w:div w:id="1779913055">
      <w:bodyDiv w:val="1"/>
      <w:marLeft w:val="0"/>
      <w:marRight w:val="0"/>
      <w:marTop w:val="0"/>
      <w:marBottom w:val="0"/>
      <w:divBdr>
        <w:top w:val="none" w:sz="0" w:space="0" w:color="auto"/>
        <w:left w:val="none" w:sz="0" w:space="0" w:color="auto"/>
        <w:bottom w:val="none" w:sz="0" w:space="0" w:color="auto"/>
        <w:right w:val="none" w:sz="0" w:space="0" w:color="auto"/>
      </w:divBdr>
    </w:div>
    <w:div w:id="1783332256">
      <w:bodyDiv w:val="1"/>
      <w:marLeft w:val="0"/>
      <w:marRight w:val="0"/>
      <w:marTop w:val="0"/>
      <w:marBottom w:val="0"/>
      <w:divBdr>
        <w:top w:val="none" w:sz="0" w:space="0" w:color="auto"/>
        <w:left w:val="none" w:sz="0" w:space="0" w:color="auto"/>
        <w:bottom w:val="none" w:sz="0" w:space="0" w:color="auto"/>
        <w:right w:val="none" w:sz="0" w:space="0" w:color="auto"/>
      </w:divBdr>
      <w:divsChild>
        <w:div w:id="2128229765">
          <w:marLeft w:val="0"/>
          <w:marRight w:val="0"/>
          <w:marTop w:val="0"/>
          <w:marBottom w:val="0"/>
          <w:divBdr>
            <w:top w:val="none" w:sz="0" w:space="0" w:color="auto"/>
            <w:left w:val="none" w:sz="0" w:space="0" w:color="auto"/>
            <w:bottom w:val="none" w:sz="0" w:space="0" w:color="auto"/>
            <w:right w:val="none" w:sz="0" w:space="0" w:color="auto"/>
          </w:divBdr>
          <w:divsChild>
            <w:div w:id="964896754">
              <w:marLeft w:val="0"/>
              <w:marRight w:val="0"/>
              <w:marTop w:val="0"/>
              <w:marBottom w:val="0"/>
              <w:divBdr>
                <w:top w:val="none" w:sz="0" w:space="0" w:color="auto"/>
                <w:left w:val="none" w:sz="0" w:space="0" w:color="auto"/>
                <w:bottom w:val="none" w:sz="0" w:space="0" w:color="auto"/>
                <w:right w:val="none" w:sz="0" w:space="0" w:color="auto"/>
              </w:divBdr>
              <w:divsChild>
                <w:div w:id="726758393">
                  <w:marLeft w:val="0"/>
                  <w:marRight w:val="0"/>
                  <w:marTop w:val="0"/>
                  <w:marBottom w:val="0"/>
                  <w:divBdr>
                    <w:top w:val="none" w:sz="0" w:space="0" w:color="auto"/>
                    <w:left w:val="none" w:sz="0" w:space="0" w:color="auto"/>
                    <w:bottom w:val="none" w:sz="0" w:space="0" w:color="auto"/>
                    <w:right w:val="none" w:sz="0" w:space="0" w:color="auto"/>
                  </w:divBdr>
                  <w:divsChild>
                    <w:div w:id="69158421">
                      <w:marLeft w:val="0"/>
                      <w:marRight w:val="0"/>
                      <w:marTop w:val="0"/>
                      <w:marBottom w:val="0"/>
                      <w:divBdr>
                        <w:top w:val="none" w:sz="0" w:space="0" w:color="auto"/>
                        <w:left w:val="none" w:sz="0" w:space="0" w:color="auto"/>
                        <w:bottom w:val="none" w:sz="0" w:space="0" w:color="auto"/>
                        <w:right w:val="none" w:sz="0" w:space="0" w:color="auto"/>
                      </w:divBdr>
                      <w:divsChild>
                        <w:div w:id="1265456381">
                          <w:marLeft w:val="0"/>
                          <w:marRight w:val="0"/>
                          <w:marTop w:val="0"/>
                          <w:marBottom w:val="0"/>
                          <w:divBdr>
                            <w:top w:val="none" w:sz="0" w:space="0" w:color="auto"/>
                            <w:left w:val="none" w:sz="0" w:space="0" w:color="auto"/>
                            <w:bottom w:val="none" w:sz="0" w:space="0" w:color="auto"/>
                            <w:right w:val="none" w:sz="0" w:space="0" w:color="auto"/>
                          </w:divBdr>
                          <w:divsChild>
                            <w:div w:id="1292595880">
                              <w:marLeft w:val="0"/>
                              <w:marRight w:val="0"/>
                              <w:marTop w:val="0"/>
                              <w:marBottom w:val="0"/>
                              <w:divBdr>
                                <w:top w:val="none" w:sz="0" w:space="0" w:color="auto"/>
                                <w:left w:val="none" w:sz="0" w:space="0" w:color="auto"/>
                                <w:bottom w:val="none" w:sz="0" w:space="0" w:color="auto"/>
                                <w:right w:val="none" w:sz="0" w:space="0" w:color="auto"/>
                              </w:divBdr>
                              <w:divsChild>
                                <w:div w:id="2116752394">
                                  <w:marLeft w:val="0"/>
                                  <w:marRight w:val="0"/>
                                  <w:marTop w:val="0"/>
                                  <w:marBottom w:val="0"/>
                                  <w:divBdr>
                                    <w:top w:val="none" w:sz="0" w:space="0" w:color="auto"/>
                                    <w:left w:val="none" w:sz="0" w:space="0" w:color="auto"/>
                                    <w:bottom w:val="none" w:sz="0" w:space="0" w:color="auto"/>
                                    <w:right w:val="none" w:sz="0" w:space="0" w:color="auto"/>
                                  </w:divBdr>
                                  <w:divsChild>
                                    <w:div w:id="74980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674118">
                          <w:marLeft w:val="0"/>
                          <w:marRight w:val="0"/>
                          <w:marTop w:val="0"/>
                          <w:marBottom w:val="0"/>
                          <w:divBdr>
                            <w:top w:val="none" w:sz="0" w:space="0" w:color="auto"/>
                            <w:left w:val="none" w:sz="0" w:space="0" w:color="auto"/>
                            <w:bottom w:val="none" w:sz="0" w:space="0" w:color="auto"/>
                            <w:right w:val="none" w:sz="0" w:space="0" w:color="auto"/>
                          </w:divBdr>
                          <w:divsChild>
                            <w:div w:id="1987124936">
                              <w:marLeft w:val="0"/>
                              <w:marRight w:val="0"/>
                              <w:marTop w:val="0"/>
                              <w:marBottom w:val="0"/>
                              <w:divBdr>
                                <w:top w:val="none" w:sz="0" w:space="0" w:color="auto"/>
                                <w:left w:val="none" w:sz="0" w:space="0" w:color="auto"/>
                                <w:bottom w:val="none" w:sz="0" w:space="0" w:color="auto"/>
                                <w:right w:val="none" w:sz="0" w:space="0" w:color="auto"/>
                              </w:divBdr>
                              <w:divsChild>
                                <w:div w:id="1190340654">
                                  <w:marLeft w:val="0"/>
                                  <w:marRight w:val="0"/>
                                  <w:marTop w:val="0"/>
                                  <w:marBottom w:val="0"/>
                                  <w:divBdr>
                                    <w:top w:val="none" w:sz="0" w:space="0" w:color="auto"/>
                                    <w:left w:val="none" w:sz="0" w:space="0" w:color="auto"/>
                                    <w:bottom w:val="none" w:sz="0" w:space="0" w:color="auto"/>
                                    <w:right w:val="none" w:sz="0" w:space="0" w:color="auto"/>
                                  </w:divBdr>
                                  <w:divsChild>
                                    <w:div w:id="42422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894986">
          <w:marLeft w:val="0"/>
          <w:marRight w:val="0"/>
          <w:marTop w:val="0"/>
          <w:marBottom w:val="0"/>
          <w:divBdr>
            <w:top w:val="none" w:sz="0" w:space="0" w:color="auto"/>
            <w:left w:val="none" w:sz="0" w:space="0" w:color="auto"/>
            <w:bottom w:val="none" w:sz="0" w:space="0" w:color="auto"/>
            <w:right w:val="none" w:sz="0" w:space="0" w:color="auto"/>
          </w:divBdr>
          <w:divsChild>
            <w:div w:id="632564117">
              <w:marLeft w:val="0"/>
              <w:marRight w:val="0"/>
              <w:marTop w:val="0"/>
              <w:marBottom w:val="0"/>
              <w:divBdr>
                <w:top w:val="none" w:sz="0" w:space="0" w:color="auto"/>
                <w:left w:val="none" w:sz="0" w:space="0" w:color="auto"/>
                <w:bottom w:val="none" w:sz="0" w:space="0" w:color="auto"/>
                <w:right w:val="none" w:sz="0" w:space="0" w:color="auto"/>
              </w:divBdr>
              <w:divsChild>
                <w:div w:id="1283612853">
                  <w:marLeft w:val="0"/>
                  <w:marRight w:val="0"/>
                  <w:marTop w:val="0"/>
                  <w:marBottom w:val="0"/>
                  <w:divBdr>
                    <w:top w:val="none" w:sz="0" w:space="0" w:color="auto"/>
                    <w:left w:val="none" w:sz="0" w:space="0" w:color="auto"/>
                    <w:bottom w:val="none" w:sz="0" w:space="0" w:color="auto"/>
                    <w:right w:val="none" w:sz="0" w:space="0" w:color="auto"/>
                  </w:divBdr>
                  <w:divsChild>
                    <w:div w:id="365570630">
                      <w:marLeft w:val="0"/>
                      <w:marRight w:val="0"/>
                      <w:marTop w:val="0"/>
                      <w:marBottom w:val="0"/>
                      <w:divBdr>
                        <w:top w:val="none" w:sz="0" w:space="0" w:color="auto"/>
                        <w:left w:val="none" w:sz="0" w:space="0" w:color="auto"/>
                        <w:bottom w:val="none" w:sz="0" w:space="0" w:color="auto"/>
                        <w:right w:val="none" w:sz="0" w:space="0" w:color="auto"/>
                      </w:divBdr>
                      <w:divsChild>
                        <w:div w:id="1780490316">
                          <w:marLeft w:val="0"/>
                          <w:marRight w:val="0"/>
                          <w:marTop w:val="0"/>
                          <w:marBottom w:val="0"/>
                          <w:divBdr>
                            <w:top w:val="none" w:sz="0" w:space="0" w:color="auto"/>
                            <w:left w:val="none" w:sz="0" w:space="0" w:color="auto"/>
                            <w:bottom w:val="none" w:sz="0" w:space="0" w:color="auto"/>
                            <w:right w:val="none" w:sz="0" w:space="0" w:color="auto"/>
                          </w:divBdr>
                          <w:divsChild>
                            <w:div w:id="642153950">
                              <w:marLeft w:val="0"/>
                              <w:marRight w:val="0"/>
                              <w:marTop w:val="0"/>
                              <w:marBottom w:val="0"/>
                              <w:divBdr>
                                <w:top w:val="none" w:sz="0" w:space="0" w:color="auto"/>
                                <w:left w:val="none" w:sz="0" w:space="0" w:color="auto"/>
                                <w:bottom w:val="none" w:sz="0" w:space="0" w:color="auto"/>
                                <w:right w:val="none" w:sz="0" w:space="0" w:color="auto"/>
                              </w:divBdr>
                              <w:divsChild>
                                <w:div w:id="1384450610">
                                  <w:marLeft w:val="0"/>
                                  <w:marRight w:val="0"/>
                                  <w:marTop w:val="0"/>
                                  <w:marBottom w:val="0"/>
                                  <w:divBdr>
                                    <w:top w:val="none" w:sz="0" w:space="0" w:color="auto"/>
                                    <w:left w:val="none" w:sz="0" w:space="0" w:color="auto"/>
                                    <w:bottom w:val="none" w:sz="0" w:space="0" w:color="auto"/>
                                    <w:right w:val="none" w:sz="0" w:space="0" w:color="auto"/>
                                  </w:divBdr>
                                  <w:divsChild>
                                    <w:div w:id="113061426">
                                      <w:marLeft w:val="0"/>
                                      <w:marRight w:val="0"/>
                                      <w:marTop w:val="0"/>
                                      <w:marBottom w:val="0"/>
                                      <w:divBdr>
                                        <w:top w:val="none" w:sz="0" w:space="0" w:color="auto"/>
                                        <w:left w:val="none" w:sz="0" w:space="0" w:color="auto"/>
                                        <w:bottom w:val="none" w:sz="0" w:space="0" w:color="auto"/>
                                        <w:right w:val="none" w:sz="0" w:space="0" w:color="auto"/>
                                      </w:divBdr>
                                      <w:divsChild>
                                        <w:div w:id="98227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3647280">
      <w:bodyDiv w:val="1"/>
      <w:marLeft w:val="0"/>
      <w:marRight w:val="0"/>
      <w:marTop w:val="0"/>
      <w:marBottom w:val="0"/>
      <w:divBdr>
        <w:top w:val="none" w:sz="0" w:space="0" w:color="auto"/>
        <w:left w:val="none" w:sz="0" w:space="0" w:color="auto"/>
        <w:bottom w:val="none" w:sz="0" w:space="0" w:color="auto"/>
        <w:right w:val="none" w:sz="0" w:space="0" w:color="auto"/>
      </w:divBdr>
    </w:div>
    <w:div w:id="1785998004">
      <w:bodyDiv w:val="1"/>
      <w:marLeft w:val="0"/>
      <w:marRight w:val="0"/>
      <w:marTop w:val="0"/>
      <w:marBottom w:val="0"/>
      <w:divBdr>
        <w:top w:val="none" w:sz="0" w:space="0" w:color="auto"/>
        <w:left w:val="none" w:sz="0" w:space="0" w:color="auto"/>
        <w:bottom w:val="none" w:sz="0" w:space="0" w:color="auto"/>
        <w:right w:val="none" w:sz="0" w:space="0" w:color="auto"/>
      </w:divBdr>
    </w:div>
    <w:div w:id="1790200061">
      <w:bodyDiv w:val="1"/>
      <w:marLeft w:val="0"/>
      <w:marRight w:val="0"/>
      <w:marTop w:val="0"/>
      <w:marBottom w:val="0"/>
      <w:divBdr>
        <w:top w:val="none" w:sz="0" w:space="0" w:color="auto"/>
        <w:left w:val="none" w:sz="0" w:space="0" w:color="auto"/>
        <w:bottom w:val="none" w:sz="0" w:space="0" w:color="auto"/>
        <w:right w:val="none" w:sz="0" w:space="0" w:color="auto"/>
      </w:divBdr>
    </w:div>
    <w:div w:id="1791314484">
      <w:bodyDiv w:val="1"/>
      <w:marLeft w:val="0"/>
      <w:marRight w:val="0"/>
      <w:marTop w:val="0"/>
      <w:marBottom w:val="0"/>
      <w:divBdr>
        <w:top w:val="none" w:sz="0" w:space="0" w:color="auto"/>
        <w:left w:val="none" w:sz="0" w:space="0" w:color="auto"/>
        <w:bottom w:val="none" w:sz="0" w:space="0" w:color="auto"/>
        <w:right w:val="none" w:sz="0" w:space="0" w:color="auto"/>
      </w:divBdr>
    </w:div>
    <w:div w:id="1791581204">
      <w:bodyDiv w:val="1"/>
      <w:marLeft w:val="0"/>
      <w:marRight w:val="0"/>
      <w:marTop w:val="0"/>
      <w:marBottom w:val="0"/>
      <w:divBdr>
        <w:top w:val="none" w:sz="0" w:space="0" w:color="auto"/>
        <w:left w:val="none" w:sz="0" w:space="0" w:color="auto"/>
        <w:bottom w:val="none" w:sz="0" w:space="0" w:color="auto"/>
        <w:right w:val="none" w:sz="0" w:space="0" w:color="auto"/>
      </w:divBdr>
    </w:div>
    <w:div w:id="1806045902">
      <w:bodyDiv w:val="1"/>
      <w:marLeft w:val="0"/>
      <w:marRight w:val="0"/>
      <w:marTop w:val="0"/>
      <w:marBottom w:val="0"/>
      <w:divBdr>
        <w:top w:val="none" w:sz="0" w:space="0" w:color="auto"/>
        <w:left w:val="none" w:sz="0" w:space="0" w:color="auto"/>
        <w:bottom w:val="none" w:sz="0" w:space="0" w:color="auto"/>
        <w:right w:val="none" w:sz="0" w:space="0" w:color="auto"/>
      </w:divBdr>
    </w:div>
    <w:div w:id="1809783944">
      <w:bodyDiv w:val="1"/>
      <w:marLeft w:val="0"/>
      <w:marRight w:val="0"/>
      <w:marTop w:val="0"/>
      <w:marBottom w:val="0"/>
      <w:divBdr>
        <w:top w:val="none" w:sz="0" w:space="0" w:color="auto"/>
        <w:left w:val="none" w:sz="0" w:space="0" w:color="auto"/>
        <w:bottom w:val="none" w:sz="0" w:space="0" w:color="auto"/>
        <w:right w:val="none" w:sz="0" w:space="0" w:color="auto"/>
      </w:divBdr>
    </w:div>
    <w:div w:id="1813060512">
      <w:bodyDiv w:val="1"/>
      <w:marLeft w:val="0"/>
      <w:marRight w:val="0"/>
      <w:marTop w:val="0"/>
      <w:marBottom w:val="0"/>
      <w:divBdr>
        <w:top w:val="none" w:sz="0" w:space="0" w:color="auto"/>
        <w:left w:val="none" w:sz="0" w:space="0" w:color="auto"/>
        <w:bottom w:val="none" w:sz="0" w:space="0" w:color="auto"/>
        <w:right w:val="none" w:sz="0" w:space="0" w:color="auto"/>
      </w:divBdr>
    </w:div>
    <w:div w:id="1820609962">
      <w:bodyDiv w:val="1"/>
      <w:marLeft w:val="0"/>
      <w:marRight w:val="0"/>
      <w:marTop w:val="0"/>
      <w:marBottom w:val="0"/>
      <w:divBdr>
        <w:top w:val="none" w:sz="0" w:space="0" w:color="auto"/>
        <w:left w:val="none" w:sz="0" w:space="0" w:color="auto"/>
        <w:bottom w:val="none" w:sz="0" w:space="0" w:color="auto"/>
        <w:right w:val="none" w:sz="0" w:space="0" w:color="auto"/>
      </w:divBdr>
    </w:div>
    <w:div w:id="1834562155">
      <w:bodyDiv w:val="1"/>
      <w:marLeft w:val="0"/>
      <w:marRight w:val="0"/>
      <w:marTop w:val="0"/>
      <w:marBottom w:val="0"/>
      <w:divBdr>
        <w:top w:val="none" w:sz="0" w:space="0" w:color="auto"/>
        <w:left w:val="none" w:sz="0" w:space="0" w:color="auto"/>
        <w:bottom w:val="none" w:sz="0" w:space="0" w:color="auto"/>
        <w:right w:val="none" w:sz="0" w:space="0" w:color="auto"/>
      </w:divBdr>
    </w:div>
    <w:div w:id="1835997671">
      <w:bodyDiv w:val="1"/>
      <w:marLeft w:val="0"/>
      <w:marRight w:val="0"/>
      <w:marTop w:val="0"/>
      <w:marBottom w:val="0"/>
      <w:divBdr>
        <w:top w:val="none" w:sz="0" w:space="0" w:color="auto"/>
        <w:left w:val="none" w:sz="0" w:space="0" w:color="auto"/>
        <w:bottom w:val="none" w:sz="0" w:space="0" w:color="auto"/>
        <w:right w:val="none" w:sz="0" w:space="0" w:color="auto"/>
      </w:divBdr>
    </w:div>
    <w:div w:id="1854224731">
      <w:bodyDiv w:val="1"/>
      <w:marLeft w:val="0"/>
      <w:marRight w:val="0"/>
      <w:marTop w:val="0"/>
      <w:marBottom w:val="0"/>
      <w:divBdr>
        <w:top w:val="none" w:sz="0" w:space="0" w:color="auto"/>
        <w:left w:val="none" w:sz="0" w:space="0" w:color="auto"/>
        <w:bottom w:val="none" w:sz="0" w:space="0" w:color="auto"/>
        <w:right w:val="none" w:sz="0" w:space="0" w:color="auto"/>
      </w:divBdr>
    </w:div>
    <w:div w:id="1854605468">
      <w:bodyDiv w:val="1"/>
      <w:marLeft w:val="0"/>
      <w:marRight w:val="0"/>
      <w:marTop w:val="0"/>
      <w:marBottom w:val="0"/>
      <w:divBdr>
        <w:top w:val="none" w:sz="0" w:space="0" w:color="auto"/>
        <w:left w:val="none" w:sz="0" w:space="0" w:color="auto"/>
        <w:bottom w:val="none" w:sz="0" w:space="0" w:color="auto"/>
        <w:right w:val="none" w:sz="0" w:space="0" w:color="auto"/>
      </w:divBdr>
    </w:div>
    <w:div w:id="1855337337">
      <w:bodyDiv w:val="1"/>
      <w:marLeft w:val="0"/>
      <w:marRight w:val="0"/>
      <w:marTop w:val="0"/>
      <w:marBottom w:val="0"/>
      <w:divBdr>
        <w:top w:val="none" w:sz="0" w:space="0" w:color="auto"/>
        <w:left w:val="none" w:sz="0" w:space="0" w:color="auto"/>
        <w:bottom w:val="none" w:sz="0" w:space="0" w:color="auto"/>
        <w:right w:val="none" w:sz="0" w:space="0" w:color="auto"/>
      </w:divBdr>
    </w:div>
    <w:div w:id="1856918317">
      <w:bodyDiv w:val="1"/>
      <w:marLeft w:val="0"/>
      <w:marRight w:val="0"/>
      <w:marTop w:val="0"/>
      <w:marBottom w:val="0"/>
      <w:divBdr>
        <w:top w:val="none" w:sz="0" w:space="0" w:color="auto"/>
        <w:left w:val="none" w:sz="0" w:space="0" w:color="auto"/>
        <w:bottom w:val="none" w:sz="0" w:space="0" w:color="auto"/>
        <w:right w:val="none" w:sz="0" w:space="0" w:color="auto"/>
      </w:divBdr>
    </w:div>
    <w:div w:id="1861238310">
      <w:bodyDiv w:val="1"/>
      <w:marLeft w:val="0"/>
      <w:marRight w:val="0"/>
      <w:marTop w:val="0"/>
      <w:marBottom w:val="0"/>
      <w:divBdr>
        <w:top w:val="none" w:sz="0" w:space="0" w:color="auto"/>
        <w:left w:val="none" w:sz="0" w:space="0" w:color="auto"/>
        <w:bottom w:val="none" w:sz="0" w:space="0" w:color="auto"/>
        <w:right w:val="none" w:sz="0" w:space="0" w:color="auto"/>
      </w:divBdr>
    </w:div>
    <w:div w:id="1864049946">
      <w:bodyDiv w:val="1"/>
      <w:marLeft w:val="0"/>
      <w:marRight w:val="0"/>
      <w:marTop w:val="0"/>
      <w:marBottom w:val="0"/>
      <w:divBdr>
        <w:top w:val="none" w:sz="0" w:space="0" w:color="auto"/>
        <w:left w:val="none" w:sz="0" w:space="0" w:color="auto"/>
        <w:bottom w:val="none" w:sz="0" w:space="0" w:color="auto"/>
        <w:right w:val="none" w:sz="0" w:space="0" w:color="auto"/>
      </w:divBdr>
      <w:divsChild>
        <w:div w:id="632902574">
          <w:marLeft w:val="0"/>
          <w:marRight w:val="0"/>
          <w:marTop w:val="0"/>
          <w:marBottom w:val="0"/>
          <w:divBdr>
            <w:top w:val="none" w:sz="0" w:space="0" w:color="auto"/>
            <w:left w:val="none" w:sz="0" w:space="0" w:color="auto"/>
            <w:bottom w:val="none" w:sz="0" w:space="0" w:color="auto"/>
            <w:right w:val="none" w:sz="0" w:space="0" w:color="auto"/>
          </w:divBdr>
        </w:div>
        <w:div w:id="1228877519">
          <w:marLeft w:val="0"/>
          <w:marRight w:val="0"/>
          <w:marTop w:val="0"/>
          <w:marBottom w:val="0"/>
          <w:divBdr>
            <w:top w:val="none" w:sz="0" w:space="0" w:color="auto"/>
            <w:left w:val="none" w:sz="0" w:space="0" w:color="auto"/>
            <w:bottom w:val="none" w:sz="0" w:space="0" w:color="auto"/>
            <w:right w:val="none" w:sz="0" w:space="0" w:color="auto"/>
          </w:divBdr>
        </w:div>
        <w:div w:id="94793995">
          <w:marLeft w:val="0"/>
          <w:marRight w:val="0"/>
          <w:marTop w:val="0"/>
          <w:marBottom w:val="0"/>
          <w:divBdr>
            <w:top w:val="none" w:sz="0" w:space="0" w:color="auto"/>
            <w:left w:val="none" w:sz="0" w:space="0" w:color="auto"/>
            <w:bottom w:val="none" w:sz="0" w:space="0" w:color="auto"/>
            <w:right w:val="none" w:sz="0" w:space="0" w:color="auto"/>
          </w:divBdr>
        </w:div>
      </w:divsChild>
    </w:div>
    <w:div w:id="1879734778">
      <w:bodyDiv w:val="1"/>
      <w:marLeft w:val="0"/>
      <w:marRight w:val="0"/>
      <w:marTop w:val="0"/>
      <w:marBottom w:val="0"/>
      <w:divBdr>
        <w:top w:val="none" w:sz="0" w:space="0" w:color="auto"/>
        <w:left w:val="none" w:sz="0" w:space="0" w:color="auto"/>
        <w:bottom w:val="none" w:sz="0" w:space="0" w:color="auto"/>
        <w:right w:val="none" w:sz="0" w:space="0" w:color="auto"/>
      </w:divBdr>
    </w:div>
    <w:div w:id="1881819898">
      <w:bodyDiv w:val="1"/>
      <w:marLeft w:val="0"/>
      <w:marRight w:val="0"/>
      <w:marTop w:val="0"/>
      <w:marBottom w:val="0"/>
      <w:divBdr>
        <w:top w:val="none" w:sz="0" w:space="0" w:color="auto"/>
        <w:left w:val="none" w:sz="0" w:space="0" w:color="auto"/>
        <w:bottom w:val="none" w:sz="0" w:space="0" w:color="auto"/>
        <w:right w:val="none" w:sz="0" w:space="0" w:color="auto"/>
      </w:divBdr>
      <w:divsChild>
        <w:div w:id="1544252397">
          <w:marLeft w:val="0"/>
          <w:marRight w:val="0"/>
          <w:marTop w:val="0"/>
          <w:marBottom w:val="0"/>
          <w:divBdr>
            <w:top w:val="none" w:sz="0" w:space="0" w:color="auto"/>
            <w:left w:val="none" w:sz="0" w:space="0" w:color="auto"/>
            <w:bottom w:val="none" w:sz="0" w:space="0" w:color="auto"/>
            <w:right w:val="none" w:sz="0" w:space="0" w:color="auto"/>
          </w:divBdr>
          <w:divsChild>
            <w:div w:id="222836078">
              <w:marLeft w:val="0"/>
              <w:marRight w:val="0"/>
              <w:marTop w:val="0"/>
              <w:marBottom w:val="0"/>
              <w:divBdr>
                <w:top w:val="none" w:sz="0" w:space="0" w:color="auto"/>
                <w:left w:val="none" w:sz="0" w:space="0" w:color="auto"/>
                <w:bottom w:val="none" w:sz="0" w:space="0" w:color="auto"/>
                <w:right w:val="none" w:sz="0" w:space="0" w:color="auto"/>
              </w:divBdr>
            </w:div>
          </w:divsChild>
        </w:div>
        <w:div w:id="1162812418">
          <w:marLeft w:val="0"/>
          <w:marRight w:val="0"/>
          <w:marTop w:val="0"/>
          <w:marBottom w:val="0"/>
          <w:divBdr>
            <w:top w:val="none" w:sz="0" w:space="0" w:color="auto"/>
            <w:left w:val="none" w:sz="0" w:space="0" w:color="auto"/>
            <w:bottom w:val="none" w:sz="0" w:space="0" w:color="auto"/>
            <w:right w:val="none" w:sz="0" w:space="0" w:color="auto"/>
          </w:divBdr>
          <w:divsChild>
            <w:div w:id="102506306">
              <w:marLeft w:val="0"/>
              <w:marRight w:val="0"/>
              <w:marTop w:val="0"/>
              <w:marBottom w:val="0"/>
              <w:divBdr>
                <w:top w:val="none" w:sz="0" w:space="0" w:color="auto"/>
                <w:left w:val="none" w:sz="0" w:space="0" w:color="auto"/>
                <w:bottom w:val="none" w:sz="0" w:space="0" w:color="auto"/>
                <w:right w:val="none" w:sz="0" w:space="0" w:color="auto"/>
              </w:divBdr>
            </w:div>
          </w:divsChild>
        </w:div>
        <w:div w:id="352194677">
          <w:marLeft w:val="0"/>
          <w:marRight w:val="0"/>
          <w:marTop w:val="0"/>
          <w:marBottom w:val="0"/>
          <w:divBdr>
            <w:top w:val="none" w:sz="0" w:space="0" w:color="auto"/>
            <w:left w:val="none" w:sz="0" w:space="0" w:color="auto"/>
            <w:bottom w:val="none" w:sz="0" w:space="0" w:color="auto"/>
            <w:right w:val="none" w:sz="0" w:space="0" w:color="auto"/>
          </w:divBdr>
          <w:divsChild>
            <w:div w:id="48497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4327">
      <w:bodyDiv w:val="1"/>
      <w:marLeft w:val="0"/>
      <w:marRight w:val="0"/>
      <w:marTop w:val="0"/>
      <w:marBottom w:val="0"/>
      <w:divBdr>
        <w:top w:val="none" w:sz="0" w:space="0" w:color="auto"/>
        <w:left w:val="none" w:sz="0" w:space="0" w:color="auto"/>
        <w:bottom w:val="none" w:sz="0" w:space="0" w:color="auto"/>
        <w:right w:val="none" w:sz="0" w:space="0" w:color="auto"/>
      </w:divBdr>
    </w:div>
    <w:div w:id="1895113908">
      <w:bodyDiv w:val="1"/>
      <w:marLeft w:val="0"/>
      <w:marRight w:val="0"/>
      <w:marTop w:val="0"/>
      <w:marBottom w:val="0"/>
      <w:divBdr>
        <w:top w:val="none" w:sz="0" w:space="0" w:color="auto"/>
        <w:left w:val="none" w:sz="0" w:space="0" w:color="auto"/>
        <w:bottom w:val="none" w:sz="0" w:space="0" w:color="auto"/>
        <w:right w:val="none" w:sz="0" w:space="0" w:color="auto"/>
      </w:divBdr>
    </w:div>
    <w:div w:id="1897282141">
      <w:bodyDiv w:val="1"/>
      <w:marLeft w:val="0"/>
      <w:marRight w:val="0"/>
      <w:marTop w:val="0"/>
      <w:marBottom w:val="0"/>
      <w:divBdr>
        <w:top w:val="none" w:sz="0" w:space="0" w:color="auto"/>
        <w:left w:val="none" w:sz="0" w:space="0" w:color="auto"/>
        <w:bottom w:val="none" w:sz="0" w:space="0" w:color="auto"/>
        <w:right w:val="none" w:sz="0" w:space="0" w:color="auto"/>
      </w:divBdr>
    </w:div>
    <w:div w:id="1897424815">
      <w:bodyDiv w:val="1"/>
      <w:marLeft w:val="0"/>
      <w:marRight w:val="0"/>
      <w:marTop w:val="0"/>
      <w:marBottom w:val="0"/>
      <w:divBdr>
        <w:top w:val="none" w:sz="0" w:space="0" w:color="auto"/>
        <w:left w:val="none" w:sz="0" w:space="0" w:color="auto"/>
        <w:bottom w:val="none" w:sz="0" w:space="0" w:color="auto"/>
        <w:right w:val="none" w:sz="0" w:space="0" w:color="auto"/>
      </w:divBdr>
    </w:div>
    <w:div w:id="1897934434">
      <w:bodyDiv w:val="1"/>
      <w:marLeft w:val="0"/>
      <w:marRight w:val="0"/>
      <w:marTop w:val="0"/>
      <w:marBottom w:val="0"/>
      <w:divBdr>
        <w:top w:val="none" w:sz="0" w:space="0" w:color="auto"/>
        <w:left w:val="none" w:sz="0" w:space="0" w:color="auto"/>
        <w:bottom w:val="none" w:sz="0" w:space="0" w:color="auto"/>
        <w:right w:val="none" w:sz="0" w:space="0" w:color="auto"/>
      </w:divBdr>
    </w:div>
    <w:div w:id="1911770827">
      <w:bodyDiv w:val="1"/>
      <w:marLeft w:val="0"/>
      <w:marRight w:val="0"/>
      <w:marTop w:val="0"/>
      <w:marBottom w:val="0"/>
      <w:divBdr>
        <w:top w:val="none" w:sz="0" w:space="0" w:color="auto"/>
        <w:left w:val="none" w:sz="0" w:space="0" w:color="auto"/>
        <w:bottom w:val="none" w:sz="0" w:space="0" w:color="auto"/>
        <w:right w:val="none" w:sz="0" w:space="0" w:color="auto"/>
      </w:divBdr>
    </w:div>
    <w:div w:id="1926376555">
      <w:bodyDiv w:val="1"/>
      <w:marLeft w:val="0"/>
      <w:marRight w:val="0"/>
      <w:marTop w:val="0"/>
      <w:marBottom w:val="0"/>
      <w:divBdr>
        <w:top w:val="none" w:sz="0" w:space="0" w:color="auto"/>
        <w:left w:val="none" w:sz="0" w:space="0" w:color="auto"/>
        <w:bottom w:val="none" w:sz="0" w:space="0" w:color="auto"/>
        <w:right w:val="none" w:sz="0" w:space="0" w:color="auto"/>
      </w:divBdr>
    </w:div>
    <w:div w:id="1941260440">
      <w:bodyDiv w:val="1"/>
      <w:marLeft w:val="0"/>
      <w:marRight w:val="0"/>
      <w:marTop w:val="0"/>
      <w:marBottom w:val="0"/>
      <w:divBdr>
        <w:top w:val="none" w:sz="0" w:space="0" w:color="auto"/>
        <w:left w:val="none" w:sz="0" w:space="0" w:color="auto"/>
        <w:bottom w:val="none" w:sz="0" w:space="0" w:color="auto"/>
        <w:right w:val="none" w:sz="0" w:space="0" w:color="auto"/>
      </w:divBdr>
    </w:div>
    <w:div w:id="1943607534">
      <w:bodyDiv w:val="1"/>
      <w:marLeft w:val="0"/>
      <w:marRight w:val="0"/>
      <w:marTop w:val="0"/>
      <w:marBottom w:val="0"/>
      <w:divBdr>
        <w:top w:val="none" w:sz="0" w:space="0" w:color="auto"/>
        <w:left w:val="none" w:sz="0" w:space="0" w:color="auto"/>
        <w:bottom w:val="none" w:sz="0" w:space="0" w:color="auto"/>
        <w:right w:val="none" w:sz="0" w:space="0" w:color="auto"/>
      </w:divBdr>
    </w:div>
    <w:div w:id="1943952342">
      <w:bodyDiv w:val="1"/>
      <w:marLeft w:val="0"/>
      <w:marRight w:val="0"/>
      <w:marTop w:val="0"/>
      <w:marBottom w:val="0"/>
      <w:divBdr>
        <w:top w:val="none" w:sz="0" w:space="0" w:color="auto"/>
        <w:left w:val="none" w:sz="0" w:space="0" w:color="auto"/>
        <w:bottom w:val="none" w:sz="0" w:space="0" w:color="auto"/>
        <w:right w:val="none" w:sz="0" w:space="0" w:color="auto"/>
      </w:divBdr>
    </w:div>
    <w:div w:id="1948612535">
      <w:bodyDiv w:val="1"/>
      <w:marLeft w:val="0"/>
      <w:marRight w:val="0"/>
      <w:marTop w:val="0"/>
      <w:marBottom w:val="0"/>
      <w:divBdr>
        <w:top w:val="none" w:sz="0" w:space="0" w:color="auto"/>
        <w:left w:val="none" w:sz="0" w:space="0" w:color="auto"/>
        <w:bottom w:val="none" w:sz="0" w:space="0" w:color="auto"/>
        <w:right w:val="none" w:sz="0" w:space="0" w:color="auto"/>
      </w:divBdr>
    </w:div>
    <w:div w:id="1956330505">
      <w:bodyDiv w:val="1"/>
      <w:marLeft w:val="0"/>
      <w:marRight w:val="0"/>
      <w:marTop w:val="0"/>
      <w:marBottom w:val="0"/>
      <w:divBdr>
        <w:top w:val="none" w:sz="0" w:space="0" w:color="auto"/>
        <w:left w:val="none" w:sz="0" w:space="0" w:color="auto"/>
        <w:bottom w:val="none" w:sz="0" w:space="0" w:color="auto"/>
        <w:right w:val="none" w:sz="0" w:space="0" w:color="auto"/>
      </w:divBdr>
    </w:div>
    <w:div w:id="1957786091">
      <w:bodyDiv w:val="1"/>
      <w:marLeft w:val="0"/>
      <w:marRight w:val="0"/>
      <w:marTop w:val="0"/>
      <w:marBottom w:val="0"/>
      <w:divBdr>
        <w:top w:val="none" w:sz="0" w:space="0" w:color="auto"/>
        <w:left w:val="none" w:sz="0" w:space="0" w:color="auto"/>
        <w:bottom w:val="none" w:sz="0" w:space="0" w:color="auto"/>
        <w:right w:val="none" w:sz="0" w:space="0" w:color="auto"/>
      </w:divBdr>
    </w:div>
    <w:div w:id="1972663416">
      <w:bodyDiv w:val="1"/>
      <w:marLeft w:val="0"/>
      <w:marRight w:val="0"/>
      <w:marTop w:val="0"/>
      <w:marBottom w:val="0"/>
      <w:divBdr>
        <w:top w:val="none" w:sz="0" w:space="0" w:color="auto"/>
        <w:left w:val="none" w:sz="0" w:space="0" w:color="auto"/>
        <w:bottom w:val="none" w:sz="0" w:space="0" w:color="auto"/>
        <w:right w:val="none" w:sz="0" w:space="0" w:color="auto"/>
      </w:divBdr>
    </w:div>
    <w:div w:id="1972782226">
      <w:bodyDiv w:val="1"/>
      <w:marLeft w:val="0"/>
      <w:marRight w:val="0"/>
      <w:marTop w:val="0"/>
      <w:marBottom w:val="0"/>
      <w:divBdr>
        <w:top w:val="none" w:sz="0" w:space="0" w:color="auto"/>
        <w:left w:val="none" w:sz="0" w:space="0" w:color="auto"/>
        <w:bottom w:val="none" w:sz="0" w:space="0" w:color="auto"/>
        <w:right w:val="none" w:sz="0" w:space="0" w:color="auto"/>
      </w:divBdr>
    </w:div>
    <w:div w:id="1983843952">
      <w:bodyDiv w:val="1"/>
      <w:marLeft w:val="0"/>
      <w:marRight w:val="0"/>
      <w:marTop w:val="0"/>
      <w:marBottom w:val="0"/>
      <w:divBdr>
        <w:top w:val="none" w:sz="0" w:space="0" w:color="auto"/>
        <w:left w:val="none" w:sz="0" w:space="0" w:color="auto"/>
        <w:bottom w:val="none" w:sz="0" w:space="0" w:color="auto"/>
        <w:right w:val="none" w:sz="0" w:space="0" w:color="auto"/>
      </w:divBdr>
    </w:div>
    <w:div w:id="1986741152">
      <w:bodyDiv w:val="1"/>
      <w:marLeft w:val="0"/>
      <w:marRight w:val="0"/>
      <w:marTop w:val="0"/>
      <w:marBottom w:val="0"/>
      <w:divBdr>
        <w:top w:val="none" w:sz="0" w:space="0" w:color="auto"/>
        <w:left w:val="none" w:sz="0" w:space="0" w:color="auto"/>
        <w:bottom w:val="none" w:sz="0" w:space="0" w:color="auto"/>
        <w:right w:val="none" w:sz="0" w:space="0" w:color="auto"/>
      </w:divBdr>
    </w:div>
    <w:div w:id="1994411321">
      <w:bodyDiv w:val="1"/>
      <w:marLeft w:val="0"/>
      <w:marRight w:val="0"/>
      <w:marTop w:val="0"/>
      <w:marBottom w:val="0"/>
      <w:divBdr>
        <w:top w:val="none" w:sz="0" w:space="0" w:color="auto"/>
        <w:left w:val="none" w:sz="0" w:space="0" w:color="auto"/>
        <w:bottom w:val="none" w:sz="0" w:space="0" w:color="auto"/>
        <w:right w:val="none" w:sz="0" w:space="0" w:color="auto"/>
      </w:divBdr>
    </w:div>
    <w:div w:id="1996565533">
      <w:bodyDiv w:val="1"/>
      <w:marLeft w:val="0"/>
      <w:marRight w:val="0"/>
      <w:marTop w:val="0"/>
      <w:marBottom w:val="0"/>
      <w:divBdr>
        <w:top w:val="none" w:sz="0" w:space="0" w:color="auto"/>
        <w:left w:val="none" w:sz="0" w:space="0" w:color="auto"/>
        <w:bottom w:val="none" w:sz="0" w:space="0" w:color="auto"/>
        <w:right w:val="none" w:sz="0" w:space="0" w:color="auto"/>
      </w:divBdr>
    </w:div>
    <w:div w:id="2005937391">
      <w:bodyDiv w:val="1"/>
      <w:marLeft w:val="0"/>
      <w:marRight w:val="0"/>
      <w:marTop w:val="0"/>
      <w:marBottom w:val="0"/>
      <w:divBdr>
        <w:top w:val="none" w:sz="0" w:space="0" w:color="auto"/>
        <w:left w:val="none" w:sz="0" w:space="0" w:color="auto"/>
        <w:bottom w:val="none" w:sz="0" w:space="0" w:color="auto"/>
        <w:right w:val="none" w:sz="0" w:space="0" w:color="auto"/>
      </w:divBdr>
    </w:div>
    <w:div w:id="2018999522">
      <w:bodyDiv w:val="1"/>
      <w:marLeft w:val="0"/>
      <w:marRight w:val="0"/>
      <w:marTop w:val="0"/>
      <w:marBottom w:val="0"/>
      <w:divBdr>
        <w:top w:val="none" w:sz="0" w:space="0" w:color="auto"/>
        <w:left w:val="none" w:sz="0" w:space="0" w:color="auto"/>
        <w:bottom w:val="none" w:sz="0" w:space="0" w:color="auto"/>
        <w:right w:val="none" w:sz="0" w:space="0" w:color="auto"/>
      </w:divBdr>
    </w:div>
    <w:div w:id="2026012297">
      <w:bodyDiv w:val="1"/>
      <w:marLeft w:val="0"/>
      <w:marRight w:val="0"/>
      <w:marTop w:val="0"/>
      <w:marBottom w:val="0"/>
      <w:divBdr>
        <w:top w:val="none" w:sz="0" w:space="0" w:color="auto"/>
        <w:left w:val="none" w:sz="0" w:space="0" w:color="auto"/>
        <w:bottom w:val="none" w:sz="0" w:space="0" w:color="auto"/>
        <w:right w:val="none" w:sz="0" w:space="0" w:color="auto"/>
      </w:divBdr>
    </w:div>
    <w:div w:id="2040277271">
      <w:bodyDiv w:val="1"/>
      <w:marLeft w:val="0"/>
      <w:marRight w:val="0"/>
      <w:marTop w:val="0"/>
      <w:marBottom w:val="0"/>
      <w:divBdr>
        <w:top w:val="none" w:sz="0" w:space="0" w:color="auto"/>
        <w:left w:val="none" w:sz="0" w:space="0" w:color="auto"/>
        <w:bottom w:val="none" w:sz="0" w:space="0" w:color="auto"/>
        <w:right w:val="none" w:sz="0" w:space="0" w:color="auto"/>
      </w:divBdr>
    </w:div>
    <w:div w:id="2058120094">
      <w:bodyDiv w:val="1"/>
      <w:marLeft w:val="0"/>
      <w:marRight w:val="0"/>
      <w:marTop w:val="0"/>
      <w:marBottom w:val="0"/>
      <w:divBdr>
        <w:top w:val="none" w:sz="0" w:space="0" w:color="auto"/>
        <w:left w:val="none" w:sz="0" w:space="0" w:color="auto"/>
        <w:bottom w:val="none" w:sz="0" w:space="0" w:color="auto"/>
        <w:right w:val="none" w:sz="0" w:space="0" w:color="auto"/>
      </w:divBdr>
    </w:div>
    <w:div w:id="2060856952">
      <w:bodyDiv w:val="1"/>
      <w:marLeft w:val="0"/>
      <w:marRight w:val="0"/>
      <w:marTop w:val="0"/>
      <w:marBottom w:val="0"/>
      <w:divBdr>
        <w:top w:val="none" w:sz="0" w:space="0" w:color="auto"/>
        <w:left w:val="none" w:sz="0" w:space="0" w:color="auto"/>
        <w:bottom w:val="none" w:sz="0" w:space="0" w:color="auto"/>
        <w:right w:val="none" w:sz="0" w:space="0" w:color="auto"/>
      </w:divBdr>
    </w:div>
    <w:div w:id="2070378113">
      <w:bodyDiv w:val="1"/>
      <w:marLeft w:val="0"/>
      <w:marRight w:val="0"/>
      <w:marTop w:val="0"/>
      <w:marBottom w:val="0"/>
      <w:divBdr>
        <w:top w:val="none" w:sz="0" w:space="0" w:color="auto"/>
        <w:left w:val="none" w:sz="0" w:space="0" w:color="auto"/>
        <w:bottom w:val="none" w:sz="0" w:space="0" w:color="auto"/>
        <w:right w:val="none" w:sz="0" w:space="0" w:color="auto"/>
      </w:divBdr>
    </w:div>
    <w:div w:id="2074354692">
      <w:bodyDiv w:val="1"/>
      <w:marLeft w:val="0"/>
      <w:marRight w:val="0"/>
      <w:marTop w:val="0"/>
      <w:marBottom w:val="0"/>
      <w:divBdr>
        <w:top w:val="none" w:sz="0" w:space="0" w:color="auto"/>
        <w:left w:val="none" w:sz="0" w:space="0" w:color="auto"/>
        <w:bottom w:val="none" w:sz="0" w:space="0" w:color="auto"/>
        <w:right w:val="none" w:sz="0" w:space="0" w:color="auto"/>
      </w:divBdr>
      <w:divsChild>
        <w:div w:id="36592660">
          <w:marLeft w:val="0"/>
          <w:marRight w:val="0"/>
          <w:marTop w:val="0"/>
          <w:marBottom w:val="0"/>
          <w:divBdr>
            <w:top w:val="none" w:sz="0" w:space="0" w:color="auto"/>
            <w:left w:val="none" w:sz="0" w:space="0" w:color="auto"/>
            <w:bottom w:val="none" w:sz="0" w:space="0" w:color="auto"/>
            <w:right w:val="none" w:sz="0" w:space="0" w:color="auto"/>
          </w:divBdr>
          <w:divsChild>
            <w:div w:id="17198892">
              <w:marLeft w:val="0"/>
              <w:marRight w:val="0"/>
              <w:marTop w:val="0"/>
              <w:marBottom w:val="0"/>
              <w:divBdr>
                <w:top w:val="none" w:sz="0" w:space="0" w:color="auto"/>
                <w:left w:val="none" w:sz="0" w:space="0" w:color="auto"/>
                <w:bottom w:val="none" w:sz="0" w:space="0" w:color="auto"/>
                <w:right w:val="none" w:sz="0" w:space="0" w:color="auto"/>
              </w:divBdr>
              <w:divsChild>
                <w:div w:id="115493523">
                  <w:marLeft w:val="0"/>
                  <w:marRight w:val="0"/>
                  <w:marTop w:val="0"/>
                  <w:marBottom w:val="0"/>
                  <w:divBdr>
                    <w:top w:val="none" w:sz="0" w:space="0" w:color="auto"/>
                    <w:left w:val="none" w:sz="0" w:space="0" w:color="auto"/>
                    <w:bottom w:val="none" w:sz="0" w:space="0" w:color="auto"/>
                    <w:right w:val="none" w:sz="0" w:space="0" w:color="auto"/>
                  </w:divBdr>
                  <w:divsChild>
                    <w:div w:id="3727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425601">
          <w:marLeft w:val="0"/>
          <w:marRight w:val="0"/>
          <w:marTop w:val="0"/>
          <w:marBottom w:val="0"/>
          <w:divBdr>
            <w:top w:val="none" w:sz="0" w:space="0" w:color="auto"/>
            <w:left w:val="none" w:sz="0" w:space="0" w:color="auto"/>
            <w:bottom w:val="none" w:sz="0" w:space="0" w:color="auto"/>
            <w:right w:val="none" w:sz="0" w:space="0" w:color="auto"/>
          </w:divBdr>
          <w:divsChild>
            <w:div w:id="857544271">
              <w:marLeft w:val="0"/>
              <w:marRight w:val="0"/>
              <w:marTop w:val="0"/>
              <w:marBottom w:val="0"/>
              <w:divBdr>
                <w:top w:val="none" w:sz="0" w:space="0" w:color="auto"/>
                <w:left w:val="none" w:sz="0" w:space="0" w:color="auto"/>
                <w:bottom w:val="none" w:sz="0" w:space="0" w:color="auto"/>
                <w:right w:val="none" w:sz="0" w:space="0" w:color="auto"/>
              </w:divBdr>
              <w:divsChild>
                <w:div w:id="2145150634">
                  <w:marLeft w:val="0"/>
                  <w:marRight w:val="0"/>
                  <w:marTop w:val="0"/>
                  <w:marBottom w:val="0"/>
                  <w:divBdr>
                    <w:top w:val="none" w:sz="0" w:space="0" w:color="auto"/>
                    <w:left w:val="none" w:sz="0" w:space="0" w:color="auto"/>
                    <w:bottom w:val="none" w:sz="0" w:space="0" w:color="auto"/>
                    <w:right w:val="none" w:sz="0" w:space="0" w:color="auto"/>
                  </w:divBdr>
                  <w:divsChild>
                    <w:div w:id="1358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046415">
      <w:bodyDiv w:val="1"/>
      <w:marLeft w:val="0"/>
      <w:marRight w:val="0"/>
      <w:marTop w:val="0"/>
      <w:marBottom w:val="0"/>
      <w:divBdr>
        <w:top w:val="none" w:sz="0" w:space="0" w:color="auto"/>
        <w:left w:val="none" w:sz="0" w:space="0" w:color="auto"/>
        <w:bottom w:val="none" w:sz="0" w:space="0" w:color="auto"/>
        <w:right w:val="none" w:sz="0" w:space="0" w:color="auto"/>
      </w:divBdr>
    </w:div>
    <w:div w:id="2083141529">
      <w:bodyDiv w:val="1"/>
      <w:marLeft w:val="0"/>
      <w:marRight w:val="0"/>
      <w:marTop w:val="0"/>
      <w:marBottom w:val="0"/>
      <w:divBdr>
        <w:top w:val="none" w:sz="0" w:space="0" w:color="auto"/>
        <w:left w:val="none" w:sz="0" w:space="0" w:color="auto"/>
        <w:bottom w:val="none" w:sz="0" w:space="0" w:color="auto"/>
        <w:right w:val="none" w:sz="0" w:space="0" w:color="auto"/>
      </w:divBdr>
    </w:div>
    <w:div w:id="2089037934">
      <w:bodyDiv w:val="1"/>
      <w:marLeft w:val="0"/>
      <w:marRight w:val="0"/>
      <w:marTop w:val="0"/>
      <w:marBottom w:val="0"/>
      <w:divBdr>
        <w:top w:val="none" w:sz="0" w:space="0" w:color="auto"/>
        <w:left w:val="none" w:sz="0" w:space="0" w:color="auto"/>
        <w:bottom w:val="none" w:sz="0" w:space="0" w:color="auto"/>
        <w:right w:val="none" w:sz="0" w:space="0" w:color="auto"/>
      </w:divBdr>
    </w:div>
    <w:div w:id="2099210552">
      <w:bodyDiv w:val="1"/>
      <w:marLeft w:val="0"/>
      <w:marRight w:val="0"/>
      <w:marTop w:val="0"/>
      <w:marBottom w:val="0"/>
      <w:divBdr>
        <w:top w:val="none" w:sz="0" w:space="0" w:color="auto"/>
        <w:left w:val="none" w:sz="0" w:space="0" w:color="auto"/>
        <w:bottom w:val="none" w:sz="0" w:space="0" w:color="auto"/>
        <w:right w:val="none" w:sz="0" w:space="0" w:color="auto"/>
      </w:divBdr>
    </w:div>
    <w:div w:id="2099524176">
      <w:bodyDiv w:val="1"/>
      <w:marLeft w:val="0"/>
      <w:marRight w:val="0"/>
      <w:marTop w:val="0"/>
      <w:marBottom w:val="0"/>
      <w:divBdr>
        <w:top w:val="none" w:sz="0" w:space="0" w:color="auto"/>
        <w:left w:val="none" w:sz="0" w:space="0" w:color="auto"/>
        <w:bottom w:val="none" w:sz="0" w:space="0" w:color="auto"/>
        <w:right w:val="none" w:sz="0" w:space="0" w:color="auto"/>
      </w:divBdr>
    </w:div>
    <w:div w:id="2105375015">
      <w:bodyDiv w:val="1"/>
      <w:marLeft w:val="0"/>
      <w:marRight w:val="0"/>
      <w:marTop w:val="0"/>
      <w:marBottom w:val="0"/>
      <w:divBdr>
        <w:top w:val="none" w:sz="0" w:space="0" w:color="auto"/>
        <w:left w:val="none" w:sz="0" w:space="0" w:color="auto"/>
        <w:bottom w:val="none" w:sz="0" w:space="0" w:color="auto"/>
        <w:right w:val="none" w:sz="0" w:space="0" w:color="auto"/>
      </w:divBdr>
    </w:div>
    <w:div w:id="2115007943">
      <w:bodyDiv w:val="1"/>
      <w:marLeft w:val="0"/>
      <w:marRight w:val="0"/>
      <w:marTop w:val="0"/>
      <w:marBottom w:val="0"/>
      <w:divBdr>
        <w:top w:val="none" w:sz="0" w:space="0" w:color="auto"/>
        <w:left w:val="none" w:sz="0" w:space="0" w:color="auto"/>
        <w:bottom w:val="none" w:sz="0" w:space="0" w:color="auto"/>
        <w:right w:val="none" w:sz="0" w:space="0" w:color="auto"/>
      </w:divBdr>
    </w:div>
    <w:div w:id="2116166637">
      <w:bodyDiv w:val="1"/>
      <w:marLeft w:val="0"/>
      <w:marRight w:val="0"/>
      <w:marTop w:val="0"/>
      <w:marBottom w:val="0"/>
      <w:divBdr>
        <w:top w:val="none" w:sz="0" w:space="0" w:color="auto"/>
        <w:left w:val="none" w:sz="0" w:space="0" w:color="auto"/>
        <w:bottom w:val="none" w:sz="0" w:space="0" w:color="auto"/>
        <w:right w:val="none" w:sz="0" w:space="0" w:color="auto"/>
      </w:divBdr>
    </w:div>
    <w:div w:id="2117677571">
      <w:bodyDiv w:val="1"/>
      <w:marLeft w:val="0"/>
      <w:marRight w:val="0"/>
      <w:marTop w:val="0"/>
      <w:marBottom w:val="0"/>
      <w:divBdr>
        <w:top w:val="none" w:sz="0" w:space="0" w:color="auto"/>
        <w:left w:val="none" w:sz="0" w:space="0" w:color="auto"/>
        <w:bottom w:val="none" w:sz="0" w:space="0" w:color="auto"/>
        <w:right w:val="none" w:sz="0" w:space="0" w:color="auto"/>
      </w:divBdr>
    </w:div>
    <w:div w:id="2125490333">
      <w:bodyDiv w:val="1"/>
      <w:marLeft w:val="0"/>
      <w:marRight w:val="0"/>
      <w:marTop w:val="0"/>
      <w:marBottom w:val="0"/>
      <w:divBdr>
        <w:top w:val="none" w:sz="0" w:space="0" w:color="auto"/>
        <w:left w:val="none" w:sz="0" w:space="0" w:color="auto"/>
        <w:bottom w:val="none" w:sz="0" w:space="0" w:color="auto"/>
        <w:right w:val="none" w:sz="0" w:space="0" w:color="auto"/>
      </w:divBdr>
    </w:div>
    <w:div w:id="2127697877">
      <w:bodyDiv w:val="1"/>
      <w:marLeft w:val="0"/>
      <w:marRight w:val="0"/>
      <w:marTop w:val="0"/>
      <w:marBottom w:val="0"/>
      <w:divBdr>
        <w:top w:val="none" w:sz="0" w:space="0" w:color="auto"/>
        <w:left w:val="none" w:sz="0" w:space="0" w:color="auto"/>
        <w:bottom w:val="none" w:sz="0" w:space="0" w:color="auto"/>
        <w:right w:val="none" w:sz="0" w:space="0" w:color="auto"/>
      </w:divBdr>
    </w:div>
    <w:div w:id="2127850979">
      <w:bodyDiv w:val="1"/>
      <w:marLeft w:val="0"/>
      <w:marRight w:val="0"/>
      <w:marTop w:val="0"/>
      <w:marBottom w:val="0"/>
      <w:divBdr>
        <w:top w:val="none" w:sz="0" w:space="0" w:color="auto"/>
        <w:left w:val="none" w:sz="0" w:space="0" w:color="auto"/>
        <w:bottom w:val="none" w:sz="0" w:space="0" w:color="auto"/>
        <w:right w:val="none" w:sz="0" w:space="0" w:color="auto"/>
      </w:divBdr>
    </w:div>
    <w:div w:id="2129424297">
      <w:bodyDiv w:val="1"/>
      <w:marLeft w:val="0"/>
      <w:marRight w:val="0"/>
      <w:marTop w:val="0"/>
      <w:marBottom w:val="0"/>
      <w:divBdr>
        <w:top w:val="none" w:sz="0" w:space="0" w:color="auto"/>
        <w:left w:val="none" w:sz="0" w:space="0" w:color="auto"/>
        <w:bottom w:val="none" w:sz="0" w:space="0" w:color="auto"/>
        <w:right w:val="none" w:sz="0" w:space="0" w:color="auto"/>
      </w:divBdr>
    </w:div>
    <w:div w:id="2139567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hr.panoli@bharatgroup.co.in" TargetMode="External"/><Relationship Id="rId4" Type="http://schemas.openxmlformats.org/officeDocument/2006/relationships/settings" Target="settings.xml"/><Relationship Id="rId9" Type="http://schemas.openxmlformats.org/officeDocument/2006/relationships/hyperlink" Target="mailto:ehs.panoli@bharatgroup.co.in"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8D9E9D-A1F7-40B1-826B-8380DB34A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7704</TotalTime>
  <Pages>64</Pages>
  <Words>17680</Words>
  <Characters>100782</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dhaval patel</dc:creator>
  <cp:lastModifiedBy>Hetvi Topiwala</cp:lastModifiedBy>
  <cp:revision>1029</cp:revision>
  <cp:lastPrinted>2025-02-19T11:07:00Z</cp:lastPrinted>
  <dcterms:created xsi:type="dcterms:W3CDTF">2024-05-06T05:37:00Z</dcterms:created>
  <dcterms:modified xsi:type="dcterms:W3CDTF">2025-05-19T02:54:00Z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89ff5084907016c97422ea2352941f3cc6a8f3cb61cafe407f7ae6cc645f49a5</vt:lpwstr>
  </property>
</Properties>
</file>