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02. SOLUTIONS</w:t>
      </w:r>
    </w:p>
    <w:p>
      <w:pPr>
        <w:pStyle w:val="Heading1"/>
        <w:spacing w:after="140" w:before="360"/>
      </w:pPr>
      <w:r>
        <w:t xml:space="preserve">HERO</w:t>
      </w:r>
    </w:p>
    <w:p>
      <w:pPr>
        <w:spacing w:after="120"/>
      </w:pPr>
      <w:r>
        <w:rPr>
          <w:b/>
          <w:bCs/>
          <w:i w:val="false"/>
          <w:iCs w:val="false"/>
        </w:rPr>
        <w:t xml:space="preserve">Digital Solutions Built Around Your Growth.</w:t>
      </w:r>
    </w:p>
    <w:p>
      <w:pPr>
        <w:spacing w:after="120"/>
      </w:pPr>
      <w:r>
        <w:rPr>
          <w:b w:val="false"/>
          <w:bCs w:val="false"/>
          <w:i w:val="false"/>
          <w:iCs w:val="false"/>
        </w:rPr>
        <w:t xml:space="preserve">From marketing and websites to AI, automation and business technology, AxonVortex connects the right solutions around your business goals. We don't sell disconnected digital services — we build connected growth systems.</w:t>
      </w:r>
    </w:p>
    <w:p>
      <w:pPr>
        <w:pStyle w:val="Heading1"/>
        <w:spacing w:after="140" w:before="360"/>
      </w:pPr>
      <w:r>
        <w:t xml:space="preserve">THE AXONVORTEX GROWTH SYSTEM</w:t>
      </w:r>
    </w:p>
    <w:p>
      <w:pPr>
        <w:spacing w:after="120"/>
      </w:pPr>
      <w:r>
        <w:rPr>
          <w:b w:val="false"/>
          <w:bCs w:val="false"/>
          <w:i w:val="false"/>
          <w:iCs w:val="false"/>
        </w:rPr>
        <w:t xml:space="preserve">Your business may need marketing. Or a better website. Or more leads. Or automation. Or better technology. Often it needs several of these working together. AxonVortex brings the right capabilities together based on the problem you're trying to solve.</w:t>
      </w:r>
    </w:p>
    <w:p>
      <w:pPr>
        <w:pStyle w:val="Heading2"/>
        <w:spacing w:after="100" w:before="220"/>
      </w:pPr>
      <w:r>
        <w:t xml:space="preserve">01 — Digital Marketing</w:t>
      </w:r>
    </w:p>
    <w:p>
      <w:pPr>
        <w:spacing w:after="120"/>
      </w:pPr>
      <w:r>
        <w:rPr>
          <w:b/>
          <w:bCs/>
          <w:i w:val="false"/>
          <w:iCs w:val="false"/>
        </w:rPr>
        <w:t xml:space="preserve">Get Seen. Get Remembered. Get Chosen.</w:t>
      </w:r>
    </w:p>
    <w:p>
      <w:pPr>
        <w:spacing w:after="120"/>
      </w:pPr>
      <w:r>
        <w:rPr>
          <w:b w:val="false"/>
          <w:bCs w:val="false"/>
          <w:i w:val="false"/>
          <w:iCs w:val="false"/>
        </w:rPr>
        <w:t xml:space="preserve">Build visibility, attract the right audience and create meaningful demand.</w:t>
      </w:r>
    </w:p>
    <w:p>
      <w:pPr>
        <w:spacing w:after="120"/>
      </w:pPr>
      <w:r>
        <w:rPr>
          <w:b w:val="false"/>
          <w:bCs w:val="false"/>
          <w:i w:val="false"/>
          <w:iCs w:val="false"/>
        </w:rPr>
        <w:t xml:space="preserve">We help with:</w:t>
      </w:r>
    </w:p>
    <w:p>
      <w:pPr>
        <w:pStyle w:val="ListParagraph"/>
        <w:numPr>
          <w:ilvl w:val="0"/>
          <w:numId w:val="1"/>
        </w:numPr>
        <w:spacing w:after="60"/>
      </w:pPr>
      <w:r>
        <w:t xml:space="preserve">Social Media Marketing</w:t>
      </w:r>
    </w:p>
    <w:p>
      <w:pPr>
        <w:pStyle w:val="ListParagraph"/>
        <w:numPr>
          <w:ilvl w:val="0"/>
          <w:numId w:val="1"/>
        </w:numPr>
        <w:spacing w:after="60"/>
      </w:pPr>
      <w:r>
        <w:t xml:space="preserve">Content Marketing</w:t>
      </w:r>
    </w:p>
    <w:p>
      <w:pPr>
        <w:pStyle w:val="ListParagraph"/>
        <w:numPr>
          <w:ilvl w:val="0"/>
          <w:numId w:val="1"/>
        </w:numPr>
        <w:spacing w:after="60"/>
      </w:pPr>
      <w:r>
        <w:t xml:space="preserve">Meta Ads</w:t>
      </w:r>
    </w:p>
    <w:p>
      <w:pPr>
        <w:pStyle w:val="ListParagraph"/>
        <w:numPr>
          <w:ilvl w:val="0"/>
          <w:numId w:val="1"/>
        </w:numPr>
        <w:spacing w:after="60"/>
      </w:pPr>
      <w:r>
        <w:t xml:space="preserve">Google Ads</w:t>
      </w:r>
    </w:p>
    <w:p>
      <w:pPr>
        <w:pStyle w:val="ListParagraph"/>
        <w:numPr>
          <w:ilvl w:val="0"/>
          <w:numId w:val="1"/>
        </w:numPr>
        <w:spacing w:after="60"/>
      </w:pPr>
      <w:r>
        <w:t xml:space="preserve">SEO</w:t>
      </w:r>
    </w:p>
    <w:p>
      <w:pPr>
        <w:spacing w:after="120"/>
      </w:pPr>
      <w:r>
        <w:rPr>
          <w:b w:val="false"/>
          <w:bCs w:val="false"/>
          <w:i w:val="false"/>
          <w:iCs w:val="false"/>
        </w:rPr>
        <w:t xml:space="preserve">Best for businesses that:</w:t>
      </w:r>
    </w:p>
    <w:p>
      <w:pPr>
        <w:pStyle w:val="ListParagraph"/>
        <w:numPr>
          <w:ilvl w:val="0"/>
          <w:numId w:val="1"/>
        </w:numPr>
        <w:spacing w:after="60"/>
      </w:pPr>
      <w:r>
        <w:t xml:space="preserve">Need stronger online visibility</w:t>
      </w:r>
    </w:p>
    <w:p>
      <w:pPr>
        <w:pStyle w:val="ListParagraph"/>
        <w:numPr>
          <w:ilvl w:val="0"/>
          <w:numId w:val="1"/>
        </w:numPr>
        <w:spacing w:after="60"/>
      </w:pPr>
      <w:r>
        <w:t xml:space="preserve">Want to build an audience</w:t>
      </w:r>
    </w:p>
    <w:p>
      <w:pPr>
        <w:pStyle w:val="ListParagraph"/>
        <w:numPr>
          <w:ilvl w:val="0"/>
          <w:numId w:val="1"/>
        </w:numPr>
        <w:spacing w:after="60"/>
      </w:pPr>
      <w:r>
        <w:t xml:space="preserve">Need more qualified traffic</w:t>
      </w:r>
    </w:p>
    <w:p>
      <w:pPr>
        <w:pStyle w:val="ListParagraph"/>
        <w:numPr>
          <w:ilvl w:val="0"/>
          <w:numId w:val="1"/>
        </w:numPr>
        <w:spacing w:after="60"/>
      </w:pPr>
      <w:r>
        <w:t xml:space="preserve">Want to improve advertising performance</w:t>
      </w:r>
    </w:p>
    <w:p>
      <w:pPr>
        <w:pStyle w:val="ListParagraph"/>
        <w:numPr>
          <w:ilvl w:val="0"/>
          <w:numId w:val="1"/>
        </w:numPr>
        <w:spacing w:after="60"/>
      </w:pPr>
      <w:r>
        <w:t xml:space="preserve">Need a more structured content strategy</w:t>
      </w:r>
    </w:p>
    <w:p>
      <w:pPr>
        <w:spacing w:after="160" w:before="160"/>
      </w:pPr>
      <w:r>
        <w:rPr>
          <w:b/>
          <w:bCs/>
          <w:color w:val="3B5BDB"/>
        </w:rPr>
        <w:t xml:space="preserve">CTA: Explore Digital Marketing</w:t>
      </w:r>
    </w:p>
    <w:p>
      <w:pPr>
        <w:pStyle w:val="Heading2"/>
        <w:spacing w:after="100" w:before="220"/>
      </w:pPr>
      <w:r>
        <w:t xml:space="preserve">02 — AI &amp; Automation</w:t>
      </w:r>
    </w:p>
    <w:p>
      <w:pPr>
        <w:spacing w:after="120"/>
      </w:pPr>
      <w:r>
        <w:rPr>
          <w:b/>
          <w:bCs/>
          <w:i w:val="false"/>
          <w:iCs w:val="false"/>
        </w:rPr>
        <w:t xml:space="preserve">AI That Works for Your Business.</w:t>
      </w:r>
    </w:p>
    <w:p>
      <w:pPr>
        <w:spacing w:after="120"/>
      </w:pPr>
      <w:r>
        <w:rPr>
          <w:b w:val="false"/>
          <w:bCs w:val="false"/>
          <w:i w:val="false"/>
          <w:iCs w:val="false"/>
        </w:rPr>
        <w:t xml:space="preserve">AI shouldn't be another expensive tool sitting unused. We identify practical opportunities to use AI and automation to improve efficiency, customer experience and business processes.</w:t>
      </w:r>
    </w:p>
    <w:p>
      <w:pPr>
        <w:spacing w:after="120"/>
      </w:pPr>
      <w:r>
        <w:rPr>
          <w:b w:val="false"/>
          <w:bCs w:val="false"/>
          <w:i w:val="false"/>
          <w:iCs w:val="false"/>
        </w:rPr>
        <w:t xml:space="preserve">We help with:</w:t>
      </w:r>
    </w:p>
    <w:p>
      <w:pPr>
        <w:pStyle w:val="ListParagraph"/>
        <w:numPr>
          <w:ilvl w:val="0"/>
          <w:numId w:val="1"/>
        </w:numPr>
        <w:spacing w:after="60"/>
      </w:pPr>
      <w:r>
        <w:t xml:space="preserve">AI Chatbots</w:t>
      </w:r>
    </w:p>
    <w:p>
      <w:pPr>
        <w:pStyle w:val="ListParagraph"/>
        <w:numPr>
          <w:ilvl w:val="0"/>
          <w:numId w:val="1"/>
        </w:numPr>
        <w:spacing w:after="60"/>
      </w:pPr>
      <w:r>
        <w:t xml:space="preserve">AI Customer Support</w:t>
      </w:r>
    </w:p>
    <w:p>
      <w:pPr>
        <w:pStyle w:val="ListParagraph"/>
        <w:numPr>
          <w:ilvl w:val="0"/>
          <w:numId w:val="1"/>
        </w:numPr>
        <w:spacing w:after="60"/>
      </w:pPr>
      <w:r>
        <w:t xml:space="preserve">AI Appointment Booking</w:t>
      </w:r>
    </w:p>
    <w:p>
      <w:pPr>
        <w:pStyle w:val="ListParagraph"/>
        <w:numPr>
          <w:ilvl w:val="0"/>
          <w:numId w:val="1"/>
        </w:numPr>
        <w:spacing w:after="60"/>
      </w:pPr>
      <w:r>
        <w:t xml:space="preserve">Voice AI</w:t>
      </w:r>
    </w:p>
    <w:p>
      <w:pPr>
        <w:pStyle w:val="ListParagraph"/>
        <w:numPr>
          <w:ilvl w:val="0"/>
          <w:numId w:val="1"/>
        </w:numPr>
        <w:spacing w:after="60"/>
      </w:pPr>
      <w:r>
        <w:t xml:space="preserve">AI Agents</w:t>
      </w:r>
    </w:p>
    <w:p>
      <w:pPr>
        <w:pStyle w:val="ListParagraph"/>
        <w:numPr>
          <w:ilvl w:val="0"/>
          <w:numId w:val="1"/>
        </w:numPr>
        <w:spacing w:after="60"/>
      </w:pPr>
      <w:r>
        <w:t xml:space="preserve">Workflow &amp; Business Automation</w:t>
      </w:r>
    </w:p>
    <w:p>
      <w:pPr>
        <w:spacing w:after="120"/>
      </w:pPr>
      <w:r>
        <w:rPr>
          <w:b w:val="false"/>
          <w:bCs w:val="false"/>
          <w:i w:val="false"/>
          <w:iCs w:val="false"/>
        </w:rPr>
        <w:t xml:space="preserve">Best for businesses that:</w:t>
      </w:r>
    </w:p>
    <w:p>
      <w:pPr>
        <w:pStyle w:val="ListParagraph"/>
        <w:numPr>
          <w:ilvl w:val="0"/>
          <w:numId w:val="1"/>
        </w:numPr>
        <w:spacing w:after="60"/>
      </w:pPr>
      <w:r>
        <w:t xml:space="preserve">Handle repetitive customer questions</w:t>
      </w:r>
    </w:p>
    <w:p>
      <w:pPr>
        <w:pStyle w:val="ListParagraph"/>
        <w:numPr>
          <w:ilvl w:val="0"/>
          <w:numId w:val="1"/>
        </w:numPr>
        <w:spacing w:after="60"/>
      </w:pPr>
      <w:r>
        <w:t xml:space="preserve">Lose leads because of slow response</w:t>
      </w:r>
    </w:p>
    <w:p>
      <w:pPr>
        <w:pStyle w:val="ListParagraph"/>
        <w:numPr>
          <w:ilvl w:val="0"/>
          <w:numId w:val="1"/>
        </w:numPr>
        <w:spacing w:after="60"/>
      </w:pPr>
      <w:r>
        <w:t xml:space="preserve">Spend too much time on manual tasks</w:t>
      </w:r>
    </w:p>
    <w:p>
      <w:pPr>
        <w:pStyle w:val="ListParagraph"/>
        <w:numPr>
          <w:ilvl w:val="0"/>
          <w:numId w:val="1"/>
        </w:numPr>
        <w:spacing w:after="60"/>
      </w:pPr>
      <w:r>
        <w:t xml:space="preserve">Want to improve customer support</w:t>
      </w:r>
    </w:p>
    <w:p>
      <w:pPr>
        <w:pStyle w:val="ListParagraph"/>
        <w:numPr>
          <w:ilvl w:val="0"/>
          <w:numId w:val="1"/>
        </w:numPr>
        <w:spacing w:after="60"/>
      </w:pPr>
      <w:r>
        <w:t xml:space="preserve">Want to explore practical AI opportunities</w:t>
      </w:r>
    </w:p>
    <w:p>
      <w:pPr>
        <w:spacing w:after="160" w:before="160"/>
      </w:pPr>
      <w:r>
        <w:rPr>
          <w:b/>
          <w:bCs/>
          <w:color w:val="3B5BDB"/>
        </w:rPr>
        <w:t xml:space="preserve">CTA: Explore AI &amp; Automation</w:t>
      </w:r>
    </w:p>
    <w:p>
      <w:pPr>
        <w:pStyle w:val="Heading2"/>
        <w:spacing w:after="100" w:before="220"/>
      </w:pPr>
      <w:r>
        <w:t xml:space="preserve">03 — Websites &amp; E-Commerce</w:t>
      </w:r>
    </w:p>
    <w:p>
      <w:pPr>
        <w:spacing w:after="120"/>
      </w:pPr>
      <w:r>
        <w:rPr>
          <w:b/>
          <w:bCs/>
          <w:i w:val="false"/>
          <w:iCs w:val="false"/>
        </w:rPr>
        <w:t xml:space="preserve">Your Website Should Do More Than Exist.</w:t>
      </w:r>
    </w:p>
    <w:p>
      <w:pPr>
        <w:spacing w:after="120"/>
      </w:pPr>
      <w:r>
        <w:rPr>
          <w:b w:val="false"/>
          <w:bCs w:val="false"/>
          <w:i w:val="false"/>
          <w:iCs w:val="false"/>
        </w:rPr>
        <w:t xml:space="preserve">Your website is often the first serious interaction someone has with your business. We build digital experiences designed to communicate your value, create trust and move visitors toward action.</w:t>
      </w:r>
    </w:p>
    <w:p>
      <w:pPr>
        <w:spacing w:after="120"/>
      </w:pPr>
      <w:r>
        <w:rPr>
          <w:b w:val="false"/>
          <w:bCs w:val="false"/>
          <w:i w:val="false"/>
          <w:iCs w:val="false"/>
        </w:rPr>
        <w:t xml:space="preserve">We help with:</w:t>
      </w:r>
    </w:p>
    <w:p>
      <w:pPr>
        <w:pStyle w:val="ListParagraph"/>
        <w:numPr>
          <w:ilvl w:val="0"/>
          <w:numId w:val="1"/>
        </w:numPr>
        <w:spacing w:after="60"/>
      </w:pPr>
      <w:r>
        <w:t xml:space="preserve">Business Websites</w:t>
      </w:r>
    </w:p>
    <w:p>
      <w:pPr>
        <w:pStyle w:val="ListParagraph"/>
        <w:numPr>
          <w:ilvl w:val="0"/>
          <w:numId w:val="1"/>
        </w:numPr>
        <w:spacing w:after="60"/>
      </w:pPr>
      <w:r>
        <w:t xml:space="preserve">Landing Pages</w:t>
      </w:r>
    </w:p>
    <w:p>
      <w:pPr>
        <w:pStyle w:val="ListParagraph"/>
        <w:numPr>
          <w:ilvl w:val="0"/>
          <w:numId w:val="1"/>
        </w:numPr>
        <w:spacing w:after="60"/>
      </w:pPr>
      <w:r>
        <w:t xml:space="preserve">E-Commerce</w:t>
      </w:r>
    </w:p>
    <w:p>
      <w:pPr>
        <w:pStyle w:val="ListParagraph"/>
        <w:numPr>
          <w:ilvl w:val="0"/>
          <w:numId w:val="1"/>
        </w:numPr>
        <w:spacing w:after="60"/>
      </w:pPr>
      <w:r>
        <w:t xml:space="preserve">Shopify</w:t>
      </w:r>
    </w:p>
    <w:p>
      <w:pPr>
        <w:spacing w:after="120"/>
      </w:pPr>
      <w:r>
        <w:rPr>
          <w:b w:val="false"/>
          <w:bCs w:val="false"/>
          <w:i w:val="false"/>
          <w:iCs w:val="false"/>
        </w:rPr>
        <w:t xml:space="preserve">Best for businesses that:</w:t>
      </w:r>
    </w:p>
    <w:p>
      <w:pPr>
        <w:pStyle w:val="ListParagraph"/>
        <w:numPr>
          <w:ilvl w:val="0"/>
          <w:numId w:val="1"/>
        </w:numPr>
        <w:spacing w:after="60"/>
      </w:pPr>
      <w:r>
        <w:t xml:space="preserve">Need a new website</w:t>
      </w:r>
    </w:p>
    <w:p>
      <w:pPr>
        <w:pStyle w:val="ListParagraph"/>
        <w:numPr>
          <w:ilvl w:val="0"/>
          <w:numId w:val="1"/>
        </w:numPr>
        <w:spacing w:after="60"/>
      </w:pPr>
      <w:r>
        <w:t xml:space="preserve">Have an outdated website</w:t>
      </w:r>
    </w:p>
    <w:p>
      <w:pPr>
        <w:pStyle w:val="ListParagraph"/>
        <w:numPr>
          <w:ilvl w:val="0"/>
          <w:numId w:val="1"/>
        </w:numPr>
        <w:spacing w:after="60"/>
      </w:pPr>
      <w:r>
        <w:t xml:space="preserve">Need better conversion</w:t>
      </w:r>
    </w:p>
    <w:p>
      <w:pPr>
        <w:pStyle w:val="ListParagraph"/>
        <w:numPr>
          <w:ilvl w:val="0"/>
          <w:numId w:val="1"/>
        </w:numPr>
        <w:spacing w:after="60"/>
      </w:pPr>
      <w:r>
        <w:t xml:space="preserve">Want to move their business online</w:t>
      </w:r>
    </w:p>
    <w:p>
      <w:pPr>
        <w:pStyle w:val="ListParagraph"/>
        <w:numPr>
          <w:ilvl w:val="0"/>
          <w:numId w:val="1"/>
        </w:numPr>
        <w:spacing w:after="60"/>
      </w:pPr>
      <w:r>
        <w:t xml:space="preserve">Want to start or improve online sales</w:t>
      </w:r>
    </w:p>
    <w:p>
      <w:pPr>
        <w:spacing w:after="160" w:before="160"/>
      </w:pPr>
      <w:r>
        <w:rPr>
          <w:b/>
          <w:bCs/>
          <w:color w:val="3B5BDB"/>
        </w:rPr>
        <w:t xml:space="preserve">CTA: Explore Websites &amp; E-Commerce</w:t>
      </w:r>
    </w:p>
    <w:p>
      <w:pPr>
        <w:pStyle w:val="Heading2"/>
        <w:spacing w:after="100" w:before="220"/>
      </w:pPr>
      <w:r>
        <w:t xml:space="preserve">04 — Lead Generation</w:t>
      </w:r>
    </w:p>
    <w:p>
      <w:pPr>
        <w:spacing w:after="120"/>
      </w:pPr>
      <w:r>
        <w:rPr>
          <w:b/>
          <w:bCs/>
          <w:i w:val="false"/>
          <w:iCs w:val="false"/>
        </w:rPr>
        <w:t xml:space="preserve">Where Attention Becomes Opportunity.</w:t>
      </w:r>
    </w:p>
    <w:p>
      <w:pPr>
        <w:spacing w:after="120"/>
      </w:pPr>
      <w:r>
        <w:rPr>
          <w:b w:val="false"/>
          <w:bCs w:val="false"/>
          <w:i w:val="false"/>
          <w:iCs w:val="false"/>
        </w:rPr>
        <w:t xml:space="preserve">Traffic and followers don't automatically become customers. We build lead-generation systems that connect marketing, landing pages, lead capture, CRM and follow-up.</w:t>
      </w:r>
    </w:p>
    <w:p>
      <w:pPr>
        <w:spacing w:after="120"/>
      </w:pPr>
      <w:r>
        <w:rPr>
          <w:b w:val="false"/>
          <w:bCs w:val="false"/>
          <w:i w:val="false"/>
          <w:iCs w:val="false"/>
        </w:rPr>
        <w:t xml:space="preserve">We help with:</w:t>
      </w:r>
    </w:p>
    <w:p>
      <w:pPr>
        <w:pStyle w:val="ListParagraph"/>
        <w:numPr>
          <w:ilvl w:val="0"/>
          <w:numId w:val="1"/>
        </w:numPr>
        <w:spacing w:after="60"/>
      </w:pPr>
      <w:r>
        <w:t xml:space="preserve">Lead Funnels</w:t>
      </w:r>
    </w:p>
    <w:p>
      <w:pPr>
        <w:pStyle w:val="ListParagraph"/>
        <w:numPr>
          <w:ilvl w:val="0"/>
          <w:numId w:val="1"/>
        </w:numPr>
        <w:spacing w:after="60"/>
      </w:pPr>
      <w:r>
        <w:t xml:space="preserve">Lead Campaigns</w:t>
      </w:r>
    </w:p>
    <w:p>
      <w:pPr>
        <w:pStyle w:val="ListParagraph"/>
        <w:numPr>
          <w:ilvl w:val="0"/>
          <w:numId w:val="1"/>
        </w:numPr>
        <w:spacing w:after="60"/>
      </w:pPr>
      <w:r>
        <w:t xml:space="preserve">Landing Pages</w:t>
      </w:r>
    </w:p>
    <w:p>
      <w:pPr>
        <w:pStyle w:val="ListParagraph"/>
        <w:numPr>
          <w:ilvl w:val="0"/>
          <w:numId w:val="1"/>
        </w:numPr>
        <w:spacing w:after="60"/>
      </w:pPr>
      <w:r>
        <w:t xml:space="preserve">CRM Integration</w:t>
      </w:r>
    </w:p>
    <w:p>
      <w:pPr>
        <w:pStyle w:val="ListParagraph"/>
        <w:numPr>
          <w:ilvl w:val="0"/>
          <w:numId w:val="1"/>
        </w:numPr>
        <w:spacing w:after="60"/>
      </w:pPr>
      <w:r>
        <w:t xml:space="preserve">Automated Follow-ups</w:t>
      </w:r>
    </w:p>
    <w:p>
      <w:pPr>
        <w:spacing w:after="120"/>
      </w:pPr>
      <w:r>
        <w:rPr>
          <w:b w:val="false"/>
          <w:bCs w:val="false"/>
          <w:i w:val="false"/>
          <w:iCs w:val="false"/>
        </w:rPr>
        <w:t xml:space="preserve">Best for businesses that:</w:t>
      </w:r>
    </w:p>
    <w:p>
      <w:pPr>
        <w:pStyle w:val="ListParagraph"/>
        <w:numPr>
          <w:ilvl w:val="0"/>
          <w:numId w:val="1"/>
        </w:numPr>
        <w:spacing w:after="60"/>
      </w:pPr>
      <w:r>
        <w:t xml:space="preserve">Need more enquiries</w:t>
      </w:r>
    </w:p>
    <w:p>
      <w:pPr>
        <w:pStyle w:val="ListParagraph"/>
        <w:numPr>
          <w:ilvl w:val="0"/>
          <w:numId w:val="1"/>
        </w:numPr>
        <w:spacing w:after="60"/>
      </w:pPr>
      <w:r>
        <w:t xml:space="preserve">Get traffic but few leads</w:t>
      </w:r>
    </w:p>
    <w:p>
      <w:pPr>
        <w:pStyle w:val="ListParagraph"/>
        <w:numPr>
          <w:ilvl w:val="0"/>
          <w:numId w:val="1"/>
        </w:numPr>
        <w:spacing w:after="60"/>
      </w:pPr>
      <w:r>
        <w:t xml:space="preserve">Generate leads but struggle with follow-up</w:t>
      </w:r>
    </w:p>
    <w:p>
      <w:pPr>
        <w:pStyle w:val="ListParagraph"/>
        <w:numPr>
          <w:ilvl w:val="0"/>
          <w:numId w:val="1"/>
        </w:numPr>
        <w:spacing w:after="60"/>
      </w:pPr>
      <w:r>
        <w:t xml:space="preserve">Lose potential customers</w:t>
      </w:r>
    </w:p>
    <w:p>
      <w:pPr>
        <w:pStyle w:val="ListParagraph"/>
        <w:numPr>
          <w:ilvl w:val="0"/>
          <w:numId w:val="1"/>
        </w:numPr>
        <w:spacing w:after="60"/>
      </w:pPr>
      <w:r>
        <w:t xml:space="preserve">Want a more structured conversion process</w:t>
      </w:r>
    </w:p>
    <w:p>
      <w:pPr>
        <w:spacing w:after="160" w:before="160"/>
      </w:pPr>
      <w:r>
        <w:rPr>
          <w:b/>
          <w:bCs/>
          <w:color w:val="3B5BDB"/>
        </w:rPr>
        <w:t xml:space="preserve">CTA: Explore Lead Generation</w:t>
      </w:r>
    </w:p>
    <w:p>
      <w:pPr>
        <w:pStyle w:val="Heading2"/>
        <w:spacing w:after="100" w:before="220"/>
      </w:pPr>
      <w:r>
        <w:t xml:space="preserve">05 — Technology &amp; Digital Transformation</w:t>
      </w:r>
    </w:p>
    <w:p>
      <w:pPr>
        <w:spacing w:after="120"/>
      </w:pPr>
      <w:r>
        <w:rPr>
          <w:b/>
          <w:bCs/>
          <w:i w:val="false"/>
          <w:iCs w:val="false"/>
        </w:rPr>
        <w:t xml:space="preserve">Build for What's Next.</w:t>
      </w:r>
    </w:p>
    <w:p>
      <w:pPr>
        <w:spacing w:after="120"/>
      </w:pPr>
      <w:r>
        <w:rPr>
          <w:b w:val="false"/>
          <w:bCs w:val="false"/>
          <w:i w:val="false"/>
          <w:iCs w:val="false"/>
        </w:rPr>
        <w:t xml:space="preserve">As businesses grow, disconnected processes and outdated systems can become a barrier. We help identify where a change in process or technology would create the most value, and build a practical roadmap toward it.</w:t>
      </w:r>
    </w:p>
    <w:p>
      <w:pPr>
        <w:spacing w:after="120"/>
      </w:pPr>
      <w:r>
        <w:rPr>
          <w:b w:val="false"/>
          <w:bCs w:val="false"/>
          <w:i w:val="false"/>
          <w:iCs w:val="false"/>
        </w:rPr>
        <w:t xml:space="preserve">We help with:</w:t>
      </w:r>
    </w:p>
    <w:p>
      <w:pPr>
        <w:pStyle w:val="ListParagraph"/>
        <w:numPr>
          <w:ilvl w:val="0"/>
          <w:numId w:val="1"/>
        </w:numPr>
        <w:spacing w:after="60"/>
      </w:pPr>
      <w:r>
        <w:t xml:space="preserve">Digital Transformation Strategy</w:t>
      </w:r>
    </w:p>
    <w:p>
      <w:pPr>
        <w:spacing w:after="120"/>
      </w:pPr>
      <w:r>
        <w:rPr>
          <w:b w:val="false"/>
          <w:bCs w:val="false"/>
          <w:i w:val="false"/>
          <w:iCs w:val="false"/>
        </w:rPr>
        <w:t xml:space="preserve">Best for businesses that:</w:t>
      </w:r>
    </w:p>
    <w:p>
      <w:pPr>
        <w:pStyle w:val="ListParagraph"/>
        <w:numPr>
          <w:ilvl w:val="0"/>
          <w:numId w:val="1"/>
        </w:numPr>
        <w:spacing w:after="60"/>
      </w:pPr>
      <w:r>
        <w:t xml:space="preserve">Rely heavily on manual, disconnected processes</w:t>
      </w:r>
    </w:p>
    <w:p>
      <w:pPr>
        <w:pStyle w:val="ListParagraph"/>
        <w:numPr>
          <w:ilvl w:val="0"/>
          <w:numId w:val="1"/>
        </w:numPr>
        <w:spacing w:after="60"/>
      </w:pPr>
      <w:r>
        <w:t xml:space="preserve">Are unsure what to prioritize as they modernize</w:t>
      </w:r>
    </w:p>
    <w:p>
      <w:pPr>
        <w:pStyle w:val="ListParagraph"/>
        <w:numPr>
          <w:ilvl w:val="0"/>
          <w:numId w:val="1"/>
        </w:numPr>
        <w:spacing w:after="60"/>
      </w:pPr>
      <w:r>
        <w:t xml:space="preserve">Want a clear-eyed roadmap before committing to new systems</w:t>
      </w:r>
    </w:p>
    <w:p>
      <w:pPr>
        <w:spacing w:after="160" w:before="160"/>
      </w:pPr>
      <w:r>
        <w:rPr>
          <w:b/>
          <w:bCs/>
          <w:color w:val="3B5BDB"/>
        </w:rPr>
        <w:t xml:space="preserve">CTA: Explore Digital Transformation</w:t>
      </w:r>
    </w:p>
    <w:p>
      <w:pPr>
        <w:pStyle w:val="Heading1"/>
        <w:spacing w:after="140" w:before="360"/>
      </w:pPr>
      <w:r>
        <w:t xml:space="preserve">WHICH SOLUTION DO YOU NEED?</w:t>
      </w:r>
    </w:p>
    <w:p>
      <w:pPr>
        <w:spacing w:after="120"/>
      </w:pPr>
      <w:r>
        <w:rPr>
          <w:b w:val="false"/>
          <w:bCs w:val="false"/>
          <w:i w:val="false"/>
          <w:iCs w:val="false"/>
        </w:rPr>
        <w:t xml:space="preserve">Start with the problem. We'll help find the solution.</w:t>
      </w:r>
    </w:p>
    <w:p>
      <w:pPr>
        <w:pStyle w:val="Heading2"/>
        <w:spacing w:after="100" w:before="220"/>
      </w:pPr>
      <w:r>
        <w:t xml:space="preserve">“People don't know about my business.”</w:t>
      </w:r>
    </w:p>
    <w:p>
      <w:pPr>
        <w:spacing w:after="120"/>
      </w:pPr>
      <w:r>
        <w:rPr>
          <w:b w:val="false"/>
          <w:bCs w:val="false"/>
          <w:i w:val="false"/>
          <w:iCs w:val="false"/>
        </w:rPr>
        <w:t xml:space="preserve">Start with: Digital Marketing</w:t>
      </w:r>
    </w:p>
    <w:p>
      <w:pPr>
        <w:pStyle w:val="Heading2"/>
        <w:spacing w:after="100" w:before="220"/>
      </w:pPr>
      <w:r>
        <w:t xml:space="preserve">“People visit us but don't take action.”</w:t>
      </w:r>
    </w:p>
    <w:p>
      <w:pPr>
        <w:spacing w:after="120"/>
      </w:pPr>
      <w:r>
        <w:rPr>
          <w:b w:val="false"/>
          <w:bCs w:val="false"/>
          <w:i w:val="false"/>
          <w:iCs w:val="false"/>
        </w:rPr>
        <w:t xml:space="preserve">Start with: Websites &amp; E-Commerce</w:t>
      </w:r>
    </w:p>
    <w:p>
      <w:pPr>
        <w:pStyle w:val="Heading2"/>
        <w:spacing w:after="100" w:before="220"/>
      </w:pPr>
      <w:r>
        <w:t xml:space="preserve">“We're getting attention but not enough enquiries.”</w:t>
      </w:r>
    </w:p>
    <w:p>
      <w:pPr>
        <w:spacing w:after="120"/>
      </w:pPr>
      <w:r>
        <w:rPr>
          <w:b w:val="false"/>
          <w:bCs w:val="false"/>
          <w:i w:val="false"/>
          <w:iCs w:val="false"/>
        </w:rPr>
        <w:t xml:space="preserve">Start with: Lead Generation</w:t>
      </w:r>
    </w:p>
    <w:p>
      <w:pPr>
        <w:pStyle w:val="Heading2"/>
        <w:spacing w:after="100" w:before="220"/>
      </w:pPr>
      <w:r>
        <w:t xml:space="preserve">“We're losing time on repetitive work.”</w:t>
      </w:r>
    </w:p>
    <w:p>
      <w:pPr>
        <w:spacing w:after="120"/>
      </w:pPr>
      <w:r>
        <w:rPr>
          <w:b w:val="false"/>
          <w:bCs w:val="false"/>
          <w:i w:val="false"/>
          <w:iCs w:val="false"/>
        </w:rPr>
        <w:t xml:space="preserve">Start with: AI &amp; Automation</w:t>
      </w:r>
    </w:p>
    <w:p>
      <w:pPr>
        <w:pStyle w:val="Heading2"/>
        <w:spacing w:after="100" w:before="220"/>
      </w:pPr>
      <w:r>
        <w:t xml:space="preserve">“Our processes and systems are disconnected.”</w:t>
      </w:r>
    </w:p>
    <w:p>
      <w:pPr>
        <w:spacing w:after="120"/>
      </w:pPr>
      <w:r>
        <w:rPr>
          <w:b w:val="false"/>
          <w:bCs w:val="false"/>
          <w:i w:val="false"/>
          <w:iCs w:val="false"/>
        </w:rPr>
        <w:t xml:space="preserve">Start with: Technology &amp; Digital Transformation</w:t>
      </w:r>
    </w:p>
    <w:p>
      <w:pPr>
        <w:pStyle w:val="Heading2"/>
        <w:spacing w:after="100" w:before="220"/>
      </w:pPr>
      <w:r>
        <w:t xml:space="preserve">“I'm not sure what we actually need.”</w:t>
      </w:r>
    </w:p>
    <w:p>
      <w:pPr>
        <w:spacing w:after="120"/>
      </w:pPr>
      <w:r>
        <w:rPr>
          <w:b w:val="false"/>
          <w:bCs w:val="false"/>
          <w:i w:val="false"/>
          <w:iCs w:val="false"/>
        </w:rPr>
        <w:t xml:space="preserve">Start with: Digital Growth Audit</w:t>
      </w:r>
    </w:p>
    <w:p>
      <w:pPr>
        <w:spacing w:after="160" w:before="160"/>
      </w:pPr>
      <w:r>
        <w:rPr>
          <w:b/>
          <w:bCs/>
          <w:color w:val="3B5BDB"/>
        </w:rPr>
        <w:t xml:space="preserve">CTA: Get a Digital Growth Audit</w:t>
      </w:r>
    </w:p>
    <w:p>
      <w:pPr>
        <w:pStyle w:val="Heading1"/>
        <w:spacing w:after="140" w:before="360"/>
      </w:pPr>
      <w:r>
        <w:t xml:space="preserve">CONNECTED GROWTH</w:t>
      </w:r>
    </w:p>
    <w:p>
      <w:pPr>
        <w:spacing w:after="120"/>
      </w:pPr>
      <w:r>
        <w:rPr>
          <w:b/>
          <w:bCs/>
          <w:i w:val="false"/>
          <w:iCs w:val="false"/>
        </w:rPr>
        <w:t xml:space="preserve">The Best Solution Isn't Always One Service.</w:t>
      </w:r>
    </w:p>
    <w:p>
      <w:pPr>
        <w:spacing w:after="120"/>
      </w:pPr>
      <w:r>
        <w:rPr>
          <w:b w:val="false"/>
          <w:bCs w:val="false"/>
          <w:i w:val="false"/>
          <w:iCs w:val="false"/>
        </w:rPr>
        <w:t xml:space="preserve">A business struggling with leads might need marketing to attract the right audience, a website to communicate value, lead generation to capture enquiries, and AI or automation to improve response and follow-up.</w:t>
      </w:r>
    </w:p>
    <w:p>
      <w:pPr>
        <w:spacing w:after="120"/>
      </w:pPr>
      <w:r>
        <w:rPr>
          <w:b w:val="false"/>
          <w:bCs w:val="false"/>
          <w:i w:val="false"/>
          <w:iCs w:val="false"/>
        </w:rPr>
        <w:t xml:space="preserve">That's the AxonVortex approach: build the system around the business, not the service around the sale.</w:t>
      </w:r>
    </w:p>
    <w:p>
      <w:pPr>
        <w:pStyle w:val="Heading1"/>
        <w:spacing w:after="140" w:before="360"/>
      </w:pPr>
      <w:r>
        <w:t xml:space="preserve">DON'T KNOW WHERE TO START?</w:t>
      </w:r>
    </w:p>
    <w:p>
      <w:pPr>
        <w:spacing w:after="120"/>
      </w:pPr>
      <w:r>
        <w:rPr>
          <w:b w:val="false"/>
          <w:bCs w:val="false"/>
          <w:i w:val="false"/>
          <w:iCs w:val="false"/>
        </w:rPr>
        <w:t xml:space="preserve">You don't need to choose the technology, platform or service before talking to us. Tell us what you're trying to achieve — we'll help identify the most practical next step.</w:t>
      </w:r>
    </w:p>
    <w:p>
      <w:pPr>
        <w:spacing w:after="160" w:before="160"/>
      </w:pPr>
      <w:r>
        <w:rPr>
          <w:b/>
          <w:bCs/>
          <w:color w:val="3B5BDB"/>
        </w:rPr>
        <w:t xml:space="preserve">CTA: Start Your Growth Journey</w:t>
      </w:r>
    </w:p>
    <w:p>
      <w:pPr>
        <w:spacing w:after="120"/>
      </w:pPr>
      <w:r>
        <w:rPr>
          <w:b w:val="false"/>
          <w:bCs w:val="false"/>
          <w:i w:val="false"/>
          <w:iCs w:val="false"/>
        </w:rPr>
        <w:t xml:space="preserve">Get a Digital Growth Audit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2A44"/>
      <w:sz w:val="40"/>
      <w:szCs w:val="40"/>
    </w:rPr>
  </w:style>
  <w:style w:type="paragraph" w:styleId="Heading1">
    <w:name w:val="Heading 1"/>
    <w:basedOn w:val="Normal"/>
    <w:next w:val="Normal"/>
    <w:pPr>
      <w:spacing w:after="140" w:before="360"/>
    </w:pPr>
    <w:rPr>
      <w:b/>
      <w:bCs/>
      <w:color w:val="1F2A44"/>
      <w:sz w:val="28"/>
      <w:szCs w:val="28"/>
    </w:rPr>
  </w:style>
  <w:style w:type="paragraph" w:styleId="Heading2">
    <w:name w:val="Heading 2"/>
    <w:basedOn w:val="Normal"/>
    <w:next w:val="Normal"/>
    <w:pPr>
      <w:spacing w:after="100" w:before="220"/>
    </w:pPr>
    <w:rPr>
      <w:b/>
      <w:bCs/>
      <w:color w:val="3B5B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2026-09-06T03:49:54.244Z</dcterms:created>
  <dcterms:modified xsi:type="dcterms:W3CDTF">2026-09-06T03:49:54.244Z</dcterms:modified>
</cp:coreProperties>
</file>

<file path=docProps/custom.xml><?xml version="1.0" encoding="utf-8"?>
<Properties xmlns="http://schemas.openxmlformats.org/officeDocument/2006/custom-properties" xmlns:vt="http://schemas.openxmlformats.org/officeDocument/2006/docPropsVTypes"/>
</file>