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5F" w:rsidRPr="00E84C92" w:rsidRDefault="005776D1">
      <w:pPr>
        <w:rPr>
          <w:rFonts w:ascii="Arial Rounded MT Bold" w:hAnsi="Arial Rounded MT Bold" w:cs="Times New Roman"/>
          <w:b/>
          <w:sz w:val="24"/>
          <w:szCs w:val="24"/>
        </w:rPr>
      </w:pPr>
      <w:r w:rsidRPr="00E84C92">
        <w:rPr>
          <w:rFonts w:ascii="Arial Rounded MT Bold" w:hAnsi="Arial Rounded MT Bold" w:cs="Times New Roman"/>
          <w:b/>
          <w:sz w:val="24"/>
          <w:szCs w:val="24"/>
        </w:rPr>
        <w:t>Yolanda  Benítez Gil</w:t>
      </w:r>
      <w:r w:rsidR="00052F1C" w:rsidRPr="00E84C92">
        <w:rPr>
          <w:rFonts w:ascii="Arial Rounded MT Bold" w:hAnsi="Arial Rounded MT Bold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2066925" y="895350"/>
            <wp:positionH relativeFrom="margin">
              <wp:align>right</wp:align>
            </wp:positionH>
            <wp:positionV relativeFrom="margin">
              <wp:align>top</wp:align>
            </wp:positionV>
            <wp:extent cx="1066800" cy="1381125"/>
            <wp:effectExtent l="0" t="0" r="0" b="0"/>
            <wp:wrapSquare wrapText="bothSides"/>
            <wp:docPr id="1" name="Imagen 1" descr="C:\Users\LibreríaPapelería\Desktop\Escaneos\lpl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eríaPapelería\Desktop\Escaneos\lpl16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6D1" w:rsidRPr="00E84C92" w:rsidRDefault="00D83CB0">
      <w:pPr>
        <w:rPr>
          <w:rFonts w:ascii="Arial Rounded MT Bold" w:hAnsi="Arial Rounded MT Bold" w:cs="Times New Roman"/>
          <w:b/>
          <w:sz w:val="24"/>
          <w:szCs w:val="24"/>
        </w:rPr>
      </w:pPr>
      <w:r>
        <w:rPr>
          <w:rFonts w:ascii="Arial Rounded MT Bold" w:hAnsi="Arial Rounded MT Bold" w:cs="Times New Roman"/>
          <w:b/>
          <w:sz w:val="24"/>
          <w:szCs w:val="24"/>
        </w:rPr>
        <w:t>C</w:t>
      </w:r>
      <w:r w:rsidR="001E5318" w:rsidRPr="00E84C92">
        <w:rPr>
          <w:rFonts w:ascii="Arial Rounded MT Bold" w:hAnsi="Arial Rounded MT Bold" w:cs="Times New Roman"/>
          <w:b/>
          <w:sz w:val="24"/>
          <w:szCs w:val="24"/>
        </w:rPr>
        <w:t>/ Juan Fernández Román</w:t>
      </w:r>
      <w:r w:rsidR="00F95BA9">
        <w:rPr>
          <w:rFonts w:ascii="Arial Rounded MT Bold" w:hAnsi="Arial Rounded MT Bold" w:cs="Times New Roman"/>
          <w:b/>
          <w:sz w:val="24"/>
          <w:szCs w:val="24"/>
        </w:rPr>
        <w:t xml:space="preserve"> 18</w:t>
      </w:r>
    </w:p>
    <w:p w:rsidR="005776D1" w:rsidRPr="00E84C92" w:rsidRDefault="005776D1">
      <w:pPr>
        <w:rPr>
          <w:rFonts w:ascii="Arial Rounded MT Bold" w:hAnsi="Arial Rounded MT Bold" w:cs="Times New Roman"/>
          <w:b/>
          <w:sz w:val="24"/>
          <w:szCs w:val="24"/>
        </w:rPr>
      </w:pPr>
      <w:proofErr w:type="spellStart"/>
      <w:r w:rsidRPr="00E84C92">
        <w:rPr>
          <w:rFonts w:ascii="Arial Rounded MT Bold" w:hAnsi="Arial Rounded MT Bold" w:cs="Times New Roman"/>
          <w:b/>
          <w:sz w:val="24"/>
          <w:szCs w:val="24"/>
        </w:rPr>
        <w:t>Santiponce</w:t>
      </w:r>
      <w:proofErr w:type="spellEnd"/>
      <w:r w:rsidRPr="00E84C92">
        <w:rPr>
          <w:rFonts w:ascii="Arial Rounded MT Bold" w:hAnsi="Arial Rounded MT Bold" w:cs="Times New Roman"/>
          <w:b/>
          <w:sz w:val="24"/>
          <w:szCs w:val="24"/>
        </w:rPr>
        <w:t>, Sevilla</w:t>
      </w:r>
      <w:bookmarkStart w:id="0" w:name="_GoBack"/>
      <w:bookmarkEnd w:id="0"/>
    </w:p>
    <w:p w:rsidR="005776D1" w:rsidRPr="00E84C92" w:rsidRDefault="00D83CB0" w:rsidP="005776D1">
      <w:pPr>
        <w:tabs>
          <w:tab w:val="left" w:pos="1999"/>
        </w:tabs>
        <w:rPr>
          <w:rFonts w:ascii="Arial Rounded MT Bold" w:hAnsi="Arial Rounded MT Bold" w:cs="Times New Roman"/>
          <w:b/>
          <w:sz w:val="24"/>
          <w:szCs w:val="24"/>
        </w:rPr>
      </w:pPr>
      <w:r>
        <w:rPr>
          <w:rFonts w:ascii="Arial Rounded MT Bold" w:hAnsi="Arial Rounded MT Bold" w:cs="Times New Roman"/>
          <w:b/>
          <w:sz w:val="24"/>
          <w:szCs w:val="24"/>
        </w:rPr>
        <w:t>Telé</w:t>
      </w:r>
      <w:r w:rsidR="005776D1" w:rsidRPr="00E84C92">
        <w:rPr>
          <w:rFonts w:ascii="Arial Rounded MT Bold" w:hAnsi="Arial Rounded MT Bold" w:cs="Times New Roman"/>
          <w:b/>
          <w:sz w:val="24"/>
          <w:szCs w:val="24"/>
        </w:rPr>
        <w:t>fono: 671701888</w:t>
      </w:r>
      <w:r w:rsidR="005776D1" w:rsidRPr="00E84C92">
        <w:rPr>
          <w:rFonts w:ascii="Arial Rounded MT Bold" w:hAnsi="Arial Rounded MT Bold" w:cs="Times New Roman"/>
          <w:b/>
          <w:sz w:val="24"/>
          <w:szCs w:val="24"/>
        </w:rPr>
        <w:tab/>
      </w:r>
    </w:p>
    <w:p w:rsidR="005776D1" w:rsidRPr="00E84C92" w:rsidRDefault="005776D1">
      <w:pPr>
        <w:rPr>
          <w:rFonts w:ascii="Arial Rounded MT Bold" w:hAnsi="Arial Rounded MT Bold" w:cs="Times New Roman"/>
          <w:b/>
          <w:i/>
          <w:sz w:val="24"/>
          <w:szCs w:val="24"/>
        </w:rPr>
      </w:pPr>
      <w:r w:rsidRPr="00E84C92">
        <w:rPr>
          <w:rFonts w:ascii="Arial Rounded MT Bold" w:hAnsi="Arial Rounded MT Bold" w:cs="Times New Roman"/>
          <w:b/>
          <w:sz w:val="24"/>
          <w:szCs w:val="24"/>
        </w:rPr>
        <w:t>Email</w:t>
      </w:r>
      <w:r w:rsidRPr="00E84C92">
        <w:rPr>
          <w:rFonts w:ascii="Arial Rounded MT Bold" w:hAnsi="Arial Rounded MT Bold" w:cs="Times New Roman"/>
          <w:b/>
          <w:i/>
          <w:sz w:val="24"/>
          <w:szCs w:val="24"/>
        </w:rPr>
        <w:t>:</w:t>
      </w:r>
      <w:r w:rsidR="00000A7C" w:rsidRPr="00E84C92">
        <w:rPr>
          <w:rFonts w:ascii="Arial Rounded MT Bold" w:hAnsi="Arial Rounded MT Bold" w:cs="Times New Roman"/>
          <w:b/>
          <w:i/>
          <w:sz w:val="24"/>
          <w:szCs w:val="24"/>
        </w:rPr>
        <w:t xml:space="preserve"> yolibenitez.ybg@gmail.com </w:t>
      </w:r>
    </w:p>
    <w:p w:rsidR="00BF487A" w:rsidRPr="00E84C92" w:rsidRDefault="00BF487A">
      <w:pPr>
        <w:rPr>
          <w:rFonts w:ascii="Arial Rounded MT Bold" w:hAnsi="Arial Rounded MT Bold" w:cs="Times New Roman"/>
          <w:b/>
          <w:i/>
          <w:sz w:val="24"/>
          <w:szCs w:val="24"/>
          <w:u w:val="thick"/>
        </w:rPr>
      </w:pPr>
    </w:p>
    <w:p w:rsidR="004F7BCA" w:rsidRPr="00AF75B6" w:rsidRDefault="00BF487A" w:rsidP="004F7BCA">
      <w:pPr>
        <w:rPr>
          <w:b/>
          <w:i/>
          <w:sz w:val="28"/>
          <w:szCs w:val="28"/>
          <w:u w:val="thick"/>
        </w:rPr>
      </w:pPr>
      <w:r w:rsidRPr="00AF75B6">
        <w:rPr>
          <w:b/>
          <w:i/>
          <w:sz w:val="28"/>
          <w:szCs w:val="28"/>
          <w:u w:val="thick"/>
        </w:rPr>
        <w:t>Experiencia  profesional</w:t>
      </w:r>
    </w:p>
    <w:p w:rsidR="00C8029A" w:rsidRPr="00C8029A" w:rsidRDefault="009A464B" w:rsidP="00C8029A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Cuidadora e</w:t>
      </w:r>
      <w:r w:rsidR="00AF5675">
        <w:rPr>
          <w:color w:val="000000" w:themeColor="text1"/>
          <w:sz w:val="24"/>
          <w:szCs w:val="24"/>
        </w:rPr>
        <w:t>n Fundación Rocío de Triana</w:t>
      </w:r>
      <w:r w:rsidR="00C8029A">
        <w:rPr>
          <w:color w:val="000000" w:themeColor="text1"/>
          <w:sz w:val="24"/>
          <w:szCs w:val="24"/>
        </w:rPr>
        <w:t xml:space="preserve"> des</w:t>
      </w:r>
      <w:r w:rsidR="00465165">
        <w:rPr>
          <w:color w:val="000000" w:themeColor="text1"/>
          <w:sz w:val="24"/>
          <w:szCs w:val="24"/>
        </w:rPr>
        <w:t>de año 2011 hasta verano de 2018</w:t>
      </w:r>
      <w:r w:rsidR="00C8029A">
        <w:rPr>
          <w:color w:val="000000" w:themeColor="text1"/>
          <w:sz w:val="24"/>
          <w:szCs w:val="24"/>
        </w:rPr>
        <w:t xml:space="preserve">, cubriendo distintas bajas y  vacaciones.  </w:t>
      </w:r>
    </w:p>
    <w:p w:rsidR="00AF5675" w:rsidRDefault="00AF5675" w:rsidP="00C86E45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Auxiliar de ayuda a domicilio en Ayuntamiento de </w:t>
      </w:r>
      <w:proofErr w:type="spellStart"/>
      <w:r>
        <w:rPr>
          <w:color w:val="000000" w:themeColor="text1"/>
          <w:sz w:val="24"/>
          <w:szCs w:val="24"/>
        </w:rPr>
        <w:t>Santiponce</w:t>
      </w:r>
      <w:proofErr w:type="spellEnd"/>
      <w:r w:rsidR="00C8029A">
        <w:rPr>
          <w:color w:val="000000" w:themeColor="text1"/>
          <w:sz w:val="24"/>
          <w:szCs w:val="24"/>
        </w:rPr>
        <w:t xml:space="preserve"> desde junio a septiembre de 2015</w:t>
      </w:r>
    </w:p>
    <w:p w:rsidR="00B92FB2" w:rsidRPr="00B92FB2" w:rsidRDefault="00C8029A" w:rsidP="00B92FB2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Cuidadora en geriátrico Sagrado Corazón de Salteras de septiembre de 2011 a abril de 2012</w:t>
      </w:r>
    </w:p>
    <w:p w:rsidR="004F7BCA" w:rsidRPr="003108E5" w:rsidRDefault="00C8029A" w:rsidP="003108E5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Cuidadora en geriátrico </w:t>
      </w:r>
      <w:proofErr w:type="spellStart"/>
      <w:r>
        <w:rPr>
          <w:color w:val="000000" w:themeColor="text1"/>
          <w:sz w:val="24"/>
          <w:szCs w:val="24"/>
        </w:rPr>
        <w:t>Espartinas</w:t>
      </w:r>
      <w:proofErr w:type="spellEnd"/>
      <w:r>
        <w:rPr>
          <w:color w:val="000000" w:themeColor="text1"/>
          <w:sz w:val="24"/>
          <w:szCs w:val="24"/>
        </w:rPr>
        <w:t xml:space="preserve">  de febrero a abril de 2013</w:t>
      </w:r>
    </w:p>
    <w:p w:rsidR="00C86E45" w:rsidRPr="00AF75B6" w:rsidRDefault="00C86E45" w:rsidP="00C86E45">
      <w:pPr>
        <w:rPr>
          <w:b/>
          <w:color w:val="000000" w:themeColor="text1"/>
          <w:sz w:val="28"/>
          <w:szCs w:val="28"/>
          <w:u w:val="thick"/>
        </w:rPr>
      </w:pPr>
      <w:r w:rsidRPr="00AF75B6">
        <w:rPr>
          <w:b/>
          <w:color w:val="000000" w:themeColor="text1"/>
          <w:sz w:val="28"/>
          <w:szCs w:val="28"/>
          <w:u w:val="thick"/>
        </w:rPr>
        <w:t>Formación académica</w:t>
      </w:r>
    </w:p>
    <w:p w:rsidR="001E5318" w:rsidRPr="00AF75B6" w:rsidRDefault="004F7BCA" w:rsidP="001E5318">
      <w:pPr>
        <w:pStyle w:val="Prrafodelista"/>
        <w:numPr>
          <w:ilvl w:val="0"/>
          <w:numId w:val="4"/>
        </w:numPr>
        <w:rPr>
          <w:i/>
          <w:color w:val="000000" w:themeColor="text1"/>
          <w:sz w:val="24"/>
          <w:szCs w:val="24"/>
          <w:u w:val="double"/>
        </w:rPr>
      </w:pPr>
      <w:r w:rsidRPr="00AF75B6">
        <w:rPr>
          <w:b/>
          <w:color w:val="000000" w:themeColor="text1"/>
          <w:sz w:val="24"/>
          <w:szCs w:val="24"/>
          <w:u w:val="double"/>
        </w:rPr>
        <w:t>Formación reglada</w:t>
      </w:r>
      <w:r w:rsidR="001E5318" w:rsidRPr="00AF75B6">
        <w:rPr>
          <w:b/>
          <w:i/>
          <w:color w:val="000000" w:themeColor="text1"/>
          <w:sz w:val="24"/>
          <w:szCs w:val="24"/>
          <w:u w:val="double"/>
        </w:rPr>
        <w:t xml:space="preserve"> </w:t>
      </w:r>
    </w:p>
    <w:p w:rsidR="001E5318" w:rsidRPr="00B92FB2" w:rsidRDefault="001E5318" w:rsidP="001E5318">
      <w:pPr>
        <w:pStyle w:val="Prrafodelista"/>
        <w:numPr>
          <w:ilvl w:val="0"/>
          <w:numId w:val="3"/>
        </w:numPr>
        <w:rPr>
          <w:i/>
          <w:color w:val="000000" w:themeColor="text1"/>
          <w:sz w:val="24"/>
          <w:szCs w:val="24"/>
        </w:rPr>
      </w:pPr>
      <w:r w:rsidRPr="00B92FB2">
        <w:rPr>
          <w:i/>
          <w:color w:val="000000" w:themeColor="text1"/>
          <w:sz w:val="24"/>
          <w:szCs w:val="24"/>
        </w:rPr>
        <w:t>Técnico en cuidados auxiliares de enfermería, año 2016</w:t>
      </w:r>
      <w:r w:rsidR="00C8029A">
        <w:rPr>
          <w:i/>
          <w:color w:val="000000" w:themeColor="text1"/>
          <w:sz w:val="24"/>
          <w:szCs w:val="24"/>
        </w:rPr>
        <w:t>/2017</w:t>
      </w:r>
      <w:r w:rsidRPr="00B92FB2">
        <w:rPr>
          <w:i/>
          <w:color w:val="000000" w:themeColor="text1"/>
          <w:sz w:val="24"/>
          <w:szCs w:val="24"/>
        </w:rPr>
        <w:t xml:space="preserve"> IES Albert Einstein</w:t>
      </w:r>
    </w:p>
    <w:p w:rsidR="004F7BCA" w:rsidRPr="00B92FB2" w:rsidRDefault="001E5318" w:rsidP="001E5318">
      <w:pPr>
        <w:pStyle w:val="Prrafodelista"/>
        <w:numPr>
          <w:ilvl w:val="0"/>
          <w:numId w:val="3"/>
        </w:numPr>
        <w:rPr>
          <w:b/>
          <w:i/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Técnico</w:t>
      </w:r>
      <w:r w:rsidR="004F7BCA" w:rsidRPr="00B92FB2">
        <w:rPr>
          <w:color w:val="000000" w:themeColor="text1"/>
          <w:sz w:val="24"/>
          <w:szCs w:val="24"/>
        </w:rPr>
        <w:t xml:space="preserve"> en atención </w:t>
      </w:r>
      <w:proofErr w:type="spellStart"/>
      <w:r w:rsidR="004F7BCA" w:rsidRPr="00B92FB2">
        <w:rPr>
          <w:color w:val="000000" w:themeColor="text1"/>
          <w:sz w:val="24"/>
          <w:szCs w:val="24"/>
        </w:rPr>
        <w:t>sociosanitaria</w:t>
      </w:r>
      <w:proofErr w:type="spellEnd"/>
      <w:r w:rsidRPr="00B92FB2">
        <w:rPr>
          <w:color w:val="000000" w:themeColor="text1"/>
          <w:sz w:val="24"/>
          <w:szCs w:val="24"/>
        </w:rPr>
        <w:t xml:space="preserve">, </w:t>
      </w:r>
      <w:r w:rsidR="004F7BCA" w:rsidRPr="00B92FB2">
        <w:rPr>
          <w:color w:val="000000" w:themeColor="text1"/>
          <w:sz w:val="24"/>
          <w:szCs w:val="24"/>
        </w:rPr>
        <w:t xml:space="preserve"> año</w:t>
      </w:r>
      <w:r w:rsidR="00C8029A">
        <w:rPr>
          <w:color w:val="000000" w:themeColor="text1"/>
          <w:sz w:val="24"/>
          <w:szCs w:val="24"/>
        </w:rPr>
        <w:t xml:space="preserve"> 2009/</w:t>
      </w:r>
      <w:r w:rsidR="004F7BCA" w:rsidRPr="00B92FB2">
        <w:rPr>
          <w:color w:val="000000" w:themeColor="text1"/>
          <w:sz w:val="24"/>
          <w:szCs w:val="24"/>
        </w:rPr>
        <w:t xml:space="preserve"> 2011  I.E.S. </w:t>
      </w:r>
      <w:proofErr w:type="spellStart"/>
      <w:r w:rsidR="004F7BCA" w:rsidRPr="00B92FB2">
        <w:rPr>
          <w:color w:val="000000" w:themeColor="text1"/>
          <w:sz w:val="24"/>
          <w:szCs w:val="24"/>
        </w:rPr>
        <w:t>Tartessos</w:t>
      </w:r>
      <w:proofErr w:type="spellEnd"/>
      <w:r w:rsidR="004F7BCA" w:rsidRPr="00B92FB2">
        <w:rPr>
          <w:color w:val="000000" w:themeColor="text1"/>
          <w:sz w:val="24"/>
          <w:szCs w:val="24"/>
        </w:rPr>
        <w:t xml:space="preserve"> de Camas</w:t>
      </w:r>
    </w:p>
    <w:p w:rsidR="004F7BCA" w:rsidRPr="00B92FB2" w:rsidRDefault="004F7BCA" w:rsidP="00C86E45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Graduado escolar. E.S.A  año 2009  en  I.E.S  Macarena. Sevilla</w:t>
      </w:r>
    </w:p>
    <w:p w:rsidR="004F7BCA" w:rsidRPr="00AF75B6" w:rsidRDefault="004F7BCA" w:rsidP="00C86E45">
      <w:pPr>
        <w:pStyle w:val="Prrafodelista"/>
        <w:numPr>
          <w:ilvl w:val="0"/>
          <w:numId w:val="2"/>
        </w:numPr>
        <w:jc w:val="both"/>
        <w:rPr>
          <w:b/>
          <w:color w:val="000000" w:themeColor="text1"/>
          <w:sz w:val="24"/>
          <w:szCs w:val="24"/>
          <w:u w:val="double"/>
        </w:rPr>
      </w:pPr>
      <w:r w:rsidRPr="00AF75B6">
        <w:rPr>
          <w:b/>
          <w:color w:val="000000" w:themeColor="text1"/>
          <w:sz w:val="24"/>
          <w:szCs w:val="24"/>
          <w:u w:val="double"/>
        </w:rPr>
        <w:t>Formación complementaria</w:t>
      </w:r>
    </w:p>
    <w:p w:rsidR="004F7BCA" w:rsidRPr="00C8029A" w:rsidRDefault="00B92FB2" w:rsidP="00C8029A">
      <w:pPr>
        <w:pStyle w:val="Prrafodelista"/>
        <w:numPr>
          <w:ilvl w:val="0"/>
          <w:numId w:val="3"/>
        </w:numPr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Prácticas durante tres meses en hospital Virgen Macarena de auxiliar de enfermería</w:t>
      </w:r>
      <w:r w:rsidR="00C8029A">
        <w:rPr>
          <w:color w:val="000000" w:themeColor="text1"/>
          <w:sz w:val="24"/>
          <w:szCs w:val="24"/>
        </w:rPr>
        <w:t xml:space="preserve"> desde septiembre a diciembre 2016</w:t>
      </w:r>
    </w:p>
    <w:p w:rsidR="00000A7C" w:rsidRDefault="00000A7C" w:rsidP="00C86E45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Curso de</w:t>
      </w:r>
      <w:r w:rsidR="001E5318" w:rsidRPr="00B92FB2">
        <w:rPr>
          <w:color w:val="000000" w:themeColor="text1"/>
          <w:sz w:val="24"/>
          <w:szCs w:val="24"/>
        </w:rPr>
        <w:t xml:space="preserve"> ” cuí</w:t>
      </w:r>
      <w:r w:rsidRPr="00B92FB2">
        <w:rPr>
          <w:color w:val="000000" w:themeColor="text1"/>
          <w:sz w:val="24"/>
          <w:szCs w:val="24"/>
        </w:rPr>
        <w:t>date cuidador</w:t>
      </w:r>
      <w:r w:rsidR="001E5318" w:rsidRPr="00B92FB2">
        <w:rPr>
          <w:color w:val="000000" w:themeColor="text1"/>
          <w:sz w:val="24"/>
          <w:szCs w:val="24"/>
        </w:rPr>
        <w:t>”</w:t>
      </w:r>
      <w:r w:rsidRPr="00B92FB2">
        <w:rPr>
          <w:color w:val="000000" w:themeColor="text1"/>
          <w:sz w:val="24"/>
          <w:szCs w:val="24"/>
        </w:rPr>
        <w:t xml:space="preserve"> realizado por empresa donde trabajaba en año 2013</w:t>
      </w:r>
    </w:p>
    <w:p w:rsidR="00AF75B6" w:rsidRDefault="00AF75B6" w:rsidP="00C86E45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Curso de Celador en Instituciones Sanitarias impartido por </w:t>
      </w:r>
      <w:proofErr w:type="spellStart"/>
      <w:r>
        <w:rPr>
          <w:color w:val="000000" w:themeColor="text1"/>
          <w:sz w:val="24"/>
          <w:szCs w:val="24"/>
        </w:rPr>
        <w:t>Pleniestudio</w:t>
      </w:r>
      <w:proofErr w:type="spellEnd"/>
      <w:r>
        <w:rPr>
          <w:color w:val="000000" w:themeColor="text1"/>
          <w:sz w:val="24"/>
          <w:szCs w:val="24"/>
        </w:rPr>
        <w:t>, Centro Integral de Formación</w:t>
      </w:r>
      <w:r w:rsidR="00E713DE">
        <w:rPr>
          <w:color w:val="000000" w:themeColor="text1"/>
          <w:sz w:val="24"/>
          <w:szCs w:val="24"/>
        </w:rPr>
        <w:t xml:space="preserve"> (500 horas)</w:t>
      </w:r>
    </w:p>
    <w:p w:rsidR="00E713DE" w:rsidRPr="00B92FB2" w:rsidRDefault="00E713DE" w:rsidP="00C86E45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Prácticas de celadora durante100 horas en hospital Quirón Sagrado Corazón</w:t>
      </w:r>
    </w:p>
    <w:p w:rsidR="00000A7C" w:rsidRDefault="00465165" w:rsidP="00465165">
      <w:pPr>
        <w:ind w:left="720"/>
        <w:rPr>
          <w:color w:val="000000" w:themeColor="text1"/>
          <w:sz w:val="24"/>
          <w:szCs w:val="24"/>
        </w:rPr>
      </w:pPr>
      <w:r w:rsidRPr="00AF75B6">
        <w:rPr>
          <w:b/>
          <w:color w:val="000000" w:themeColor="text1"/>
          <w:sz w:val="24"/>
          <w:szCs w:val="24"/>
        </w:rPr>
        <w:t>Distintos cursos impartidos online por FAE</w:t>
      </w:r>
      <w:r>
        <w:rPr>
          <w:color w:val="000000" w:themeColor="text1"/>
          <w:sz w:val="24"/>
          <w:szCs w:val="24"/>
        </w:rPr>
        <w:t>:</w:t>
      </w:r>
    </w:p>
    <w:p w:rsidR="00465165" w:rsidRDefault="00465165" w:rsidP="00465165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Régime</w:t>
      </w:r>
      <w:r w:rsidR="007F1E4C">
        <w:rPr>
          <w:color w:val="000000" w:themeColor="text1"/>
          <w:sz w:val="24"/>
          <w:szCs w:val="24"/>
        </w:rPr>
        <w:t>n jurídico del sector público (50 horas</w:t>
      </w:r>
      <w:r>
        <w:rPr>
          <w:color w:val="000000" w:themeColor="text1"/>
          <w:sz w:val="24"/>
          <w:szCs w:val="24"/>
        </w:rPr>
        <w:t>)</w:t>
      </w:r>
      <w:r w:rsidR="007F1E4C">
        <w:rPr>
          <w:color w:val="000000" w:themeColor="text1"/>
          <w:sz w:val="24"/>
          <w:szCs w:val="24"/>
        </w:rPr>
        <w:t>.</w:t>
      </w:r>
    </w:p>
    <w:p w:rsidR="00465165" w:rsidRDefault="00465165" w:rsidP="00465165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Normativa básica sanitaria, estructura, organización y competencias del servicio andaluz de salud</w:t>
      </w:r>
      <w:r w:rsidR="007F1E4C">
        <w:rPr>
          <w:color w:val="000000" w:themeColor="text1"/>
          <w:sz w:val="24"/>
          <w:szCs w:val="24"/>
        </w:rPr>
        <w:t xml:space="preserve"> (200 horas</w:t>
      </w:r>
      <w:r>
        <w:rPr>
          <w:color w:val="000000" w:themeColor="text1"/>
          <w:sz w:val="24"/>
          <w:szCs w:val="24"/>
        </w:rPr>
        <w:t>)</w:t>
      </w:r>
      <w:r w:rsidR="007F1E4C">
        <w:rPr>
          <w:color w:val="000000" w:themeColor="text1"/>
          <w:sz w:val="24"/>
          <w:szCs w:val="24"/>
        </w:rPr>
        <w:t>.</w:t>
      </w:r>
    </w:p>
    <w:p w:rsidR="00465165" w:rsidRDefault="007F1E4C" w:rsidP="007F1E4C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Ley del procedimiento administrativo común de la administración pública (</w:t>
      </w:r>
      <w:r w:rsidRPr="007F1E4C">
        <w:rPr>
          <w:color w:val="000000" w:themeColor="text1"/>
          <w:sz w:val="24"/>
          <w:szCs w:val="24"/>
        </w:rPr>
        <w:t>50 horas)</w:t>
      </w:r>
      <w:r>
        <w:rPr>
          <w:color w:val="000000" w:themeColor="text1"/>
          <w:sz w:val="24"/>
          <w:szCs w:val="24"/>
        </w:rPr>
        <w:t>.</w:t>
      </w:r>
    </w:p>
    <w:p w:rsidR="007F1E4C" w:rsidRDefault="007F1E4C" w:rsidP="007F1E4C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Cuidados </w:t>
      </w:r>
      <w:r w:rsidR="00AF32BB">
        <w:rPr>
          <w:color w:val="000000" w:themeColor="text1"/>
          <w:sz w:val="24"/>
          <w:szCs w:val="24"/>
        </w:rPr>
        <w:t>del TCAE al paciente pediá</w:t>
      </w:r>
      <w:r>
        <w:rPr>
          <w:color w:val="000000" w:themeColor="text1"/>
          <w:sz w:val="24"/>
          <w:szCs w:val="24"/>
        </w:rPr>
        <w:t>t</w:t>
      </w:r>
      <w:r w:rsidR="00AF32BB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 xml:space="preserve">ico </w:t>
      </w:r>
      <w:r w:rsidR="00AF32BB">
        <w:rPr>
          <w:color w:val="000000" w:themeColor="text1"/>
          <w:sz w:val="24"/>
          <w:szCs w:val="24"/>
        </w:rPr>
        <w:t>oncoló</w:t>
      </w:r>
      <w:r>
        <w:rPr>
          <w:color w:val="000000" w:themeColor="text1"/>
          <w:sz w:val="24"/>
          <w:szCs w:val="24"/>
        </w:rPr>
        <w:t>gico</w:t>
      </w:r>
      <w:r w:rsidR="00AF32BB">
        <w:rPr>
          <w:color w:val="000000" w:themeColor="text1"/>
          <w:sz w:val="24"/>
          <w:szCs w:val="24"/>
        </w:rPr>
        <w:t xml:space="preserve"> (40 horas).</w:t>
      </w:r>
    </w:p>
    <w:p w:rsidR="00AF32BB" w:rsidRDefault="00AF32BB" w:rsidP="007F1E4C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 paciente oncológico. Técnicas y cuidados del TCAE (50 horas).</w:t>
      </w:r>
    </w:p>
    <w:p w:rsidR="00AF75B6" w:rsidRDefault="00AF75B6" w:rsidP="007F1E4C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Prevención y atención de agresiones a profesionales ( 50 horas)</w:t>
      </w:r>
    </w:p>
    <w:p w:rsidR="009277CA" w:rsidRPr="007F1E4C" w:rsidRDefault="009277CA" w:rsidP="007F1E4C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Estrés e inteligencia emocional (30 horas)</w:t>
      </w:r>
    </w:p>
    <w:p w:rsidR="00C86E45" w:rsidRPr="00D83CB0" w:rsidRDefault="00C86E45" w:rsidP="00C86E45">
      <w:pPr>
        <w:rPr>
          <w:b/>
          <w:color w:val="000000" w:themeColor="text1"/>
          <w:sz w:val="28"/>
          <w:szCs w:val="28"/>
          <w:u w:val="thick"/>
        </w:rPr>
      </w:pPr>
      <w:r w:rsidRPr="00D83CB0">
        <w:rPr>
          <w:b/>
          <w:color w:val="000000" w:themeColor="text1"/>
          <w:sz w:val="28"/>
          <w:szCs w:val="28"/>
          <w:u w:val="thick"/>
        </w:rPr>
        <w:t>Otros datos de interés</w:t>
      </w:r>
    </w:p>
    <w:p w:rsidR="00000A7C" w:rsidRPr="00B92FB2" w:rsidRDefault="00000A7C" w:rsidP="00562BAA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Capacidad para trabajar en equipo, toma de decisiones y adaptación</w:t>
      </w:r>
    </w:p>
    <w:p w:rsidR="00000A7C" w:rsidRPr="00B92FB2" w:rsidRDefault="00000A7C" w:rsidP="00562BAA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Motivación para aprender en nuevos ámbitos laborales</w:t>
      </w:r>
    </w:p>
    <w:p w:rsidR="00000A7C" w:rsidRPr="00B92FB2" w:rsidRDefault="00000A7C" w:rsidP="00562BAA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Carnet de conducir y vehículo propio</w:t>
      </w:r>
    </w:p>
    <w:p w:rsidR="00000A7C" w:rsidRPr="00B92FB2" w:rsidRDefault="00000A7C" w:rsidP="00562BAA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Disponibilidad inmediata y movilidad geográfica</w:t>
      </w:r>
    </w:p>
    <w:p w:rsidR="00000A7C" w:rsidRPr="00B92FB2" w:rsidRDefault="00000A7C" w:rsidP="00562BAA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Nivel básico de ingles</w:t>
      </w:r>
    </w:p>
    <w:p w:rsidR="00000A7C" w:rsidRPr="00B92FB2" w:rsidRDefault="00000A7C" w:rsidP="00562BAA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Conocimientos básicos de informática</w:t>
      </w:r>
    </w:p>
    <w:sectPr w:rsidR="00000A7C" w:rsidRPr="00B92FB2" w:rsidSect="00B07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18B"/>
    <w:multiLevelType w:val="hybridMultilevel"/>
    <w:tmpl w:val="5D806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03DC7"/>
    <w:multiLevelType w:val="hybridMultilevel"/>
    <w:tmpl w:val="3E84A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3695C"/>
    <w:multiLevelType w:val="hybridMultilevel"/>
    <w:tmpl w:val="B7665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A16F0"/>
    <w:multiLevelType w:val="hybridMultilevel"/>
    <w:tmpl w:val="2FD2CFFA"/>
    <w:lvl w:ilvl="0" w:tplc="81A2BC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76D1"/>
    <w:rsid w:val="00000A7C"/>
    <w:rsid w:val="00052F1C"/>
    <w:rsid w:val="000934CF"/>
    <w:rsid w:val="00190614"/>
    <w:rsid w:val="001E5318"/>
    <w:rsid w:val="003108E5"/>
    <w:rsid w:val="00355E9E"/>
    <w:rsid w:val="00465165"/>
    <w:rsid w:val="00475FEF"/>
    <w:rsid w:val="004A4C25"/>
    <w:rsid w:val="004D3005"/>
    <w:rsid w:val="004F7BCA"/>
    <w:rsid w:val="00562BAA"/>
    <w:rsid w:val="005776D1"/>
    <w:rsid w:val="00644231"/>
    <w:rsid w:val="00667AAD"/>
    <w:rsid w:val="007F1E4C"/>
    <w:rsid w:val="00903DF4"/>
    <w:rsid w:val="009277CA"/>
    <w:rsid w:val="009A464B"/>
    <w:rsid w:val="00A0673D"/>
    <w:rsid w:val="00A12D99"/>
    <w:rsid w:val="00A37EB6"/>
    <w:rsid w:val="00A67A70"/>
    <w:rsid w:val="00A97896"/>
    <w:rsid w:val="00AD4389"/>
    <w:rsid w:val="00AF32BB"/>
    <w:rsid w:val="00AF5675"/>
    <w:rsid w:val="00AF75B6"/>
    <w:rsid w:val="00B07A5F"/>
    <w:rsid w:val="00B92FB2"/>
    <w:rsid w:val="00BD6DD1"/>
    <w:rsid w:val="00BF487A"/>
    <w:rsid w:val="00C8029A"/>
    <w:rsid w:val="00C86E45"/>
    <w:rsid w:val="00D83CB0"/>
    <w:rsid w:val="00E713DE"/>
    <w:rsid w:val="00E84C92"/>
    <w:rsid w:val="00F95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30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30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F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Yoli</cp:lastModifiedBy>
  <cp:revision>22</cp:revision>
  <cp:lastPrinted>2019-02-10T09:55:00Z</cp:lastPrinted>
  <dcterms:created xsi:type="dcterms:W3CDTF">2015-04-22T01:55:00Z</dcterms:created>
  <dcterms:modified xsi:type="dcterms:W3CDTF">2019-03-29T06:15:00Z</dcterms:modified>
</cp:coreProperties>
</file>