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30B" w:rsidRDefault="0038530B" w:rsidP="002D5656">
      <w:pPr>
        <w:spacing w:after="0" w:line="300" w:lineRule="auto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  <w:r>
        <w:rPr>
          <w:noProof/>
          <w:lang w:val="es-ES_tradnl" w:eastAsia="es-ES_tradn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margin-left:352.95pt;margin-top:-21.3pt;width:74.25pt;height:100.45pt;z-index:-251658240;visibility:visible">
            <v:imagedata r:id="rId7" o:title=""/>
          </v:shape>
        </w:pict>
      </w:r>
    </w:p>
    <w:p w:rsidR="0038530B" w:rsidRDefault="0038530B" w:rsidP="002D5656">
      <w:pPr>
        <w:spacing w:after="0" w:line="300" w:lineRule="auto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Default="0038530B" w:rsidP="002943CA">
      <w:pPr>
        <w:spacing w:after="0" w:line="300" w:lineRule="auto"/>
        <w:jc w:val="center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  <w:r w:rsidRPr="00221F8E">
        <w:rPr>
          <w:rFonts w:ascii="Verdana" w:hAnsi="Verdana" w:cs="Franklin Gothic Book"/>
          <w:b/>
          <w:color w:val="00000A"/>
          <w:sz w:val="20"/>
          <w:szCs w:val="20"/>
          <w:u w:val="single"/>
        </w:rPr>
        <w:t>C</w:t>
      </w:r>
      <w:r>
        <w:rPr>
          <w:rFonts w:ascii="Verdana" w:hAnsi="Verdana" w:cs="Franklin Gothic Book"/>
          <w:b/>
          <w:color w:val="00000A"/>
          <w:sz w:val="20"/>
          <w:szCs w:val="20"/>
          <w:u w:val="single"/>
        </w:rPr>
        <w:t>URRICULUM VITAE</w:t>
      </w:r>
    </w:p>
    <w:p w:rsidR="0038530B" w:rsidRDefault="0038530B" w:rsidP="002943CA">
      <w:pPr>
        <w:spacing w:after="0" w:line="300" w:lineRule="auto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Pr="00221F8E" w:rsidRDefault="0038530B" w:rsidP="001C5ABD">
      <w:pPr>
        <w:spacing w:after="0" w:line="300" w:lineRule="auto"/>
        <w:jc w:val="center"/>
        <w:rPr>
          <w:rFonts w:ascii="Verdana" w:hAnsi="Verdana" w:cs="Franklin Gothic Book"/>
          <w:color w:val="00000A"/>
          <w:sz w:val="20"/>
          <w:szCs w:val="20"/>
        </w:rPr>
      </w:pPr>
    </w:p>
    <w:p w:rsidR="0038530B" w:rsidRPr="00221F8E" w:rsidRDefault="0038530B" w:rsidP="00110770">
      <w:pPr>
        <w:spacing w:after="0" w:line="300" w:lineRule="auto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Verdana" w:cs="Franklin Gothic Book"/>
          <w:b/>
          <w:sz w:val="20"/>
          <w:szCs w:val="20"/>
          <w:u w:val="single"/>
        </w:rPr>
        <w:t>DATOS PERSONALES</w:t>
      </w:r>
      <w:r w:rsidRPr="00221F8E">
        <w:rPr>
          <w:rFonts w:ascii="Verdana" w:hAnsi="Verdana" w:cs="Franklin Gothic Book"/>
          <w:b/>
          <w:color w:val="00000A"/>
          <w:sz w:val="20"/>
          <w:szCs w:val="20"/>
          <w:u w:val="single"/>
        </w:rPr>
        <w:t xml:space="preserve"> </w:t>
      </w:r>
    </w:p>
    <w:p w:rsidR="0038530B" w:rsidRPr="00221F8E" w:rsidRDefault="0038530B" w:rsidP="00B61918">
      <w:pPr>
        <w:spacing w:after="0" w:line="240" w:lineRule="auto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Nombre y apellidos:           </w:t>
      </w:r>
      <w:r>
        <w:rPr>
          <w:rFonts w:ascii="Verdana" w:hAnsi="Verdana" w:cs="Franklin Gothic Book"/>
          <w:b/>
          <w:color w:val="00000A"/>
          <w:sz w:val="20"/>
          <w:szCs w:val="20"/>
        </w:rPr>
        <w:t>Nuria Caro Sánchez</w:t>
      </w:r>
    </w:p>
    <w:p w:rsidR="0038530B" w:rsidRPr="00221F8E" w:rsidRDefault="0038530B" w:rsidP="00B61918">
      <w:pPr>
        <w:spacing w:after="0" w:line="240" w:lineRule="auto"/>
        <w:jc w:val="both"/>
        <w:rPr>
          <w:rFonts w:ascii="Verdana" w:hAnsi="Verdana" w:cs="Franklin Gothic Book"/>
          <w:color w:val="00000A"/>
          <w:sz w:val="20"/>
          <w:szCs w:val="20"/>
        </w:rPr>
      </w:pP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Fecha de nacimiento:        </w:t>
      </w:r>
      <w:r>
        <w:rPr>
          <w:rFonts w:ascii="Verdana" w:hAnsi="Verdana" w:cs="Franklin Gothic Book"/>
          <w:color w:val="00000A"/>
          <w:sz w:val="20"/>
          <w:szCs w:val="20"/>
        </w:rPr>
        <w:t xml:space="preserve"> 01/03/1984</w:t>
      </w:r>
    </w:p>
    <w:p w:rsidR="0038530B" w:rsidRPr="00221F8E" w:rsidRDefault="0038530B" w:rsidP="00B61918">
      <w:pPr>
        <w:spacing w:after="0" w:line="240" w:lineRule="auto"/>
        <w:jc w:val="both"/>
        <w:rPr>
          <w:rFonts w:ascii="Verdana" w:hAnsi="Verdana" w:cs="Franklin Gothic Book"/>
          <w:color w:val="00000A"/>
          <w:sz w:val="20"/>
          <w:szCs w:val="20"/>
        </w:rPr>
      </w:pP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Dirección:                    </w:t>
      </w:r>
      <w:r>
        <w:rPr>
          <w:rFonts w:ascii="Verdana" w:hAnsi="Verdana" w:cs="Franklin Gothic Book"/>
          <w:color w:val="00000A"/>
          <w:sz w:val="20"/>
          <w:szCs w:val="20"/>
        </w:rPr>
        <w:t xml:space="preserve">     C/ Maestro Tejera, nº 7 pta 6</w:t>
      </w:r>
    </w:p>
    <w:p w:rsidR="0038530B" w:rsidRPr="00221F8E" w:rsidRDefault="0038530B" w:rsidP="00B61918">
      <w:pPr>
        <w:spacing w:after="0" w:line="240" w:lineRule="auto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Teléfono: </w:t>
      </w:r>
      <w:r w:rsidRPr="00221F8E">
        <w:rPr>
          <w:rFonts w:ascii="Verdana" w:hAnsi="Verdana" w:cs="Franklin Gothic Book"/>
          <w:b/>
          <w:color w:val="00000A"/>
          <w:sz w:val="20"/>
          <w:szCs w:val="20"/>
        </w:rPr>
        <w:t xml:space="preserve">                       </w:t>
      </w: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   637374966</w:t>
      </w:r>
    </w:p>
    <w:p w:rsidR="0038530B" w:rsidRPr="00221F8E" w:rsidRDefault="0038530B" w:rsidP="00B61918">
      <w:pPr>
        <w:spacing w:after="0" w:line="240" w:lineRule="auto"/>
        <w:jc w:val="both"/>
        <w:rPr>
          <w:rFonts w:ascii="Verdana" w:hAnsi="Verdana" w:cs="Franklin Gothic Book"/>
          <w:color w:val="00000A"/>
          <w:sz w:val="20"/>
          <w:szCs w:val="20"/>
        </w:rPr>
      </w:pP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e-mail: </w:t>
      </w:r>
      <w:r>
        <w:rPr>
          <w:rFonts w:ascii="Verdana" w:hAnsi="Verdana" w:cs="Franklin Gothic Book"/>
          <w:color w:val="00000A"/>
          <w:sz w:val="20"/>
          <w:szCs w:val="20"/>
        </w:rPr>
        <w:t xml:space="preserve">                            nuria.caro@outlook.com</w:t>
      </w:r>
    </w:p>
    <w:p w:rsidR="0038530B" w:rsidRDefault="0038530B" w:rsidP="008E1D24">
      <w:pPr>
        <w:spacing w:after="0" w:line="240" w:lineRule="auto"/>
        <w:jc w:val="center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Default="0038530B" w:rsidP="008E1D24">
      <w:pPr>
        <w:spacing w:after="0" w:line="240" w:lineRule="auto"/>
        <w:jc w:val="center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Default="0038530B" w:rsidP="008E1D24">
      <w:pPr>
        <w:spacing w:after="0" w:line="240" w:lineRule="auto"/>
        <w:jc w:val="center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Pr="00221F8E" w:rsidRDefault="0038530B" w:rsidP="008E1D24">
      <w:pPr>
        <w:spacing w:after="0" w:line="240" w:lineRule="auto"/>
        <w:jc w:val="center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Default="0038530B" w:rsidP="00C052FE">
      <w:pPr>
        <w:tabs>
          <w:tab w:val="left" w:pos="568"/>
        </w:tabs>
        <w:spacing w:after="0" w:line="300" w:lineRule="auto"/>
        <w:jc w:val="both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  <w:r w:rsidRPr="00221F8E">
        <w:rPr>
          <w:rFonts w:ascii="Verdana" w:hAnsi="Verdana" w:cs="Franklin Gothic Book"/>
          <w:b/>
          <w:color w:val="00000A"/>
          <w:sz w:val="20"/>
          <w:szCs w:val="20"/>
          <w:u w:val="single"/>
        </w:rPr>
        <w:t>FORMACIÓN ACADEMICA</w:t>
      </w:r>
    </w:p>
    <w:p w:rsidR="0038530B" w:rsidRPr="00221F8E" w:rsidRDefault="0038530B" w:rsidP="00C052FE">
      <w:pPr>
        <w:tabs>
          <w:tab w:val="left" w:pos="568"/>
        </w:tabs>
        <w:spacing w:after="0" w:line="300" w:lineRule="auto"/>
        <w:jc w:val="both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Pr="003F1896" w:rsidRDefault="0038530B" w:rsidP="00C052FE">
      <w:pPr>
        <w:numPr>
          <w:ilvl w:val="0"/>
          <w:numId w:val="2"/>
        </w:numPr>
        <w:tabs>
          <w:tab w:val="left" w:pos="1440"/>
        </w:tabs>
        <w:spacing w:after="0" w:line="300" w:lineRule="auto"/>
        <w:ind w:left="720" w:hanging="360"/>
        <w:jc w:val="both"/>
        <w:rPr>
          <w:rFonts w:ascii="Verdana" w:hAnsi="Verdana" w:cs="Franklin Gothic Book"/>
          <w:color w:val="00000A"/>
          <w:sz w:val="20"/>
          <w:szCs w:val="20"/>
          <w:u w:val="single"/>
        </w:rPr>
      </w:pPr>
      <w:r>
        <w:rPr>
          <w:rFonts w:ascii="Verdana" w:hAnsi="Verdana" w:cs="Franklin Gothic Book"/>
          <w:b/>
          <w:color w:val="00000A"/>
          <w:sz w:val="20"/>
          <w:szCs w:val="20"/>
        </w:rPr>
        <w:t>Educación Secundaria Obligatoria ESO.</w:t>
      </w:r>
      <w:r w:rsidRPr="002943CA">
        <w:rPr>
          <w:rFonts w:ascii="Verdana" w:hAnsi="Verdana" w:cs="Franklin Gothic Book"/>
          <w:color w:val="00000A"/>
          <w:sz w:val="20"/>
          <w:szCs w:val="20"/>
        </w:rPr>
        <w:t xml:space="preserve"> 2000</w:t>
      </w:r>
    </w:p>
    <w:p w:rsidR="0038530B" w:rsidRPr="00221F8E" w:rsidRDefault="0038530B" w:rsidP="00C052FE">
      <w:pPr>
        <w:numPr>
          <w:ilvl w:val="0"/>
          <w:numId w:val="2"/>
        </w:numPr>
        <w:tabs>
          <w:tab w:val="left" w:pos="1440"/>
        </w:tabs>
        <w:spacing w:after="0" w:line="300" w:lineRule="auto"/>
        <w:ind w:left="720" w:hanging="360"/>
        <w:jc w:val="both"/>
        <w:rPr>
          <w:rFonts w:ascii="Verdana" w:hAnsi="Verdana" w:cs="Franklin Gothic Book"/>
          <w:color w:val="00000A"/>
          <w:sz w:val="20"/>
          <w:szCs w:val="20"/>
          <w:u w:val="single"/>
        </w:rPr>
      </w:pP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Curso de FPO de conservación de jardines, </w:t>
      </w:r>
      <w:r w:rsidRPr="003F1896">
        <w:rPr>
          <w:rFonts w:ascii="Verdana" w:hAnsi="Verdana" w:cs="Franklin Gothic Book"/>
          <w:color w:val="00000A"/>
          <w:sz w:val="20"/>
          <w:szCs w:val="20"/>
        </w:rPr>
        <w:t>360 h. FADA. 2003</w:t>
      </w:r>
    </w:p>
    <w:p w:rsidR="0038530B" w:rsidRPr="00221F8E" w:rsidRDefault="0038530B" w:rsidP="001C5ABD">
      <w:pPr>
        <w:tabs>
          <w:tab w:val="left" w:pos="1440"/>
        </w:tabs>
        <w:spacing w:after="0" w:line="300" w:lineRule="auto"/>
        <w:ind w:left="720"/>
        <w:jc w:val="both"/>
        <w:rPr>
          <w:rFonts w:ascii="Verdana" w:hAnsi="Verdana" w:cs="Franklin Gothic Book"/>
          <w:color w:val="00000A"/>
          <w:sz w:val="20"/>
          <w:szCs w:val="20"/>
          <w:u w:val="single"/>
        </w:rPr>
      </w:pPr>
    </w:p>
    <w:p w:rsidR="0038530B" w:rsidRPr="00221F8E" w:rsidRDefault="0038530B" w:rsidP="00951909">
      <w:pPr>
        <w:tabs>
          <w:tab w:val="left" w:pos="1440"/>
        </w:tabs>
        <w:spacing w:after="0" w:line="300" w:lineRule="auto"/>
        <w:ind w:left="720"/>
        <w:jc w:val="both"/>
        <w:rPr>
          <w:rFonts w:ascii="Verdana" w:hAnsi="Verdana" w:cs="Franklin Gothic Book"/>
          <w:color w:val="00000A"/>
          <w:sz w:val="20"/>
          <w:szCs w:val="20"/>
        </w:rPr>
      </w:pPr>
    </w:p>
    <w:p w:rsidR="0038530B" w:rsidRDefault="0038530B">
      <w:pPr>
        <w:tabs>
          <w:tab w:val="left" w:pos="1704"/>
        </w:tabs>
        <w:spacing w:after="0" w:line="300" w:lineRule="auto"/>
        <w:ind w:left="568" w:hanging="568"/>
        <w:jc w:val="both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  <w:r w:rsidRPr="00221F8E">
        <w:rPr>
          <w:rFonts w:ascii="Verdana" w:hAnsi="Verdana" w:cs="Franklin Gothic Book"/>
          <w:b/>
          <w:color w:val="00000A"/>
          <w:sz w:val="20"/>
          <w:szCs w:val="20"/>
          <w:u w:val="single"/>
        </w:rPr>
        <w:t>EXPERIENCIA PROFESIONAL</w:t>
      </w:r>
    </w:p>
    <w:p w:rsidR="0038530B" w:rsidRPr="00221F8E" w:rsidRDefault="0038530B" w:rsidP="002943CA">
      <w:pPr>
        <w:tabs>
          <w:tab w:val="left" w:pos="1704"/>
        </w:tabs>
        <w:spacing w:after="0" w:line="300" w:lineRule="auto"/>
        <w:jc w:val="both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</w:p>
    <w:p w:rsidR="0038530B" w:rsidRPr="00430BA9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Franklin Gothic Book" w:cs="Franklin Gothic Book"/>
          <w:b/>
          <w:color w:val="00000A"/>
          <w:sz w:val="20"/>
          <w:szCs w:val="20"/>
        </w:rPr>
        <w:t>►</w:t>
      </w: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Empleada de hogar en domicilios particulares. </w:t>
      </w:r>
      <w:r>
        <w:rPr>
          <w:rFonts w:ascii="Verdana" w:hAnsi="Verdana" w:cs="Franklin Gothic Book"/>
          <w:color w:val="00000A"/>
          <w:sz w:val="20"/>
          <w:szCs w:val="20"/>
        </w:rPr>
        <w:t>Por meses (2009-2016</w:t>
      </w:r>
      <w:r w:rsidRPr="002943CA">
        <w:rPr>
          <w:rFonts w:ascii="Verdana" w:hAnsi="Verdana" w:cs="Franklin Gothic Book"/>
          <w:color w:val="00000A"/>
          <w:sz w:val="20"/>
          <w:szCs w:val="20"/>
        </w:rPr>
        <w:t>)</w:t>
      </w:r>
    </w:p>
    <w:p w:rsidR="0038530B" w:rsidRPr="00221F8E" w:rsidRDefault="0038530B" w:rsidP="002465BF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color w:val="00000A"/>
          <w:sz w:val="20"/>
          <w:szCs w:val="20"/>
        </w:rPr>
      </w:pP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 </w:t>
      </w:r>
      <w:r w:rsidRPr="00221F8E">
        <w:rPr>
          <w:rFonts w:ascii="Verdana" w:hAnsi="Verdana" w:cs="Franklin Gothic Book"/>
          <w:b/>
          <w:color w:val="00000A"/>
          <w:sz w:val="20"/>
          <w:szCs w:val="20"/>
        </w:rPr>
        <w:t xml:space="preserve">                   </w:t>
      </w: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 </w:t>
      </w:r>
    </w:p>
    <w:p w:rsidR="0038530B" w:rsidRPr="00221F8E" w:rsidRDefault="0038530B" w:rsidP="002465BF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i/>
          <w:color w:val="00000A"/>
          <w:sz w:val="20"/>
          <w:szCs w:val="20"/>
        </w:rPr>
      </w:pPr>
    </w:p>
    <w:p w:rsidR="0038530B" w:rsidRPr="00221F8E" w:rsidRDefault="0038530B" w:rsidP="003202E3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Franklin Gothic Book" w:cs="Franklin Gothic Book"/>
          <w:b/>
          <w:color w:val="00000A"/>
          <w:sz w:val="20"/>
          <w:szCs w:val="20"/>
        </w:rPr>
        <w:t>►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>Camarera y ayudante de cocina. Cervecer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>í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 xml:space="preserve">a 100 montaditos. 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27 meses (2006-2009).</w:t>
      </w:r>
    </w:p>
    <w:p w:rsidR="0038530B" w:rsidRDefault="0038530B" w:rsidP="003202E3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943CA">
        <w:rPr>
          <w:rFonts w:ascii="Verdana" w:hAnsi="Verdana" w:cs="Franklin Gothic Book"/>
          <w:color w:val="00000A"/>
          <w:sz w:val="20"/>
          <w:szCs w:val="20"/>
        </w:rPr>
        <w:t xml:space="preserve">     -Funciones: atención al público, preparación de montaditos y limpieza del establecimiento</w:t>
      </w:r>
      <w:r>
        <w:rPr>
          <w:rFonts w:ascii="Verdana" w:hAnsi="Verdana" w:cs="Franklin Gothic Book"/>
          <w:b/>
          <w:color w:val="00000A"/>
          <w:sz w:val="20"/>
          <w:szCs w:val="20"/>
        </w:rPr>
        <w:t>.</w:t>
      </w:r>
    </w:p>
    <w:p w:rsidR="0038530B" w:rsidRDefault="0038530B" w:rsidP="003202E3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</w:p>
    <w:p w:rsidR="0038530B" w:rsidRPr="00221F8E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i/>
          <w:color w:val="00000A"/>
          <w:sz w:val="20"/>
          <w:szCs w:val="20"/>
        </w:rPr>
      </w:pPr>
    </w:p>
    <w:p w:rsidR="0038530B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Franklin Gothic Book" w:cs="Franklin Gothic Book"/>
          <w:b/>
          <w:color w:val="00000A"/>
          <w:sz w:val="20"/>
          <w:szCs w:val="20"/>
        </w:rPr>
        <w:t>►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 xml:space="preserve">Repartidora de prense diaria para EDN, 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6 meses (2008-2009)</w:t>
      </w:r>
    </w:p>
    <w:p w:rsidR="0038530B" w:rsidRDefault="0038530B" w:rsidP="00430BA9">
      <w:pPr>
        <w:tabs>
          <w:tab w:val="left" w:pos="1856"/>
        </w:tabs>
        <w:spacing w:after="0" w:line="240" w:lineRule="auto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                -</w:t>
      </w:r>
      <w:r w:rsidRPr="002943CA">
        <w:rPr>
          <w:rFonts w:ascii="Verdana" w:hAnsi="Verdana" w:cs="Franklin Gothic Book"/>
          <w:color w:val="00000A"/>
          <w:sz w:val="20"/>
          <w:szCs w:val="20"/>
        </w:rPr>
        <w:t>Funciones: reparto de prensa a viandantes.</w:t>
      </w:r>
    </w:p>
    <w:p w:rsidR="0038530B" w:rsidRPr="00430BA9" w:rsidRDefault="0038530B" w:rsidP="00430BA9">
      <w:pPr>
        <w:tabs>
          <w:tab w:val="left" w:pos="1856"/>
        </w:tabs>
        <w:spacing w:after="0" w:line="240" w:lineRule="auto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</w:p>
    <w:p w:rsidR="0038530B" w:rsidRPr="00221F8E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i/>
          <w:color w:val="00000A"/>
          <w:sz w:val="20"/>
          <w:szCs w:val="20"/>
        </w:rPr>
      </w:pPr>
    </w:p>
    <w:p w:rsidR="0038530B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Franklin Gothic Book" w:cs="Franklin Gothic Book"/>
          <w:b/>
          <w:color w:val="00000A"/>
          <w:sz w:val="20"/>
          <w:szCs w:val="20"/>
        </w:rPr>
      </w:pPr>
      <w:r w:rsidRPr="00221F8E">
        <w:rPr>
          <w:rFonts w:ascii="Verdana" w:hAnsi="Franklin Gothic Book" w:cs="Franklin Gothic Book"/>
          <w:b/>
          <w:color w:val="00000A"/>
          <w:sz w:val="20"/>
          <w:szCs w:val="20"/>
        </w:rPr>
        <w:t>►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 xml:space="preserve">Limpiadora en Cohicer. 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12 meses (2006-2007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>)</w:t>
      </w:r>
    </w:p>
    <w:p w:rsidR="0038530B" w:rsidRPr="002943CA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Franklin Gothic Book" w:cs="Franklin Gothic Book"/>
          <w:color w:val="00000A"/>
          <w:sz w:val="20"/>
          <w:szCs w:val="20"/>
        </w:rPr>
      </w:pPr>
      <w:r w:rsidRPr="002943CA">
        <w:rPr>
          <w:rFonts w:ascii="Verdana" w:hAnsi="Franklin Gothic Book" w:cs="Franklin Gothic Book"/>
          <w:color w:val="00000A"/>
          <w:sz w:val="20"/>
          <w:szCs w:val="20"/>
        </w:rPr>
        <w:t xml:space="preserve">       -Funciones: Limpieza de oficinas, comunidades, iglesias y casas de hermandades.</w:t>
      </w:r>
    </w:p>
    <w:p w:rsidR="0038530B" w:rsidRDefault="0038530B" w:rsidP="00430BA9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</w:p>
    <w:p w:rsidR="0038530B" w:rsidRPr="00221F8E" w:rsidRDefault="0038530B" w:rsidP="002943CA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i/>
          <w:color w:val="00000A"/>
          <w:sz w:val="20"/>
          <w:szCs w:val="20"/>
        </w:rPr>
      </w:pP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            </w:t>
      </w:r>
    </w:p>
    <w:p w:rsidR="0038530B" w:rsidRDefault="0038530B" w:rsidP="002943CA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Franklin Gothic Book" w:cs="Franklin Gothic Book"/>
          <w:b/>
          <w:color w:val="00000A"/>
          <w:sz w:val="20"/>
          <w:szCs w:val="20"/>
        </w:rPr>
      </w:pPr>
      <w:r w:rsidRPr="00221F8E">
        <w:rPr>
          <w:rFonts w:ascii="Verdana" w:hAnsi="Franklin Gothic Book" w:cs="Franklin Gothic Book"/>
          <w:b/>
          <w:color w:val="00000A"/>
          <w:sz w:val="20"/>
          <w:szCs w:val="20"/>
        </w:rPr>
        <w:t>►</w:t>
      </w:r>
      <w:r>
        <w:rPr>
          <w:rFonts w:ascii="Verdana" w:hAnsi="Franklin Gothic Book" w:cs="Franklin Gothic Book"/>
          <w:b/>
          <w:color w:val="00000A"/>
          <w:sz w:val="20"/>
          <w:szCs w:val="20"/>
        </w:rPr>
        <w:t xml:space="preserve">Lavandera para Lavisur, S.L. 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30 meses (2003-2005)</w:t>
      </w:r>
    </w:p>
    <w:p w:rsidR="0038530B" w:rsidRPr="002943CA" w:rsidRDefault="0038530B" w:rsidP="002943CA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Franklin Gothic Book" w:cs="Franklin Gothic Book"/>
          <w:color w:val="00000A"/>
          <w:sz w:val="20"/>
          <w:szCs w:val="20"/>
        </w:rPr>
      </w:pPr>
      <w:r w:rsidRPr="002943CA">
        <w:rPr>
          <w:rFonts w:ascii="Verdana" w:hAnsi="Franklin Gothic Book" w:cs="Franklin Gothic Book"/>
          <w:color w:val="00000A"/>
          <w:sz w:val="20"/>
          <w:szCs w:val="20"/>
        </w:rPr>
        <w:t xml:space="preserve">       -Funciones: clasificaci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ó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n, doblado, empaquetado y distribuci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ó</w:t>
      </w:r>
      <w:r w:rsidRPr="002943CA">
        <w:rPr>
          <w:rFonts w:ascii="Verdana" w:hAnsi="Franklin Gothic Book" w:cs="Franklin Gothic Book"/>
          <w:color w:val="00000A"/>
          <w:sz w:val="20"/>
          <w:szCs w:val="20"/>
        </w:rPr>
        <w:t>n de la ropa para la entrega a los hoteles, planchado en calandra.</w:t>
      </w:r>
    </w:p>
    <w:p w:rsidR="0038530B" w:rsidRPr="002943CA" w:rsidRDefault="0038530B" w:rsidP="002943CA">
      <w:pPr>
        <w:tabs>
          <w:tab w:val="left" w:pos="1856"/>
        </w:tabs>
        <w:spacing w:after="0" w:line="240" w:lineRule="auto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>
        <w:rPr>
          <w:rFonts w:ascii="Verdana" w:hAnsi="Verdana" w:cs="Franklin Gothic Book"/>
          <w:b/>
          <w:color w:val="00000A"/>
          <w:sz w:val="20"/>
          <w:szCs w:val="20"/>
        </w:rPr>
        <w:t xml:space="preserve">    </w:t>
      </w:r>
    </w:p>
    <w:p w:rsidR="0038530B" w:rsidRPr="00221F8E" w:rsidRDefault="0038530B" w:rsidP="003202E3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color w:val="00000A"/>
          <w:sz w:val="20"/>
          <w:szCs w:val="20"/>
        </w:rPr>
      </w:pPr>
    </w:p>
    <w:p w:rsidR="0038530B" w:rsidRPr="00221F8E" w:rsidRDefault="0038530B" w:rsidP="003202E3">
      <w:pPr>
        <w:tabs>
          <w:tab w:val="left" w:pos="1856"/>
        </w:tabs>
        <w:spacing w:after="0" w:line="240" w:lineRule="auto"/>
        <w:ind w:left="720"/>
        <w:jc w:val="both"/>
        <w:rPr>
          <w:rFonts w:ascii="Verdana" w:hAnsi="Verdana" w:cs="Franklin Gothic Book"/>
          <w:b/>
          <w:i/>
          <w:color w:val="00000A"/>
          <w:sz w:val="20"/>
          <w:szCs w:val="20"/>
        </w:rPr>
      </w:pPr>
    </w:p>
    <w:p w:rsidR="0038530B" w:rsidRDefault="0038530B" w:rsidP="00E515EC">
      <w:pPr>
        <w:tabs>
          <w:tab w:val="left" w:pos="1440"/>
        </w:tabs>
        <w:spacing w:after="0" w:line="300" w:lineRule="auto"/>
        <w:jc w:val="both"/>
        <w:rPr>
          <w:rFonts w:ascii="Verdana" w:hAnsi="Verdana" w:cs="Franklin Gothic Book"/>
          <w:b/>
          <w:color w:val="00000A"/>
          <w:sz w:val="20"/>
          <w:szCs w:val="20"/>
          <w:u w:val="single"/>
        </w:rPr>
      </w:pPr>
      <w:r w:rsidRPr="00221F8E">
        <w:rPr>
          <w:rFonts w:ascii="Verdana" w:hAnsi="Verdana" w:cs="Franklin Gothic Book"/>
          <w:b/>
          <w:color w:val="00000A"/>
          <w:sz w:val="20"/>
          <w:szCs w:val="20"/>
          <w:u w:val="single"/>
        </w:rPr>
        <w:t>OTROS DATOS</w:t>
      </w:r>
    </w:p>
    <w:p w:rsidR="0038530B" w:rsidRPr="002943CA" w:rsidRDefault="0038530B" w:rsidP="00E515EC">
      <w:pPr>
        <w:pStyle w:val="ListParagraph"/>
        <w:numPr>
          <w:ilvl w:val="0"/>
          <w:numId w:val="10"/>
        </w:numPr>
        <w:tabs>
          <w:tab w:val="left" w:pos="1440"/>
        </w:tabs>
        <w:spacing w:after="0" w:line="300" w:lineRule="auto"/>
        <w:jc w:val="both"/>
        <w:rPr>
          <w:rFonts w:ascii="Verdana" w:hAnsi="Verdana" w:cs="Franklin Gothic Book"/>
          <w:b/>
          <w:color w:val="000000"/>
          <w:sz w:val="20"/>
          <w:szCs w:val="20"/>
        </w:rPr>
      </w:pPr>
      <w:r w:rsidRPr="002943CA">
        <w:rPr>
          <w:rFonts w:ascii="Verdana" w:hAnsi="Verdana" w:cs="Franklin Gothic Book"/>
          <w:b/>
          <w:color w:val="000000"/>
          <w:sz w:val="20"/>
          <w:szCs w:val="20"/>
        </w:rPr>
        <w:t>Permiso de conducir.</w:t>
      </w:r>
    </w:p>
    <w:p w:rsidR="0038530B" w:rsidRPr="00221F8E" w:rsidRDefault="0038530B" w:rsidP="00B61918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714" w:hanging="357"/>
        <w:jc w:val="both"/>
        <w:rPr>
          <w:rFonts w:ascii="Verdana" w:hAnsi="Verdana" w:cs="Franklin Gothic Book"/>
          <w:color w:val="00000A"/>
          <w:sz w:val="20"/>
          <w:szCs w:val="20"/>
        </w:rPr>
      </w:pPr>
      <w:r w:rsidRPr="00221F8E">
        <w:rPr>
          <w:rFonts w:ascii="Verdana" w:hAnsi="Verdana" w:cs="Franklin Gothic Book"/>
          <w:b/>
          <w:color w:val="00000A"/>
          <w:sz w:val="20"/>
          <w:szCs w:val="20"/>
        </w:rPr>
        <w:t>Disponibilidad</w:t>
      </w: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 inmediata. </w:t>
      </w:r>
    </w:p>
    <w:p w:rsidR="0038530B" w:rsidRPr="00221F8E" w:rsidRDefault="0038530B" w:rsidP="00B61918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714" w:hanging="357"/>
        <w:jc w:val="both"/>
        <w:rPr>
          <w:rFonts w:ascii="Verdana" w:hAnsi="Verdana" w:cs="Franklin Gothic Book"/>
          <w:color w:val="00000A"/>
          <w:sz w:val="20"/>
          <w:szCs w:val="20"/>
        </w:rPr>
      </w:pPr>
      <w:r w:rsidRPr="00221F8E">
        <w:rPr>
          <w:rFonts w:ascii="Verdana" w:hAnsi="Verdana" w:cs="Franklin Gothic Book"/>
          <w:color w:val="00000A"/>
          <w:sz w:val="20"/>
          <w:szCs w:val="20"/>
        </w:rPr>
        <w:t xml:space="preserve">Capacidad de </w:t>
      </w:r>
      <w:r w:rsidRPr="00221F8E">
        <w:rPr>
          <w:rFonts w:ascii="Verdana" w:hAnsi="Verdana" w:cs="Franklin Gothic Book"/>
          <w:b/>
          <w:color w:val="00000A"/>
          <w:sz w:val="20"/>
          <w:szCs w:val="20"/>
        </w:rPr>
        <w:t>trabajo en grupo</w:t>
      </w:r>
      <w:r w:rsidRPr="00221F8E">
        <w:rPr>
          <w:rFonts w:ascii="Verdana" w:hAnsi="Verdana" w:cs="Franklin Gothic Book"/>
          <w:color w:val="00000A"/>
          <w:sz w:val="20"/>
          <w:szCs w:val="20"/>
        </w:rPr>
        <w:t>. Capacidad de adaptación.</w:t>
      </w:r>
    </w:p>
    <w:p w:rsidR="0038530B" w:rsidRPr="00221F8E" w:rsidRDefault="0038530B" w:rsidP="00B61918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714" w:hanging="357"/>
        <w:jc w:val="both"/>
        <w:rPr>
          <w:rFonts w:ascii="Verdana" w:hAnsi="Verdana" w:cs="Franklin Gothic Book"/>
          <w:b/>
          <w:color w:val="00000A"/>
          <w:sz w:val="20"/>
          <w:szCs w:val="20"/>
        </w:rPr>
      </w:pPr>
      <w:r w:rsidRPr="00221F8E">
        <w:rPr>
          <w:rFonts w:ascii="Verdana" w:hAnsi="Verdana" w:cs="Franklin Gothic Book"/>
          <w:b/>
          <w:color w:val="00000A"/>
          <w:sz w:val="20"/>
          <w:szCs w:val="20"/>
        </w:rPr>
        <w:t>Informá</w:t>
      </w:r>
      <w:r>
        <w:rPr>
          <w:rFonts w:ascii="Verdana" w:hAnsi="Verdana" w:cs="Franklin Gothic Book"/>
          <w:b/>
          <w:color w:val="00000A"/>
          <w:sz w:val="20"/>
          <w:szCs w:val="20"/>
        </w:rPr>
        <w:t>tica: nivel médio, correo electrónico, Word, internet..</w:t>
      </w:r>
    </w:p>
    <w:sectPr w:rsidR="0038530B" w:rsidRPr="00221F8E" w:rsidSect="00360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30B" w:rsidRDefault="0038530B" w:rsidP="00632A54">
      <w:pPr>
        <w:spacing w:after="0" w:line="240" w:lineRule="auto"/>
      </w:pPr>
      <w:r>
        <w:separator/>
      </w:r>
    </w:p>
  </w:endnote>
  <w:endnote w:type="continuationSeparator" w:id="0">
    <w:p w:rsidR="0038530B" w:rsidRDefault="0038530B" w:rsidP="0063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Book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30B" w:rsidRDefault="0038530B" w:rsidP="00632A54">
      <w:pPr>
        <w:spacing w:after="0" w:line="240" w:lineRule="auto"/>
      </w:pPr>
      <w:r>
        <w:separator/>
      </w:r>
    </w:p>
  </w:footnote>
  <w:footnote w:type="continuationSeparator" w:id="0">
    <w:p w:rsidR="0038530B" w:rsidRDefault="0038530B" w:rsidP="0063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2943"/>
    <w:multiLevelType w:val="hybridMultilevel"/>
    <w:tmpl w:val="62083F3E"/>
    <w:lvl w:ilvl="0" w:tplc="0C0A000B">
      <w:start w:val="1"/>
      <w:numFmt w:val="bullet"/>
      <w:lvlText w:val=""/>
      <w:lvlJc w:val="left"/>
      <w:pPr>
        <w:ind w:left="37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>
    <w:nsid w:val="15BC0D4A"/>
    <w:multiLevelType w:val="multilevel"/>
    <w:tmpl w:val="15385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166D1B29"/>
    <w:multiLevelType w:val="multilevel"/>
    <w:tmpl w:val="51769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19A329F1"/>
    <w:multiLevelType w:val="multilevel"/>
    <w:tmpl w:val="782234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2A4F59F5"/>
    <w:multiLevelType w:val="multilevel"/>
    <w:tmpl w:val="98124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411921F4"/>
    <w:multiLevelType w:val="hybridMultilevel"/>
    <w:tmpl w:val="780A95D2"/>
    <w:lvl w:ilvl="0" w:tplc="D2E4344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7266A"/>
    <w:multiLevelType w:val="multilevel"/>
    <w:tmpl w:val="C5EEF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53942A0D"/>
    <w:multiLevelType w:val="hybridMultilevel"/>
    <w:tmpl w:val="D02CBE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D1D03"/>
    <w:multiLevelType w:val="hybridMultilevel"/>
    <w:tmpl w:val="786A01E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AE69A6"/>
    <w:multiLevelType w:val="multilevel"/>
    <w:tmpl w:val="ACD28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4D0"/>
    <w:rsid w:val="00012710"/>
    <w:rsid w:val="00016601"/>
    <w:rsid w:val="000459E7"/>
    <w:rsid w:val="00064343"/>
    <w:rsid w:val="000863A0"/>
    <w:rsid w:val="00087F4D"/>
    <w:rsid w:val="000E2637"/>
    <w:rsid w:val="00110770"/>
    <w:rsid w:val="00113A21"/>
    <w:rsid w:val="00123D44"/>
    <w:rsid w:val="00175194"/>
    <w:rsid w:val="00175599"/>
    <w:rsid w:val="00182360"/>
    <w:rsid w:val="00196C20"/>
    <w:rsid w:val="001C5ABD"/>
    <w:rsid w:val="001F1C61"/>
    <w:rsid w:val="0020771E"/>
    <w:rsid w:val="00221F8E"/>
    <w:rsid w:val="002465BF"/>
    <w:rsid w:val="00277996"/>
    <w:rsid w:val="002943CA"/>
    <w:rsid w:val="002D5656"/>
    <w:rsid w:val="00302959"/>
    <w:rsid w:val="003202E3"/>
    <w:rsid w:val="003219EE"/>
    <w:rsid w:val="00360AB9"/>
    <w:rsid w:val="0038530B"/>
    <w:rsid w:val="0039272F"/>
    <w:rsid w:val="003A01E1"/>
    <w:rsid w:val="003F1896"/>
    <w:rsid w:val="003F3E9F"/>
    <w:rsid w:val="004255B1"/>
    <w:rsid w:val="00430BA9"/>
    <w:rsid w:val="00435FB1"/>
    <w:rsid w:val="00446275"/>
    <w:rsid w:val="00474F9E"/>
    <w:rsid w:val="004C2485"/>
    <w:rsid w:val="004C5E26"/>
    <w:rsid w:val="00504DE6"/>
    <w:rsid w:val="00515A52"/>
    <w:rsid w:val="00523F65"/>
    <w:rsid w:val="005357C6"/>
    <w:rsid w:val="0055571A"/>
    <w:rsid w:val="00555A1B"/>
    <w:rsid w:val="00587C5B"/>
    <w:rsid w:val="00592351"/>
    <w:rsid w:val="005A5DA4"/>
    <w:rsid w:val="00613E63"/>
    <w:rsid w:val="00632A54"/>
    <w:rsid w:val="006C0617"/>
    <w:rsid w:val="006E669A"/>
    <w:rsid w:val="006F6C2C"/>
    <w:rsid w:val="00757D4E"/>
    <w:rsid w:val="00772C17"/>
    <w:rsid w:val="007F4A38"/>
    <w:rsid w:val="00822160"/>
    <w:rsid w:val="00834271"/>
    <w:rsid w:val="00892174"/>
    <w:rsid w:val="008E1D24"/>
    <w:rsid w:val="00937352"/>
    <w:rsid w:val="00951909"/>
    <w:rsid w:val="009B44D0"/>
    <w:rsid w:val="00A00561"/>
    <w:rsid w:val="00A06332"/>
    <w:rsid w:val="00A25DCF"/>
    <w:rsid w:val="00A73564"/>
    <w:rsid w:val="00AB4E0B"/>
    <w:rsid w:val="00AF3AF7"/>
    <w:rsid w:val="00B35AF6"/>
    <w:rsid w:val="00B549F3"/>
    <w:rsid w:val="00B61918"/>
    <w:rsid w:val="00BA5F1B"/>
    <w:rsid w:val="00BC03F7"/>
    <w:rsid w:val="00BC78B7"/>
    <w:rsid w:val="00BD6A10"/>
    <w:rsid w:val="00C052FE"/>
    <w:rsid w:val="00C27D3F"/>
    <w:rsid w:val="00C80E12"/>
    <w:rsid w:val="00C93E88"/>
    <w:rsid w:val="00CD7AA8"/>
    <w:rsid w:val="00D357D1"/>
    <w:rsid w:val="00D41A29"/>
    <w:rsid w:val="00D52282"/>
    <w:rsid w:val="00D83839"/>
    <w:rsid w:val="00E40756"/>
    <w:rsid w:val="00E4414C"/>
    <w:rsid w:val="00E515EC"/>
    <w:rsid w:val="00EC2F3D"/>
    <w:rsid w:val="00EC3E16"/>
    <w:rsid w:val="00F05BBF"/>
    <w:rsid w:val="00F6154F"/>
    <w:rsid w:val="00F77854"/>
    <w:rsid w:val="00FA73A1"/>
    <w:rsid w:val="00FF7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AB9"/>
    <w:pPr>
      <w:spacing w:after="200" w:line="276" w:lineRule="auto"/>
    </w:pPr>
    <w:rPr>
      <w:lang w:val="es-ES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F7AB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632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2A54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32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2A54"/>
    <w:rPr>
      <w:rFonts w:cs="Times New Roman"/>
    </w:rPr>
  </w:style>
  <w:style w:type="paragraph" w:styleId="ListParagraph">
    <w:name w:val="List Paragraph"/>
    <w:basedOn w:val="Normal"/>
    <w:uiPriority w:val="99"/>
    <w:qFormat/>
    <w:rsid w:val="00592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4C5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5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313</TotalTime>
  <Pages>1</Pages>
  <Words>210</Words>
  <Characters>1155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WinuE</cp:lastModifiedBy>
  <cp:revision>45</cp:revision>
  <cp:lastPrinted>2015-10-19T11:43:00Z</cp:lastPrinted>
  <dcterms:created xsi:type="dcterms:W3CDTF">2014-05-20T09:23:00Z</dcterms:created>
  <dcterms:modified xsi:type="dcterms:W3CDTF">2016-10-22T09:53:00Z</dcterms:modified>
</cp:coreProperties>
</file>