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Sombreadoclaro-nfasis2"/>
        <w:tblpPr w:leftFromText="141" w:rightFromText="141" w:vertAnchor="text" w:horzAnchor="margin" w:tblpY="-725"/>
        <w:tblW w:w="0" w:type="auto"/>
        <w:tblLook w:val="04A0" w:firstRow="1" w:lastRow="0" w:firstColumn="1" w:lastColumn="0" w:noHBand="0" w:noVBand="1"/>
      </w:tblPr>
      <w:tblGrid>
        <w:gridCol w:w="2200"/>
        <w:gridCol w:w="6304"/>
      </w:tblGrid>
      <w:tr w:rsidR="00C96DDE" w:rsidTr="00DA5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:rsidR="00DA5BDD" w:rsidRDefault="00C96DDE" w:rsidP="00DA5BDD">
            <w:r>
              <w:rPr>
                <w:noProof/>
              </w:rPr>
              <w:drawing>
                <wp:inline distT="0" distB="0" distL="0" distR="0">
                  <wp:extent cx="1260000" cy="13428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3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28" w:type="dxa"/>
          </w:tcPr>
          <w:p w:rsidR="00DA5BDD" w:rsidRPr="00592AA8" w:rsidRDefault="00AE78FB" w:rsidP="00DA5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Araceli Repullo Merino</w:t>
            </w:r>
          </w:p>
          <w:p w:rsidR="00DA5BDD" w:rsidRDefault="00DA5BDD" w:rsidP="00DA5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A5BDD" w:rsidRPr="00592AA8" w:rsidRDefault="00D95AD0" w:rsidP="00DA5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D95AD0">
              <w:rPr>
                <w:b w:val="0"/>
                <w:color w:val="000000" w:themeColor="text1"/>
                <w:sz w:val="24"/>
                <w:szCs w:val="24"/>
              </w:rPr>
              <w:t>Edad: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DA5BDD" w:rsidRPr="00592AA8">
              <w:rPr>
                <w:color w:val="000000" w:themeColor="text1"/>
                <w:sz w:val="24"/>
                <w:szCs w:val="24"/>
              </w:rPr>
              <w:t>3</w:t>
            </w:r>
            <w:r w:rsidR="00AE78FB">
              <w:rPr>
                <w:color w:val="000000" w:themeColor="text1"/>
                <w:sz w:val="24"/>
                <w:szCs w:val="24"/>
              </w:rPr>
              <w:t>0</w:t>
            </w:r>
            <w:r w:rsidR="00DA5BDD" w:rsidRPr="00592AA8">
              <w:rPr>
                <w:color w:val="000000" w:themeColor="text1"/>
                <w:sz w:val="24"/>
                <w:szCs w:val="24"/>
              </w:rPr>
              <w:t xml:space="preserve"> años</w:t>
            </w:r>
          </w:p>
          <w:p w:rsidR="00DA5BDD" w:rsidRPr="00592AA8" w:rsidRDefault="00DA5BDD" w:rsidP="00DA5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592AA8">
              <w:rPr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285750" cy="234848"/>
                  <wp:effectExtent l="0" t="0" r="0" b="0"/>
                  <wp:docPr id="4" name="Imagen 4" descr="Resultado de imagen de logo telef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sultado de imagen de logo telef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899" cy="243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2AA8">
              <w:rPr>
                <w:color w:val="000000" w:themeColor="text1"/>
                <w:sz w:val="24"/>
                <w:szCs w:val="24"/>
              </w:rPr>
              <w:t>64</w:t>
            </w:r>
            <w:r w:rsidR="00C96DDE">
              <w:rPr>
                <w:color w:val="000000" w:themeColor="text1"/>
                <w:sz w:val="24"/>
                <w:szCs w:val="24"/>
              </w:rPr>
              <w:t>7 15 23 08</w:t>
            </w:r>
          </w:p>
          <w:p w:rsidR="00DA5BDD" w:rsidRDefault="00DA5BDD" w:rsidP="00DA5BD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FF"/>
                <w:sz w:val="20"/>
                <w:szCs w:val="20"/>
                <w:u w:val="single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19075" cy="192040"/>
                  <wp:effectExtent l="0" t="0" r="0" b="0"/>
                  <wp:docPr id="5" name="Imagen 5" descr="Resultado de imagen de logo correo electron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sultado de imagen de logo correo electroni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338" cy="189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96DDE">
              <w:rPr>
                <w:rFonts w:ascii="Verdana" w:eastAsia="Times New Roman" w:hAnsi="Verdana" w:cs="Times New Roman"/>
                <w:color w:val="0000FF"/>
                <w:sz w:val="20"/>
                <w:szCs w:val="20"/>
                <w:u w:val="single"/>
                <w:lang w:eastAsia="es-ES"/>
              </w:rPr>
              <w:t xml:space="preserve"> ararepu@hotmail.com</w:t>
            </w:r>
          </w:p>
          <w:p w:rsidR="00DA5BDD" w:rsidRDefault="00D95AD0" w:rsidP="00DA5BD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Cs w:val="0"/>
                <w:color w:val="000000" w:themeColor="text1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b w:val="0"/>
                <w:color w:val="000000" w:themeColor="text1"/>
                <w:sz w:val="20"/>
                <w:szCs w:val="20"/>
                <w:lang w:eastAsia="es-ES"/>
              </w:rPr>
              <w:t xml:space="preserve">Dirección: </w:t>
            </w:r>
            <w:r w:rsidR="00C96DDE">
              <w:rPr>
                <w:rFonts w:ascii="Verdana" w:eastAsia="Times New Roman" w:hAnsi="Verdana" w:cs="Times New Roman"/>
                <w:b w:val="0"/>
                <w:color w:val="000000" w:themeColor="text1"/>
                <w:sz w:val="20"/>
                <w:szCs w:val="20"/>
                <w:lang w:eastAsia="es-ES"/>
              </w:rPr>
              <w:t>Paseo de Andalucía, 32</w:t>
            </w:r>
          </w:p>
          <w:p w:rsidR="00C96DDE" w:rsidRPr="00DA5BDD" w:rsidRDefault="00C96DDE" w:rsidP="00DA5BD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 w:val="0"/>
                <w:color w:val="000000" w:themeColor="text1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b w:val="0"/>
                <w:color w:val="000000" w:themeColor="text1"/>
                <w:sz w:val="20"/>
                <w:szCs w:val="20"/>
                <w:lang w:eastAsia="es-ES"/>
              </w:rPr>
              <w:t>CP 14445 Cardeña (Córdoba)</w:t>
            </w:r>
          </w:p>
          <w:p w:rsidR="00DA5BDD" w:rsidRPr="00627709" w:rsidRDefault="00DA5BDD" w:rsidP="00DA5BD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0" w:name="_Hlk536263813"/>
            <w:r>
              <w:rPr>
                <w:sz w:val="24"/>
                <w:szCs w:val="24"/>
              </w:rPr>
              <w:t>A</w:t>
            </w:r>
            <w:r w:rsidR="00AE78FB">
              <w:rPr>
                <w:sz w:val="24"/>
                <w:szCs w:val="24"/>
              </w:rPr>
              <w:t>UXILIAR DE ENFERMERIA</w:t>
            </w:r>
            <w:bookmarkEnd w:id="0"/>
          </w:p>
        </w:tc>
      </w:tr>
    </w:tbl>
    <w:p w:rsidR="00592AA8" w:rsidRPr="00C77E40" w:rsidRDefault="00592AA8">
      <w:pPr>
        <w:rPr>
          <w:rFonts w:cs="Arial"/>
          <w:b/>
          <w:sz w:val="24"/>
          <w:szCs w:val="24"/>
        </w:rPr>
      </w:pPr>
      <w:r w:rsidRPr="00C77E40">
        <w:rPr>
          <w:rFonts w:cs="Arial"/>
          <w:b/>
          <w:sz w:val="24"/>
          <w:szCs w:val="24"/>
        </w:rPr>
        <w:t>HABILIDADES</w:t>
      </w:r>
    </w:p>
    <w:tbl>
      <w:tblPr>
        <w:tblStyle w:val="Sombreadoclaro-nfasis2"/>
        <w:tblW w:w="0" w:type="auto"/>
        <w:tblLook w:val="04A0" w:firstRow="1" w:lastRow="0" w:firstColumn="1" w:lastColumn="0" w:noHBand="0" w:noVBand="1"/>
      </w:tblPr>
      <w:tblGrid>
        <w:gridCol w:w="3402"/>
        <w:gridCol w:w="2835"/>
        <w:gridCol w:w="2267"/>
      </w:tblGrid>
      <w:tr w:rsidR="00C77E40" w:rsidRPr="005952CD" w:rsidTr="00C77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5952CD" w:rsidRPr="00C77E40" w:rsidRDefault="00933DAA" w:rsidP="00933DAA">
            <w:pPr>
              <w:pStyle w:val="Prrafodelista"/>
              <w:numPr>
                <w:ilvl w:val="0"/>
                <w:numId w:val="15"/>
              </w:numPr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  <w:r w:rsidRPr="00C77E40">
              <w:rPr>
                <w:rFonts w:cs="Arial"/>
                <w:b w:val="0"/>
                <w:color w:val="000000" w:themeColor="text1"/>
                <w:sz w:val="20"/>
                <w:szCs w:val="20"/>
              </w:rPr>
              <w:t>Actitud amable y responsable.</w:t>
            </w:r>
          </w:p>
          <w:p w:rsidR="00933DAA" w:rsidRPr="00C77E40" w:rsidRDefault="00C77E40" w:rsidP="00933DAA">
            <w:pPr>
              <w:pStyle w:val="Prrafodelista"/>
              <w:numPr>
                <w:ilvl w:val="0"/>
                <w:numId w:val="15"/>
              </w:numPr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  <w:r w:rsidRPr="00C77E40">
              <w:rPr>
                <w:rFonts w:cs="Arial"/>
                <w:b w:val="0"/>
                <w:color w:val="000000" w:themeColor="text1"/>
                <w:sz w:val="20"/>
                <w:szCs w:val="20"/>
              </w:rPr>
              <w:t>Capacidad de respetar la dignidad de cada paciente y el sentido de la independencia</w:t>
            </w:r>
            <w:r>
              <w:rPr>
                <w:rFonts w:cs="Arial"/>
                <w:b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835" w:type="dxa"/>
          </w:tcPr>
          <w:p w:rsidR="00792287" w:rsidRPr="00C77E40" w:rsidRDefault="00933DAA" w:rsidP="00933DAA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7E40">
              <w:rPr>
                <w:rFonts w:cs="Arial"/>
                <w:b w:val="0"/>
                <w:color w:val="000000" w:themeColor="text1"/>
                <w:sz w:val="20"/>
                <w:szCs w:val="20"/>
              </w:rPr>
              <w:t>-Sensibilidad y simpatía.</w:t>
            </w:r>
          </w:p>
          <w:p w:rsidR="00933DAA" w:rsidRPr="00C77E40" w:rsidRDefault="00933DAA" w:rsidP="00933DAA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  <w:r w:rsidRPr="00C77E40">
              <w:rPr>
                <w:rFonts w:cs="Arial"/>
                <w:b w:val="0"/>
                <w:color w:val="000000" w:themeColor="text1"/>
                <w:sz w:val="20"/>
                <w:szCs w:val="20"/>
              </w:rPr>
              <w:t>-</w:t>
            </w:r>
            <w:r w:rsidR="00C77E40" w:rsidRPr="00C77E40">
              <w:rPr>
                <w:rFonts w:cs="Arial"/>
                <w:b w:val="0"/>
                <w:color w:val="000000" w:themeColor="text1"/>
                <w:sz w:val="20"/>
                <w:szCs w:val="20"/>
              </w:rPr>
              <w:t>Habilidad de comunicación para dar soporte al paciente y que se siente confiado.</w:t>
            </w:r>
          </w:p>
        </w:tc>
        <w:tc>
          <w:tcPr>
            <w:tcW w:w="2267" w:type="dxa"/>
          </w:tcPr>
          <w:p w:rsidR="005952CD" w:rsidRPr="00C77E40" w:rsidRDefault="00933DAA" w:rsidP="00933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77E40">
              <w:rPr>
                <w:rFonts w:cs="Arial"/>
                <w:b w:val="0"/>
                <w:color w:val="000000" w:themeColor="text1"/>
                <w:sz w:val="20"/>
                <w:szCs w:val="20"/>
              </w:rPr>
              <w:t>-  Paciencia y tacto</w:t>
            </w:r>
            <w:r w:rsidR="00C77E40">
              <w:rPr>
                <w:rFonts w:cs="Arial"/>
                <w:b w:val="0"/>
                <w:color w:val="000000" w:themeColor="text1"/>
                <w:sz w:val="20"/>
                <w:szCs w:val="20"/>
              </w:rPr>
              <w:t>.</w:t>
            </w:r>
          </w:p>
          <w:p w:rsidR="00933DAA" w:rsidRPr="00C77E40" w:rsidRDefault="00933DAA" w:rsidP="00933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000000" w:themeColor="text1"/>
                <w:sz w:val="20"/>
                <w:szCs w:val="20"/>
              </w:rPr>
            </w:pPr>
          </w:p>
        </w:tc>
      </w:tr>
    </w:tbl>
    <w:p w:rsidR="00592AA8" w:rsidRPr="005952CD" w:rsidRDefault="00792287">
      <w:pPr>
        <w:rPr>
          <w:rFonts w:cs="Arial"/>
          <w:b/>
          <w:sz w:val="24"/>
          <w:szCs w:val="24"/>
        </w:rPr>
      </w:pPr>
      <w:r w:rsidRPr="005952CD">
        <w:rPr>
          <w:rFonts w:cs="Arial"/>
          <w:b/>
          <w:sz w:val="24"/>
          <w:szCs w:val="24"/>
        </w:rPr>
        <w:t>ESTUDIOS</w:t>
      </w:r>
    </w:p>
    <w:tbl>
      <w:tblPr>
        <w:tblStyle w:val="Sombreadoclaro-nfasis2"/>
        <w:tblW w:w="0" w:type="auto"/>
        <w:tblLook w:val="04A0" w:firstRow="1" w:lastRow="0" w:firstColumn="1" w:lastColumn="0" w:noHBand="0" w:noVBand="1"/>
      </w:tblPr>
      <w:tblGrid>
        <w:gridCol w:w="8504"/>
      </w:tblGrid>
      <w:tr w:rsidR="00792287" w:rsidRPr="005952CD" w:rsidTr="00792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D95AD0" w:rsidRPr="00D95AD0" w:rsidRDefault="00D95AD0" w:rsidP="00D95AD0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eastAsia="Times New Roman" w:cs="Arial"/>
                <w:color w:val="000000" w:themeColor="text1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es-ES"/>
              </w:rPr>
              <w:t xml:space="preserve">TÉCNICO EN CUIDADOS AUXILIARES DE ENFERMERÍA. </w:t>
            </w:r>
            <w:r>
              <w:rPr>
                <w:rFonts w:eastAsia="Times New Roman" w:cs="Arial"/>
                <w:b w:val="0"/>
                <w:color w:val="000000" w:themeColor="text1"/>
                <w:sz w:val="20"/>
                <w:szCs w:val="20"/>
                <w:lang w:eastAsia="es-ES"/>
              </w:rPr>
              <w:t>I.E.S Antonio María Calero de Pozoblanco, Córdoba. 2007</w:t>
            </w:r>
          </w:p>
          <w:p w:rsidR="00D95AD0" w:rsidRPr="00D95AD0" w:rsidRDefault="00D95AD0" w:rsidP="00D95AD0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rFonts w:eastAsia="Times New Roman" w:cs="Arial"/>
                <w:color w:val="000000" w:themeColor="text1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es-ES"/>
              </w:rPr>
              <w:t>Título de la E.</w:t>
            </w:r>
            <w:proofErr w:type="gramStart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es-ES"/>
              </w:rPr>
              <w:t>S.O</w:t>
            </w:r>
            <w:proofErr w:type="gramEnd"/>
          </w:p>
        </w:tc>
      </w:tr>
    </w:tbl>
    <w:p w:rsidR="00792287" w:rsidRPr="005952CD" w:rsidRDefault="00DA5BDD">
      <w:pPr>
        <w:rPr>
          <w:rFonts w:cs="Arial"/>
          <w:b/>
          <w:sz w:val="24"/>
          <w:szCs w:val="24"/>
        </w:rPr>
      </w:pPr>
      <w:r w:rsidRPr="005952CD">
        <w:rPr>
          <w:rFonts w:cs="Arial"/>
          <w:b/>
          <w:sz w:val="24"/>
          <w:szCs w:val="24"/>
        </w:rPr>
        <w:t>EXPERIENCIA LABORAL</w:t>
      </w:r>
    </w:p>
    <w:tbl>
      <w:tblPr>
        <w:tblStyle w:val="Sombreadoclaro-nfasis2"/>
        <w:tblW w:w="0" w:type="auto"/>
        <w:tblLook w:val="04A0" w:firstRow="1" w:lastRow="0" w:firstColumn="1" w:lastColumn="0" w:noHBand="0" w:noVBand="1"/>
      </w:tblPr>
      <w:tblGrid>
        <w:gridCol w:w="8504"/>
      </w:tblGrid>
      <w:tr w:rsidR="00DA5BDD" w:rsidRPr="005952CD" w:rsidTr="00595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D95AD0" w:rsidRPr="00D1563E" w:rsidRDefault="00370157" w:rsidP="00D95AD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D1563E">
              <w:rPr>
                <w:rFonts w:cs="Arial"/>
                <w:color w:val="auto"/>
                <w:sz w:val="20"/>
                <w:szCs w:val="20"/>
              </w:rPr>
              <w:t xml:space="preserve">Auxiliar de Clínica. </w:t>
            </w:r>
            <w:r w:rsidRPr="00D1563E">
              <w:rPr>
                <w:rFonts w:cs="Arial"/>
                <w:b w:val="0"/>
                <w:color w:val="auto"/>
                <w:sz w:val="20"/>
                <w:szCs w:val="20"/>
              </w:rPr>
              <w:t>Residencia Asociación Benéfica Social El Salvador de Pedroche, 2010 hasta la actualidad</w:t>
            </w:r>
          </w:p>
          <w:p w:rsidR="00370157" w:rsidRPr="00113C16" w:rsidRDefault="00370157" w:rsidP="00D95AD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D1563E">
              <w:rPr>
                <w:rFonts w:cs="Arial"/>
                <w:color w:val="auto"/>
                <w:sz w:val="20"/>
                <w:szCs w:val="20"/>
              </w:rPr>
              <w:t xml:space="preserve">Ayuda a domicilio. </w:t>
            </w:r>
            <w:r w:rsidRPr="00D1563E">
              <w:rPr>
                <w:rFonts w:cs="Arial"/>
                <w:b w:val="0"/>
                <w:color w:val="auto"/>
                <w:sz w:val="20"/>
                <w:szCs w:val="20"/>
              </w:rPr>
              <w:t>Ayuntamiento de Cardeña. Periodo vacacional 2010.</w:t>
            </w:r>
          </w:p>
          <w:p w:rsidR="00113C16" w:rsidRPr="00113C16" w:rsidRDefault="00113C16" w:rsidP="00113C16">
            <w:pPr>
              <w:pStyle w:val="Prrafodelista"/>
              <w:numPr>
                <w:ilvl w:val="0"/>
                <w:numId w:val="11"/>
              </w:numPr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113C16">
              <w:rPr>
                <w:rFonts w:cs="Arial"/>
                <w:color w:val="auto"/>
                <w:sz w:val="20"/>
                <w:szCs w:val="20"/>
              </w:rPr>
              <w:t xml:space="preserve">Auxiliar de Clínica. </w:t>
            </w:r>
            <w:r w:rsidRPr="00113C16">
              <w:rPr>
                <w:rFonts w:cs="Arial"/>
                <w:b w:val="0"/>
                <w:color w:val="auto"/>
                <w:sz w:val="20"/>
                <w:szCs w:val="20"/>
              </w:rPr>
              <w:t>Residencia Asociación Benéfica Social El Salvador de Pedroche</w:t>
            </w:r>
            <w:r>
              <w:rPr>
                <w:rFonts w:cs="Arial"/>
                <w:b w:val="0"/>
                <w:color w:val="auto"/>
                <w:sz w:val="20"/>
                <w:szCs w:val="20"/>
              </w:rPr>
              <w:t xml:space="preserve">. De 2008 a </w:t>
            </w:r>
            <w:r w:rsidRPr="00113C16">
              <w:rPr>
                <w:rFonts w:cs="Arial"/>
                <w:b w:val="0"/>
                <w:color w:val="auto"/>
                <w:sz w:val="20"/>
                <w:szCs w:val="20"/>
              </w:rPr>
              <w:t>2010</w:t>
            </w:r>
            <w:r>
              <w:rPr>
                <w:rFonts w:cs="Arial"/>
                <w:b w:val="0"/>
                <w:color w:val="auto"/>
                <w:sz w:val="20"/>
                <w:szCs w:val="20"/>
              </w:rPr>
              <w:t>.</w:t>
            </w:r>
          </w:p>
          <w:p w:rsidR="00370157" w:rsidRPr="00D1563E" w:rsidRDefault="00370157" w:rsidP="00D95AD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D1563E">
              <w:rPr>
                <w:rFonts w:cs="Arial"/>
                <w:color w:val="auto"/>
                <w:sz w:val="20"/>
                <w:szCs w:val="20"/>
              </w:rPr>
              <w:t xml:space="preserve">Prácticas </w:t>
            </w:r>
            <w:r w:rsidR="00D1563E" w:rsidRPr="00D1563E">
              <w:rPr>
                <w:rFonts w:cs="Arial"/>
                <w:color w:val="auto"/>
                <w:sz w:val="20"/>
                <w:szCs w:val="20"/>
              </w:rPr>
              <w:t xml:space="preserve">del módulo de técnico en cuidados auxiliares de enfermería. </w:t>
            </w:r>
            <w:r w:rsidR="00D1563E" w:rsidRPr="00D1563E">
              <w:rPr>
                <w:rFonts w:cs="Arial"/>
                <w:b w:val="0"/>
                <w:color w:val="auto"/>
                <w:sz w:val="20"/>
                <w:szCs w:val="20"/>
              </w:rPr>
              <w:t>De octubre a febrero de 2008:</w:t>
            </w:r>
          </w:p>
          <w:p w:rsidR="00D1563E" w:rsidRPr="00D1563E" w:rsidRDefault="00D1563E" w:rsidP="00D1563E">
            <w:pPr>
              <w:pStyle w:val="Prrafodelista"/>
              <w:numPr>
                <w:ilvl w:val="0"/>
                <w:numId w:val="12"/>
              </w:numPr>
              <w:jc w:val="both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D1563E">
              <w:rPr>
                <w:rFonts w:cs="Arial"/>
                <w:b w:val="0"/>
                <w:color w:val="auto"/>
                <w:sz w:val="20"/>
                <w:szCs w:val="20"/>
              </w:rPr>
              <w:t>Residencia de Ancianos Hermanos Muñoz Cabrera (Pozoblanco).</w:t>
            </w:r>
          </w:p>
          <w:p w:rsidR="00D1563E" w:rsidRPr="00D1563E" w:rsidRDefault="00D1563E" w:rsidP="00D1563E">
            <w:pPr>
              <w:pStyle w:val="Prrafodelista"/>
              <w:numPr>
                <w:ilvl w:val="0"/>
                <w:numId w:val="12"/>
              </w:numPr>
              <w:jc w:val="both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D1563E">
              <w:rPr>
                <w:rFonts w:cs="Arial"/>
                <w:b w:val="0"/>
                <w:color w:val="auto"/>
                <w:sz w:val="20"/>
                <w:szCs w:val="20"/>
              </w:rPr>
              <w:t>PRODE (Pozoblanco).</w:t>
            </w:r>
          </w:p>
          <w:p w:rsidR="00D1563E" w:rsidRPr="00D1563E" w:rsidRDefault="00D1563E" w:rsidP="00D1563E">
            <w:pPr>
              <w:pStyle w:val="Prrafodelista"/>
              <w:numPr>
                <w:ilvl w:val="0"/>
                <w:numId w:val="12"/>
              </w:numPr>
              <w:jc w:val="both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D1563E">
              <w:rPr>
                <w:rFonts w:cs="Arial"/>
                <w:b w:val="0"/>
                <w:color w:val="auto"/>
                <w:sz w:val="20"/>
                <w:szCs w:val="20"/>
              </w:rPr>
              <w:t>Residencia de Ancianos Jesús Nazareno (Pozoblanco).</w:t>
            </w:r>
          </w:p>
          <w:p w:rsidR="00D1563E" w:rsidRPr="00D1563E" w:rsidRDefault="00D1563E" w:rsidP="00D1563E">
            <w:pPr>
              <w:pStyle w:val="Prrafodelista"/>
              <w:numPr>
                <w:ilvl w:val="0"/>
                <w:numId w:val="12"/>
              </w:numPr>
              <w:jc w:val="both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D1563E">
              <w:rPr>
                <w:rFonts w:cs="Arial"/>
                <w:b w:val="0"/>
                <w:color w:val="auto"/>
                <w:sz w:val="20"/>
                <w:szCs w:val="20"/>
              </w:rPr>
              <w:t>Hospital Comarcal Valle de los Pedroches (Pozoblanco).</w:t>
            </w:r>
          </w:p>
          <w:p w:rsidR="00D1563E" w:rsidRPr="00D1563E" w:rsidRDefault="00D1563E" w:rsidP="00D1563E">
            <w:pPr>
              <w:pStyle w:val="Prrafodelista"/>
              <w:numPr>
                <w:ilvl w:val="0"/>
                <w:numId w:val="12"/>
              </w:numPr>
              <w:jc w:val="both"/>
              <w:rPr>
                <w:rFonts w:cs="Arial"/>
                <w:b w:val="0"/>
                <w:color w:val="auto"/>
                <w:sz w:val="20"/>
                <w:szCs w:val="20"/>
              </w:rPr>
            </w:pPr>
            <w:r w:rsidRPr="00D1563E">
              <w:rPr>
                <w:rFonts w:cs="Arial"/>
                <w:b w:val="0"/>
                <w:color w:val="auto"/>
                <w:sz w:val="20"/>
                <w:szCs w:val="20"/>
              </w:rPr>
              <w:t>Centro de Atención a Minusválidos Físicos, CAMF (Pozoblanco).</w:t>
            </w:r>
          </w:p>
          <w:p w:rsidR="00D1563E" w:rsidRPr="00D1563E" w:rsidRDefault="00D1563E" w:rsidP="00D1563E">
            <w:pPr>
              <w:pStyle w:val="Prrafodelista"/>
              <w:numPr>
                <w:ilvl w:val="0"/>
                <w:numId w:val="13"/>
              </w:numPr>
              <w:rPr>
                <w:rFonts w:cs="Arial"/>
                <w:color w:val="auto"/>
                <w:sz w:val="20"/>
                <w:szCs w:val="20"/>
              </w:rPr>
            </w:pPr>
            <w:r w:rsidRPr="00D1563E">
              <w:rPr>
                <w:rFonts w:cs="Arial"/>
                <w:color w:val="auto"/>
                <w:sz w:val="20"/>
                <w:szCs w:val="20"/>
              </w:rPr>
              <w:t>Conserje</w:t>
            </w:r>
            <w:r>
              <w:rPr>
                <w:rFonts w:cs="Arial"/>
                <w:color w:val="auto"/>
                <w:sz w:val="20"/>
                <w:szCs w:val="20"/>
              </w:rPr>
              <w:t xml:space="preserve">. </w:t>
            </w:r>
            <w:r w:rsidRPr="00D1563E">
              <w:rPr>
                <w:rFonts w:cs="Arial"/>
                <w:b w:val="0"/>
                <w:color w:val="auto"/>
                <w:sz w:val="20"/>
                <w:szCs w:val="20"/>
              </w:rPr>
              <w:t>Consultorio Médico de Cardeña. Agosto 2007</w:t>
            </w:r>
          </w:p>
          <w:p w:rsidR="00D1563E" w:rsidRPr="00D1563E" w:rsidRDefault="00D1563E" w:rsidP="00113C16">
            <w:pPr>
              <w:pStyle w:val="Prrafodelista"/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DA5BDD" w:rsidRPr="005952CD" w:rsidRDefault="00562A0D">
      <w:pPr>
        <w:rPr>
          <w:rFonts w:cs="Arial"/>
          <w:b/>
          <w:sz w:val="24"/>
          <w:szCs w:val="24"/>
        </w:rPr>
      </w:pPr>
      <w:bookmarkStart w:id="1" w:name="_Hlk536263553"/>
      <w:r w:rsidRPr="005952CD">
        <w:rPr>
          <w:rFonts w:cs="Arial"/>
          <w:b/>
          <w:sz w:val="24"/>
          <w:szCs w:val="24"/>
        </w:rPr>
        <w:t>FORMACIONES ADICIONALES</w:t>
      </w:r>
    </w:p>
    <w:tbl>
      <w:tblPr>
        <w:tblStyle w:val="Sombreadoclaro-nfasis2"/>
        <w:tblW w:w="0" w:type="auto"/>
        <w:tblLook w:val="04A0" w:firstRow="1" w:lastRow="0" w:firstColumn="1" w:lastColumn="0" w:noHBand="0" w:noVBand="1"/>
      </w:tblPr>
      <w:tblGrid>
        <w:gridCol w:w="8504"/>
      </w:tblGrid>
      <w:tr w:rsidR="00562A0D" w:rsidRPr="005952CD" w:rsidTr="00562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bookmarkEnd w:id="1"/>
          <w:p w:rsidR="00562A0D" w:rsidRPr="00113C16" w:rsidRDefault="00113C16" w:rsidP="00A1641D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rFonts w:eastAsia="Times New Roman" w:cs="Arial"/>
                <w:b w:val="0"/>
                <w:color w:val="000000" w:themeColor="text1"/>
                <w:sz w:val="20"/>
                <w:szCs w:val="20"/>
                <w:lang w:eastAsia="es-ES"/>
              </w:rPr>
            </w:pPr>
            <w:r w:rsidRPr="00ED5C79">
              <w:rPr>
                <w:rFonts w:eastAsia="Times New Roman" w:cs="Arial"/>
                <w:color w:val="000000" w:themeColor="text1"/>
                <w:sz w:val="20"/>
                <w:szCs w:val="20"/>
                <w:lang w:eastAsia="es-ES"/>
              </w:rPr>
              <w:t>Curso de Nutrición y dietética en geriatría</w:t>
            </w:r>
            <w:r>
              <w:rPr>
                <w:rFonts w:eastAsia="Times New Roman" w:cs="Arial"/>
                <w:b w:val="0"/>
                <w:color w:val="000000" w:themeColor="text1"/>
                <w:sz w:val="20"/>
                <w:szCs w:val="20"/>
                <w:lang w:eastAsia="es-ES"/>
              </w:rPr>
              <w:t xml:space="preserve"> (100 horas). Organizado por UGT. 2009.</w:t>
            </w:r>
          </w:p>
          <w:p w:rsidR="00113C16" w:rsidRPr="00113C16" w:rsidRDefault="00113C16" w:rsidP="00A1641D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rFonts w:eastAsia="Times New Roman" w:cs="Arial"/>
                <w:b w:val="0"/>
                <w:color w:val="000000" w:themeColor="text1"/>
                <w:sz w:val="20"/>
                <w:szCs w:val="20"/>
                <w:lang w:eastAsia="es-ES"/>
              </w:rPr>
            </w:pPr>
            <w:r w:rsidRPr="00ED5C79">
              <w:rPr>
                <w:rFonts w:eastAsia="Times New Roman" w:cs="Arial"/>
                <w:color w:val="000000" w:themeColor="text1"/>
                <w:sz w:val="20"/>
                <w:szCs w:val="20"/>
                <w:lang w:eastAsia="es-ES"/>
              </w:rPr>
              <w:t>Curso de atención Geriátrica</w:t>
            </w:r>
            <w:r>
              <w:rPr>
                <w:rFonts w:eastAsia="Times New Roman" w:cs="Arial"/>
                <w:b w:val="0"/>
                <w:color w:val="000000" w:themeColor="text1"/>
                <w:sz w:val="20"/>
                <w:szCs w:val="20"/>
                <w:lang w:eastAsia="es-ES"/>
              </w:rPr>
              <w:t xml:space="preserve"> (30 horas). Organizado por UGT. 2008.</w:t>
            </w:r>
          </w:p>
          <w:p w:rsidR="00113C16" w:rsidRPr="00113C16" w:rsidRDefault="00113C16" w:rsidP="00A1641D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rFonts w:eastAsia="Times New Roman" w:cs="Arial"/>
                <w:b w:val="0"/>
                <w:color w:val="000000" w:themeColor="text1"/>
                <w:sz w:val="20"/>
                <w:szCs w:val="20"/>
                <w:lang w:eastAsia="es-ES"/>
              </w:rPr>
            </w:pPr>
            <w:r w:rsidRPr="00ED5C79">
              <w:rPr>
                <w:rFonts w:eastAsia="Times New Roman" w:cs="Arial"/>
                <w:color w:val="000000" w:themeColor="text1"/>
                <w:sz w:val="20"/>
                <w:szCs w:val="20"/>
                <w:lang w:eastAsia="es-ES"/>
              </w:rPr>
              <w:t>Curso de control de estrés</w:t>
            </w:r>
            <w:r>
              <w:rPr>
                <w:rFonts w:eastAsia="Times New Roman" w:cs="Arial"/>
                <w:b w:val="0"/>
                <w:color w:val="000000" w:themeColor="text1"/>
                <w:sz w:val="20"/>
                <w:szCs w:val="20"/>
                <w:lang w:eastAsia="es-ES"/>
              </w:rPr>
              <w:t xml:space="preserve"> (100 horas). Organizado por UGT. 2008.</w:t>
            </w:r>
          </w:p>
          <w:p w:rsidR="00113C16" w:rsidRPr="009A3D61" w:rsidRDefault="00113C16" w:rsidP="009A3D61">
            <w:pPr>
              <w:numPr>
                <w:ilvl w:val="0"/>
                <w:numId w:val="14"/>
              </w:numPr>
              <w:spacing w:line="360" w:lineRule="auto"/>
              <w:jc w:val="both"/>
              <w:rPr>
                <w:rFonts w:eastAsia="Times New Roman" w:cs="Arial"/>
                <w:b w:val="0"/>
                <w:color w:val="000000" w:themeColor="text1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b w:val="0"/>
                <w:color w:val="000000" w:themeColor="text1"/>
                <w:sz w:val="20"/>
                <w:szCs w:val="20"/>
                <w:lang w:eastAsia="es-ES"/>
              </w:rPr>
              <w:t>XXX Congreso Nacional de Enfermería Urológica</w:t>
            </w:r>
            <w:r w:rsidR="00ED5C79" w:rsidRPr="00ED5C79">
              <w:rPr>
                <w:rFonts w:eastAsia="Times New Roman" w:cs="Arial"/>
                <w:color w:val="000000" w:themeColor="text1"/>
                <w:sz w:val="20"/>
                <w:szCs w:val="20"/>
                <w:lang w:eastAsia="es-ES"/>
              </w:rPr>
              <w:t>. Intervención de enfermería ante el temor en urología ambulatoria ¿se benefician nuestros pacientes?</w:t>
            </w:r>
            <w:r w:rsidR="00ED5C79">
              <w:rPr>
                <w:rFonts w:eastAsia="Times New Roman" w:cs="Arial"/>
                <w:b w:val="0"/>
                <w:color w:val="000000" w:themeColor="text1"/>
                <w:sz w:val="20"/>
                <w:szCs w:val="20"/>
                <w:lang w:eastAsia="es-ES"/>
              </w:rPr>
              <w:t xml:space="preserve"> 2008</w:t>
            </w:r>
          </w:p>
        </w:tc>
      </w:tr>
      <w:tr w:rsidR="009A3D61" w:rsidRPr="005952CD" w:rsidTr="009A3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shd w:val="clear" w:color="auto" w:fill="FFFFFF" w:themeFill="background1"/>
          </w:tcPr>
          <w:p w:rsidR="009A3D61" w:rsidRPr="00EB38C6" w:rsidRDefault="009A3D61" w:rsidP="00EB38C6">
            <w:pPr>
              <w:spacing w:line="360" w:lineRule="auto"/>
              <w:jc w:val="both"/>
              <w:rPr>
                <w:rFonts w:eastAsia="Times New Roman" w:cs="Arial"/>
                <w:color w:val="000000" w:themeColor="text1"/>
                <w:sz w:val="24"/>
                <w:szCs w:val="24"/>
                <w:lang w:eastAsia="es-ES"/>
              </w:rPr>
            </w:pPr>
            <w:r w:rsidRPr="00EB38C6">
              <w:rPr>
                <w:rFonts w:eastAsia="Times New Roman" w:cs="Arial"/>
                <w:color w:val="000000" w:themeColor="text1"/>
                <w:sz w:val="24"/>
                <w:szCs w:val="24"/>
                <w:lang w:eastAsia="es-ES"/>
              </w:rPr>
              <w:t>OTROS DATOS DE INTERES</w:t>
            </w:r>
          </w:p>
        </w:tc>
      </w:tr>
    </w:tbl>
    <w:p w:rsidR="00562A0D" w:rsidRPr="009A3D61" w:rsidRDefault="009A3D61" w:rsidP="009A3D61">
      <w:pPr>
        <w:pStyle w:val="Prrafodelista"/>
        <w:numPr>
          <w:ilvl w:val="0"/>
          <w:numId w:val="16"/>
        </w:numPr>
        <w:rPr>
          <w:u w:val="single"/>
        </w:rPr>
      </w:pPr>
      <w:r>
        <w:rPr>
          <w:sz w:val="20"/>
          <w:szCs w:val="20"/>
        </w:rPr>
        <w:t>Permiso conducción categoría B.</w:t>
      </w:r>
    </w:p>
    <w:p w:rsidR="009A3D61" w:rsidRPr="00CF5449" w:rsidRDefault="009A3D61" w:rsidP="009A3D61">
      <w:pPr>
        <w:pStyle w:val="Prrafodelista"/>
        <w:numPr>
          <w:ilvl w:val="0"/>
          <w:numId w:val="16"/>
        </w:numPr>
        <w:rPr>
          <w:sz w:val="20"/>
          <w:szCs w:val="20"/>
          <w:u w:val="single"/>
        </w:rPr>
      </w:pPr>
      <w:bookmarkStart w:id="2" w:name="_GoBack"/>
      <w:r w:rsidRPr="00CF5449">
        <w:rPr>
          <w:sz w:val="20"/>
          <w:szCs w:val="20"/>
        </w:rPr>
        <w:t>Turno nocturno indiferente.</w:t>
      </w:r>
      <w:bookmarkEnd w:id="2"/>
    </w:p>
    <w:sectPr w:rsidR="009A3D61" w:rsidRPr="00CF5449" w:rsidSect="007F7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D1F3F"/>
    <w:multiLevelType w:val="hybridMultilevel"/>
    <w:tmpl w:val="C02E3A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57BF6"/>
    <w:multiLevelType w:val="hybridMultilevel"/>
    <w:tmpl w:val="A41EA17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74323"/>
    <w:multiLevelType w:val="hybridMultilevel"/>
    <w:tmpl w:val="CC6E46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91B8E"/>
    <w:multiLevelType w:val="hybridMultilevel"/>
    <w:tmpl w:val="EAAECB4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93A4F"/>
    <w:multiLevelType w:val="hybridMultilevel"/>
    <w:tmpl w:val="5EDA4D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711D"/>
    <w:multiLevelType w:val="hybridMultilevel"/>
    <w:tmpl w:val="45A4F2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307CA"/>
    <w:multiLevelType w:val="hybridMultilevel"/>
    <w:tmpl w:val="0AE409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64072"/>
    <w:multiLevelType w:val="hybridMultilevel"/>
    <w:tmpl w:val="2B689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60BE9"/>
    <w:multiLevelType w:val="hybridMultilevel"/>
    <w:tmpl w:val="22D47E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42F84"/>
    <w:multiLevelType w:val="hybridMultilevel"/>
    <w:tmpl w:val="52063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D387E"/>
    <w:multiLevelType w:val="hybridMultilevel"/>
    <w:tmpl w:val="AACA8B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47211"/>
    <w:multiLevelType w:val="hybridMultilevel"/>
    <w:tmpl w:val="57B40E34"/>
    <w:lvl w:ilvl="0" w:tplc="0C2E9A14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392CB2"/>
    <w:multiLevelType w:val="hybridMultilevel"/>
    <w:tmpl w:val="AA063C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5655B0"/>
    <w:multiLevelType w:val="hybridMultilevel"/>
    <w:tmpl w:val="1520AA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4C3371"/>
    <w:multiLevelType w:val="hybridMultilevel"/>
    <w:tmpl w:val="53403CA0"/>
    <w:lvl w:ilvl="0" w:tplc="B1823C44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C4D9D"/>
    <w:multiLevelType w:val="hybridMultilevel"/>
    <w:tmpl w:val="8E362E18"/>
    <w:lvl w:ilvl="0" w:tplc="C7E2B39E">
      <w:start w:val="3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2"/>
  </w:num>
  <w:num w:numId="4">
    <w:abstractNumId w:val="3"/>
  </w:num>
  <w:num w:numId="5">
    <w:abstractNumId w:val="1"/>
  </w:num>
  <w:num w:numId="6">
    <w:abstractNumId w:val="8"/>
  </w:num>
  <w:num w:numId="7">
    <w:abstractNumId w:val="10"/>
  </w:num>
  <w:num w:numId="8">
    <w:abstractNumId w:val="6"/>
  </w:num>
  <w:num w:numId="9">
    <w:abstractNumId w:val="9"/>
  </w:num>
  <w:num w:numId="10">
    <w:abstractNumId w:val="0"/>
  </w:num>
  <w:num w:numId="11">
    <w:abstractNumId w:val="5"/>
  </w:num>
  <w:num w:numId="12">
    <w:abstractNumId w:val="15"/>
  </w:num>
  <w:num w:numId="13">
    <w:abstractNumId w:val="7"/>
  </w:num>
  <w:num w:numId="14">
    <w:abstractNumId w:val="13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09"/>
    <w:rsid w:val="0002771C"/>
    <w:rsid w:val="000B688D"/>
    <w:rsid w:val="00104653"/>
    <w:rsid w:val="00113C16"/>
    <w:rsid w:val="001B058E"/>
    <w:rsid w:val="00295103"/>
    <w:rsid w:val="002F48A7"/>
    <w:rsid w:val="003404A1"/>
    <w:rsid w:val="00340974"/>
    <w:rsid w:val="00370157"/>
    <w:rsid w:val="004137A1"/>
    <w:rsid w:val="004177AF"/>
    <w:rsid w:val="00466579"/>
    <w:rsid w:val="00562A0D"/>
    <w:rsid w:val="00592AA8"/>
    <w:rsid w:val="005952CD"/>
    <w:rsid w:val="00627709"/>
    <w:rsid w:val="0070051A"/>
    <w:rsid w:val="00746C49"/>
    <w:rsid w:val="00792287"/>
    <w:rsid w:val="007F75FD"/>
    <w:rsid w:val="00933DAA"/>
    <w:rsid w:val="00966368"/>
    <w:rsid w:val="009A3D61"/>
    <w:rsid w:val="00A1641D"/>
    <w:rsid w:val="00AE78FB"/>
    <w:rsid w:val="00C77E40"/>
    <w:rsid w:val="00C96DDE"/>
    <w:rsid w:val="00CF5449"/>
    <w:rsid w:val="00D1563E"/>
    <w:rsid w:val="00D95AD0"/>
    <w:rsid w:val="00DA5BDD"/>
    <w:rsid w:val="00E81DF0"/>
    <w:rsid w:val="00EB38C6"/>
    <w:rsid w:val="00ED5C79"/>
    <w:rsid w:val="00F72325"/>
    <w:rsid w:val="00FE36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D4829F-70F9-4187-9CE9-F2946516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27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770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6">
    <w:name w:val="Colorful Grid Accent 6"/>
    <w:basedOn w:val="Tablanormal"/>
    <w:uiPriority w:val="73"/>
    <w:rsid w:val="0062770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ombreadoclaro-nfasis2">
    <w:name w:val="Light Shading Accent 2"/>
    <w:basedOn w:val="Tablanormal"/>
    <w:uiPriority w:val="60"/>
    <w:rsid w:val="0062770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rrafodelista">
    <w:name w:val="List Paragraph"/>
    <w:basedOn w:val="Normal"/>
    <w:uiPriority w:val="34"/>
    <w:qFormat/>
    <w:rsid w:val="00592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Angel</dc:creator>
  <cp:lastModifiedBy>Jose angel garcia muñoz</cp:lastModifiedBy>
  <cp:revision>8</cp:revision>
  <dcterms:created xsi:type="dcterms:W3CDTF">2019-01-26T08:10:00Z</dcterms:created>
  <dcterms:modified xsi:type="dcterms:W3CDTF">2019-01-26T10:15:00Z</dcterms:modified>
</cp:coreProperties>
</file>