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u w:val="single"/>
          <w:rtl w:val="0"/>
        </w:rPr>
        <w:t xml:space="preserve">CURRICULUM VITAE                                                 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857250" cy="990600"/>
            <wp:effectExtent b="0" l="0" r="0" t="0"/>
            <wp:docPr descr="FFFF 001" id="2" name="image1.png"/>
            <a:graphic>
              <a:graphicData uri="http://schemas.openxmlformats.org/drawingml/2006/picture">
                <pic:pic>
                  <pic:nvPicPr>
                    <pic:cNvPr descr="FFFF 00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lightGray"/>
          <w:u w:val="single"/>
          <w:rtl w:val="0"/>
        </w:rPr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NOMBRE: VANESA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APELLIDOS: PÉREZ MATORRALES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FECHA DE NACIMIENTO: 29/12/1979.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DIRECCIÓN: AVD. / JUAN CARLOS 1 Nº 7, SAN MARTÍN DE LA VEGA (28330) MADRID.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CORREO ELECTRÓNICO: vanesa707@hotmail.es.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TELÉFONO DE CONTACTO: 660393785-918093240.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CARNET DE CONDUCIR B2 Y DISPONIBILIADAD DE COCHE PROPIO.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DISCAPACIDAD 33%</w:t>
      </w:r>
    </w:p>
    <w:p w:rsidR="00000000" w:rsidDel="00000000" w:rsidP="00000000" w:rsidRDefault="00000000" w:rsidRPr="00000000" w14:paraId="0000000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highlight w:val="lightGray"/>
          <w:u w:val="single"/>
          <w:rtl w:val="0"/>
        </w:rPr>
        <w:t xml:space="preserve">FORMACIÓN ACADÉMICA RAMA SANITÁRIA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CURSO BAREMABLE A DISTANCIA; CUIDADOS BÁSICOS DE GERIATRÍA: NECESIDADES BIOPSICOSOCIALES DEL ANCIANO (FOREN 21) (2012).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TÉCNICO EN CUIDADOS AUXILIAR DE ENFERMERÍA </w:t>
      </w:r>
      <w:r w:rsidDel="00000000" w:rsidR="00000000" w:rsidRPr="00000000">
        <w:rPr>
          <w:i w:val="1"/>
          <w:sz w:val="20"/>
          <w:szCs w:val="20"/>
          <w:rtl w:val="0"/>
        </w:rPr>
        <w:t xml:space="preserve">GRADO MEDIO, CENTRO SAN JUAN DE DIOS (CIEMPOZUELOS) (2010-2011).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TÉCNICO DE EMERGENCIA NIVEL BÁSICO (SAN MARTÍN DE LA VEGA) (2009).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AUXILIAR JARDÍN DE INFANCIA, ACADÉMIA SANTEL (MADRID) (1997).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ATENCIÓN ESPECIALIZADA ENFERMOS DE ALZHEIMER 190 HORAS(COMUNIDAD DE MADRID)</w:t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highlight w:val="lightGray"/>
          <w:u w:val="single"/>
          <w:rtl w:val="0"/>
        </w:rPr>
        <w:t xml:space="preserve">OTROS ESTUDIOS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GRADUADO EN ESO ESCUELA DE ADULTOS (SAN MARTÍN DE LA VEGA) (2009-2010).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INFORMATICA BÁSICA (SAN MARTÍN DE LA VEGA) (1999).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DISEÑO DE PAGINAS WEB (CURSO DE LA COMUNIDAD DE MADRID) (2003).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GESTIÓN DE LOGÍSTICA (CURSO DE LA COMUNIDAD DE MADRID) (2007).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GRADUADO ESCOLAR, COLEGIO CERROS CHICOS (MADRID) (1994).</w:t>
      </w:r>
    </w:p>
    <w:p w:rsidR="00000000" w:rsidDel="00000000" w:rsidP="00000000" w:rsidRDefault="00000000" w:rsidRPr="00000000" w14:paraId="0000001A">
      <w:pPr>
        <w:spacing w:after="0" w:line="240" w:lineRule="auto"/>
        <w:ind w:left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highlight w:val="lightGray"/>
          <w:u w:val="single"/>
          <w:rtl w:val="0"/>
        </w:rPr>
        <w:t xml:space="preserve">TRABAJOS REALIZADOS RAMA SANITÁRIA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300 HORAS DE PRÁCTICAS COMO AUXILIAR DE ENFERMERÍA EN HOSPITAL INFANTA ELENA (VALDEMORO), TRABAJO REALIZADO CON PACIENTES  ASISTIDOS (2011).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140 HORAS DE PRÁCTICAS COMO AUXILIAR DE ENFERMRÍA EN HOSPITAL INFANTA ELENA, (VALDEMORO) CONSULTAS EXTERNAS (2011).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AUXILIAR DE ENFERMERÍA, CENTRO SAN JUAN DE DIOS, CIEMPOZUELOS, TRABAJO REALIZADO CON PACIENTES ASISTIDOS (SUPLENCIAS DE VERANO 2011).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100 HORAS DE PRÁCTICAS COMO AUXILIAR DE ENFERMERÍA  EN HOSPITAL PSIQUIÁTRICO SAN JUAN DE DIOS, CIEMPOZUELOS, TRABAJO REALIZADO CON PACIENTES ASISTIDOS (2011).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AUXILIAR DE ENFERMERÍA RESIDENCIA MAGUILAR(2012).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AUXILIAR DE ENFERMEÍIA RESIDENCIA CASA QUINTA(2014-2019)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D271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D271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2013-10-23T17:23:00Z</dcterms:created>
  <dc:creator>vanesa</dc:creator>
</cp:coreProperties>
</file>