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B4" w:rsidRDefault="00D971B4" w:rsidP="003822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046F6B">
        <w:rPr>
          <w:b/>
          <w:sz w:val="36"/>
          <w:szCs w:val="36"/>
        </w:rPr>
        <w:t>CURRICULUM VITAE</w:t>
      </w:r>
      <w:r>
        <w:rPr>
          <w:b/>
          <w:sz w:val="36"/>
          <w:szCs w:val="36"/>
        </w:rPr>
        <w:t xml:space="preserve"> </w:t>
      </w:r>
    </w:p>
    <w:p w:rsidR="00D971B4" w:rsidRDefault="00D971B4" w:rsidP="003822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</w:t>
      </w:r>
      <w:r w:rsidR="00501F3A">
        <w:rPr>
          <w:noProof/>
          <w:sz w:val="32"/>
          <w:szCs w:val="32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escanear0002" style="width:93pt;height:129.75pt;visibility:visible">
            <v:imagedata r:id="rId5" o:title=""/>
          </v:shape>
        </w:pict>
      </w:r>
      <w:r>
        <w:rPr>
          <w:b/>
          <w:sz w:val="36"/>
          <w:szCs w:val="36"/>
        </w:rPr>
        <w:t xml:space="preserve">                                              </w:t>
      </w:r>
    </w:p>
    <w:p w:rsidR="00D971B4" w:rsidRPr="00144DEA" w:rsidRDefault="00D971B4" w:rsidP="00046F6B">
      <w:pPr>
        <w:rPr>
          <w:b/>
          <w:sz w:val="32"/>
          <w:szCs w:val="32"/>
        </w:rPr>
      </w:pPr>
      <w:r w:rsidRPr="00144DEA">
        <w:rPr>
          <w:b/>
          <w:sz w:val="32"/>
          <w:szCs w:val="32"/>
        </w:rPr>
        <w:t>Datos personales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 xml:space="preserve">Nombre y apellidos: </w:t>
      </w:r>
      <w:r w:rsidRPr="00144DEA">
        <w:rPr>
          <w:b/>
          <w:sz w:val="24"/>
          <w:szCs w:val="24"/>
        </w:rPr>
        <w:t>Beatriz</w:t>
      </w:r>
      <w:r w:rsidRPr="00144DEA">
        <w:rPr>
          <w:sz w:val="24"/>
          <w:szCs w:val="24"/>
        </w:rPr>
        <w:t xml:space="preserve"> </w:t>
      </w:r>
      <w:r w:rsidRPr="00144DEA">
        <w:rPr>
          <w:b/>
          <w:sz w:val="24"/>
          <w:szCs w:val="24"/>
        </w:rPr>
        <w:t>Gómez</w:t>
      </w:r>
      <w:r w:rsidRPr="00144DEA">
        <w:rPr>
          <w:sz w:val="24"/>
          <w:szCs w:val="24"/>
        </w:rPr>
        <w:t xml:space="preserve"> </w:t>
      </w:r>
      <w:r w:rsidRPr="00144DEA">
        <w:rPr>
          <w:b/>
          <w:sz w:val="24"/>
          <w:szCs w:val="24"/>
        </w:rPr>
        <w:t>López</w:t>
      </w:r>
    </w:p>
    <w:p w:rsidR="00D971B4" w:rsidRPr="00144DEA" w:rsidRDefault="00D971B4" w:rsidP="00CA76DC">
      <w:pPr>
        <w:tabs>
          <w:tab w:val="left" w:pos="5250"/>
        </w:tabs>
        <w:rPr>
          <w:sz w:val="24"/>
          <w:szCs w:val="24"/>
        </w:rPr>
      </w:pPr>
      <w:r>
        <w:rPr>
          <w:sz w:val="24"/>
          <w:szCs w:val="24"/>
        </w:rPr>
        <w:t>Dirección: Calle Arroyo número 49</w:t>
      </w:r>
      <w:r w:rsidRPr="00144DEA">
        <w:rPr>
          <w:sz w:val="24"/>
          <w:szCs w:val="24"/>
        </w:rPr>
        <w:t xml:space="preserve"> casa 2 2ºB</w:t>
      </w:r>
      <w:r>
        <w:rPr>
          <w:sz w:val="24"/>
          <w:szCs w:val="24"/>
        </w:rPr>
        <w:tab/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Población: Sevilla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T</w:t>
      </w:r>
      <w:r>
        <w:rPr>
          <w:sz w:val="24"/>
          <w:szCs w:val="24"/>
        </w:rPr>
        <w:t>eléfonos de contacto: 634929323 /  954412335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DNI: 28824168 Q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Fecha de Nacimiento: 9.3.1987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 xml:space="preserve">Correo electrónico: </w:t>
      </w:r>
      <w:r w:rsidR="005131B9">
        <w:rPr>
          <w:sz w:val="24"/>
          <w:szCs w:val="24"/>
        </w:rPr>
        <w:t>beatrizgomezlop</w:t>
      </w:r>
      <w:r w:rsidR="00C8453F">
        <w:rPr>
          <w:sz w:val="24"/>
          <w:szCs w:val="24"/>
        </w:rPr>
        <w:t>@gmail.com</w:t>
      </w:r>
    </w:p>
    <w:p w:rsidR="00D971B4" w:rsidRDefault="00D971B4" w:rsidP="00046F6B">
      <w:pPr>
        <w:rPr>
          <w:b/>
          <w:sz w:val="32"/>
          <w:szCs w:val="32"/>
        </w:rPr>
      </w:pPr>
    </w:p>
    <w:p w:rsidR="00D971B4" w:rsidRPr="00144DEA" w:rsidRDefault="00D971B4" w:rsidP="00046F6B">
      <w:pPr>
        <w:rPr>
          <w:b/>
          <w:sz w:val="32"/>
          <w:szCs w:val="32"/>
        </w:rPr>
      </w:pPr>
      <w:r w:rsidRPr="00144DEA">
        <w:rPr>
          <w:b/>
          <w:sz w:val="32"/>
          <w:szCs w:val="32"/>
        </w:rPr>
        <w:t>Formación</w:t>
      </w:r>
    </w:p>
    <w:p w:rsidR="00FD61CE" w:rsidRDefault="00FD61CE" w:rsidP="00046F6B">
      <w:pPr>
        <w:rPr>
          <w:sz w:val="24"/>
          <w:szCs w:val="24"/>
        </w:rPr>
      </w:pPr>
      <w:r>
        <w:rPr>
          <w:sz w:val="24"/>
          <w:szCs w:val="24"/>
        </w:rPr>
        <w:t>2016 – Técnico en farmacia y parafarmacia – Modalidad a distancia</w:t>
      </w:r>
      <w:r w:rsidR="00237451">
        <w:rPr>
          <w:sz w:val="24"/>
          <w:szCs w:val="24"/>
        </w:rPr>
        <w:t xml:space="preserve"> -- Actualmente</w:t>
      </w:r>
    </w:p>
    <w:p w:rsidR="00D971B4" w:rsidRPr="00144DEA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2010 – Técnico en cuidados auxiliares de enfermería – Colegio San Miguel Adoratrices</w:t>
      </w:r>
    </w:p>
    <w:p w:rsidR="00D971B4" w:rsidRDefault="00D971B4" w:rsidP="00046F6B">
      <w:pPr>
        <w:rPr>
          <w:b/>
          <w:sz w:val="32"/>
          <w:szCs w:val="32"/>
        </w:rPr>
      </w:pPr>
    </w:p>
    <w:p w:rsidR="00D971B4" w:rsidRPr="00144DEA" w:rsidRDefault="00D971B4" w:rsidP="00046F6B">
      <w:pPr>
        <w:rPr>
          <w:b/>
          <w:sz w:val="32"/>
          <w:szCs w:val="32"/>
        </w:rPr>
      </w:pPr>
      <w:r w:rsidRPr="00144DEA">
        <w:rPr>
          <w:b/>
          <w:sz w:val="32"/>
          <w:szCs w:val="32"/>
        </w:rPr>
        <w:t>Formación complementaria</w:t>
      </w:r>
    </w:p>
    <w:p w:rsidR="005132F6" w:rsidRDefault="005132F6" w:rsidP="005131B9">
      <w:pPr>
        <w:rPr>
          <w:sz w:val="24"/>
          <w:szCs w:val="24"/>
        </w:rPr>
      </w:pPr>
      <w:r>
        <w:rPr>
          <w:sz w:val="24"/>
          <w:szCs w:val="24"/>
        </w:rPr>
        <w:t>2016 – Curso “Manual básico para la atención integral en cuidados paliativos” – Centro</w:t>
      </w:r>
      <w:r w:rsidR="00FD61CE">
        <w:rPr>
          <w:sz w:val="24"/>
          <w:szCs w:val="24"/>
        </w:rPr>
        <w:t xml:space="preserve"> de Humanización de la Salud</w:t>
      </w:r>
    </w:p>
    <w:p w:rsidR="001D4C07" w:rsidRDefault="001D4C07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2015 – Curso “Manipulación de alimentos y alergias alimentarias” – Centro de Humanización de la Salud – 40 horas </w:t>
      </w:r>
    </w:p>
    <w:p w:rsidR="00B71EED" w:rsidRDefault="00B71EED" w:rsidP="00513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2015 – Curso “Empatía </w:t>
      </w:r>
      <w:r w:rsidR="004C1032">
        <w:rPr>
          <w:sz w:val="24"/>
          <w:szCs w:val="24"/>
        </w:rPr>
        <w:t>terapéutica:</w:t>
      </w:r>
      <w:r>
        <w:rPr>
          <w:sz w:val="24"/>
          <w:szCs w:val="24"/>
        </w:rPr>
        <w:t xml:space="preserve"> reforzando nuestra competencia emocional” – Centro de humanización de la Salud – 100 horas </w:t>
      </w:r>
    </w:p>
    <w:p w:rsidR="00B71EED" w:rsidRDefault="00B71EED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2014-2015 – Curso “Humanización de </w:t>
      </w:r>
      <w:proofErr w:type="spellStart"/>
      <w:r>
        <w:rPr>
          <w:sz w:val="24"/>
          <w:szCs w:val="24"/>
        </w:rPr>
        <w:t>gerocultores</w:t>
      </w:r>
      <w:proofErr w:type="spellEnd"/>
      <w:r>
        <w:rPr>
          <w:sz w:val="24"/>
          <w:szCs w:val="24"/>
        </w:rPr>
        <w:t xml:space="preserve">” – Centro de </w:t>
      </w:r>
      <w:r w:rsidR="004C1032">
        <w:rPr>
          <w:sz w:val="24"/>
          <w:szCs w:val="24"/>
        </w:rPr>
        <w:t>Humanización</w:t>
      </w:r>
      <w:r>
        <w:rPr>
          <w:sz w:val="24"/>
          <w:szCs w:val="24"/>
        </w:rPr>
        <w:t xml:space="preserve"> de la Salud – 150 horas</w:t>
      </w:r>
    </w:p>
    <w:p w:rsidR="001D4C07" w:rsidRDefault="00B71EED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2014 – Curso </w:t>
      </w:r>
      <w:r w:rsidR="004C1032">
        <w:rPr>
          <w:sz w:val="24"/>
          <w:szCs w:val="24"/>
        </w:rPr>
        <w:t>“II</w:t>
      </w:r>
      <w:r>
        <w:rPr>
          <w:sz w:val="24"/>
          <w:szCs w:val="24"/>
        </w:rPr>
        <w:t xml:space="preserve"> Jornadas Andaluzas de humanización de la Salud: aprendiendo a ayudar” – Centro de Humanización de la Salud</w:t>
      </w:r>
      <w:r w:rsidR="001D4C07">
        <w:rPr>
          <w:sz w:val="24"/>
          <w:szCs w:val="24"/>
        </w:rPr>
        <w:t xml:space="preserve"> – 8 horas</w:t>
      </w:r>
    </w:p>
    <w:p w:rsidR="00B71EED" w:rsidRDefault="00B71EED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2014 – Curso “Ética en el cuidado” – Centro de </w:t>
      </w:r>
      <w:r w:rsidR="004C1032">
        <w:rPr>
          <w:sz w:val="24"/>
          <w:szCs w:val="24"/>
        </w:rPr>
        <w:t>Humanización</w:t>
      </w:r>
      <w:r>
        <w:rPr>
          <w:sz w:val="24"/>
          <w:szCs w:val="24"/>
        </w:rPr>
        <w:t xml:space="preserve"> de la Salud – 3 horas</w:t>
      </w:r>
    </w:p>
    <w:p w:rsidR="00B71EED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2013 – Curso “Atención de enfermería en traumatología y rehabilitación” – Asociación de enfermería – 380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2013 – Curso “Cuidados del paciente oncológico” – Asociación de enfermería – 380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2012 – Curso “Celador sanitario” – Fundación </w:t>
      </w:r>
      <w:proofErr w:type="spellStart"/>
      <w:r>
        <w:rPr>
          <w:sz w:val="24"/>
          <w:szCs w:val="24"/>
        </w:rPr>
        <w:t>Gerón</w:t>
      </w:r>
      <w:proofErr w:type="spellEnd"/>
      <w:r>
        <w:rPr>
          <w:sz w:val="24"/>
          <w:szCs w:val="24"/>
        </w:rPr>
        <w:t xml:space="preserve"> – 270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2012—Curso “La labor del técnico en cuidados auxiliares de enfermería en la zona </w:t>
      </w:r>
      <w:proofErr w:type="spellStart"/>
      <w:r>
        <w:rPr>
          <w:sz w:val="24"/>
          <w:szCs w:val="24"/>
        </w:rPr>
        <w:t>intraquirúrgica</w:t>
      </w:r>
      <w:proofErr w:type="spellEnd"/>
      <w:r>
        <w:rPr>
          <w:sz w:val="24"/>
          <w:szCs w:val="24"/>
        </w:rPr>
        <w:t xml:space="preserve">: puesta al día” -- </w:t>
      </w:r>
      <w:r w:rsidRPr="00CA336E">
        <w:rPr>
          <w:sz w:val="24"/>
          <w:szCs w:val="24"/>
        </w:rPr>
        <w:t xml:space="preserve"> </w:t>
      </w:r>
      <w:r>
        <w:rPr>
          <w:sz w:val="24"/>
          <w:szCs w:val="24"/>
        </w:rPr>
        <w:t>Acreditado por la Comisión de Formación Continuada del Sistema Nacional de Salud – 50 horas – 6.7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2012—Curso “Calidad de vida en la tercera edad para el técnico en cuidados auxiliares de enfermería” -- Acreditado por la Comisión de Formación Continuada del Sistema Nacional de Salud – 100 horas – 4.5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2012—Curso “El problema de la infección nosocomial para el TCAE: intervenir de forma segura la mejor prevención” -- Acreditado por la Comisión de Formación Continuada del Sistema Nacional de Salud – 50 horas – 6.6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2012—Curso “Trastornos asociados a la menopausia para técnicos en cuidados auxiliares de enfermería” -- Acreditado por la Comisión de Formación Continuada del Sistema Nacional de Salud – 100 horas -- 2.6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2012 – Curso “Salud mental para auxiliares de enfermería” -- Acreditado por </w:t>
      </w:r>
      <w:smartTag w:uri="urn:schemas-microsoft-com:office:smarttags" w:element="metricconverter">
        <w:smartTagPr>
          <w:attr w:name="ProductID" w:val="2007 a"/>
        </w:smartTagPr>
        <w:r>
          <w:rPr>
            <w:sz w:val="24"/>
            <w:szCs w:val="24"/>
          </w:rPr>
          <w:t>la Comisión</w:t>
        </w:r>
      </w:smartTag>
      <w:r>
        <w:rPr>
          <w:sz w:val="24"/>
          <w:szCs w:val="24"/>
        </w:rPr>
        <w:t xml:space="preserve"> de Formación Continuada del Sistema Nacional de Salud – 100 horas – 3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2011 – Curso “Técnicas para mejorar la acogida y adaptación de los nuevos residentes” – Acreditado por la Federación Andaluza de Atención a la Dependencia – 40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– Curso “La depresión en la vejez” – Acreditado por la Federación Andaluza de Atención a la Dependencia – 30 horas 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2011 – Curso “Pediatría y puericultura para auxiliares de enfermería” -- Acreditado por la Comisión de Formación Continuada del Sistema Nacional de Salud – 100 horas – 3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– Curso “Alzheimer I y II” – Acreditado por </w:t>
      </w:r>
      <w:smartTag w:uri="urn:schemas-microsoft-com:office:smarttags" w:element="PersonName">
        <w:smartTagPr>
          <w:attr w:name="ProductID" w:val="la Comisión"/>
        </w:smartTagPr>
        <w:r>
          <w:rPr>
            <w:sz w:val="24"/>
            <w:szCs w:val="24"/>
          </w:rPr>
          <w:t>la Comisión</w:t>
        </w:r>
      </w:smartTag>
      <w:r>
        <w:rPr>
          <w:sz w:val="24"/>
          <w:szCs w:val="24"/>
        </w:rPr>
        <w:t xml:space="preserve"> de Formación Continuada del Sistema Nacional de Salud – 100 horas – 6.7 créditos (3.3 + 3.4)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2011 – Curso “Higiene postural” – SAR Santa Justa – 1.5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– Curso “Auxiliar de enfermería en Quirófano” – Acreditado por </w:t>
      </w:r>
      <w:smartTag w:uri="urn:schemas-microsoft-com:office:smarttags" w:element="PersonName">
        <w:smartTagPr>
          <w:attr w:name="ProductID" w:val="la Comisión"/>
        </w:smartTagPr>
        <w:r>
          <w:rPr>
            <w:sz w:val="24"/>
            <w:szCs w:val="24"/>
          </w:rPr>
          <w:t>la Comisión</w:t>
        </w:r>
      </w:smartTag>
      <w:r>
        <w:rPr>
          <w:sz w:val="24"/>
          <w:szCs w:val="24"/>
        </w:rPr>
        <w:t xml:space="preserve"> de Formación Continuada del Sistema Nacional de Salud – 100 horas – 2.9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2011 – Curso “Primeros auxilios” – SAR Santa Justa – 10 horas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– Curso “Auxiliar de enfermería en  UCI” – Acreditado por </w:t>
      </w:r>
      <w:smartTag w:uri="urn:schemas-microsoft-com:office:smarttags" w:element="PersonName">
        <w:smartTagPr>
          <w:attr w:name="ProductID" w:val="la Comisión"/>
        </w:smartTagPr>
        <w:r>
          <w:rPr>
            <w:sz w:val="24"/>
            <w:szCs w:val="24"/>
          </w:rPr>
          <w:t>la Comisión</w:t>
        </w:r>
      </w:smartTag>
      <w:r>
        <w:rPr>
          <w:sz w:val="24"/>
          <w:szCs w:val="24"/>
        </w:rPr>
        <w:t xml:space="preserve"> de Formación Continuada del Sistema Nacional de Salud – 100 horas – 3.4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2011 --  Curso “Auxiliar de enfermería en el servicio de urgencias” – Acreditado por </w:t>
      </w:r>
      <w:smartTag w:uri="urn:schemas-microsoft-com:office:smarttags" w:element="PersonName">
        <w:smartTagPr>
          <w:attr w:name="ProductID" w:val="la Comisión"/>
        </w:smartTagPr>
        <w:r>
          <w:rPr>
            <w:sz w:val="24"/>
            <w:szCs w:val="24"/>
          </w:rPr>
          <w:t>la Comisión</w:t>
        </w:r>
      </w:smartTag>
      <w:r>
        <w:rPr>
          <w:sz w:val="24"/>
          <w:szCs w:val="24"/>
        </w:rPr>
        <w:t xml:space="preserve"> de Formación Continuada del Sistema Nacional de Salud – 100 horas – 3.1 créditos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2011 – Curso “Acompañamiento al final de la vida” --  SAR Santa Justa – Acreditado por </w:t>
      </w:r>
      <w:smartTag w:uri="urn:schemas-microsoft-com:office:smarttags" w:element="PersonName">
        <w:smartTagPr>
          <w:attr w:name="ProductID" w:val="la Agencia"/>
        </w:smartTagPr>
        <w:r>
          <w:rPr>
            <w:sz w:val="24"/>
            <w:szCs w:val="24"/>
          </w:rPr>
          <w:t>la Agencia</w:t>
        </w:r>
      </w:smartTag>
      <w:r>
        <w:rPr>
          <w:sz w:val="24"/>
          <w:szCs w:val="24"/>
        </w:rPr>
        <w:t xml:space="preserve"> de Calidad de </w:t>
      </w:r>
      <w:smartTag w:uri="urn:schemas-microsoft-com:office:smarttags" w:element="PersonName">
        <w:smartTagPr>
          <w:attr w:name="ProductID" w:val="la Junta"/>
        </w:smartTagPr>
        <w:r>
          <w:rPr>
            <w:sz w:val="24"/>
            <w:szCs w:val="24"/>
          </w:rPr>
          <w:t>la Junta</w:t>
        </w:r>
      </w:smartTag>
      <w:r>
        <w:rPr>
          <w:sz w:val="24"/>
          <w:szCs w:val="24"/>
        </w:rPr>
        <w:t xml:space="preserve"> de Andalucía – 20 horas – 2.7 créditos</w:t>
      </w:r>
    </w:p>
    <w:p w:rsidR="005131B9" w:rsidRDefault="005131B9" w:rsidP="005131B9">
      <w:pPr>
        <w:rPr>
          <w:sz w:val="24"/>
          <w:szCs w:val="24"/>
        </w:rPr>
      </w:pPr>
      <w:r w:rsidRPr="00144DEA">
        <w:rPr>
          <w:sz w:val="24"/>
          <w:szCs w:val="24"/>
        </w:rPr>
        <w:t xml:space="preserve">2011 – Carné de manipulador de alimentos – Fundación </w:t>
      </w:r>
      <w:proofErr w:type="spellStart"/>
      <w:r w:rsidRPr="00144DEA">
        <w:rPr>
          <w:sz w:val="24"/>
          <w:szCs w:val="24"/>
        </w:rPr>
        <w:t>Gerón</w:t>
      </w:r>
      <w:proofErr w:type="spellEnd"/>
    </w:p>
    <w:p w:rsidR="00D971B4" w:rsidRPr="00144DEA" w:rsidRDefault="005131B9" w:rsidP="00046F6B">
      <w:pPr>
        <w:rPr>
          <w:sz w:val="24"/>
          <w:szCs w:val="24"/>
        </w:rPr>
      </w:pPr>
      <w:r>
        <w:rPr>
          <w:sz w:val="24"/>
          <w:szCs w:val="24"/>
        </w:rPr>
        <w:t xml:space="preserve">2011 -- </w:t>
      </w:r>
      <w:r w:rsidRPr="00144DEA">
        <w:rPr>
          <w:sz w:val="24"/>
          <w:szCs w:val="24"/>
        </w:rPr>
        <w:t xml:space="preserve"> FPE Auxiliar de enfermería en geriatría – Fundación </w:t>
      </w:r>
      <w:proofErr w:type="spellStart"/>
      <w:r w:rsidRPr="00144DEA">
        <w:rPr>
          <w:sz w:val="24"/>
          <w:szCs w:val="24"/>
        </w:rPr>
        <w:t>Gerón</w:t>
      </w:r>
      <w:proofErr w:type="spellEnd"/>
      <w:r w:rsidRPr="00144DEA">
        <w:rPr>
          <w:sz w:val="24"/>
          <w:szCs w:val="24"/>
        </w:rPr>
        <w:t xml:space="preserve"> – 320 horas</w:t>
      </w:r>
    </w:p>
    <w:p w:rsidR="008A2CC2" w:rsidRPr="008A2CC2" w:rsidRDefault="008A2CC2" w:rsidP="00046F6B">
      <w:pPr>
        <w:rPr>
          <w:sz w:val="24"/>
          <w:szCs w:val="24"/>
        </w:rPr>
      </w:pPr>
    </w:p>
    <w:p w:rsidR="005131B9" w:rsidRDefault="00D971B4" w:rsidP="005131B9">
      <w:pPr>
        <w:rPr>
          <w:b/>
          <w:sz w:val="32"/>
          <w:szCs w:val="32"/>
        </w:rPr>
      </w:pPr>
      <w:r w:rsidRPr="00144DEA">
        <w:rPr>
          <w:b/>
          <w:sz w:val="32"/>
          <w:szCs w:val="32"/>
        </w:rPr>
        <w:t>Experiencia laboral</w:t>
      </w:r>
    </w:p>
    <w:p w:rsidR="00094460" w:rsidRDefault="00094460" w:rsidP="005131B9">
      <w:pPr>
        <w:rPr>
          <w:sz w:val="24"/>
          <w:szCs w:val="24"/>
        </w:rPr>
      </w:pPr>
      <w:r>
        <w:rPr>
          <w:sz w:val="24"/>
          <w:szCs w:val="24"/>
        </w:rPr>
        <w:t>2016-2017 – Auxiliar de enfermería en Residencia Joaquín Rosillo, en Mairena del Aljarafe, Sevilla – periodo de sustitución de bajas</w:t>
      </w:r>
    </w:p>
    <w:p w:rsidR="00314969" w:rsidRDefault="0031496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2016 – Auxiliar de ayuda a domicilio en Hospital Virgen del </w:t>
      </w:r>
      <w:proofErr w:type="spellStart"/>
      <w:r>
        <w:rPr>
          <w:sz w:val="24"/>
          <w:szCs w:val="24"/>
        </w:rPr>
        <w:t>Rocio</w:t>
      </w:r>
      <w:proofErr w:type="spellEnd"/>
      <w:r>
        <w:rPr>
          <w:sz w:val="24"/>
          <w:szCs w:val="24"/>
        </w:rPr>
        <w:t xml:space="preserve"> – durante un mes aproximado en cuidados paliativos hasta que fallece la paciente en horario de 24 horas entre dos auxiliares</w:t>
      </w:r>
    </w:p>
    <w:p w:rsidR="00314969" w:rsidRDefault="00314969" w:rsidP="005131B9">
      <w:pPr>
        <w:rPr>
          <w:sz w:val="24"/>
          <w:szCs w:val="24"/>
        </w:rPr>
      </w:pPr>
      <w:r>
        <w:rPr>
          <w:sz w:val="24"/>
          <w:szCs w:val="24"/>
        </w:rPr>
        <w:t>2015 – Auxiliar de ayuda a domicilio de manera particular con señora de 87 años con cáncer de colon – desde 2013 que empecé con sus cuidados hasta fallecer en junio de 2015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2014 -- Auxiliar de ayuda a domicilio en Hospital Universitario Virgen del Rocío – </w:t>
      </w:r>
      <w:proofErr w:type="spellStart"/>
      <w:r>
        <w:rPr>
          <w:sz w:val="24"/>
          <w:szCs w:val="24"/>
        </w:rPr>
        <w:t>aprox</w:t>
      </w:r>
      <w:proofErr w:type="spellEnd"/>
      <w:r>
        <w:rPr>
          <w:sz w:val="24"/>
          <w:szCs w:val="24"/>
        </w:rPr>
        <w:t xml:space="preserve"> un mes, tiempo que permaneció allí hasta fallecer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2013 – Auxiliar de ayuda a domicilio en Hospital Universitario Virgen Macarena – durante 19 días del mes de mayo que permaneció ingresada la paciente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2013 – Auxiliar de ayuda a domicilio en empresa San Camilo desde en</w:t>
      </w:r>
      <w:r w:rsidR="00094460">
        <w:rPr>
          <w:sz w:val="24"/>
          <w:szCs w:val="24"/>
        </w:rPr>
        <w:t>ero 2013 haciendo servicios de</w:t>
      </w:r>
      <w:r>
        <w:rPr>
          <w:sz w:val="24"/>
          <w:szCs w:val="24"/>
        </w:rPr>
        <w:t xml:space="preserve"> paseo a personas mayores, aseos por la mañana y por la noche, administrar medicación, cambios de pañales, acompañamiento en hospitales y domicilios, movilizaciones en periodo de recuperación tras rotura de cadera, limpieza de domicilio a personas dependientes temporalmente y alimentación. Todos ellos en horarios de mañana, tarde o noche independientemente</w:t>
      </w:r>
      <w:r w:rsidR="00094460">
        <w:rPr>
          <w:sz w:val="24"/>
          <w:szCs w:val="24"/>
        </w:rPr>
        <w:t xml:space="preserve"> – hasta abril de 2016 (4 años y 3 meses)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2013 – Auxiliar de ayuda a domicilio para levantarla por la mañana, aseo y recogida de habitación y por la noche aseo y acostarla – actualmente desde enero 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2012 – Prácticas de celador sanitario – 1 mes – Clínica Santa Isabel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2011- 2012  – Residencia SAR Santa Justa desde julio 2011 hasta abril de 2012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2011 – Prácticas de auxiliar de enfermería en geriatría – 1 mes – SAR Santa Justa</w:t>
      </w:r>
    </w:p>
    <w:p w:rsidR="00D971B4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2010 – Prácticas de técnico en cuidados auxiliares de enfermería</w:t>
      </w:r>
      <w:r>
        <w:rPr>
          <w:sz w:val="24"/>
          <w:szCs w:val="24"/>
        </w:rPr>
        <w:t xml:space="preserve"> – 4 meses</w:t>
      </w:r>
      <w:r w:rsidRPr="00144DEA">
        <w:rPr>
          <w:sz w:val="24"/>
          <w:szCs w:val="24"/>
        </w:rPr>
        <w:t xml:space="preserve"> - Clínica Sagrado Corazón</w:t>
      </w:r>
    </w:p>
    <w:p w:rsidR="001132F6" w:rsidRPr="00CA336E" w:rsidRDefault="001132F6" w:rsidP="00046F6B">
      <w:pPr>
        <w:rPr>
          <w:sz w:val="24"/>
          <w:szCs w:val="24"/>
        </w:rPr>
      </w:pPr>
    </w:p>
    <w:p w:rsidR="005131B9" w:rsidRDefault="00D971B4" w:rsidP="005131B9">
      <w:pPr>
        <w:rPr>
          <w:sz w:val="24"/>
          <w:szCs w:val="24"/>
        </w:rPr>
      </w:pPr>
      <w:r w:rsidRPr="00144DEA">
        <w:rPr>
          <w:b/>
          <w:sz w:val="32"/>
          <w:szCs w:val="32"/>
        </w:rPr>
        <w:t>Experiencia Extra laboral</w:t>
      </w:r>
      <w:r w:rsidR="005131B9" w:rsidRPr="005131B9">
        <w:rPr>
          <w:sz w:val="24"/>
          <w:szCs w:val="24"/>
        </w:rPr>
        <w:t xml:space="preserve"> 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>Aseo y movilización de persona de 89 años en horario de mañana y noche – desde septiembre 2014 hasta junio 2015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Trabajo de funciones cognitivas y ejercicios de fisioterapia con señora mayor de 83 años con diagnóstico de Alzheimer – desde junio 2012 hasta marzo 2013 </w:t>
      </w:r>
    </w:p>
    <w:p w:rsidR="005131B9" w:rsidRDefault="005131B9" w:rsidP="005131B9">
      <w:pPr>
        <w:rPr>
          <w:sz w:val="24"/>
          <w:szCs w:val="24"/>
        </w:rPr>
      </w:pPr>
      <w:r w:rsidRPr="00144DEA">
        <w:rPr>
          <w:sz w:val="24"/>
          <w:szCs w:val="24"/>
        </w:rPr>
        <w:t>Cuidado de persona mayor de 82 año</w:t>
      </w:r>
      <w:r>
        <w:rPr>
          <w:sz w:val="24"/>
          <w:szCs w:val="24"/>
        </w:rPr>
        <w:t xml:space="preserve">s – desde enero hasta septiembre 2011 </w:t>
      </w:r>
    </w:p>
    <w:p w:rsidR="005131B9" w:rsidRDefault="005131B9" w:rsidP="005131B9">
      <w:pPr>
        <w:rPr>
          <w:sz w:val="24"/>
          <w:szCs w:val="24"/>
        </w:rPr>
      </w:pPr>
      <w:r>
        <w:rPr>
          <w:sz w:val="24"/>
          <w:szCs w:val="24"/>
        </w:rPr>
        <w:t xml:space="preserve">Cuidado de niño pequeños de 3 meses hasta cumplir 3 años aprox. --  años </w:t>
      </w:r>
      <w:smartTag w:uri="urn:schemas-microsoft-com:office:smarttags" w:element="metricconverter">
        <w:smartTagPr>
          <w:attr w:name="ProductID" w:val="2007 a"/>
        </w:smartTagPr>
        <w:r>
          <w:rPr>
            <w:sz w:val="24"/>
            <w:szCs w:val="24"/>
          </w:rPr>
          <w:t>2007 a</w:t>
        </w:r>
      </w:smartTag>
      <w:r>
        <w:rPr>
          <w:sz w:val="24"/>
          <w:szCs w:val="24"/>
        </w:rPr>
        <w:t xml:space="preserve"> 2010</w:t>
      </w:r>
    </w:p>
    <w:p w:rsidR="00D971B4" w:rsidRDefault="00D971B4" w:rsidP="00046F6B">
      <w:pPr>
        <w:rPr>
          <w:sz w:val="24"/>
          <w:szCs w:val="24"/>
        </w:rPr>
      </w:pPr>
      <w:r>
        <w:rPr>
          <w:sz w:val="24"/>
          <w:szCs w:val="24"/>
        </w:rPr>
        <w:t>Cuidado de 4 niños pequeños – años 2004 y 2005</w:t>
      </w:r>
    </w:p>
    <w:p w:rsidR="00F64FCB" w:rsidRPr="00F64FCB" w:rsidRDefault="00F64FCB" w:rsidP="00046F6B">
      <w:pPr>
        <w:rPr>
          <w:sz w:val="24"/>
          <w:szCs w:val="24"/>
        </w:rPr>
      </w:pPr>
    </w:p>
    <w:p w:rsidR="00D971B4" w:rsidRPr="001211DA" w:rsidRDefault="00D971B4" w:rsidP="00046F6B">
      <w:pPr>
        <w:rPr>
          <w:b/>
          <w:sz w:val="32"/>
          <w:szCs w:val="32"/>
        </w:rPr>
      </w:pPr>
      <w:r w:rsidRPr="00144DEA">
        <w:rPr>
          <w:b/>
          <w:sz w:val="32"/>
          <w:szCs w:val="32"/>
        </w:rPr>
        <w:t>Observaciones</w:t>
      </w:r>
    </w:p>
    <w:p w:rsidR="00D971B4" w:rsidRDefault="00D971B4" w:rsidP="00046F6B">
      <w:pPr>
        <w:rPr>
          <w:sz w:val="24"/>
          <w:szCs w:val="24"/>
        </w:rPr>
      </w:pPr>
      <w:r w:rsidRPr="00144DEA">
        <w:rPr>
          <w:sz w:val="24"/>
          <w:szCs w:val="24"/>
        </w:rPr>
        <w:t>Carnet de vehículo</w:t>
      </w:r>
      <w:r w:rsidRPr="00144DEA">
        <w:rPr>
          <w:b/>
          <w:sz w:val="24"/>
          <w:szCs w:val="24"/>
        </w:rPr>
        <w:t xml:space="preserve"> </w:t>
      </w:r>
      <w:r w:rsidRPr="00144DEA">
        <w:rPr>
          <w:sz w:val="24"/>
          <w:szCs w:val="24"/>
        </w:rPr>
        <w:t>B</w:t>
      </w:r>
    </w:p>
    <w:p w:rsidR="00240501" w:rsidRDefault="00240501" w:rsidP="00046F6B">
      <w:pPr>
        <w:rPr>
          <w:sz w:val="24"/>
          <w:szCs w:val="24"/>
        </w:rPr>
      </w:pPr>
      <w:r>
        <w:rPr>
          <w:sz w:val="24"/>
          <w:szCs w:val="24"/>
        </w:rPr>
        <w:t>Vehículo propio</w:t>
      </w:r>
    </w:p>
    <w:p w:rsidR="00501F3A" w:rsidRDefault="00D971B4" w:rsidP="00046F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Inc</w:t>
      </w:r>
      <w:r w:rsidR="00F64FCB">
        <w:rPr>
          <w:sz w:val="24"/>
          <w:szCs w:val="24"/>
        </w:rPr>
        <w:t>orporación inmediata</w:t>
      </w:r>
      <w:r w:rsidR="001211DA">
        <w:rPr>
          <w:sz w:val="24"/>
          <w:szCs w:val="24"/>
        </w:rPr>
        <w:t xml:space="preserve"> y disponibilidad total</w:t>
      </w:r>
      <w:r>
        <w:rPr>
          <w:sz w:val="24"/>
          <w:szCs w:val="24"/>
        </w:rPr>
        <w:t xml:space="preserve">       </w:t>
      </w:r>
      <w:r w:rsidR="008A2CC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</w:t>
      </w: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501F3A" w:rsidRDefault="00501F3A" w:rsidP="00046F6B">
      <w:pPr>
        <w:rPr>
          <w:sz w:val="24"/>
          <w:szCs w:val="24"/>
        </w:rPr>
      </w:pPr>
    </w:p>
    <w:p w:rsidR="001211DA" w:rsidRDefault="00D971B4" w:rsidP="00046F6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                      </w:t>
      </w:r>
      <w:r w:rsidR="00134862">
        <w:rPr>
          <w:sz w:val="24"/>
          <w:szCs w:val="24"/>
        </w:rPr>
        <w:t xml:space="preserve">                            </w:t>
      </w:r>
      <w:r w:rsidR="001211DA">
        <w:rPr>
          <w:sz w:val="24"/>
          <w:szCs w:val="24"/>
        </w:rPr>
        <w:t xml:space="preserve">                                    </w:t>
      </w:r>
    </w:p>
    <w:p w:rsidR="00D971B4" w:rsidRPr="002A606D" w:rsidRDefault="001211DA" w:rsidP="00046F6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94460">
        <w:rPr>
          <w:sz w:val="24"/>
          <w:szCs w:val="24"/>
        </w:rPr>
        <w:t>22.05.2017</w:t>
      </w:r>
      <w:r>
        <w:rPr>
          <w:sz w:val="24"/>
          <w:szCs w:val="24"/>
        </w:rPr>
        <w:t xml:space="preserve">  </w:t>
      </w:r>
      <w:r w:rsidR="00D971B4">
        <w:rPr>
          <w:sz w:val="24"/>
          <w:szCs w:val="24"/>
        </w:rPr>
        <w:t xml:space="preserve">                                                                      </w:t>
      </w:r>
    </w:p>
    <w:sectPr w:rsidR="00D971B4" w:rsidRPr="002A606D" w:rsidSect="0034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6F6B"/>
    <w:rsid w:val="000370D7"/>
    <w:rsid w:val="00046F6B"/>
    <w:rsid w:val="00094460"/>
    <w:rsid w:val="000A22DF"/>
    <w:rsid w:val="000C0D58"/>
    <w:rsid w:val="001065A1"/>
    <w:rsid w:val="001132F6"/>
    <w:rsid w:val="001211DA"/>
    <w:rsid w:val="00134862"/>
    <w:rsid w:val="00144DEA"/>
    <w:rsid w:val="001D4C07"/>
    <w:rsid w:val="001F0A99"/>
    <w:rsid w:val="001F6588"/>
    <w:rsid w:val="00237451"/>
    <w:rsid w:val="00240501"/>
    <w:rsid w:val="002A1BC4"/>
    <w:rsid w:val="002A606D"/>
    <w:rsid w:val="002C5EE2"/>
    <w:rsid w:val="00314969"/>
    <w:rsid w:val="00316F14"/>
    <w:rsid w:val="00336F18"/>
    <w:rsid w:val="00341EB9"/>
    <w:rsid w:val="0034416D"/>
    <w:rsid w:val="003714D7"/>
    <w:rsid w:val="00382297"/>
    <w:rsid w:val="004C1032"/>
    <w:rsid w:val="00501F3A"/>
    <w:rsid w:val="005131B9"/>
    <w:rsid w:val="005132F6"/>
    <w:rsid w:val="00544ACB"/>
    <w:rsid w:val="005F2D37"/>
    <w:rsid w:val="00625F12"/>
    <w:rsid w:val="006354EF"/>
    <w:rsid w:val="00645B0F"/>
    <w:rsid w:val="00646F92"/>
    <w:rsid w:val="006912C4"/>
    <w:rsid w:val="007B1C4B"/>
    <w:rsid w:val="007D4648"/>
    <w:rsid w:val="007E5B19"/>
    <w:rsid w:val="008956F9"/>
    <w:rsid w:val="008A2CC2"/>
    <w:rsid w:val="008A7715"/>
    <w:rsid w:val="008B29C0"/>
    <w:rsid w:val="008E6FFB"/>
    <w:rsid w:val="00925061"/>
    <w:rsid w:val="009449CD"/>
    <w:rsid w:val="00964527"/>
    <w:rsid w:val="009C4A22"/>
    <w:rsid w:val="00A1348A"/>
    <w:rsid w:val="00A82AC8"/>
    <w:rsid w:val="00B26737"/>
    <w:rsid w:val="00B31179"/>
    <w:rsid w:val="00B448EA"/>
    <w:rsid w:val="00B71EED"/>
    <w:rsid w:val="00BD3FC4"/>
    <w:rsid w:val="00C8453F"/>
    <w:rsid w:val="00CA336E"/>
    <w:rsid w:val="00CA76DC"/>
    <w:rsid w:val="00CB0FC6"/>
    <w:rsid w:val="00CF578D"/>
    <w:rsid w:val="00D01D6F"/>
    <w:rsid w:val="00D528F8"/>
    <w:rsid w:val="00D7467A"/>
    <w:rsid w:val="00D90F2D"/>
    <w:rsid w:val="00D971B4"/>
    <w:rsid w:val="00E1375F"/>
    <w:rsid w:val="00E63847"/>
    <w:rsid w:val="00EA11E0"/>
    <w:rsid w:val="00F64FCB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EB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82AC8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38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82297"/>
    <w:rPr>
      <w:rFonts w:ascii="Tahoma" w:hAnsi="Tahoma" w:cs="Tahoma"/>
      <w:sz w:val="16"/>
      <w:szCs w:val="16"/>
    </w:rPr>
  </w:style>
  <w:style w:type="character" w:styleId="Textoennegrita">
    <w:name w:val="Strong"/>
    <w:uiPriority w:val="99"/>
    <w:qFormat/>
    <w:locked/>
    <w:rsid w:val="001F0A99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Bea</dc:creator>
  <cp:keywords/>
  <dc:description/>
  <cp:lastModifiedBy>Chica</cp:lastModifiedBy>
  <cp:revision>36</cp:revision>
  <cp:lastPrinted>2012-05-17T23:25:00Z</cp:lastPrinted>
  <dcterms:created xsi:type="dcterms:W3CDTF">2012-09-26T21:11:00Z</dcterms:created>
  <dcterms:modified xsi:type="dcterms:W3CDTF">2017-05-21T23:13:00Z</dcterms:modified>
</cp:coreProperties>
</file>