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730" w:rsidRDefault="00D03C50" w:rsidP="00E83C67">
      <w:pPr>
        <w:spacing w:after="0"/>
      </w:pPr>
      <w:r>
        <w:rPr>
          <w:noProof/>
          <w:lang w:eastAsia="es-ES_tradnl"/>
        </w:rPr>
        <w:pict>
          <v:shapetype id="_x0000_t202" coordsize="21600,21600" o:spt="202" path="m,l,21600r21600,l21600,xe">
            <v:stroke joinstyle="miter"/>
            <v:path gradientshapeok="t" o:connecttype="rect"/>
          </v:shapetype>
          <v:shape id="_x0000_s1101" type="#_x0000_t202" style="position:absolute;margin-left:-5.25pt;margin-top:517.5pt;width:5in;height:278.7pt;z-index:251656192" filled="f" stroked="f">
            <v:fill o:detectmouseclick="t"/>
            <v:textbox style="mso-next-textbox:#_x0000_s1101" inset=",7.2pt,,7.2pt">
              <w:txbxContent>
                <w:p w:rsidR="00E83C67" w:rsidRDefault="0008127D" w:rsidP="001C51DB">
                  <w:pPr>
                    <w:pStyle w:val="Tabladecuadrcula3"/>
                    <w:spacing w:before="0" w:line="240" w:lineRule="auto"/>
                    <w:outlineLvl w:val="0"/>
                  </w:pPr>
                  <w:r>
                    <w:rPr>
                      <w:lang w:val="es-ES"/>
                    </w:rPr>
                    <w:t>c</w:t>
                  </w:r>
                  <w:r w:rsidR="00E83C67">
                    <w:rPr>
                      <w:lang w:val="es-ES"/>
                    </w:rPr>
                    <w:t>ursos</w:t>
                  </w:r>
                </w:p>
                <w:p w:rsidR="00E83C67" w:rsidRDefault="00E83C67" w:rsidP="001C51DB">
                  <w:pPr>
                    <w:spacing w:after="0"/>
                    <w:rPr>
                      <w:b/>
                    </w:rPr>
                  </w:pPr>
                </w:p>
                <w:p w:rsidR="0008127D" w:rsidRDefault="0008127D" w:rsidP="001C51DB">
                  <w:pPr>
                    <w:spacing w:after="0"/>
                    <w:rPr>
                      <w:b/>
                    </w:rPr>
                  </w:pPr>
                </w:p>
                <w:p w:rsidR="0004647C" w:rsidRDefault="0004647C" w:rsidP="001C51DB">
                  <w:pPr>
                    <w:spacing w:after="0"/>
                    <w:rPr>
                      <w:b/>
                    </w:rPr>
                  </w:pPr>
                  <w:r>
                    <w:rPr>
                      <w:b/>
                    </w:rPr>
                    <w:t>Prevención de los problemas psicosociales y éticos en el cuidado del anciano.</w:t>
                  </w:r>
                </w:p>
                <w:p w:rsidR="0004647C" w:rsidRDefault="0004647C" w:rsidP="001C51DB">
                  <w:pPr>
                    <w:spacing w:after="0"/>
                    <w:rPr>
                      <w:b/>
                    </w:rPr>
                  </w:pPr>
                </w:p>
                <w:p w:rsidR="0004647C" w:rsidRDefault="0004647C" w:rsidP="001C51DB">
                  <w:r>
                    <w:rPr>
                      <w:b/>
                    </w:rPr>
                    <w:t>Soporte vital básico.</w:t>
                  </w:r>
                </w:p>
                <w:p w:rsidR="00E83C67" w:rsidRPr="0004647C" w:rsidRDefault="0004647C" w:rsidP="001C51DB">
                  <w:r>
                    <w:rPr>
                      <w:b/>
                    </w:rPr>
                    <w:t xml:space="preserve"> Prevención de riesgo laboral.</w:t>
                  </w:r>
                </w:p>
                <w:p w:rsidR="00E83C67" w:rsidRDefault="00E83C67" w:rsidP="001C51DB">
                  <w:pPr>
                    <w:rPr>
                      <w:b/>
                    </w:rPr>
                  </w:pPr>
                  <w:r>
                    <w:rPr>
                      <w:b/>
                    </w:rPr>
                    <w:t>Actuaci</w:t>
                  </w:r>
                  <w:r w:rsidR="00534CBA">
                    <w:rPr>
                      <w:b/>
                    </w:rPr>
                    <w:t>ón del auxiliar de enfermería en</w:t>
                  </w:r>
                  <w:r>
                    <w:rPr>
                      <w:b/>
                    </w:rPr>
                    <w:t xml:space="preserve"> los diferentes servicios de atención al dependiente</w:t>
                  </w:r>
                  <w:r w:rsidR="0004647C">
                    <w:rPr>
                      <w:b/>
                    </w:rPr>
                    <w:t>.</w:t>
                  </w:r>
                </w:p>
                <w:p w:rsidR="00E83C67" w:rsidRDefault="00E83C67" w:rsidP="001C51DB">
                  <w:pPr>
                    <w:rPr>
                      <w:b/>
                    </w:rPr>
                  </w:pPr>
                  <w:r>
                    <w:rPr>
                      <w:b/>
                    </w:rPr>
                    <w:t xml:space="preserve">Principios sobre dependencia </w:t>
                  </w:r>
                  <w:r w:rsidR="0004647C">
                    <w:rPr>
                      <w:b/>
                    </w:rPr>
                    <w:t>para técnicos en cuidados auxiliares de enfermería.</w:t>
                  </w:r>
                </w:p>
                <w:p w:rsidR="00E83C67" w:rsidRDefault="00E83C67" w:rsidP="001C51DB">
                  <w:pPr>
                    <w:rPr>
                      <w:b/>
                    </w:rPr>
                  </w:pPr>
                  <w:r>
                    <w:rPr>
                      <w:b/>
                    </w:rPr>
                    <w:t>Atención de auxiliar de enfermería a personas dependientes</w:t>
                  </w:r>
                  <w:r w:rsidR="0004647C">
                    <w:rPr>
                      <w:b/>
                    </w:rPr>
                    <w:t>.</w:t>
                  </w:r>
                </w:p>
                <w:p w:rsidR="0004647C" w:rsidRDefault="0004647C" w:rsidP="001C51DB">
                  <w:pPr>
                    <w:rPr>
                      <w:b/>
                    </w:rPr>
                  </w:pPr>
                </w:p>
                <w:p w:rsidR="00E83C67" w:rsidRDefault="00E83C67" w:rsidP="001C51DB">
                  <w:pPr>
                    <w:rPr>
                      <w:b/>
                    </w:rPr>
                  </w:pPr>
                </w:p>
                <w:p w:rsidR="00E83C67" w:rsidRDefault="00E83C67" w:rsidP="001C51DB">
                  <w:pPr>
                    <w:rPr>
                      <w:b/>
                    </w:rPr>
                  </w:pPr>
                </w:p>
                <w:p w:rsidR="00E83C67" w:rsidRPr="00DB1243" w:rsidRDefault="00E83C67" w:rsidP="001C51DB">
                  <w:pPr>
                    <w:rPr>
                      <w:b/>
                    </w:rPr>
                  </w:pPr>
                </w:p>
                <w:p w:rsidR="00E83C67" w:rsidRPr="00DB1243" w:rsidRDefault="00E83C67" w:rsidP="001C51DB">
                  <w:pPr>
                    <w:rPr>
                      <w:b/>
                    </w:rPr>
                  </w:pPr>
                </w:p>
              </w:txbxContent>
            </v:textbox>
            <w10:wrap type="square"/>
          </v:shape>
        </w:pict>
      </w:r>
      <w:r>
        <w:rPr>
          <w:noProof/>
          <w:lang w:eastAsia="es-ES_tradnl"/>
        </w:rPr>
        <w:pict>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1105" type="#_x0000_t95" style="position:absolute;margin-left:330.75pt;margin-top:398.35pt;width:36pt;height:36pt;rotation:90;z-index:251660288;mso-wrap-edited:f" wrapcoords="6750 -450 3600 900 -450 4950 -450 10350 22050 10350 22050 4950 17550 900 14400 -450 6750 -450" strokecolor="#900" strokeweight="1.5pt">
            <v:fill o:detectmouseclick="t"/>
            <v:stroke opacity="20316f"/>
            <v:shadow opacity="22938f" offset="0"/>
            <v:textbox inset=",7.2pt,,7.2pt"/>
            <w10:wrap type="tight"/>
          </v:shape>
        </w:pict>
      </w:r>
      <w:r>
        <w:rPr>
          <w:noProof/>
          <w:lang w:eastAsia="es-ES_tradnl"/>
        </w:rPr>
        <w:pict>
          <v:line id="_x0000_s1102" style="position:absolute;z-index:251657216;mso-wrap-edited:f" from="0,417.7pt" to="342pt,417.7pt" wrapcoords="-90 -2147483648 -90 -2147483648 21735 -2147483648 21735 -2147483648 -90 -2147483648" strokecolor="#900" strokeweight="2.25pt">
            <v:fill o:detectmouseclick="t"/>
            <v:stroke dashstyle="1 1" endcap="round"/>
            <v:shadow opacity="22938f" offset="0"/>
            <w10:wrap type="tight"/>
          </v:line>
        </w:pict>
      </w:r>
      <w:r w:rsidR="0004647C">
        <w:rPr>
          <w:noProof/>
          <w:lang w:eastAsia="es-ES_tradnl"/>
        </w:rPr>
        <w:pict>
          <v:shape id="_x0000_s1099" type="#_x0000_t202" style="position:absolute;margin-left:1.5pt;margin-top:367.05pt;width:5in;height:139.9pt;z-index:251654144" filled="f" stroked="f">
            <v:fill o:detectmouseclick="t"/>
            <v:textbox style="mso-next-textbox:#_x0000_s1099" inset=",7.2pt,,7.2pt">
              <w:txbxContent>
                <w:p w:rsidR="00BE481C" w:rsidRDefault="00BE481C" w:rsidP="001C51DB">
                  <w:pPr>
                    <w:pStyle w:val="Tabladecuadrcula3"/>
                    <w:tabs>
                      <w:tab w:val="center" w:pos="3543"/>
                    </w:tabs>
                    <w:spacing w:before="0" w:line="240" w:lineRule="auto"/>
                    <w:ind w:left="284" w:hanging="284"/>
                    <w:outlineLvl w:val="0"/>
                    <w:rPr>
                      <w:lang w:val="es-ES"/>
                    </w:rPr>
                  </w:pPr>
                </w:p>
                <w:p w:rsidR="00E83C67" w:rsidRDefault="00E83C67" w:rsidP="001C51DB">
                  <w:pPr>
                    <w:pStyle w:val="Tabladecuadrcula3"/>
                    <w:tabs>
                      <w:tab w:val="center" w:pos="3543"/>
                    </w:tabs>
                    <w:spacing w:before="0" w:line="240" w:lineRule="auto"/>
                    <w:ind w:left="284" w:hanging="284"/>
                    <w:outlineLvl w:val="0"/>
                  </w:pPr>
                  <w:r>
                    <w:rPr>
                      <w:lang w:val="es-ES"/>
                    </w:rPr>
                    <w:t>Formación académica</w:t>
                  </w:r>
                  <w:r>
                    <w:rPr>
                      <w:lang w:val="es-ES"/>
                    </w:rPr>
                    <w:tab/>
                  </w:r>
                </w:p>
                <w:p w:rsidR="00E83C67" w:rsidRPr="00EA4B1F" w:rsidRDefault="00E83C67" w:rsidP="00A70E44">
                  <w:pPr>
                    <w:spacing w:after="120"/>
                  </w:pPr>
                </w:p>
                <w:p w:rsidR="00F22154" w:rsidRDefault="00F22154" w:rsidP="001C51DB">
                  <w:pPr>
                    <w:spacing w:after="0"/>
                    <w:rPr>
                      <w:b/>
                    </w:rPr>
                  </w:pPr>
                </w:p>
                <w:p w:rsidR="00E83C67" w:rsidRDefault="0008127D" w:rsidP="001C51DB">
                  <w:pPr>
                    <w:spacing w:after="0"/>
                    <w:rPr>
                      <w:b/>
                    </w:rPr>
                  </w:pPr>
                  <w:r>
                    <w:rPr>
                      <w:b/>
                    </w:rPr>
                    <w:t>2</w:t>
                  </w:r>
                  <w:r w:rsidR="00E83C67">
                    <w:rPr>
                      <w:b/>
                    </w:rPr>
                    <w:t>003 – 2008 ESO (IES Alcarias) La Puebla del Río</w:t>
                  </w:r>
                </w:p>
                <w:p w:rsidR="00BE481C" w:rsidRDefault="00BE481C" w:rsidP="001C51DB">
                  <w:pPr>
                    <w:spacing w:after="0"/>
                    <w:rPr>
                      <w:b/>
                    </w:rPr>
                  </w:pPr>
                </w:p>
                <w:p w:rsidR="00BE481C" w:rsidRDefault="00BE481C" w:rsidP="001C51DB">
                  <w:pPr>
                    <w:spacing w:after="0"/>
                    <w:rPr>
                      <w:b/>
                    </w:rPr>
                  </w:pPr>
                </w:p>
                <w:p w:rsidR="00E83C67" w:rsidRPr="00B77191" w:rsidRDefault="00E83C67" w:rsidP="001C51DB">
                  <w:pPr>
                    <w:spacing w:after="0"/>
                    <w:rPr>
                      <w:b/>
                    </w:rPr>
                  </w:pPr>
                  <w:r>
                    <w:rPr>
                      <w:b/>
                    </w:rPr>
                    <w:t>2008 – 2010 FP Auxiliar de enfermería (Ribamar) Sevilla</w:t>
                  </w:r>
                </w:p>
              </w:txbxContent>
            </v:textbox>
            <w10:wrap type="square"/>
          </v:shape>
        </w:pict>
      </w:r>
      <w:r w:rsidR="0008127D">
        <w:rPr>
          <w:noProof/>
          <w:lang w:eastAsia="es-ES_tradnl"/>
        </w:rPr>
        <w:pict>
          <v:shape id="_x0000_s1112" type="#_x0000_t202" style="position:absolute;margin-left:0;margin-top:38.2pt;width:374.85pt;height:317.85pt;z-index:251665408;mso-wrap-edited:f" wrapcoords="0 0 21600 0 21600 21600 0 21600 0 0" filled="f" stroked="f">
            <v:fill o:detectmouseclick="t"/>
            <v:textbox style="mso-next-textbox:#_x0000_s1112" inset=",7.2pt,,7.2pt">
              <w:txbxContent>
                <w:p w:rsidR="00E83C67" w:rsidRDefault="00E83C67" w:rsidP="00E17C34">
                  <w:pPr>
                    <w:rPr>
                      <w:b/>
                    </w:rPr>
                  </w:pPr>
                  <w:r>
                    <w:rPr>
                      <w:b/>
                    </w:rPr>
                    <w:t>Enero de 2012 – Febrero de 2012 Ayto. La Puebla del Rio             (Limpiadora)</w:t>
                  </w:r>
                </w:p>
                <w:p w:rsidR="00E83C67" w:rsidRDefault="00E83C67" w:rsidP="00E17C34">
                  <w:pPr>
                    <w:rPr>
                      <w:b/>
                    </w:rPr>
                  </w:pPr>
                </w:p>
                <w:p w:rsidR="00E83C67" w:rsidRDefault="00E83C67" w:rsidP="00E17C34">
                  <w:pPr>
                    <w:rPr>
                      <w:b/>
                    </w:rPr>
                  </w:pPr>
                  <w:r>
                    <w:rPr>
                      <w:b/>
                    </w:rPr>
                    <w:t>3 Diciembre de 2012 – 31 Diciembre de 2012 Cordero Marcos  Amado (Hogar)</w:t>
                  </w:r>
                </w:p>
                <w:p w:rsidR="00E83C67" w:rsidRDefault="00E83C67" w:rsidP="00E17C34">
                  <w:pPr>
                    <w:rPr>
                      <w:b/>
                    </w:rPr>
                  </w:pPr>
                </w:p>
                <w:p w:rsidR="00E83C67" w:rsidRDefault="00E83C67" w:rsidP="00E17C34">
                  <w:pPr>
                    <w:rPr>
                      <w:b/>
                    </w:rPr>
                  </w:pPr>
                  <w:r>
                    <w:rPr>
                      <w:b/>
                    </w:rPr>
                    <w:t>Junio de 2013 – Diciembre de 2013 Ayto. Coria del Rio (Ayuda a domicilio)</w:t>
                  </w:r>
                </w:p>
                <w:p w:rsidR="00E83C67" w:rsidRDefault="00E83C67" w:rsidP="00E17C34">
                  <w:pPr>
                    <w:rPr>
                      <w:b/>
                    </w:rPr>
                  </w:pPr>
                </w:p>
                <w:p w:rsidR="00E83C67" w:rsidRDefault="00E83C67" w:rsidP="00E17C34">
                  <w:pPr>
                    <w:rPr>
                      <w:b/>
                    </w:rPr>
                  </w:pPr>
                  <w:r>
                    <w:rPr>
                      <w:b/>
                    </w:rPr>
                    <w:t>Mayo de 2014 – Febrero 2018  Vitalia Mairena (Gerocultora)</w:t>
                  </w:r>
                  <w:r>
                    <w:rPr>
                      <w:b/>
                    </w:rPr>
                    <w:br/>
                  </w:r>
                </w:p>
                <w:p w:rsidR="00BE481C" w:rsidRDefault="00E47247" w:rsidP="00E17C34">
                  <w:pPr>
                    <w:rPr>
                      <w:b/>
                    </w:rPr>
                  </w:pPr>
                  <w:r>
                    <w:rPr>
                      <w:b/>
                    </w:rPr>
                    <w:t>Febrero de 2019 – Agosto 2019</w:t>
                  </w:r>
                  <w:r w:rsidR="00BE481C">
                    <w:rPr>
                      <w:b/>
                    </w:rPr>
                    <w:t xml:space="preserve"> Ayto Coria </w:t>
                  </w:r>
                  <w:r w:rsidR="00225D1E">
                    <w:rPr>
                      <w:b/>
                    </w:rPr>
                    <w:t>del Río ( Ayuda a domicilio</w:t>
                  </w:r>
                  <w:r w:rsidR="00BE481C">
                    <w:rPr>
                      <w:b/>
                    </w:rPr>
                    <w:t>)</w:t>
                  </w:r>
                </w:p>
                <w:p w:rsidR="0008127D" w:rsidRDefault="0008127D" w:rsidP="00E17C34">
                  <w:pPr>
                    <w:rPr>
                      <w:b/>
                    </w:rPr>
                  </w:pPr>
                </w:p>
                <w:p w:rsidR="0008127D" w:rsidRDefault="0008127D" w:rsidP="00E17C34">
                  <w:pPr>
                    <w:rPr>
                      <w:b/>
                    </w:rPr>
                  </w:pPr>
                  <w:r>
                    <w:rPr>
                      <w:b/>
                    </w:rPr>
                    <w:t>Diciembre 2019 Ayto La Puebla del Río (ayuda a domicilio)</w:t>
                  </w:r>
                </w:p>
                <w:p w:rsidR="0008127D" w:rsidRDefault="0008127D" w:rsidP="00E17C34">
                  <w:pPr>
                    <w:rPr>
                      <w:b/>
                    </w:rPr>
                  </w:pPr>
                </w:p>
                <w:p w:rsidR="0008127D" w:rsidRPr="00BE481C" w:rsidRDefault="0008127D" w:rsidP="00E17C34">
                  <w:pPr>
                    <w:rPr>
                      <w:b/>
                    </w:rPr>
                  </w:pPr>
                </w:p>
              </w:txbxContent>
            </v:textbox>
            <w10:wrap type="tight"/>
          </v:shape>
        </w:pict>
      </w:r>
      <w:r w:rsidR="0008127D">
        <w:rPr>
          <w:noProof/>
          <w:lang w:eastAsia="es-ES_tradnl"/>
        </w:rPr>
        <w:pict>
          <v:shape id="_x0000_s1107" type="#_x0000_t95" style="position:absolute;margin-left:330.75pt;margin-top:546.3pt;width:36pt;height:36pt;rotation:90;z-index:251662336;mso-wrap-edited:f" wrapcoords="6750 -450 3600 900 -450 4950 -450 10350 22050 10350 22050 4950 17550 900 14400 -450 6750 -450" strokecolor="#900" strokeweight="1.5pt">
            <v:fill o:detectmouseclick="t"/>
            <v:stroke opacity="20316f"/>
            <v:shadow opacity="22938f" offset="0"/>
            <v:textbox inset=",7.2pt,,7.2pt"/>
            <w10:wrap type="tight"/>
          </v:shape>
        </w:pict>
      </w:r>
      <w:r w:rsidR="0008127D">
        <w:rPr>
          <w:noProof/>
          <w:lang w:eastAsia="es-ES_tradnl"/>
        </w:rPr>
        <w:pict>
          <v:line id="_x0000_s1106" style="position:absolute;z-index:251661312;mso-wrap-edited:f" from="1.5pt,563.95pt" to="343.5pt,563.95pt" wrapcoords="-90 -2147483648 -90 -2147483648 21735 -2147483648 21735 -2147483648 -90 -2147483648" strokecolor="#900" strokeweight="2.25pt">
            <v:fill o:detectmouseclick="t"/>
            <v:stroke dashstyle="1 1" endcap="round"/>
            <v:shadow opacity="22938f" offset="0"/>
            <w10:wrap type="tight"/>
          </v:line>
        </w:pict>
      </w:r>
      <w:r w:rsidR="0008127D">
        <w:rPr>
          <w:noProof/>
          <w:lang w:eastAsia="es-ES_tradnl"/>
        </w:rPr>
        <w:pict>
          <v:shape id="_x0000_s1103" type="#_x0000_t202" style="position:absolute;margin-left:1.5pt;margin-top:3.75pt;width:304.5pt;height:39.9pt;z-index:251658240;mso-wrap-edited:f" wrapcoords="0 0 21600 0 21600 21600 0 21600 0 0" filled="f" stroked="f">
            <v:fill o:detectmouseclick="t"/>
            <v:textbox style="mso-next-textbox:#_x0000_s1103" inset=",7.2pt,,7.2pt">
              <w:txbxContent>
                <w:p w:rsidR="00E83C67" w:rsidRPr="00E17C34" w:rsidRDefault="00E83C67" w:rsidP="001C51DB">
                  <w:pPr>
                    <w:rPr>
                      <w:rFonts w:ascii="Gill Sans" w:hAnsi="Gill Sans"/>
                      <w:b/>
                      <w:color w:val="720000"/>
                      <w:sz w:val="28"/>
                    </w:rPr>
                  </w:pPr>
                  <w:r w:rsidRPr="00870723">
                    <w:rPr>
                      <w:rFonts w:ascii="Gill Sans" w:hAnsi="Gill Sans"/>
                      <w:b/>
                      <w:color w:val="720000"/>
                      <w:sz w:val="28"/>
                    </w:rPr>
                    <w:t>Profesión / Área profesional</w:t>
                  </w:r>
                </w:p>
              </w:txbxContent>
            </v:textbox>
            <w10:wrap type="tight"/>
          </v:shape>
        </w:pict>
      </w:r>
      <w:r w:rsidR="001C51DB">
        <w:rPr>
          <w:noProof/>
          <w:lang w:eastAsia="es-ES_tradnl"/>
        </w:rPr>
        <w:pict>
          <v:shape id="_x0000_s1111" type="#_x0000_t95" style="position:absolute;margin-left:-126pt;margin-top:648.75pt;width:71.25pt;height:71.25pt;rotation:270;z-index:251664384;mso-wrap-edited:f" wrapcoords="6750 -450 3600 900 -450 4950 -450 10350 22050 10350 22050 4950 17550 900 14400 -450 6750 -450" strokecolor="#900" strokeweight="1.5pt">
            <v:fill o:detectmouseclick="t"/>
            <v:stroke opacity="20316f"/>
            <v:shadow opacity="22938f" offset="0"/>
            <v:textbox inset=",7.2pt,,7.2pt"/>
            <w10:wrap type="tight"/>
          </v:shape>
        </w:pict>
      </w:r>
      <w:r w:rsidR="001C51DB">
        <w:rPr>
          <w:noProof/>
          <w:lang w:eastAsia="es-ES_tradnl"/>
        </w:rPr>
        <w:pict>
          <v:shape id="_x0000_s1110" type="#_x0000_t95" style="position:absolute;margin-left:-90pt;margin-top:666pt;width:36pt;height:36pt;rotation:90;z-index:251663360;mso-wrap-edited:f" wrapcoords="6750 -450 3600 900 -450 4950 -450 10350 22050 10350 22050 4950 17550 900 14400 -450 6750 -450" strokecolor="#900" strokeweight="1.5pt">
            <v:fill o:detectmouseclick="t"/>
            <v:stroke opacity="20316f"/>
            <v:shadow opacity="22938f" offset="0"/>
            <v:textbox inset=",7.2pt,,7.2pt"/>
            <w10:wrap type="tight"/>
          </v:shape>
        </w:pict>
      </w:r>
      <w:r w:rsidR="001C51DB">
        <w:rPr>
          <w:noProof/>
          <w:lang w:eastAsia="es-ES_tradnl"/>
        </w:rPr>
        <w:pict>
          <v:oval id="_x0000_s1104" style="position:absolute;margin-left:-2in;margin-top:630pt;width:107.25pt;height:107.25pt;z-index:251659264;mso-wrap-edited:f"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stroked="f" strokecolor="#4a7ebb" strokeweight="1.5pt">
            <v:fill o:detectmouseclick="t"/>
            <v:shadow opacity="22938f" offset="0"/>
            <v:textbox inset=",7.2pt,,7.2pt"/>
            <w10:wrap type="tight"/>
          </v:oval>
        </w:pict>
      </w:r>
      <w:r w:rsidR="001C51DB">
        <w:rPr>
          <w:noProof/>
          <w:lang w:eastAsia="es-ES_tradnl"/>
        </w:rPr>
        <w:pict>
          <v:shape id="_x0000_s1097" type="#_x0000_t202" style="position:absolute;margin-left:-2in;margin-top:18pt;width:107.65pt;height:126.65pt;z-index:251652096;mso-wrap-style:none;mso-wrap-edited:f" wrapcoords="0 0 21600 0 21600 21600 0 21600 0 0" strokecolor="#ff2828">
            <v:fill o:detectmouseclick="t"/>
            <v:textbox style="mso-next-textbox:#_x0000_s1097;mso-fit-shape-to-text:t" inset=",7.2pt,,7.2pt">
              <w:txbxContent>
                <w:p w:rsidR="00E83C67" w:rsidRPr="006C1C59" w:rsidRDefault="00F65695" w:rsidP="001C51DB">
                  <w:pPr>
                    <w:jc w:val="center"/>
                    <w:rPr>
                      <w:b/>
                    </w:rPr>
                  </w:pPr>
                  <w:r>
                    <w:rPr>
                      <w:b/>
                      <w:noProof/>
                      <w:lang w:val="es-ES" w:eastAsia="es-ES"/>
                    </w:rPr>
                    <w:drawing>
                      <wp:inline distT="0" distB="0" distL="0" distR="0">
                        <wp:extent cx="1173480" cy="1282700"/>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173480" cy="1282700"/>
                                </a:xfrm>
                                <a:prstGeom prst="rect">
                                  <a:avLst/>
                                </a:prstGeom>
                                <a:noFill/>
                                <a:ln w="9525">
                                  <a:noFill/>
                                  <a:miter lim="800000"/>
                                  <a:headEnd/>
                                  <a:tailEnd/>
                                </a:ln>
                              </pic:spPr>
                            </pic:pic>
                          </a:graphicData>
                        </a:graphic>
                      </wp:inline>
                    </w:drawing>
                  </w:r>
                </w:p>
              </w:txbxContent>
            </v:textbox>
            <w10:wrap type="tight"/>
          </v:shape>
        </w:pict>
      </w:r>
      <w:r w:rsidR="001C51DB">
        <w:rPr>
          <w:noProof/>
          <w:lang w:eastAsia="es-ES_tradnl"/>
        </w:rPr>
        <w:pict>
          <v:rect id="_x0000_s1096" style="position:absolute;margin-left:-162pt;margin-top:0;width:143.25pt;height:755.25pt;z-index:251651072;mso-wrap-edited:f" wrapcoords="-113 0 -113 21557 21600 21557 21600 0 -113 0" fillcolor="#ff7070" stroked="f" strokecolor="#4a7ebb" strokeweight="1.5pt">
            <v:fill opacity="30147f" o:detectmouseclick="t"/>
            <v:shadow opacity="22938f" offset="0"/>
            <v:textbox inset=",7.2pt,,7.2pt"/>
            <w10:wrap type="tight"/>
          </v:rect>
        </w:pict>
      </w:r>
      <w:r w:rsidR="00DB1243">
        <w:rPr>
          <w:noProof/>
          <w:lang w:eastAsia="es-ES_tradnl"/>
        </w:rPr>
        <w:pict>
          <v:shape id="_x0000_s1100" type="#_x0000_t202" style="position:absolute;margin-left:0;margin-top:659.4pt;width:5in;height:82.5pt;z-index:251655168" filled="f" stroked="f">
            <v:fill o:detectmouseclick="t"/>
            <v:textbox style="mso-next-textbox:#_x0000_s1100" inset=",7.2pt,,7.2pt">
              <w:txbxContent>
                <w:p w:rsidR="00E83C67" w:rsidRDefault="00E83C67" w:rsidP="001C51DB">
                  <w:pPr>
                    <w:pStyle w:val="Tabladecuadrcula3"/>
                    <w:spacing w:before="0" w:line="240" w:lineRule="auto"/>
                    <w:outlineLvl w:val="0"/>
                  </w:pPr>
                </w:p>
                <w:p w:rsidR="00E83C67" w:rsidRDefault="00E83C67" w:rsidP="001C51DB">
                  <w:pPr>
                    <w:spacing w:after="0"/>
                    <w:rPr>
                      <w:b/>
                    </w:rPr>
                  </w:pPr>
                </w:p>
                <w:p w:rsidR="00E83C67" w:rsidRDefault="00E83C67" w:rsidP="001C51DB"/>
              </w:txbxContent>
            </v:textbox>
            <w10:wrap type="square"/>
          </v:shape>
        </w:pict>
      </w:r>
      <w:r w:rsidR="00E17C34">
        <w:rPr>
          <w:noProof/>
          <w:lang w:eastAsia="es-ES_tradnl"/>
        </w:rPr>
        <w:pict>
          <v:shape id="_x0000_s1098" type="#_x0000_t202" style="position:absolute;margin-left:-2in;margin-top:147.9pt;width:108pt;height:232.5pt;z-index:251653120;mso-wrap-edited:f" wrapcoords="0 0 21600 0 21600 21600 0 21600 0 0" filled="f" stroked="f">
            <v:fill o:detectmouseclick="t"/>
            <v:textbox style="mso-next-textbox:#_x0000_s1098" inset=",7.2pt,,7.2pt">
              <w:txbxContent>
                <w:p w:rsidR="00E83C67" w:rsidRDefault="00E83C67" w:rsidP="001C51DB">
                  <w:pPr>
                    <w:spacing w:after="0"/>
                    <w:jc w:val="center"/>
                    <w:rPr>
                      <w:b/>
                      <w:sz w:val="28"/>
                    </w:rPr>
                  </w:pPr>
                  <w:r>
                    <w:rPr>
                      <w:b/>
                      <w:sz w:val="28"/>
                    </w:rPr>
                    <w:t>Rocio</w:t>
                  </w:r>
                  <w:r w:rsidRPr="00DD6D15">
                    <w:rPr>
                      <w:b/>
                      <w:sz w:val="28"/>
                    </w:rPr>
                    <w:t xml:space="preserve"> </w:t>
                  </w:r>
                </w:p>
                <w:p w:rsidR="00E83C67" w:rsidRPr="00DD6D15" w:rsidRDefault="00E83C67" w:rsidP="001C51DB">
                  <w:pPr>
                    <w:spacing w:after="0"/>
                    <w:jc w:val="center"/>
                    <w:rPr>
                      <w:b/>
                      <w:sz w:val="28"/>
                    </w:rPr>
                  </w:pPr>
                  <w:r>
                    <w:rPr>
                      <w:b/>
                      <w:sz w:val="28"/>
                    </w:rPr>
                    <w:t>Benitez</w:t>
                  </w:r>
                </w:p>
                <w:p w:rsidR="00E83C67" w:rsidRPr="00DD6D15" w:rsidRDefault="00E83C67" w:rsidP="001C51DB">
                  <w:pPr>
                    <w:spacing w:after="0"/>
                    <w:jc w:val="center"/>
                    <w:rPr>
                      <w:b/>
                      <w:sz w:val="28"/>
                    </w:rPr>
                  </w:pPr>
                  <w:r>
                    <w:rPr>
                      <w:b/>
                      <w:sz w:val="28"/>
                    </w:rPr>
                    <w:t>Escacena</w:t>
                  </w:r>
                </w:p>
                <w:p w:rsidR="00E83C67" w:rsidRDefault="00E83C67" w:rsidP="001C51DB">
                  <w:pPr>
                    <w:spacing w:after="0"/>
                  </w:pPr>
                </w:p>
                <w:p w:rsidR="00E83C67" w:rsidRDefault="00EF7E1B" w:rsidP="001C51DB">
                  <w:pPr>
                    <w:spacing w:after="0"/>
                    <w:jc w:val="center"/>
                  </w:pPr>
                  <w:r>
                    <w:t>27</w:t>
                  </w:r>
                  <w:r w:rsidR="00111A8A">
                    <w:t>,</w:t>
                  </w:r>
                  <w:r w:rsidR="00E83C67">
                    <w:t xml:space="preserve"> años</w:t>
                  </w:r>
                </w:p>
                <w:p w:rsidR="00E83C67" w:rsidRDefault="00E83C67" w:rsidP="001C51DB">
                  <w:pPr>
                    <w:spacing w:after="0"/>
                    <w:jc w:val="center"/>
                  </w:pPr>
                </w:p>
                <w:p w:rsidR="00E83C67" w:rsidRDefault="00F9379D" w:rsidP="00E17C34">
                  <w:pPr>
                    <w:spacing w:after="0"/>
                    <w:jc w:val="center"/>
                  </w:pPr>
                  <w:r>
                    <w:t>C/Rellenadoras nº2</w:t>
                  </w:r>
                </w:p>
                <w:p w:rsidR="00E83C67" w:rsidRDefault="00E83C67" w:rsidP="001C51DB">
                  <w:pPr>
                    <w:spacing w:after="0"/>
                    <w:jc w:val="center"/>
                  </w:pPr>
                  <w:r>
                    <w:t>41100/ Coria del Rio</w:t>
                  </w:r>
                </w:p>
                <w:p w:rsidR="00E83C67" w:rsidRDefault="00E83C67" w:rsidP="001C51DB">
                  <w:pPr>
                    <w:spacing w:after="0"/>
                    <w:jc w:val="center"/>
                  </w:pPr>
                </w:p>
                <w:p w:rsidR="00E83C67" w:rsidRDefault="00E83C67" w:rsidP="001C51DB">
                  <w:pPr>
                    <w:spacing w:after="0"/>
                    <w:jc w:val="center"/>
                  </w:pPr>
                  <w:r>
                    <w:t>686562928</w:t>
                  </w:r>
                </w:p>
                <w:p w:rsidR="00E83C67" w:rsidRDefault="00E83C67" w:rsidP="00E17C34">
                  <w:pPr>
                    <w:spacing w:after="0"/>
                    <w:jc w:val="center"/>
                  </w:pPr>
                </w:p>
                <w:p w:rsidR="00E83C67" w:rsidRDefault="00E83C67" w:rsidP="001C51DB">
                  <w:pPr>
                    <w:spacing w:after="0"/>
                  </w:pPr>
                </w:p>
                <w:p w:rsidR="00E83C67" w:rsidRDefault="00E83C67" w:rsidP="001C51DB"/>
              </w:txbxContent>
            </v:textbox>
            <w10:wrap type="tight"/>
          </v:shape>
        </w:pict>
      </w:r>
      <w:r w:rsidR="00264730" w:rsidRPr="00E83C67">
        <w:rPr>
          <w:noProof/>
          <w:lang w:eastAsia="es-ES_tradnl"/>
        </w:rPr>
        <w:pict>
          <v:oval id="_x0000_s1080" style="position:absolute;margin-left:-2in;margin-top:630pt;width:107.25pt;height:107.25pt;z-index:251650048;mso-wrap-edited:f"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stroked="f" strokecolor="#4a7ebb" strokeweight="1.5pt">
            <v:fill o:detectmouseclick="t"/>
            <v:shadow opacity="22938f" offset="0"/>
            <v:textbox inset=",7.2pt,,7.2pt"/>
            <w10:wrap type="tight"/>
          </v:oval>
        </w:pict>
      </w:r>
    </w:p>
    <w:sectPr w:rsidR="00264730" w:rsidSect="00264730">
      <w:pgSz w:w="11900" w:h="16840"/>
      <w:pgMar w:top="568" w:right="985" w:bottom="1417" w:left="3828"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72A9" w:rsidRDefault="000972A9">
      <w:pPr>
        <w:spacing w:after="0"/>
      </w:pPr>
      <w:r>
        <w:separator/>
      </w:r>
    </w:p>
  </w:endnote>
  <w:endnote w:type="continuationSeparator" w:id="1">
    <w:p w:rsidR="000972A9" w:rsidRDefault="000972A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ill Sans">
    <w:altName w:val="Arial"/>
    <w:charset w:val="00"/>
    <w:family w:val="auto"/>
    <w:pitch w:val="variable"/>
    <w:sig w:usb0="80000267" w:usb1="00000000" w:usb2="00000000" w:usb3="00000000" w:csb0="000001F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72A9" w:rsidRDefault="000972A9">
      <w:pPr>
        <w:spacing w:after="0"/>
      </w:pPr>
      <w:r>
        <w:separator/>
      </w:r>
    </w:p>
  </w:footnote>
  <w:footnote w:type="continuationSeparator" w:id="1">
    <w:p w:rsidR="000972A9" w:rsidRDefault="000972A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446B7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stylePaneFormatFilter w:val="3F01"/>
  <w:stylePaneSortMethod w:val="0000"/>
  <w:defaultTabStop w:val="708"/>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3074"/>
  </w:hdrShapeDefaults>
  <w:footnotePr>
    <w:footnote w:id="0"/>
    <w:footnote w:id="1"/>
  </w:footnotePr>
  <w:endnotePr>
    <w:endnote w:id="0"/>
    <w:endnote w:id="1"/>
  </w:endnotePr>
  <w:compat/>
  <w:rsids>
    <w:rsidRoot w:val="003F170F"/>
    <w:rsid w:val="0004647C"/>
    <w:rsid w:val="00077A5B"/>
    <w:rsid w:val="0008127D"/>
    <w:rsid w:val="000972A9"/>
    <w:rsid w:val="00111A8A"/>
    <w:rsid w:val="00196FEB"/>
    <w:rsid w:val="001B0AA4"/>
    <w:rsid w:val="001B7A72"/>
    <w:rsid w:val="001C51DB"/>
    <w:rsid w:val="00225D1E"/>
    <w:rsid w:val="00236F52"/>
    <w:rsid w:val="00264730"/>
    <w:rsid w:val="002B09AF"/>
    <w:rsid w:val="0031624A"/>
    <w:rsid w:val="00374EFB"/>
    <w:rsid w:val="003A23B1"/>
    <w:rsid w:val="00534CBA"/>
    <w:rsid w:val="00542048"/>
    <w:rsid w:val="005F2290"/>
    <w:rsid w:val="00602982"/>
    <w:rsid w:val="00684BEF"/>
    <w:rsid w:val="006A0208"/>
    <w:rsid w:val="006E645F"/>
    <w:rsid w:val="008B486A"/>
    <w:rsid w:val="008C5B3A"/>
    <w:rsid w:val="008F7581"/>
    <w:rsid w:val="0097637C"/>
    <w:rsid w:val="00A70E44"/>
    <w:rsid w:val="00A802A3"/>
    <w:rsid w:val="00AE1C47"/>
    <w:rsid w:val="00B77191"/>
    <w:rsid w:val="00B8667C"/>
    <w:rsid w:val="00BD7B9E"/>
    <w:rsid w:val="00BE481C"/>
    <w:rsid w:val="00C13222"/>
    <w:rsid w:val="00D03C50"/>
    <w:rsid w:val="00DB1243"/>
    <w:rsid w:val="00E17C34"/>
    <w:rsid w:val="00E47247"/>
    <w:rsid w:val="00E83C67"/>
    <w:rsid w:val="00EA29A9"/>
    <w:rsid w:val="00EF7E1B"/>
    <w:rsid w:val="00F22154"/>
    <w:rsid w:val="00F65695"/>
    <w:rsid w:val="00F9379D"/>
  </w:rsids>
  <m:mathPr>
    <m:mathFont m:val="Cambria Math"/>
    <m:brkBin m:val="before"/>
    <m:brkBinSub m:val="--"/>
    <m:smallFrac m:val="off"/>
    <m:dispDef m:val="off"/>
    <m:lMargin m:val="0"/>
    <m:rMargin m:val="0"/>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55692D"/>
    <w:pPr>
      <w:spacing w:after="200"/>
    </w:pPr>
    <w:rPr>
      <w:sz w:val="24"/>
      <w:szCs w:val="24"/>
      <w:lang w:val="es-ES_tradnl" w:eastAsia="en-US"/>
    </w:rPr>
  </w:style>
  <w:style w:type="paragraph" w:styleId="Ttulo1">
    <w:name w:val="heading 1"/>
    <w:basedOn w:val="Normal"/>
    <w:next w:val="Normal"/>
    <w:link w:val="Ttulo1Car"/>
    <w:uiPriority w:val="9"/>
    <w:qFormat/>
    <w:rsid w:val="003F170F"/>
    <w:pPr>
      <w:keepNext/>
      <w:keepLines/>
      <w:spacing w:before="480" w:after="0"/>
      <w:outlineLvl w:val="0"/>
    </w:pPr>
    <w:rPr>
      <w:rFonts w:ascii="Calibri" w:eastAsia="Times New Roman" w:hAnsi="Calibri"/>
      <w:b/>
      <w:bCs/>
      <w:color w:val="6C0000"/>
      <w:sz w:val="32"/>
      <w:szCs w:val="32"/>
      <w:lang/>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character" w:customStyle="1" w:styleId="Ttulo1Car">
    <w:name w:val="Título 1 Car"/>
    <w:link w:val="Ttulo1"/>
    <w:uiPriority w:val="9"/>
    <w:rsid w:val="003F170F"/>
    <w:rPr>
      <w:rFonts w:ascii="Calibri" w:eastAsia="Times New Roman" w:hAnsi="Calibri" w:cs="Times New Roman"/>
      <w:b/>
      <w:bCs/>
      <w:color w:val="6C0000"/>
      <w:sz w:val="32"/>
      <w:szCs w:val="32"/>
    </w:rPr>
  </w:style>
  <w:style w:type="paragraph" w:customStyle="1" w:styleId="Tabladecuadrcula3">
    <w:name w:val="Tabla de cuadrícula 3"/>
    <w:basedOn w:val="Ttulo1"/>
    <w:next w:val="Normal"/>
    <w:uiPriority w:val="39"/>
    <w:unhideWhenUsed/>
    <w:qFormat/>
    <w:rsid w:val="003F170F"/>
    <w:pPr>
      <w:spacing w:line="276" w:lineRule="auto"/>
      <w:outlineLvl w:val="9"/>
    </w:pPr>
    <w:rPr>
      <w:color w:val="720000"/>
      <w:sz w:val="28"/>
      <w:szCs w:val="28"/>
      <w:lang w:eastAsia="es-ES_tradnl"/>
    </w:rPr>
  </w:style>
  <w:style w:type="paragraph" w:styleId="TDC1">
    <w:name w:val="toc 1"/>
    <w:basedOn w:val="Normal"/>
    <w:next w:val="Normal"/>
    <w:autoRedefine/>
    <w:uiPriority w:val="39"/>
    <w:semiHidden/>
    <w:unhideWhenUsed/>
    <w:rsid w:val="003F170F"/>
    <w:pPr>
      <w:spacing w:before="120" w:after="0"/>
    </w:pPr>
    <w:rPr>
      <w:b/>
    </w:rPr>
  </w:style>
  <w:style w:type="paragraph" w:styleId="TDC2">
    <w:name w:val="toc 2"/>
    <w:basedOn w:val="Normal"/>
    <w:next w:val="Normal"/>
    <w:autoRedefine/>
    <w:uiPriority w:val="39"/>
    <w:semiHidden/>
    <w:unhideWhenUsed/>
    <w:rsid w:val="003F170F"/>
    <w:pPr>
      <w:spacing w:after="0"/>
      <w:ind w:left="240"/>
    </w:pPr>
    <w:rPr>
      <w:b/>
      <w:sz w:val="22"/>
      <w:szCs w:val="22"/>
    </w:rPr>
  </w:style>
  <w:style w:type="paragraph" w:styleId="TDC3">
    <w:name w:val="toc 3"/>
    <w:basedOn w:val="Normal"/>
    <w:next w:val="Normal"/>
    <w:autoRedefine/>
    <w:uiPriority w:val="39"/>
    <w:semiHidden/>
    <w:unhideWhenUsed/>
    <w:rsid w:val="003F170F"/>
    <w:pPr>
      <w:spacing w:after="0"/>
      <w:ind w:left="480"/>
    </w:pPr>
    <w:rPr>
      <w:sz w:val="22"/>
      <w:szCs w:val="22"/>
    </w:rPr>
  </w:style>
  <w:style w:type="paragraph" w:styleId="TDC4">
    <w:name w:val="toc 4"/>
    <w:basedOn w:val="Normal"/>
    <w:next w:val="Normal"/>
    <w:autoRedefine/>
    <w:uiPriority w:val="39"/>
    <w:semiHidden/>
    <w:unhideWhenUsed/>
    <w:rsid w:val="003F170F"/>
    <w:pPr>
      <w:spacing w:after="0"/>
      <w:ind w:left="720"/>
    </w:pPr>
    <w:rPr>
      <w:sz w:val="20"/>
      <w:szCs w:val="20"/>
    </w:rPr>
  </w:style>
  <w:style w:type="paragraph" w:styleId="TDC5">
    <w:name w:val="toc 5"/>
    <w:basedOn w:val="Normal"/>
    <w:next w:val="Normal"/>
    <w:autoRedefine/>
    <w:uiPriority w:val="39"/>
    <w:semiHidden/>
    <w:unhideWhenUsed/>
    <w:rsid w:val="003F170F"/>
    <w:pPr>
      <w:spacing w:after="0"/>
      <w:ind w:left="960"/>
    </w:pPr>
    <w:rPr>
      <w:sz w:val="20"/>
      <w:szCs w:val="20"/>
    </w:rPr>
  </w:style>
  <w:style w:type="paragraph" w:styleId="TDC6">
    <w:name w:val="toc 6"/>
    <w:basedOn w:val="Normal"/>
    <w:next w:val="Normal"/>
    <w:autoRedefine/>
    <w:uiPriority w:val="39"/>
    <w:semiHidden/>
    <w:unhideWhenUsed/>
    <w:rsid w:val="003F170F"/>
    <w:pPr>
      <w:spacing w:after="0"/>
      <w:ind w:left="1200"/>
    </w:pPr>
    <w:rPr>
      <w:sz w:val="20"/>
      <w:szCs w:val="20"/>
    </w:rPr>
  </w:style>
  <w:style w:type="paragraph" w:styleId="TDC7">
    <w:name w:val="toc 7"/>
    <w:basedOn w:val="Normal"/>
    <w:next w:val="Normal"/>
    <w:autoRedefine/>
    <w:uiPriority w:val="39"/>
    <w:semiHidden/>
    <w:unhideWhenUsed/>
    <w:rsid w:val="003F170F"/>
    <w:pPr>
      <w:spacing w:after="0"/>
      <w:ind w:left="1440"/>
    </w:pPr>
    <w:rPr>
      <w:sz w:val="20"/>
      <w:szCs w:val="20"/>
    </w:rPr>
  </w:style>
  <w:style w:type="paragraph" w:styleId="TDC8">
    <w:name w:val="toc 8"/>
    <w:basedOn w:val="Normal"/>
    <w:next w:val="Normal"/>
    <w:autoRedefine/>
    <w:uiPriority w:val="39"/>
    <w:semiHidden/>
    <w:unhideWhenUsed/>
    <w:rsid w:val="003F170F"/>
    <w:pPr>
      <w:spacing w:after="0"/>
      <w:ind w:left="1680"/>
    </w:pPr>
    <w:rPr>
      <w:sz w:val="20"/>
      <w:szCs w:val="20"/>
    </w:rPr>
  </w:style>
  <w:style w:type="paragraph" w:styleId="TDC9">
    <w:name w:val="toc 9"/>
    <w:basedOn w:val="Normal"/>
    <w:next w:val="Normal"/>
    <w:autoRedefine/>
    <w:uiPriority w:val="39"/>
    <w:semiHidden/>
    <w:unhideWhenUsed/>
    <w:rsid w:val="003F170F"/>
    <w:pPr>
      <w:spacing w:after="0"/>
      <w:ind w:left="1920"/>
    </w:pPr>
    <w:rPr>
      <w:sz w:val="20"/>
      <w:szCs w:val="20"/>
    </w:rPr>
  </w:style>
  <w:style w:type="paragraph" w:styleId="Encabezado">
    <w:name w:val="header"/>
    <w:basedOn w:val="Normal"/>
    <w:link w:val="EncabezadoCar"/>
    <w:uiPriority w:val="99"/>
    <w:semiHidden/>
    <w:unhideWhenUsed/>
    <w:rsid w:val="00162053"/>
    <w:pPr>
      <w:tabs>
        <w:tab w:val="center" w:pos="4252"/>
        <w:tab w:val="right" w:pos="8504"/>
      </w:tabs>
      <w:spacing w:after="0"/>
    </w:pPr>
  </w:style>
  <w:style w:type="character" w:customStyle="1" w:styleId="EncabezadoCar">
    <w:name w:val="Encabezado Car"/>
    <w:basedOn w:val="Fuentedeprrafopredeter"/>
    <w:link w:val="Encabezado"/>
    <w:uiPriority w:val="99"/>
    <w:semiHidden/>
    <w:rsid w:val="00162053"/>
  </w:style>
  <w:style w:type="paragraph" w:styleId="Piedepgina">
    <w:name w:val="footer"/>
    <w:basedOn w:val="Normal"/>
    <w:link w:val="PiedepginaCar"/>
    <w:uiPriority w:val="99"/>
    <w:semiHidden/>
    <w:unhideWhenUsed/>
    <w:rsid w:val="00162053"/>
    <w:pPr>
      <w:tabs>
        <w:tab w:val="center" w:pos="4252"/>
        <w:tab w:val="right" w:pos="8504"/>
      </w:tabs>
      <w:spacing w:after="0"/>
    </w:pPr>
  </w:style>
  <w:style w:type="character" w:customStyle="1" w:styleId="PiedepginaCar">
    <w:name w:val="Pie de página Car"/>
    <w:basedOn w:val="Fuentedeprrafopredeter"/>
    <w:link w:val="Piedepgina"/>
    <w:uiPriority w:val="99"/>
    <w:semiHidden/>
    <w:rsid w:val="00162053"/>
  </w:style>
  <w:style w:type="table" w:styleId="Sombreadoclaro-nfasis2">
    <w:name w:val="Light Shading Accent 2"/>
    <w:basedOn w:val="Tablanormal"/>
    <w:uiPriority w:val="60"/>
    <w:qFormat/>
    <w:rsid w:val="002B5C07"/>
    <w:rPr>
      <w:rFonts w:eastAsia="Times New Roman"/>
      <w:color w:val="720000"/>
      <w:sz w:val="22"/>
      <w:szCs w:val="22"/>
      <w:lang w:eastAsia="es-ES_tradnl"/>
    </w:rPr>
    <w:tblPr>
      <w:tblStyleRowBandSize w:val="1"/>
      <w:tblStyleColBandSize w:val="1"/>
      <w:tblInd w:w="0" w:type="dxa"/>
      <w:tblBorders>
        <w:top w:val="single" w:sz="8" w:space="0" w:color="990000"/>
        <w:bottom w:val="single" w:sz="8" w:space="0" w:color="99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0000"/>
          <w:left w:val="nil"/>
          <w:bottom w:val="single" w:sz="8" w:space="0" w:color="990000"/>
          <w:right w:val="nil"/>
          <w:insideH w:val="nil"/>
          <w:insideV w:val="nil"/>
        </w:tcBorders>
      </w:tcPr>
    </w:tblStylePr>
    <w:tblStylePr w:type="lastRow">
      <w:pPr>
        <w:spacing w:before="0" w:after="0" w:line="240" w:lineRule="auto"/>
      </w:pPr>
      <w:rPr>
        <w:b/>
        <w:bCs/>
      </w:rPr>
      <w:tblPr/>
      <w:tcPr>
        <w:tcBorders>
          <w:top w:val="single" w:sz="8" w:space="0" w:color="990000"/>
          <w:left w:val="nil"/>
          <w:bottom w:val="single" w:sz="8" w:space="0" w:color="99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6A6"/>
      </w:tcPr>
    </w:tblStylePr>
    <w:tblStylePr w:type="band1Horz">
      <w:tblPr/>
      <w:tcPr>
        <w:tcBorders>
          <w:left w:val="nil"/>
          <w:right w:val="nil"/>
          <w:insideH w:val="nil"/>
          <w:insideV w:val="nil"/>
        </w:tcBorders>
        <w:shd w:val="clear" w:color="auto" w:fill="FFA6A6"/>
      </w:tcPr>
    </w:tblStylePr>
  </w:style>
  <w:style w:type="table" w:customStyle="1" w:styleId="LightGrid-Accent11">
    <w:name w:val="Light Grid - Accent 11"/>
    <w:basedOn w:val="Tablanormal"/>
    <w:uiPriority w:val="62"/>
    <w:rsid w:val="00591540"/>
    <w:rPr>
      <w:sz w:val="22"/>
      <w:szCs w:val="22"/>
      <w:lang w:eastAsia="es-ES_tradnl"/>
    </w:rPr>
    <w:tblPr>
      <w:tblStyleRowBandSize w:val="1"/>
      <w:tblStyleColBandSize w:val="1"/>
      <w:tblInd w:w="0" w:type="dxa"/>
      <w:tblBorders>
        <w:top w:val="single" w:sz="8" w:space="0" w:color="990000"/>
        <w:left w:val="single" w:sz="8" w:space="0" w:color="990000"/>
        <w:bottom w:val="single" w:sz="8" w:space="0" w:color="990000"/>
        <w:right w:val="single" w:sz="8" w:space="0" w:color="990000"/>
        <w:insideH w:val="single" w:sz="8" w:space="0" w:color="990000"/>
        <w:insideV w:val="single" w:sz="8" w:space="0" w:color="990000"/>
      </w:tblBorders>
      <w:tblCellMar>
        <w:top w:w="0" w:type="dxa"/>
        <w:left w:w="108" w:type="dxa"/>
        <w:bottom w:w="0" w:type="dxa"/>
        <w:right w:w="108" w:type="dxa"/>
      </w:tblCellMar>
    </w:tblPr>
    <w:tblStylePr w:type="firstRow">
      <w:pPr>
        <w:spacing w:before="0" w:after="0" w:line="240" w:lineRule="auto"/>
      </w:pPr>
      <w:rPr>
        <w:rFonts w:ascii="Courier" w:eastAsia="Times New Roman" w:hAnsi="Courier" w:cs="Times New Roman"/>
        <w:b/>
        <w:bCs/>
      </w:rPr>
      <w:tblPr/>
      <w:tcPr>
        <w:tcBorders>
          <w:top w:val="single" w:sz="8" w:space="0" w:color="990000"/>
          <w:left w:val="single" w:sz="8" w:space="0" w:color="990000"/>
          <w:bottom w:val="single" w:sz="18" w:space="0" w:color="990000"/>
          <w:right w:val="single" w:sz="8" w:space="0" w:color="990000"/>
          <w:insideH w:val="nil"/>
          <w:insideV w:val="single" w:sz="8" w:space="0" w:color="990000"/>
        </w:tcBorders>
      </w:tcPr>
    </w:tblStylePr>
    <w:tblStylePr w:type="lastRow">
      <w:pPr>
        <w:spacing w:before="0" w:after="0" w:line="240" w:lineRule="auto"/>
      </w:pPr>
      <w:rPr>
        <w:rFonts w:ascii="Courier" w:eastAsia="Times New Roman" w:hAnsi="Courier" w:cs="Times New Roman"/>
        <w:b/>
        <w:bCs/>
      </w:rPr>
      <w:tblPr/>
      <w:tcPr>
        <w:tcBorders>
          <w:top w:val="double" w:sz="6" w:space="0" w:color="990000"/>
          <w:left w:val="single" w:sz="8" w:space="0" w:color="990000"/>
          <w:bottom w:val="single" w:sz="8" w:space="0" w:color="990000"/>
          <w:right w:val="single" w:sz="8" w:space="0" w:color="990000"/>
          <w:insideH w:val="nil"/>
          <w:insideV w:val="single" w:sz="8" w:space="0" w:color="990000"/>
        </w:tcBorders>
      </w:tcPr>
    </w:tblStylePr>
    <w:tblStylePr w:type="firstCol">
      <w:rPr>
        <w:rFonts w:ascii="Courier" w:eastAsia="Times New Roman" w:hAnsi="Courier" w:cs="Times New Roman"/>
        <w:b/>
        <w:bCs/>
      </w:rPr>
    </w:tblStylePr>
    <w:tblStylePr w:type="lastCol">
      <w:rPr>
        <w:rFonts w:ascii="Courier" w:eastAsia="Times New Roman" w:hAnsi="Courier" w:cs="Times New Roman"/>
        <w:b/>
        <w:bCs/>
      </w:rPr>
      <w:tblPr/>
      <w:tcPr>
        <w:tcBorders>
          <w:top w:val="single" w:sz="8" w:space="0" w:color="990000"/>
          <w:left w:val="single" w:sz="8" w:space="0" w:color="990000"/>
          <w:bottom w:val="single" w:sz="8" w:space="0" w:color="990000"/>
          <w:right w:val="single" w:sz="8" w:space="0" w:color="990000"/>
        </w:tcBorders>
      </w:tcPr>
    </w:tblStylePr>
    <w:tblStylePr w:type="band1Vert">
      <w:tblPr/>
      <w:tcPr>
        <w:tcBorders>
          <w:top w:val="single" w:sz="8" w:space="0" w:color="990000"/>
          <w:left w:val="single" w:sz="8" w:space="0" w:color="990000"/>
          <w:bottom w:val="single" w:sz="8" w:space="0" w:color="990000"/>
          <w:right w:val="single" w:sz="8" w:space="0" w:color="990000"/>
        </w:tcBorders>
        <w:shd w:val="clear" w:color="auto" w:fill="FFA6A6"/>
      </w:tcPr>
    </w:tblStylePr>
    <w:tblStylePr w:type="band1Horz">
      <w:tblPr/>
      <w:tcPr>
        <w:tcBorders>
          <w:top w:val="single" w:sz="8" w:space="0" w:color="990000"/>
          <w:left w:val="single" w:sz="8" w:space="0" w:color="990000"/>
          <w:bottom w:val="single" w:sz="8" w:space="0" w:color="990000"/>
          <w:right w:val="single" w:sz="8" w:space="0" w:color="990000"/>
          <w:insideV w:val="single" w:sz="8" w:space="0" w:color="990000"/>
        </w:tcBorders>
        <w:shd w:val="clear" w:color="auto" w:fill="FFA6A6"/>
      </w:tcPr>
    </w:tblStylePr>
    <w:tblStylePr w:type="band2Horz">
      <w:tblPr/>
      <w:tcPr>
        <w:tcBorders>
          <w:top w:val="single" w:sz="8" w:space="0" w:color="990000"/>
          <w:left w:val="single" w:sz="8" w:space="0" w:color="990000"/>
          <w:bottom w:val="single" w:sz="8" w:space="0" w:color="990000"/>
          <w:right w:val="single" w:sz="8" w:space="0" w:color="990000"/>
          <w:insideV w:val="single" w:sz="8" w:space="0" w:color="990000"/>
        </w:tcBorders>
      </w:tcPr>
    </w:tblStylePr>
  </w:style>
  <w:style w:type="table" w:styleId="Tablaconcuadrcula">
    <w:name w:val="Table Grid"/>
    <w:basedOn w:val="Tablanormal"/>
    <w:uiPriority w:val="59"/>
    <w:rsid w:val="00C2422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uadrculamedia1-nfasis2">
    <w:name w:val="Medium Grid 1 Accent 2"/>
    <w:basedOn w:val="Normal"/>
    <w:uiPriority w:val="34"/>
    <w:qFormat/>
    <w:rsid w:val="006C1C59"/>
    <w:pPr>
      <w:ind w:left="720"/>
      <w:contextualSpacing/>
    </w:pPr>
  </w:style>
  <w:style w:type="character" w:styleId="Hipervnculo">
    <w:name w:val="Hyperlink"/>
    <w:uiPriority w:val="99"/>
    <w:unhideWhenUsed/>
    <w:rsid w:val="001C51DB"/>
    <w:rPr>
      <w:color w:val="0000FF"/>
      <w:u w:val="single"/>
    </w:rPr>
  </w:style>
</w:styles>
</file>

<file path=word/webSettings.xml><?xml version="1.0" encoding="utf-8"?>
<w:webSettings xmlns:r="http://schemas.openxmlformats.org/officeDocument/2006/relationships" xmlns:w="http://schemas.openxmlformats.org/wordprocessingml/2006/main">
  <w:allowPNG/>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Words>
  <Characters>15</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Nombre Apellidos</vt:lpstr>
    </vt:vector>
  </TitlesOfParts>
  <Company>HP</Company>
  <LinksUpToDate>false</LinksUpToDate>
  <CharactersWithSpaces>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Apellidos</dc:title>
  <dc:creator>Rafel Soriano</dc:creator>
  <cp:lastModifiedBy>ROCIO Y FELIPE</cp:lastModifiedBy>
  <cp:revision>2</cp:revision>
  <cp:lastPrinted>2018-07-03T11:39:00Z</cp:lastPrinted>
  <dcterms:created xsi:type="dcterms:W3CDTF">2020-03-03T16:49:00Z</dcterms:created>
  <dcterms:modified xsi:type="dcterms:W3CDTF">2020-03-03T16:49:00Z</dcterms:modified>
</cp:coreProperties>
</file>