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FC0" w:rsidRDefault="008B0FC0">
      <w:pPr>
        <w:rPr>
          <w:sz w:val="20"/>
        </w:rPr>
      </w:pPr>
    </w:p>
    <w:p w:rsidR="008B0FC0" w:rsidRDefault="008B0FC0">
      <w:pPr>
        <w:rPr>
          <w:sz w:val="20"/>
        </w:rPr>
      </w:pPr>
    </w:p>
    <w:p w:rsidR="008B0FC0" w:rsidRDefault="008B0FC0">
      <w:pPr>
        <w:rPr>
          <w:sz w:val="20"/>
        </w:rPr>
      </w:pPr>
    </w:p>
    <w:p w:rsidR="008B0FC0" w:rsidRDefault="008B0FC0">
      <w:pPr>
        <w:spacing w:before="10"/>
        <w:rPr>
          <w:sz w:val="23"/>
        </w:rPr>
      </w:pPr>
    </w:p>
    <w:p w:rsidR="008B0FC0" w:rsidRDefault="00E5399A">
      <w:pPr>
        <w:pStyle w:val="Heading1"/>
        <w:ind w:left="4216" w:right="4010"/>
        <w:jc w:val="center"/>
      </w:pPr>
      <w:r>
        <w:rPr>
          <w:noProof/>
          <w:lang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6031865</wp:posOffset>
            </wp:positionH>
            <wp:positionV relativeFrom="paragraph">
              <wp:posOffset>-612861</wp:posOffset>
            </wp:positionV>
            <wp:extent cx="994410" cy="140080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4410" cy="1400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CURRICULUM VITAE</w:t>
      </w:r>
    </w:p>
    <w:p w:rsidR="008B0FC0" w:rsidRDefault="008B0FC0">
      <w:pPr>
        <w:rPr>
          <w:b/>
          <w:sz w:val="20"/>
        </w:rPr>
      </w:pPr>
    </w:p>
    <w:p w:rsidR="008B0FC0" w:rsidRDefault="008B0FC0">
      <w:pPr>
        <w:rPr>
          <w:b/>
          <w:sz w:val="20"/>
        </w:rPr>
      </w:pPr>
    </w:p>
    <w:p w:rsidR="008B0FC0" w:rsidRDefault="008B0FC0">
      <w:pPr>
        <w:spacing w:before="7"/>
        <w:rPr>
          <w:b/>
          <w:sz w:val="28"/>
        </w:rPr>
      </w:pPr>
    </w:p>
    <w:p w:rsidR="008B0FC0" w:rsidRDefault="00E5399A">
      <w:pPr>
        <w:tabs>
          <w:tab w:val="left" w:pos="10653"/>
        </w:tabs>
        <w:spacing w:before="90"/>
        <w:ind w:left="331"/>
        <w:rPr>
          <w:b/>
          <w:sz w:val="24"/>
        </w:rPr>
      </w:pPr>
      <w:r>
        <w:rPr>
          <w:b/>
          <w:spacing w:val="-32"/>
          <w:sz w:val="24"/>
          <w:shd w:val="clear" w:color="auto" w:fill="DFDFDF"/>
        </w:rPr>
        <w:t xml:space="preserve"> </w:t>
      </w:r>
      <w:r>
        <w:rPr>
          <w:b/>
          <w:sz w:val="24"/>
          <w:shd w:val="clear" w:color="auto" w:fill="DFDFDF"/>
        </w:rPr>
        <w:t>DATOS</w:t>
      </w:r>
      <w:r>
        <w:rPr>
          <w:b/>
          <w:spacing w:val="-11"/>
          <w:sz w:val="24"/>
          <w:shd w:val="clear" w:color="auto" w:fill="DFDFDF"/>
        </w:rPr>
        <w:t xml:space="preserve"> </w:t>
      </w:r>
      <w:r>
        <w:rPr>
          <w:b/>
          <w:sz w:val="24"/>
          <w:shd w:val="clear" w:color="auto" w:fill="DFDFDF"/>
        </w:rPr>
        <w:t>PERSONALES</w:t>
      </w:r>
      <w:r>
        <w:rPr>
          <w:b/>
          <w:sz w:val="24"/>
          <w:shd w:val="clear" w:color="auto" w:fill="DFDFDF"/>
        </w:rPr>
        <w:tab/>
      </w:r>
    </w:p>
    <w:p w:rsidR="008B0FC0" w:rsidRDefault="008B0FC0">
      <w:pPr>
        <w:rPr>
          <w:b/>
          <w:sz w:val="20"/>
        </w:rPr>
      </w:pPr>
    </w:p>
    <w:p w:rsidR="008B0FC0" w:rsidRDefault="008B0FC0">
      <w:pPr>
        <w:rPr>
          <w:sz w:val="20"/>
        </w:rPr>
        <w:sectPr w:rsidR="008B0FC0">
          <w:type w:val="continuous"/>
          <w:pgSz w:w="11920" w:h="16850"/>
          <w:pgMar w:top="0" w:right="600" w:bottom="280" w:left="540" w:header="720" w:footer="720" w:gutter="0"/>
          <w:cols w:space="720"/>
        </w:sectPr>
      </w:pPr>
    </w:p>
    <w:p w:rsidR="008B0FC0" w:rsidRDefault="00E5399A">
      <w:pPr>
        <w:pStyle w:val="Textoindependiente"/>
        <w:spacing w:before="221"/>
        <w:ind w:left="340" w:right="18"/>
      </w:pPr>
      <w:r>
        <w:lastRenderedPageBreak/>
        <w:t>Pilar Delgado Tenorio C/ Pastillo, 21 2ºB 21006-Huelva</w:t>
      </w:r>
    </w:p>
    <w:p w:rsidR="008B0FC0" w:rsidRDefault="00E5399A">
      <w:pPr>
        <w:pStyle w:val="Textoindependiente"/>
        <w:spacing w:before="221"/>
        <w:ind w:left="340"/>
      </w:pPr>
      <w:r>
        <w:br w:type="column"/>
      </w:r>
      <w:r>
        <w:lastRenderedPageBreak/>
        <w:t>Móvil: 687-87-98-05</w:t>
      </w:r>
    </w:p>
    <w:p w:rsidR="008B0FC0" w:rsidRDefault="00B04E7E">
      <w:pPr>
        <w:pStyle w:val="Textoindependiente"/>
        <w:spacing w:before="4" w:line="235" w:lineRule="auto"/>
        <w:ind w:left="340" w:right="2147"/>
      </w:pPr>
      <w:hyperlink r:id="rId6">
        <w:r w:rsidR="00E5399A">
          <w:t>Email: pilartcae@gmail.com</w:t>
        </w:r>
      </w:hyperlink>
      <w:r w:rsidR="00E5399A">
        <w:t xml:space="preserve"> Permiso de conducir: B</w:t>
      </w:r>
    </w:p>
    <w:p w:rsidR="008B0FC0" w:rsidRDefault="008B0FC0">
      <w:pPr>
        <w:spacing w:line="235" w:lineRule="auto"/>
        <w:sectPr w:rsidR="008B0FC0">
          <w:type w:val="continuous"/>
          <w:pgSz w:w="11920" w:h="16850"/>
          <w:pgMar w:top="0" w:right="600" w:bottom="280" w:left="540" w:header="720" w:footer="720" w:gutter="0"/>
          <w:cols w:num="2" w:space="720" w:equalWidth="0">
            <w:col w:w="2524" w:space="2982"/>
            <w:col w:w="5274"/>
          </w:cols>
        </w:sectPr>
      </w:pPr>
    </w:p>
    <w:p w:rsidR="008B0FC0" w:rsidRDefault="008B0FC0">
      <w:pPr>
        <w:spacing w:before="1"/>
        <w:rPr>
          <w:sz w:val="24"/>
        </w:rPr>
      </w:pPr>
    </w:p>
    <w:p w:rsidR="008B0FC0" w:rsidRDefault="00E5399A">
      <w:pPr>
        <w:pStyle w:val="Heading1"/>
        <w:tabs>
          <w:tab w:val="left" w:pos="10653"/>
        </w:tabs>
      </w:pPr>
      <w:r>
        <w:rPr>
          <w:spacing w:val="-32"/>
          <w:shd w:val="clear" w:color="auto" w:fill="DFDFDF"/>
        </w:rPr>
        <w:t xml:space="preserve"> </w:t>
      </w:r>
      <w:r>
        <w:rPr>
          <w:shd w:val="clear" w:color="auto" w:fill="DFDFDF"/>
        </w:rPr>
        <w:t>FORMACIÓN</w:t>
      </w:r>
      <w:r>
        <w:rPr>
          <w:spacing w:val="-7"/>
          <w:shd w:val="clear" w:color="auto" w:fill="DFDFDF"/>
        </w:rPr>
        <w:t xml:space="preserve"> </w:t>
      </w:r>
      <w:r>
        <w:rPr>
          <w:shd w:val="clear" w:color="auto" w:fill="DFDFDF"/>
        </w:rPr>
        <w:t>REGLADA</w:t>
      </w:r>
      <w:r>
        <w:rPr>
          <w:shd w:val="clear" w:color="auto" w:fill="DFDFDF"/>
        </w:rPr>
        <w:tab/>
      </w:r>
    </w:p>
    <w:p w:rsidR="008B0FC0" w:rsidRDefault="008B0FC0">
      <w:pPr>
        <w:rPr>
          <w:b/>
          <w:sz w:val="23"/>
        </w:rPr>
      </w:pPr>
    </w:p>
    <w:p w:rsidR="008B0FC0" w:rsidRDefault="00E5399A">
      <w:pPr>
        <w:ind w:left="360" w:right="3808"/>
        <w:rPr>
          <w:sz w:val="24"/>
        </w:rPr>
      </w:pPr>
      <w:r>
        <w:rPr>
          <w:sz w:val="24"/>
        </w:rPr>
        <w:t xml:space="preserve">1993 </w:t>
      </w:r>
      <w:r>
        <w:rPr>
          <w:b/>
          <w:sz w:val="24"/>
        </w:rPr>
        <w:t>Graduado Escolar</w:t>
      </w:r>
      <w:r>
        <w:rPr>
          <w:sz w:val="24"/>
        </w:rPr>
        <w:t xml:space="preserve">. C.P. Virgen del Carmen. (Punta Umbría) 2017 </w:t>
      </w:r>
      <w:r>
        <w:rPr>
          <w:b/>
          <w:sz w:val="24"/>
        </w:rPr>
        <w:t xml:space="preserve">Prueba de Acceso Grado Medio </w:t>
      </w:r>
      <w:r>
        <w:rPr>
          <w:sz w:val="24"/>
        </w:rPr>
        <w:t>.I.E.S La Marisma. (Huelva)</w:t>
      </w:r>
    </w:p>
    <w:p w:rsidR="008B0FC0" w:rsidRDefault="00E5399A">
      <w:pPr>
        <w:ind w:left="360"/>
        <w:rPr>
          <w:sz w:val="24"/>
        </w:rPr>
      </w:pPr>
      <w:r>
        <w:rPr>
          <w:sz w:val="24"/>
        </w:rPr>
        <w:t xml:space="preserve">2018 </w:t>
      </w:r>
      <w:r>
        <w:rPr>
          <w:b/>
          <w:sz w:val="24"/>
        </w:rPr>
        <w:t>Técnico de Cuidados Auxiliares de Enfermería</w:t>
      </w:r>
      <w:r>
        <w:rPr>
          <w:sz w:val="24"/>
        </w:rPr>
        <w:t xml:space="preserve">. IES. </w:t>
      </w:r>
      <w:proofErr w:type="spellStart"/>
      <w:r>
        <w:rPr>
          <w:sz w:val="24"/>
        </w:rPr>
        <w:t>Fuentepiña</w:t>
      </w:r>
      <w:proofErr w:type="spellEnd"/>
      <w:r>
        <w:rPr>
          <w:sz w:val="24"/>
        </w:rPr>
        <w:t>. (Huelva).</w:t>
      </w:r>
    </w:p>
    <w:p w:rsidR="008B0FC0" w:rsidRDefault="008B0FC0">
      <w:pPr>
        <w:rPr>
          <w:sz w:val="17"/>
        </w:rPr>
      </w:pPr>
    </w:p>
    <w:p w:rsidR="008B0FC0" w:rsidRDefault="00E5399A">
      <w:pPr>
        <w:pStyle w:val="Heading1"/>
        <w:tabs>
          <w:tab w:val="left" w:pos="10653"/>
        </w:tabs>
      </w:pPr>
      <w:r>
        <w:rPr>
          <w:spacing w:val="-32"/>
          <w:shd w:val="clear" w:color="auto" w:fill="DFDFDF"/>
        </w:rPr>
        <w:t xml:space="preserve"> </w:t>
      </w:r>
      <w:r>
        <w:rPr>
          <w:shd w:val="clear" w:color="auto" w:fill="DFDFDF"/>
        </w:rPr>
        <w:t>FORMACIÓN NO</w:t>
      </w:r>
      <w:r>
        <w:rPr>
          <w:spacing w:val="-12"/>
          <w:shd w:val="clear" w:color="auto" w:fill="DFDFDF"/>
        </w:rPr>
        <w:t xml:space="preserve"> </w:t>
      </w:r>
      <w:r>
        <w:rPr>
          <w:shd w:val="clear" w:color="auto" w:fill="DFDFDF"/>
        </w:rPr>
        <w:t>REGLADA</w:t>
      </w:r>
      <w:r>
        <w:rPr>
          <w:shd w:val="clear" w:color="auto" w:fill="DFDFDF"/>
        </w:rPr>
        <w:tab/>
      </w:r>
    </w:p>
    <w:p w:rsidR="008B0FC0" w:rsidRDefault="008B0FC0">
      <w:pPr>
        <w:spacing w:before="7"/>
        <w:rPr>
          <w:b/>
          <w:sz w:val="23"/>
        </w:rPr>
      </w:pPr>
    </w:p>
    <w:p w:rsidR="008B0FC0" w:rsidRDefault="00B04E7E">
      <w:pPr>
        <w:ind w:left="914" w:hanging="555"/>
        <w:rPr>
          <w:sz w:val="24"/>
        </w:rPr>
      </w:pPr>
      <w:r w:rsidRPr="00B04E7E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1.55pt;margin-top:27.6pt;width:475.9pt;height:138.85pt;z-index:25165926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/>
                  </w:tblPr>
                  <w:tblGrid>
                    <w:gridCol w:w="579"/>
                    <w:gridCol w:w="8937"/>
                  </w:tblGrid>
                  <w:tr w:rsidR="008B0FC0">
                    <w:trPr>
                      <w:trHeight w:val="258"/>
                    </w:trPr>
                    <w:tc>
                      <w:tcPr>
                        <w:tcW w:w="579" w:type="dxa"/>
                      </w:tcPr>
                      <w:p w:rsidR="008B0FC0" w:rsidRDefault="00E5399A">
                        <w:pPr>
                          <w:pStyle w:val="TableParagraph"/>
                          <w:spacing w:line="239" w:lineRule="exact"/>
                          <w:ind w:left="30" w:right="2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2020</w:t>
                        </w:r>
                      </w:p>
                    </w:tc>
                    <w:tc>
                      <w:tcPr>
                        <w:tcW w:w="8937" w:type="dxa"/>
                      </w:tcPr>
                      <w:p w:rsidR="008B0FC0" w:rsidRDefault="00E5399A">
                        <w:pPr>
                          <w:pStyle w:val="TableParagraph"/>
                          <w:spacing w:line="239" w:lineRule="exact"/>
                          <w:ind w:left="4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Intervención del TCAE ante la recogida de muestras, paciente terminal, terapia de </w:t>
                        </w:r>
                        <w:proofErr w:type="spellStart"/>
                        <w:r>
                          <w:rPr>
                            <w:b/>
                            <w:sz w:val="24"/>
                          </w:rPr>
                          <w:t>tª</w:t>
                        </w:r>
                        <w:proofErr w:type="spellEnd"/>
                        <w:r>
                          <w:rPr>
                            <w:b/>
                            <w:sz w:val="24"/>
                          </w:rPr>
                          <w:t xml:space="preserve"> y</w:t>
                        </w:r>
                      </w:p>
                    </w:tc>
                  </w:tr>
                  <w:tr w:rsidR="008B0FC0">
                    <w:trPr>
                      <w:trHeight w:val="251"/>
                    </w:trPr>
                    <w:tc>
                      <w:tcPr>
                        <w:tcW w:w="579" w:type="dxa"/>
                      </w:tcPr>
                      <w:p w:rsidR="008B0FC0" w:rsidRDefault="008B0FC0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937" w:type="dxa"/>
                      </w:tcPr>
                      <w:p w:rsidR="008B0FC0" w:rsidRDefault="00E5399A">
                        <w:pPr>
                          <w:pStyle w:val="TableParagraph"/>
                          <w:ind w:left="49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b/>
                            <w:sz w:val="24"/>
                          </w:rPr>
                          <w:t>prevención</w:t>
                        </w:r>
                        <w:proofErr w:type="gramEnd"/>
                        <w:r>
                          <w:rPr>
                            <w:b/>
                            <w:sz w:val="24"/>
                          </w:rPr>
                          <w:t xml:space="preserve"> de infecciones</w:t>
                        </w:r>
                        <w:r>
                          <w:rPr>
                            <w:sz w:val="24"/>
                          </w:rPr>
                          <w:t>.</w:t>
                        </w:r>
                        <w:r w:rsidR="00740DE3">
                          <w:rPr>
                            <w:sz w:val="24"/>
                          </w:rPr>
                          <w:t xml:space="preserve">45h. </w:t>
                        </w:r>
                        <w:proofErr w:type="spellStart"/>
                        <w:r w:rsidR="00740DE3">
                          <w:rPr>
                            <w:sz w:val="24"/>
                          </w:rPr>
                          <w:t>Logoss</w:t>
                        </w:r>
                        <w:proofErr w:type="spellEnd"/>
                        <w:r w:rsidR="00740DE3">
                          <w:rPr>
                            <w:sz w:val="24"/>
                          </w:rPr>
                          <w:t xml:space="preserve"> Formación.</w:t>
                        </w:r>
                      </w:p>
                    </w:tc>
                  </w:tr>
                  <w:tr w:rsidR="008B0FC0">
                    <w:trPr>
                      <w:trHeight w:val="251"/>
                    </w:trPr>
                    <w:tc>
                      <w:tcPr>
                        <w:tcW w:w="579" w:type="dxa"/>
                      </w:tcPr>
                      <w:p w:rsidR="008B0FC0" w:rsidRDefault="00E5399A">
                        <w:pPr>
                          <w:pStyle w:val="TableParagraph"/>
                          <w:ind w:left="30" w:right="2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2020</w:t>
                        </w:r>
                      </w:p>
                    </w:tc>
                    <w:tc>
                      <w:tcPr>
                        <w:tcW w:w="8937" w:type="dxa"/>
                      </w:tcPr>
                      <w:p w:rsidR="008B0FC0" w:rsidRDefault="00E5399A">
                        <w:pPr>
                          <w:pStyle w:val="TableParagraph"/>
                          <w:ind w:left="4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Necesidades de termorregulación y movimiento. Constantes vitales, administración de</w:t>
                        </w:r>
                      </w:p>
                    </w:tc>
                  </w:tr>
                  <w:tr w:rsidR="008B0FC0">
                    <w:trPr>
                      <w:trHeight w:val="250"/>
                    </w:trPr>
                    <w:tc>
                      <w:tcPr>
                        <w:tcW w:w="579" w:type="dxa"/>
                      </w:tcPr>
                      <w:p w:rsidR="008B0FC0" w:rsidRDefault="008B0FC0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937" w:type="dxa"/>
                      </w:tcPr>
                      <w:p w:rsidR="008B0FC0" w:rsidRDefault="00E5399A">
                        <w:pPr>
                          <w:pStyle w:val="TableParagraph"/>
                          <w:ind w:left="49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b/>
                            <w:sz w:val="24"/>
                          </w:rPr>
                          <w:t>medicamentos</w:t>
                        </w:r>
                        <w:proofErr w:type="gramEnd"/>
                        <w:r>
                          <w:rPr>
                            <w:b/>
                            <w:sz w:val="24"/>
                          </w:rPr>
                          <w:t xml:space="preserve"> y UPP para el TCAE. </w:t>
                        </w:r>
                        <w:r w:rsidR="00740DE3">
                          <w:rPr>
                            <w:sz w:val="24"/>
                          </w:rPr>
                          <w:t xml:space="preserve">50h. </w:t>
                        </w:r>
                        <w:proofErr w:type="spellStart"/>
                        <w:r w:rsidR="00740DE3">
                          <w:rPr>
                            <w:sz w:val="24"/>
                          </w:rPr>
                          <w:t>Logoss</w:t>
                        </w:r>
                        <w:proofErr w:type="spellEnd"/>
                        <w:r w:rsidR="00740DE3">
                          <w:rPr>
                            <w:sz w:val="24"/>
                          </w:rPr>
                          <w:t xml:space="preserve"> Formación.</w:t>
                        </w:r>
                      </w:p>
                    </w:tc>
                  </w:tr>
                  <w:tr w:rsidR="008B0FC0">
                    <w:trPr>
                      <w:trHeight w:val="250"/>
                    </w:trPr>
                    <w:tc>
                      <w:tcPr>
                        <w:tcW w:w="579" w:type="dxa"/>
                      </w:tcPr>
                      <w:p w:rsidR="008B0FC0" w:rsidRDefault="00E5399A">
                        <w:pPr>
                          <w:pStyle w:val="TableParagraph"/>
                          <w:ind w:left="30" w:right="2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2020</w:t>
                        </w:r>
                      </w:p>
                    </w:tc>
                    <w:tc>
                      <w:tcPr>
                        <w:tcW w:w="8937" w:type="dxa"/>
                      </w:tcPr>
                      <w:p w:rsidR="008B0FC0" w:rsidRDefault="00E5399A">
                        <w:pPr>
                          <w:pStyle w:val="TableParagraph"/>
                          <w:ind w:left="49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Atención del TCAE al paciente con alzheimer</w:t>
                        </w:r>
                        <w:r w:rsidR="00740DE3">
                          <w:rPr>
                            <w:sz w:val="24"/>
                          </w:rPr>
                          <w:t xml:space="preserve">.40h. </w:t>
                        </w:r>
                        <w:proofErr w:type="spellStart"/>
                        <w:r w:rsidR="00740DE3">
                          <w:rPr>
                            <w:sz w:val="24"/>
                          </w:rPr>
                          <w:t>Logoss</w:t>
                        </w:r>
                        <w:proofErr w:type="spellEnd"/>
                        <w:r w:rsidR="00740DE3">
                          <w:rPr>
                            <w:sz w:val="24"/>
                          </w:rPr>
                          <w:t xml:space="preserve"> formación.</w:t>
                        </w:r>
                      </w:p>
                    </w:tc>
                  </w:tr>
                  <w:tr w:rsidR="008B0FC0">
                    <w:trPr>
                      <w:trHeight w:val="250"/>
                    </w:trPr>
                    <w:tc>
                      <w:tcPr>
                        <w:tcW w:w="579" w:type="dxa"/>
                      </w:tcPr>
                      <w:p w:rsidR="008B0FC0" w:rsidRDefault="00E5399A">
                        <w:pPr>
                          <w:pStyle w:val="TableParagraph"/>
                          <w:ind w:left="30" w:right="2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2020</w:t>
                        </w:r>
                      </w:p>
                    </w:tc>
                    <w:tc>
                      <w:tcPr>
                        <w:tcW w:w="8937" w:type="dxa"/>
                      </w:tcPr>
                      <w:p w:rsidR="008B0FC0" w:rsidRDefault="00E5399A">
                        <w:pPr>
                          <w:pStyle w:val="TableParagraph"/>
                          <w:ind w:left="49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Cuidados e intervenciones ante la enfermedad de Alzheimer por el TCAE</w:t>
                        </w:r>
                        <w:r>
                          <w:rPr>
                            <w:sz w:val="24"/>
                          </w:rPr>
                          <w:t xml:space="preserve">.40H. </w:t>
                        </w:r>
                        <w:proofErr w:type="spellStart"/>
                        <w:r>
                          <w:rPr>
                            <w:sz w:val="24"/>
                          </w:rPr>
                          <w:t>Logoss</w:t>
                        </w:r>
                        <w:proofErr w:type="spellEnd"/>
                      </w:p>
                    </w:tc>
                  </w:tr>
                  <w:tr w:rsidR="008B0FC0">
                    <w:trPr>
                      <w:trHeight w:val="250"/>
                    </w:trPr>
                    <w:tc>
                      <w:tcPr>
                        <w:tcW w:w="579" w:type="dxa"/>
                      </w:tcPr>
                      <w:p w:rsidR="008B0FC0" w:rsidRDefault="008B0FC0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937" w:type="dxa"/>
                      </w:tcPr>
                      <w:p w:rsidR="008B0FC0" w:rsidRDefault="00740DE3">
                        <w:pPr>
                          <w:pStyle w:val="TableParagraph"/>
                          <w:ind w:left="4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Formación.</w:t>
                        </w:r>
                      </w:p>
                    </w:tc>
                  </w:tr>
                  <w:tr w:rsidR="008B0FC0">
                    <w:trPr>
                      <w:trHeight w:val="251"/>
                    </w:trPr>
                    <w:tc>
                      <w:tcPr>
                        <w:tcW w:w="579" w:type="dxa"/>
                      </w:tcPr>
                      <w:p w:rsidR="008B0FC0" w:rsidRDefault="00E5399A">
                        <w:pPr>
                          <w:pStyle w:val="TableParagraph"/>
                          <w:spacing w:line="232" w:lineRule="exact"/>
                          <w:ind w:left="30" w:right="2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2020</w:t>
                        </w:r>
                      </w:p>
                    </w:tc>
                    <w:tc>
                      <w:tcPr>
                        <w:tcW w:w="8937" w:type="dxa"/>
                      </w:tcPr>
                      <w:p w:rsidR="008B0FC0" w:rsidRDefault="00E5399A">
                        <w:pPr>
                          <w:pStyle w:val="TableParagraph"/>
                          <w:spacing w:line="232" w:lineRule="exact"/>
                          <w:ind w:left="49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Auxiliar psiquiatría</w:t>
                        </w:r>
                        <w:r>
                          <w:rPr>
                            <w:sz w:val="24"/>
                          </w:rPr>
                          <w:t>, 330 h. Universidad de Lebrija.</w:t>
                        </w:r>
                      </w:p>
                    </w:tc>
                  </w:tr>
                  <w:tr w:rsidR="008B0FC0">
                    <w:trPr>
                      <w:trHeight w:val="250"/>
                    </w:trPr>
                    <w:tc>
                      <w:tcPr>
                        <w:tcW w:w="579" w:type="dxa"/>
                      </w:tcPr>
                      <w:p w:rsidR="008B0FC0" w:rsidRDefault="00E5399A">
                        <w:pPr>
                          <w:pStyle w:val="TableParagraph"/>
                          <w:ind w:left="30" w:right="2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2019</w:t>
                        </w:r>
                      </w:p>
                    </w:tc>
                    <w:tc>
                      <w:tcPr>
                        <w:tcW w:w="8937" w:type="dxa"/>
                      </w:tcPr>
                      <w:p w:rsidR="008B0FC0" w:rsidRDefault="00E5399A">
                        <w:pPr>
                          <w:pStyle w:val="TableParagraph"/>
                          <w:ind w:left="49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Atención Primaria; prevención de riesgos laborales. </w:t>
                        </w:r>
                        <w:r>
                          <w:rPr>
                            <w:sz w:val="24"/>
                          </w:rPr>
                          <w:t xml:space="preserve">175h. </w:t>
                        </w:r>
                        <w:proofErr w:type="spellStart"/>
                        <w:r>
                          <w:rPr>
                            <w:sz w:val="24"/>
                          </w:rPr>
                          <w:t>Logoss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Formación.</w:t>
                        </w:r>
                      </w:p>
                    </w:tc>
                  </w:tr>
                  <w:tr w:rsidR="008B0FC0">
                    <w:trPr>
                      <w:trHeight w:val="250"/>
                    </w:trPr>
                    <w:tc>
                      <w:tcPr>
                        <w:tcW w:w="579" w:type="dxa"/>
                      </w:tcPr>
                      <w:p w:rsidR="008B0FC0" w:rsidRDefault="00E5399A">
                        <w:pPr>
                          <w:pStyle w:val="TableParagraph"/>
                          <w:ind w:left="30" w:right="2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2019</w:t>
                        </w:r>
                      </w:p>
                    </w:tc>
                    <w:tc>
                      <w:tcPr>
                        <w:tcW w:w="8937" w:type="dxa"/>
                      </w:tcPr>
                      <w:p w:rsidR="008B0FC0" w:rsidRDefault="00E5399A">
                        <w:pPr>
                          <w:pStyle w:val="TableParagraph"/>
                          <w:ind w:left="49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Atención y cuidados del Técnico en Cuidados Auxiliares de Enfermería</w:t>
                        </w:r>
                        <w:r>
                          <w:rPr>
                            <w:sz w:val="24"/>
                          </w:rPr>
                          <w:t>.350h.</w:t>
                        </w:r>
                      </w:p>
                    </w:tc>
                  </w:tr>
                  <w:tr w:rsidR="008B0FC0">
                    <w:trPr>
                      <w:trHeight w:val="258"/>
                    </w:trPr>
                    <w:tc>
                      <w:tcPr>
                        <w:tcW w:w="579" w:type="dxa"/>
                      </w:tcPr>
                      <w:p w:rsidR="008B0FC0" w:rsidRDefault="008B0FC0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937" w:type="dxa"/>
                      </w:tcPr>
                      <w:p w:rsidR="008B0FC0" w:rsidRDefault="00E5399A">
                        <w:pPr>
                          <w:pStyle w:val="TableParagraph"/>
                          <w:spacing w:line="239" w:lineRule="exact"/>
                          <w:ind w:left="49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Logoss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Formación</w:t>
                        </w:r>
                      </w:p>
                    </w:tc>
                  </w:tr>
                </w:tbl>
                <w:p w:rsidR="008B0FC0" w:rsidRDefault="008B0FC0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E5399A">
        <w:rPr>
          <w:sz w:val="24"/>
        </w:rPr>
        <w:t xml:space="preserve">2020 </w:t>
      </w:r>
      <w:r w:rsidR="00E5399A">
        <w:rPr>
          <w:b/>
          <w:sz w:val="24"/>
        </w:rPr>
        <w:t>El TCAE ante las necesidades de comunicación, oxigenación, higiene, alimentación y eliminación</w:t>
      </w:r>
      <w:r w:rsidR="00740DE3">
        <w:rPr>
          <w:sz w:val="24"/>
        </w:rPr>
        <w:t>.50h</w:t>
      </w:r>
    </w:p>
    <w:p w:rsidR="008B0FC0" w:rsidRDefault="008B0FC0">
      <w:pPr>
        <w:rPr>
          <w:sz w:val="20"/>
        </w:rPr>
      </w:pPr>
    </w:p>
    <w:p w:rsidR="008B0FC0" w:rsidRDefault="008B0FC0">
      <w:pPr>
        <w:rPr>
          <w:sz w:val="20"/>
        </w:rPr>
      </w:pPr>
    </w:p>
    <w:p w:rsidR="008B0FC0" w:rsidRDefault="008B0FC0">
      <w:pPr>
        <w:rPr>
          <w:sz w:val="20"/>
        </w:rPr>
      </w:pPr>
    </w:p>
    <w:p w:rsidR="008B0FC0" w:rsidRDefault="008B0FC0">
      <w:pPr>
        <w:rPr>
          <w:sz w:val="20"/>
        </w:rPr>
      </w:pPr>
    </w:p>
    <w:p w:rsidR="008B0FC0" w:rsidRDefault="008B0FC0">
      <w:pPr>
        <w:rPr>
          <w:sz w:val="20"/>
        </w:rPr>
      </w:pPr>
    </w:p>
    <w:p w:rsidR="008B0FC0" w:rsidRDefault="008B0FC0">
      <w:pPr>
        <w:rPr>
          <w:sz w:val="20"/>
        </w:rPr>
      </w:pPr>
    </w:p>
    <w:p w:rsidR="008B0FC0" w:rsidRDefault="008B0FC0">
      <w:pPr>
        <w:rPr>
          <w:sz w:val="20"/>
        </w:rPr>
      </w:pPr>
    </w:p>
    <w:p w:rsidR="008B0FC0" w:rsidRDefault="008B0FC0">
      <w:pPr>
        <w:rPr>
          <w:sz w:val="20"/>
        </w:rPr>
      </w:pPr>
    </w:p>
    <w:p w:rsidR="008B0FC0" w:rsidRDefault="008B0FC0">
      <w:pPr>
        <w:rPr>
          <w:sz w:val="20"/>
        </w:rPr>
      </w:pPr>
    </w:p>
    <w:p w:rsidR="008B0FC0" w:rsidRDefault="008B0FC0">
      <w:pPr>
        <w:rPr>
          <w:sz w:val="20"/>
        </w:rPr>
      </w:pPr>
    </w:p>
    <w:p w:rsidR="008B0FC0" w:rsidRDefault="008B0FC0">
      <w:pPr>
        <w:rPr>
          <w:sz w:val="20"/>
        </w:rPr>
      </w:pPr>
    </w:p>
    <w:p w:rsidR="008B0FC0" w:rsidRDefault="008B0FC0">
      <w:pPr>
        <w:spacing w:before="6"/>
        <w:rPr>
          <w:sz w:val="19"/>
        </w:rPr>
      </w:pPr>
    </w:p>
    <w:tbl>
      <w:tblPr>
        <w:tblStyle w:val="TableNormal"/>
        <w:tblW w:w="0" w:type="auto"/>
        <w:tblInd w:w="124" w:type="dxa"/>
        <w:tblLayout w:type="fixed"/>
        <w:tblLook w:val="01E0"/>
      </w:tblPr>
      <w:tblGrid>
        <w:gridCol w:w="776"/>
        <w:gridCol w:w="9428"/>
      </w:tblGrid>
      <w:tr w:rsidR="008B0FC0">
        <w:trPr>
          <w:trHeight w:val="1266"/>
        </w:trPr>
        <w:tc>
          <w:tcPr>
            <w:tcW w:w="776" w:type="dxa"/>
          </w:tcPr>
          <w:p w:rsidR="008B0FC0" w:rsidRDefault="00E5399A">
            <w:pPr>
              <w:pStyle w:val="TableParagraph"/>
              <w:spacing w:line="254" w:lineRule="exact"/>
              <w:ind w:left="228"/>
              <w:rPr>
                <w:sz w:val="24"/>
              </w:rPr>
            </w:pPr>
            <w:r>
              <w:rPr>
                <w:sz w:val="24"/>
              </w:rPr>
              <w:t>2019</w:t>
            </w:r>
          </w:p>
          <w:p w:rsidR="008B0FC0" w:rsidRDefault="00E5399A">
            <w:pPr>
              <w:pStyle w:val="TableParagraph"/>
              <w:spacing w:line="252" w:lineRule="exact"/>
              <w:ind w:left="228"/>
              <w:rPr>
                <w:sz w:val="24"/>
              </w:rPr>
            </w:pPr>
            <w:r>
              <w:rPr>
                <w:sz w:val="24"/>
              </w:rPr>
              <w:t>2019</w:t>
            </w:r>
          </w:p>
          <w:p w:rsidR="008B0FC0" w:rsidRDefault="00E5399A">
            <w:pPr>
              <w:pStyle w:val="TableParagraph"/>
              <w:spacing w:line="251" w:lineRule="exact"/>
              <w:ind w:left="228"/>
              <w:rPr>
                <w:sz w:val="24"/>
              </w:rPr>
            </w:pPr>
            <w:r>
              <w:rPr>
                <w:sz w:val="24"/>
              </w:rPr>
              <w:t>2019</w:t>
            </w:r>
          </w:p>
          <w:p w:rsidR="008B0FC0" w:rsidRDefault="00E5399A">
            <w:pPr>
              <w:pStyle w:val="TableParagraph"/>
              <w:spacing w:line="251" w:lineRule="exact"/>
              <w:ind w:left="200"/>
              <w:rPr>
                <w:sz w:val="24"/>
              </w:rPr>
            </w:pPr>
            <w:r>
              <w:rPr>
                <w:sz w:val="24"/>
              </w:rPr>
              <w:t>2019</w:t>
            </w:r>
          </w:p>
          <w:p w:rsidR="008B0FC0" w:rsidRDefault="00E5399A">
            <w:pPr>
              <w:pStyle w:val="TableParagraph"/>
              <w:spacing w:line="238" w:lineRule="exact"/>
              <w:ind w:left="200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9428" w:type="dxa"/>
          </w:tcPr>
          <w:p w:rsidR="008B0FC0" w:rsidRDefault="00E5399A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b/>
                <w:sz w:val="24"/>
              </w:rPr>
              <w:t>Atención del TCAE ante el eritema del pañal y dermatitis relacionada.</w:t>
            </w:r>
            <w:r>
              <w:rPr>
                <w:sz w:val="24"/>
              </w:rPr>
              <w:t>10h SAE</w:t>
            </w:r>
          </w:p>
          <w:p w:rsidR="008B0FC0" w:rsidRDefault="00E5399A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b/>
                <w:sz w:val="24"/>
              </w:rPr>
              <w:t>Cuidados y atención del TCAE al neonato</w:t>
            </w:r>
            <w:r>
              <w:rPr>
                <w:sz w:val="24"/>
              </w:rPr>
              <w:t>.15h SAE</w:t>
            </w:r>
          </w:p>
          <w:p w:rsidR="008B0FC0" w:rsidRDefault="00E5399A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b/>
                <w:sz w:val="24"/>
              </w:rPr>
              <w:t>Atención y cuidados del TCAE en las enfermedades tropicales</w:t>
            </w:r>
            <w:r>
              <w:rPr>
                <w:sz w:val="24"/>
              </w:rPr>
              <w:t>. 31h SAE</w:t>
            </w:r>
          </w:p>
          <w:p w:rsidR="008B0FC0" w:rsidRDefault="00E5399A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b/>
                <w:sz w:val="24"/>
              </w:rPr>
              <w:t>Auxiliar de Jardín de Infancia</w:t>
            </w:r>
            <w:r>
              <w:rPr>
                <w:sz w:val="24"/>
              </w:rPr>
              <w:t xml:space="preserve">: 180 </w:t>
            </w:r>
            <w:proofErr w:type="spellStart"/>
            <w:r>
              <w:rPr>
                <w:sz w:val="24"/>
              </w:rPr>
              <w:t>h.Carpe</w:t>
            </w:r>
            <w:proofErr w:type="spellEnd"/>
            <w:r>
              <w:rPr>
                <w:sz w:val="24"/>
              </w:rPr>
              <w:t xml:space="preserve"> Diem.</w:t>
            </w:r>
          </w:p>
          <w:p w:rsidR="008B0FC0" w:rsidRDefault="00E5399A">
            <w:pPr>
              <w:pStyle w:val="TableParagraph"/>
              <w:spacing w:line="238" w:lineRule="exact"/>
              <w:rPr>
                <w:sz w:val="24"/>
              </w:rPr>
            </w:pPr>
            <w:r>
              <w:rPr>
                <w:b/>
                <w:sz w:val="24"/>
              </w:rPr>
              <w:t>Curso Formación Básica para monitores/as residenciales</w:t>
            </w:r>
            <w:r>
              <w:rPr>
                <w:sz w:val="24"/>
              </w:rPr>
              <w:t xml:space="preserve">. 20h. </w:t>
            </w:r>
            <w:proofErr w:type="spellStart"/>
            <w:r>
              <w:rPr>
                <w:sz w:val="24"/>
              </w:rPr>
              <w:t>Faisem</w:t>
            </w:r>
            <w:proofErr w:type="spellEnd"/>
            <w:r>
              <w:rPr>
                <w:sz w:val="24"/>
              </w:rPr>
              <w:t xml:space="preserve"> (Junta de Andalucía)</w:t>
            </w:r>
          </w:p>
        </w:tc>
      </w:tr>
      <w:tr w:rsidR="008B0FC0">
        <w:trPr>
          <w:trHeight w:val="265"/>
        </w:trPr>
        <w:tc>
          <w:tcPr>
            <w:tcW w:w="776" w:type="dxa"/>
          </w:tcPr>
          <w:p w:rsidR="008B0FC0" w:rsidRDefault="00E5399A">
            <w:pPr>
              <w:pStyle w:val="TableParagraph"/>
              <w:spacing w:line="245" w:lineRule="exact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2006</w:t>
            </w:r>
          </w:p>
        </w:tc>
        <w:tc>
          <w:tcPr>
            <w:tcW w:w="9428" w:type="dxa"/>
          </w:tcPr>
          <w:p w:rsidR="008B0FC0" w:rsidRDefault="00E5399A">
            <w:pPr>
              <w:pStyle w:val="TableParagraph"/>
              <w:spacing w:line="245" w:lineRule="exact"/>
              <w:rPr>
                <w:sz w:val="24"/>
              </w:rPr>
            </w:pPr>
            <w:r>
              <w:rPr>
                <w:b/>
                <w:sz w:val="24"/>
              </w:rPr>
              <w:t>Atención al cliente</w:t>
            </w:r>
            <w:r>
              <w:rPr>
                <w:sz w:val="24"/>
              </w:rPr>
              <w:t>: 25 h. CEA</w:t>
            </w:r>
          </w:p>
        </w:tc>
      </w:tr>
      <w:tr w:rsidR="008B0FC0">
        <w:trPr>
          <w:trHeight w:val="276"/>
        </w:trPr>
        <w:tc>
          <w:tcPr>
            <w:tcW w:w="776" w:type="dxa"/>
          </w:tcPr>
          <w:p w:rsidR="008B0FC0" w:rsidRDefault="00E5399A">
            <w:pPr>
              <w:pStyle w:val="TableParagraph"/>
              <w:spacing w:line="256" w:lineRule="exact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2006</w:t>
            </w:r>
          </w:p>
        </w:tc>
        <w:tc>
          <w:tcPr>
            <w:tcW w:w="9428" w:type="dxa"/>
          </w:tcPr>
          <w:p w:rsidR="008B0FC0" w:rsidRDefault="00E5399A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Protocolo y comunicación en la empresa: 45h. CEA</w:t>
            </w:r>
          </w:p>
        </w:tc>
      </w:tr>
      <w:tr w:rsidR="008B0FC0">
        <w:trPr>
          <w:trHeight w:val="275"/>
        </w:trPr>
        <w:tc>
          <w:tcPr>
            <w:tcW w:w="776" w:type="dxa"/>
          </w:tcPr>
          <w:p w:rsidR="008B0FC0" w:rsidRDefault="00E5399A">
            <w:pPr>
              <w:pStyle w:val="TableParagraph"/>
              <w:spacing w:line="256" w:lineRule="exact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2006</w:t>
            </w:r>
          </w:p>
        </w:tc>
        <w:tc>
          <w:tcPr>
            <w:tcW w:w="9428" w:type="dxa"/>
          </w:tcPr>
          <w:p w:rsidR="008B0FC0" w:rsidRDefault="00E5399A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b/>
                <w:sz w:val="24"/>
              </w:rPr>
              <w:t>Tratamiento de textos Word</w:t>
            </w:r>
            <w:r>
              <w:rPr>
                <w:sz w:val="24"/>
              </w:rPr>
              <w:t xml:space="preserve">: 25h: </w:t>
            </w:r>
            <w:proofErr w:type="spellStart"/>
            <w:r>
              <w:rPr>
                <w:sz w:val="24"/>
              </w:rPr>
              <w:t>Uman</w:t>
            </w:r>
            <w:proofErr w:type="spellEnd"/>
            <w:r>
              <w:rPr>
                <w:sz w:val="24"/>
              </w:rPr>
              <w:t xml:space="preserve"> consultoría y desarrollo SL.</w:t>
            </w:r>
          </w:p>
        </w:tc>
      </w:tr>
      <w:tr w:rsidR="008B0FC0">
        <w:trPr>
          <w:trHeight w:val="276"/>
        </w:trPr>
        <w:tc>
          <w:tcPr>
            <w:tcW w:w="776" w:type="dxa"/>
          </w:tcPr>
          <w:p w:rsidR="008B0FC0" w:rsidRDefault="00E5399A">
            <w:pPr>
              <w:pStyle w:val="TableParagraph"/>
              <w:spacing w:line="256" w:lineRule="exact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2005</w:t>
            </w:r>
          </w:p>
        </w:tc>
        <w:tc>
          <w:tcPr>
            <w:tcW w:w="9428" w:type="dxa"/>
          </w:tcPr>
          <w:p w:rsidR="008B0FC0" w:rsidRDefault="00E5399A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b/>
                <w:sz w:val="24"/>
              </w:rPr>
              <w:t>Aplicaciones en redes internet/intranet/ex</w:t>
            </w:r>
            <w:r>
              <w:rPr>
                <w:sz w:val="24"/>
              </w:rPr>
              <w:t xml:space="preserve">: 350h. </w:t>
            </w:r>
            <w:proofErr w:type="spellStart"/>
            <w:r>
              <w:rPr>
                <w:sz w:val="24"/>
              </w:rPr>
              <w:t>Anfora</w:t>
            </w:r>
            <w:proofErr w:type="spellEnd"/>
            <w:r>
              <w:rPr>
                <w:sz w:val="24"/>
              </w:rPr>
              <w:t xml:space="preserve"> Formación.</w:t>
            </w:r>
          </w:p>
        </w:tc>
      </w:tr>
      <w:tr w:rsidR="008B0FC0">
        <w:trPr>
          <w:trHeight w:val="274"/>
        </w:trPr>
        <w:tc>
          <w:tcPr>
            <w:tcW w:w="776" w:type="dxa"/>
          </w:tcPr>
          <w:p w:rsidR="008B0FC0" w:rsidRDefault="00E5399A">
            <w:pPr>
              <w:pStyle w:val="TableParagraph"/>
              <w:spacing w:line="255" w:lineRule="exact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2004</w:t>
            </w:r>
          </w:p>
        </w:tc>
        <w:tc>
          <w:tcPr>
            <w:tcW w:w="9428" w:type="dxa"/>
          </w:tcPr>
          <w:p w:rsidR="008B0FC0" w:rsidRDefault="00E5399A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b/>
                <w:sz w:val="24"/>
              </w:rPr>
              <w:t>Access Avanzado</w:t>
            </w:r>
            <w:r>
              <w:rPr>
                <w:sz w:val="24"/>
              </w:rPr>
              <w:t>: 12h. Diputación Provincial.</w:t>
            </w:r>
          </w:p>
        </w:tc>
      </w:tr>
      <w:tr w:rsidR="008B0FC0">
        <w:trPr>
          <w:trHeight w:val="272"/>
        </w:trPr>
        <w:tc>
          <w:tcPr>
            <w:tcW w:w="776" w:type="dxa"/>
          </w:tcPr>
          <w:p w:rsidR="008B0FC0" w:rsidRDefault="00E5399A">
            <w:pPr>
              <w:pStyle w:val="TableParagraph"/>
              <w:spacing w:line="252" w:lineRule="exact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2001</w:t>
            </w:r>
          </w:p>
        </w:tc>
        <w:tc>
          <w:tcPr>
            <w:tcW w:w="9428" w:type="dxa"/>
          </w:tcPr>
          <w:p w:rsidR="008B0FC0" w:rsidRDefault="00E5399A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b/>
                <w:sz w:val="24"/>
              </w:rPr>
              <w:t>Monitora de Aerobic</w:t>
            </w:r>
            <w:r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Orthos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8B0FC0">
        <w:trPr>
          <w:trHeight w:val="268"/>
        </w:trPr>
        <w:tc>
          <w:tcPr>
            <w:tcW w:w="776" w:type="dxa"/>
          </w:tcPr>
          <w:p w:rsidR="008B0FC0" w:rsidRDefault="00E5399A">
            <w:pPr>
              <w:pStyle w:val="TableParagraph"/>
              <w:spacing w:line="248" w:lineRule="exact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1999</w:t>
            </w:r>
          </w:p>
        </w:tc>
        <w:tc>
          <w:tcPr>
            <w:tcW w:w="9428" w:type="dxa"/>
          </w:tcPr>
          <w:p w:rsidR="008B0FC0" w:rsidRDefault="00E5399A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b/>
                <w:sz w:val="24"/>
              </w:rPr>
              <w:t>Dirección y Gestión de Empresa de Limpieza</w:t>
            </w:r>
            <w:r>
              <w:rPr>
                <w:sz w:val="24"/>
              </w:rPr>
              <w:t>: 40 h. FOE</w:t>
            </w:r>
          </w:p>
        </w:tc>
      </w:tr>
    </w:tbl>
    <w:p w:rsidR="008B0FC0" w:rsidRDefault="008B0FC0">
      <w:pPr>
        <w:spacing w:before="9"/>
        <w:rPr>
          <w:sz w:val="24"/>
        </w:rPr>
      </w:pPr>
    </w:p>
    <w:p w:rsidR="008B0FC0" w:rsidRDefault="00E5399A">
      <w:pPr>
        <w:tabs>
          <w:tab w:val="left" w:pos="10653"/>
        </w:tabs>
        <w:ind w:left="331"/>
        <w:rPr>
          <w:b/>
          <w:sz w:val="24"/>
        </w:rPr>
      </w:pPr>
      <w:r>
        <w:rPr>
          <w:b/>
          <w:spacing w:val="-32"/>
          <w:sz w:val="24"/>
          <w:shd w:val="clear" w:color="auto" w:fill="DFDFDF"/>
        </w:rPr>
        <w:t xml:space="preserve"> </w:t>
      </w:r>
      <w:r>
        <w:rPr>
          <w:b/>
          <w:sz w:val="24"/>
          <w:shd w:val="clear" w:color="auto" w:fill="DFDFDF"/>
        </w:rPr>
        <w:t>EXPERIENCIA</w:t>
      </w:r>
      <w:r>
        <w:rPr>
          <w:b/>
          <w:spacing w:val="-5"/>
          <w:sz w:val="24"/>
          <w:shd w:val="clear" w:color="auto" w:fill="DFDFDF"/>
        </w:rPr>
        <w:t xml:space="preserve"> </w:t>
      </w:r>
      <w:r>
        <w:rPr>
          <w:b/>
          <w:sz w:val="24"/>
          <w:shd w:val="clear" w:color="auto" w:fill="DFDFDF"/>
        </w:rPr>
        <w:t>PROFESIONAL</w:t>
      </w:r>
      <w:r>
        <w:rPr>
          <w:b/>
          <w:sz w:val="24"/>
          <w:shd w:val="clear" w:color="auto" w:fill="DFDFDF"/>
        </w:rPr>
        <w:tab/>
      </w:r>
    </w:p>
    <w:p w:rsidR="008B0FC0" w:rsidRDefault="00FB6A04">
      <w:pPr>
        <w:spacing w:before="4" w:after="1"/>
        <w:rPr>
          <w:b/>
          <w:sz w:val="21"/>
        </w:rPr>
      </w:pPr>
      <w:r>
        <w:rPr>
          <w:b/>
          <w:sz w:val="21"/>
        </w:rPr>
        <w:t xml:space="preserve">        </w:t>
      </w:r>
    </w:p>
    <w:p w:rsidR="00FB6A04" w:rsidRDefault="00FB6A04">
      <w:pPr>
        <w:spacing w:before="4" w:after="1"/>
        <w:rPr>
          <w:b/>
          <w:sz w:val="21"/>
        </w:rPr>
      </w:pPr>
      <w:r>
        <w:rPr>
          <w:b/>
          <w:sz w:val="21"/>
        </w:rPr>
        <w:t xml:space="preserve">        2020     </w:t>
      </w:r>
      <w:r w:rsidR="003D14F5">
        <w:rPr>
          <w:b/>
          <w:sz w:val="21"/>
        </w:rPr>
        <w:t>Auxiliar</w:t>
      </w:r>
      <w:r>
        <w:rPr>
          <w:b/>
          <w:sz w:val="21"/>
        </w:rPr>
        <w:t xml:space="preserve"> de enfermería </w:t>
      </w:r>
      <w:r w:rsidR="003D14F5">
        <w:rPr>
          <w:sz w:val="21"/>
        </w:rPr>
        <w:t>en Residencia d</w:t>
      </w:r>
      <w:r w:rsidRPr="00FB6A04">
        <w:rPr>
          <w:sz w:val="21"/>
        </w:rPr>
        <w:t>e Marchena (Diputación Provincial de Sevilla</w:t>
      </w:r>
      <w:r>
        <w:rPr>
          <w:b/>
          <w:sz w:val="21"/>
        </w:rPr>
        <w:t xml:space="preserve">) </w:t>
      </w:r>
    </w:p>
    <w:tbl>
      <w:tblPr>
        <w:tblStyle w:val="TableNormal"/>
        <w:tblW w:w="0" w:type="auto"/>
        <w:tblInd w:w="174" w:type="dxa"/>
        <w:tblLayout w:type="fixed"/>
        <w:tblLook w:val="01E0"/>
      </w:tblPr>
      <w:tblGrid>
        <w:gridCol w:w="794"/>
        <w:gridCol w:w="9121"/>
      </w:tblGrid>
      <w:tr w:rsidR="008B0FC0">
        <w:trPr>
          <w:trHeight w:val="1029"/>
        </w:trPr>
        <w:tc>
          <w:tcPr>
            <w:tcW w:w="794" w:type="dxa"/>
          </w:tcPr>
          <w:p w:rsidR="008B0FC0" w:rsidRDefault="00E5399A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2019</w:t>
            </w:r>
          </w:p>
          <w:p w:rsidR="008B0FC0" w:rsidRDefault="00E5399A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2019</w:t>
            </w:r>
          </w:p>
          <w:p w:rsidR="008B0FC0" w:rsidRDefault="00E5399A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1997</w:t>
            </w:r>
          </w:p>
          <w:p w:rsidR="008B0FC0" w:rsidRDefault="00E5399A">
            <w:pPr>
              <w:pStyle w:val="TableParagraph"/>
              <w:spacing w:line="242" w:lineRule="exact"/>
              <w:ind w:left="200"/>
              <w:rPr>
                <w:sz w:val="24"/>
              </w:rPr>
            </w:pPr>
            <w:r>
              <w:rPr>
                <w:sz w:val="24"/>
              </w:rPr>
              <w:t>2007</w:t>
            </w:r>
          </w:p>
        </w:tc>
        <w:tc>
          <w:tcPr>
            <w:tcW w:w="9121" w:type="dxa"/>
          </w:tcPr>
          <w:p w:rsidR="008B0FC0" w:rsidRDefault="00E5399A">
            <w:pPr>
              <w:pStyle w:val="TableParagraph"/>
              <w:spacing w:line="256" w:lineRule="exact"/>
              <w:ind w:left="114"/>
              <w:rPr>
                <w:sz w:val="24"/>
              </w:rPr>
            </w:pPr>
            <w:r>
              <w:rPr>
                <w:b/>
                <w:sz w:val="24"/>
              </w:rPr>
              <w:t xml:space="preserve">Auxiliar de enfermería </w:t>
            </w:r>
            <w:r>
              <w:rPr>
                <w:sz w:val="24"/>
              </w:rPr>
              <w:t>en el hospital Juan Ramón Jiménez en medicina interna (prácticas)</w:t>
            </w:r>
          </w:p>
          <w:p w:rsidR="008B0FC0" w:rsidRDefault="00E5399A">
            <w:pPr>
              <w:pStyle w:val="TableParagraph"/>
              <w:spacing w:line="256" w:lineRule="exact"/>
              <w:ind w:left="114"/>
              <w:rPr>
                <w:sz w:val="24"/>
              </w:rPr>
            </w:pPr>
            <w:r>
              <w:rPr>
                <w:b/>
                <w:sz w:val="24"/>
              </w:rPr>
              <w:t xml:space="preserve">Auxiliar de odontología </w:t>
            </w:r>
            <w:r>
              <w:rPr>
                <w:sz w:val="24"/>
              </w:rPr>
              <w:t>en clínica Boccio en distintas funciones (prácticas)</w:t>
            </w:r>
          </w:p>
          <w:p w:rsidR="008B0FC0" w:rsidRDefault="00E5399A">
            <w:pPr>
              <w:pStyle w:val="TableParagraph"/>
              <w:spacing w:before="8" w:line="256" w:lineRule="exact"/>
              <w:ind w:left="114"/>
              <w:rPr>
                <w:sz w:val="24"/>
              </w:rPr>
            </w:pPr>
            <w:r>
              <w:rPr>
                <w:b/>
                <w:sz w:val="24"/>
              </w:rPr>
              <w:t xml:space="preserve">Mantenimiento de limpieza e instalaciones en Costa Luz a través de Diputación Provincial. </w:t>
            </w:r>
            <w:r>
              <w:rPr>
                <w:sz w:val="24"/>
              </w:rPr>
              <w:t>(9 años y 6 meses).</w:t>
            </w:r>
          </w:p>
        </w:tc>
      </w:tr>
      <w:tr w:rsidR="008B0FC0">
        <w:trPr>
          <w:trHeight w:val="263"/>
        </w:trPr>
        <w:tc>
          <w:tcPr>
            <w:tcW w:w="794" w:type="dxa"/>
          </w:tcPr>
          <w:p w:rsidR="008B0FC0" w:rsidRDefault="00E5399A">
            <w:pPr>
              <w:pStyle w:val="TableParagraph"/>
              <w:spacing w:line="244" w:lineRule="exact"/>
              <w:ind w:left="180" w:right="94"/>
              <w:jc w:val="center"/>
              <w:rPr>
                <w:sz w:val="24"/>
              </w:rPr>
            </w:pPr>
            <w:r>
              <w:rPr>
                <w:sz w:val="24"/>
              </w:rPr>
              <w:t>2004</w:t>
            </w:r>
          </w:p>
        </w:tc>
        <w:tc>
          <w:tcPr>
            <w:tcW w:w="9121" w:type="dxa"/>
          </w:tcPr>
          <w:p w:rsidR="008B0FC0" w:rsidRDefault="00E5399A">
            <w:pPr>
              <w:pStyle w:val="TableParagraph"/>
              <w:spacing w:line="244" w:lineRule="exact"/>
              <w:ind w:left="114"/>
              <w:rPr>
                <w:sz w:val="24"/>
              </w:rPr>
            </w:pPr>
            <w:r>
              <w:rPr>
                <w:b/>
                <w:sz w:val="24"/>
              </w:rPr>
              <w:t xml:space="preserve">Monitora de Aerobic </w:t>
            </w:r>
            <w:r>
              <w:rPr>
                <w:sz w:val="24"/>
              </w:rPr>
              <w:t>en Gimnasio Zeus. (2 años)</w:t>
            </w:r>
          </w:p>
        </w:tc>
      </w:tr>
      <w:tr w:rsidR="008B0FC0">
        <w:trPr>
          <w:trHeight w:val="274"/>
        </w:trPr>
        <w:tc>
          <w:tcPr>
            <w:tcW w:w="794" w:type="dxa"/>
          </w:tcPr>
          <w:p w:rsidR="008B0FC0" w:rsidRDefault="00E5399A">
            <w:pPr>
              <w:pStyle w:val="TableParagraph"/>
              <w:spacing w:line="255" w:lineRule="exact"/>
              <w:ind w:left="180" w:right="94"/>
              <w:jc w:val="center"/>
              <w:rPr>
                <w:sz w:val="24"/>
              </w:rPr>
            </w:pPr>
            <w:r>
              <w:rPr>
                <w:sz w:val="24"/>
              </w:rPr>
              <w:t>2002</w:t>
            </w:r>
          </w:p>
        </w:tc>
        <w:tc>
          <w:tcPr>
            <w:tcW w:w="9121" w:type="dxa"/>
          </w:tcPr>
          <w:p w:rsidR="008B0FC0" w:rsidRDefault="00E5399A">
            <w:pPr>
              <w:pStyle w:val="TableParagraph"/>
              <w:spacing w:line="255" w:lineRule="exact"/>
              <w:ind w:left="114"/>
              <w:rPr>
                <w:sz w:val="24"/>
              </w:rPr>
            </w:pPr>
            <w:r>
              <w:rPr>
                <w:b/>
                <w:sz w:val="24"/>
              </w:rPr>
              <w:t xml:space="preserve">Monitora de Aerobic </w:t>
            </w:r>
            <w:r>
              <w:rPr>
                <w:sz w:val="24"/>
              </w:rPr>
              <w:t xml:space="preserve">en Gimnasio </w:t>
            </w:r>
            <w:proofErr w:type="spellStart"/>
            <w:r>
              <w:rPr>
                <w:sz w:val="24"/>
              </w:rPr>
              <w:t>Avalón</w:t>
            </w:r>
            <w:proofErr w:type="spellEnd"/>
            <w:r>
              <w:rPr>
                <w:sz w:val="24"/>
              </w:rPr>
              <w:t>. (2 años)</w:t>
            </w:r>
          </w:p>
        </w:tc>
      </w:tr>
      <w:tr w:rsidR="008B0FC0">
        <w:trPr>
          <w:trHeight w:val="272"/>
        </w:trPr>
        <w:tc>
          <w:tcPr>
            <w:tcW w:w="794" w:type="dxa"/>
          </w:tcPr>
          <w:p w:rsidR="008B0FC0" w:rsidRDefault="00E5399A">
            <w:pPr>
              <w:pStyle w:val="TableParagraph"/>
              <w:spacing w:line="252" w:lineRule="exact"/>
              <w:ind w:left="180" w:right="94"/>
              <w:jc w:val="center"/>
              <w:rPr>
                <w:sz w:val="24"/>
              </w:rPr>
            </w:pPr>
            <w:r>
              <w:rPr>
                <w:sz w:val="24"/>
              </w:rPr>
              <w:t>1998</w:t>
            </w:r>
          </w:p>
        </w:tc>
        <w:tc>
          <w:tcPr>
            <w:tcW w:w="9121" w:type="dxa"/>
          </w:tcPr>
          <w:p w:rsidR="008B0FC0" w:rsidRDefault="00E5399A">
            <w:pPr>
              <w:pStyle w:val="TableParagraph"/>
              <w:spacing w:line="252" w:lineRule="exact"/>
              <w:ind w:left="114"/>
              <w:rPr>
                <w:sz w:val="24"/>
              </w:rPr>
            </w:pPr>
            <w:r>
              <w:rPr>
                <w:b/>
                <w:sz w:val="24"/>
              </w:rPr>
              <w:t>Responsable de limpieza y cuidado de niños</w:t>
            </w:r>
            <w:r>
              <w:rPr>
                <w:sz w:val="24"/>
              </w:rPr>
              <w:t>.</w:t>
            </w:r>
          </w:p>
        </w:tc>
      </w:tr>
      <w:tr w:rsidR="008B0FC0">
        <w:trPr>
          <w:trHeight w:val="268"/>
        </w:trPr>
        <w:tc>
          <w:tcPr>
            <w:tcW w:w="794" w:type="dxa"/>
          </w:tcPr>
          <w:p w:rsidR="008B0FC0" w:rsidRDefault="00E5399A">
            <w:pPr>
              <w:pStyle w:val="TableParagraph"/>
              <w:spacing w:line="248" w:lineRule="exact"/>
              <w:ind w:left="180" w:right="94"/>
              <w:jc w:val="center"/>
              <w:rPr>
                <w:sz w:val="24"/>
              </w:rPr>
            </w:pPr>
            <w:r>
              <w:rPr>
                <w:sz w:val="24"/>
              </w:rPr>
              <w:t>1995</w:t>
            </w:r>
          </w:p>
        </w:tc>
        <w:tc>
          <w:tcPr>
            <w:tcW w:w="9121" w:type="dxa"/>
          </w:tcPr>
          <w:p w:rsidR="008B0FC0" w:rsidRDefault="00E5399A">
            <w:pPr>
              <w:pStyle w:val="TableParagraph"/>
              <w:spacing w:line="248" w:lineRule="exact"/>
              <w:ind w:left="114"/>
              <w:rPr>
                <w:sz w:val="24"/>
              </w:rPr>
            </w:pPr>
            <w:r>
              <w:rPr>
                <w:b/>
                <w:sz w:val="24"/>
              </w:rPr>
              <w:t xml:space="preserve">Cajera </w:t>
            </w:r>
            <w:r>
              <w:rPr>
                <w:sz w:val="24"/>
              </w:rPr>
              <w:t>en La Parra Punta Umbría, S.L. (3 meses)</w:t>
            </w:r>
          </w:p>
        </w:tc>
      </w:tr>
    </w:tbl>
    <w:p w:rsidR="008B0FC0" w:rsidRDefault="008B0FC0">
      <w:pPr>
        <w:spacing w:line="248" w:lineRule="exact"/>
        <w:rPr>
          <w:sz w:val="24"/>
        </w:rPr>
        <w:sectPr w:rsidR="008B0FC0">
          <w:type w:val="continuous"/>
          <w:pgSz w:w="11920" w:h="16850"/>
          <w:pgMar w:top="0" w:right="600" w:bottom="280" w:left="540" w:header="720" w:footer="720" w:gutter="0"/>
          <w:cols w:space="720"/>
        </w:sectPr>
      </w:pPr>
    </w:p>
    <w:p w:rsidR="008B0FC0" w:rsidRDefault="00E5399A">
      <w:pPr>
        <w:tabs>
          <w:tab w:val="left" w:pos="10653"/>
        </w:tabs>
        <w:spacing w:before="71"/>
        <w:ind w:left="331"/>
        <w:rPr>
          <w:b/>
          <w:sz w:val="24"/>
        </w:rPr>
      </w:pPr>
      <w:r>
        <w:rPr>
          <w:b/>
          <w:sz w:val="24"/>
          <w:shd w:val="clear" w:color="auto" w:fill="DFDFDF"/>
        </w:rPr>
        <w:lastRenderedPageBreak/>
        <w:t>CONOCIMIENTOS</w:t>
      </w:r>
      <w:r>
        <w:rPr>
          <w:b/>
          <w:spacing w:val="-8"/>
          <w:sz w:val="24"/>
          <w:shd w:val="clear" w:color="auto" w:fill="DFDFDF"/>
        </w:rPr>
        <w:t xml:space="preserve"> </w:t>
      </w:r>
      <w:r>
        <w:rPr>
          <w:b/>
          <w:sz w:val="24"/>
          <w:shd w:val="clear" w:color="auto" w:fill="DFDFDF"/>
        </w:rPr>
        <w:t>INFORMÁTICOS</w:t>
      </w:r>
      <w:r>
        <w:rPr>
          <w:b/>
          <w:sz w:val="24"/>
          <w:shd w:val="clear" w:color="auto" w:fill="DFDFDF"/>
        </w:rPr>
        <w:tab/>
      </w:r>
    </w:p>
    <w:p w:rsidR="008B0FC0" w:rsidRDefault="008B0FC0">
      <w:pPr>
        <w:spacing w:before="4"/>
        <w:rPr>
          <w:b/>
          <w:sz w:val="23"/>
        </w:rPr>
      </w:pPr>
    </w:p>
    <w:p w:rsidR="008B0FC0" w:rsidRPr="00FB6A04" w:rsidRDefault="00E5399A">
      <w:pPr>
        <w:pStyle w:val="Prrafodelista"/>
        <w:numPr>
          <w:ilvl w:val="0"/>
          <w:numId w:val="1"/>
        </w:numPr>
        <w:tabs>
          <w:tab w:val="left" w:pos="900"/>
          <w:tab w:val="left" w:pos="901"/>
        </w:tabs>
        <w:spacing w:before="1"/>
        <w:rPr>
          <w:sz w:val="24"/>
          <w:lang w:val="en-US"/>
        </w:rPr>
      </w:pPr>
      <w:proofErr w:type="spellStart"/>
      <w:r w:rsidRPr="00FB6A04">
        <w:rPr>
          <w:sz w:val="24"/>
          <w:lang w:val="en-US"/>
        </w:rPr>
        <w:t>Paquete</w:t>
      </w:r>
      <w:proofErr w:type="spellEnd"/>
      <w:r w:rsidRPr="00FB6A04">
        <w:rPr>
          <w:sz w:val="24"/>
          <w:lang w:val="en-US"/>
        </w:rPr>
        <w:t xml:space="preserve"> </w:t>
      </w:r>
      <w:proofErr w:type="spellStart"/>
      <w:r w:rsidRPr="00FB6A04">
        <w:rPr>
          <w:sz w:val="24"/>
          <w:lang w:val="en-US"/>
        </w:rPr>
        <w:t>ofimático</w:t>
      </w:r>
      <w:proofErr w:type="spellEnd"/>
      <w:r w:rsidRPr="00FB6A04">
        <w:rPr>
          <w:sz w:val="24"/>
          <w:lang w:val="en-US"/>
        </w:rPr>
        <w:t>: Word, Power Point,</w:t>
      </w:r>
      <w:r w:rsidRPr="00FB6A04">
        <w:rPr>
          <w:spacing w:val="-1"/>
          <w:sz w:val="24"/>
          <w:lang w:val="en-US"/>
        </w:rPr>
        <w:t xml:space="preserve"> </w:t>
      </w:r>
      <w:proofErr w:type="spellStart"/>
      <w:r w:rsidRPr="00FB6A04">
        <w:rPr>
          <w:sz w:val="24"/>
          <w:lang w:val="en-US"/>
        </w:rPr>
        <w:t>Access.d</w:t>
      </w:r>
      <w:proofErr w:type="spellEnd"/>
    </w:p>
    <w:p w:rsidR="008B0FC0" w:rsidRDefault="00E5399A">
      <w:pPr>
        <w:pStyle w:val="Prrafodelista"/>
        <w:numPr>
          <w:ilvl w:val="0"/>
          <w:numId w:val="1"/>
        </w:numPr>
        <w:tabs>
          <w:tab w:val="left" w:pos="900"/>
          <w:tab w:val="left" w:pos="901"/>
        </w:tabs>
        <w:spacing w:before="2" w:line="275" w:lineRule="exact"/>
        <w:rPr>
          <w:sz w:val="24"/>
        </w:rPr>
      </w:pPr>
      <w:r>
        <w:rPr>
          <w:sz w:val="24"/>
        </w:rPr>
        <w:t>Sistemas Operativos: Windows 7 y versiones</w:t>
      </w:r>
      <w:r>
        <w:rPr>
          <w:spacing w:val="-8"/>
          <w:sz w:val="24"/>
        </w:rPr>
        <w:t xml:space="preserve"> </w:t>
      </w:r>
      <w:r>
        <w:rPr>
          <w:sz w:val="24"/>
        </w:rPr>
        <w:t>anteriores.</w:t>
      </w:r>
    </w:p>
    <w:p w:rsidR="008B0FC0" w:rsidRDefault="00E5399A">
      <w:pPr>
        <w:pStyle w:val="Prrafodelista"/>
        <w:numPr>
          <w:ilvl w:val="0"/>
          <w:numId w:val="1"/>
        </w:numPr>
        <w:tabs>
          <w:tab w:val="left" w:pos="900"/>
          <w:tab w:val="left" w:pos="901"/>
        </w:tabs>
        <w:spacing w:line="275" w:lineRule="exact"/>
        <w:rPr>
          <w:sz w:val="24"/>
        </w:rPr>
      </w:pPr>
      <w:r>
        <w:rPr>
          <w:sz w:val="24"/>
        </w:rPr>
        <w:t>Mecanografía: 220 ppm</w:t>
      </w:r>
    </w:p>
    <w:p w:rsidR="008B0FC0" w:rsidRDefault="008B0FC0">
      <w:pPr>
        <w:spacing w:before="3"/>
        <w:rPr>
          <w:sz w:val="17"/>
        </w:rPr>
      </w:pPr>
    </w:p>
    <w:p w:rsidR="008B0FC0" w:rsidRDefault="00E5399A">
      <w:pPr>
        <w:pStyle w:val="Heading1"/>
        <w:tabs>
          <w:tab w:val="left" w:pos="10653"/>
        </w:tabs>
      </w:pPr>
      <w:r>
        <w:rPr>
          <w:spacing w:val="-32"/>
          <w:shd w:val="clear" w:color="auto" w:fill="DFDFDF"/>
        </w:rPr>
        <w:t xml:space="preserve"> </w:t>
      </w:r>
      <w:r>
        <w:rPr>
          <w:shd w:val="clear" w:color="auto" w:fill="DFDFDF"/>
        </w:rPr>
        <w:t>IDIOMAS</w:t>
      </w:r>
      <w:r>
        <w:rPr>
          <w:shd w:val="clear" w:color="auto" w:fill="DFDFDF"/>
        </w:rPr>
        <w:tab/>
      </w:r>
    </w:p>
    <w:p w:rsidR="008B0FC0" w:rsidRDefault="008B0FC0">
      <w:pPr>
        <w:spacing w:before="9"/>
        <w:rPr>
          <w:b/>
          <w:sz w:val="23"/>
        </w:rPr>
      </w:pPr>
    </w:p>
    <w:p w:rsidR="008B0FC0" w:rsidRDefault="00E5399A">
      <w:pPr>
        <w:pStyle w:val="Prrafodelista"/>
        <w:numPr>
          <w:ilvl w:val="0"/>
          <w:numId w:val="1"/>
        </w:numPr>
        <w:tabs>
          <w:tab w:val="left" w:pos="900"/>
          <w:tab w:val="left" w:pos="901"/>
        </w:tabs>
        <w:rPr>
          <w:sz w:val="24"/>
        </w:rPr>
      </w:pPr>
      <w:proofErr w:type="spellStart"/>
      <w:r>
        <w:rPr>
          <w:sz w:val="24"/>
        </w:rPr>
        <w:t>Ingles</w:t>
      </w:r>
      <w:proofErr w:type="spellEnd"/>
      <w:r>
        <w:rPr>
          <w:sz w:val="24"/>
        </w:rPr>
        <w:t>: Nivel</w:t>
      </w:r>
      <w:r>
        <w:rPr>
          <w:spacing w:val="-1"/>
          <w:sz w:val="24"/>
        </w:rPr>
        <w:t xml:space="preserve"> </w:t>
      </w:r>
      <w:r>
        <w:rPr>
          <w:sz w:val="24"/>
        </w:rPr>
        <w:t>básico</w:t>
      </w:r>
    </w:p>
    <w:sectPr w:rsidR="008B0FC0" w:rsidSect="008B0FC0">
      <w:pgSz w:w="11920" w:h="16850"/>
      <w:pgMar w:top="700" w:right="600" w:bottom="280" w:left="5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A6815"/>
    <w:multiLevelType w:val="hybridMultilevel"/>
    <w:tmpl w:val="6DCC9EBA"/>
    <w:lvl w:ilvl="0" w:tplc="B2E0BEDE">
      <w:numFmt w:val="bullet"/>
      <w:lvlText w:val=""/>
      <w:lvlJc w:val="left"/>
      <w:pPr>
        <w:ind w:left="900" w:hanging="361"/>
      </w:pPr>
      <w:rPr>
        <w:rFonts w:ascii="Symbol" w:eastAsia="Symbol" w:hAnsi="Symbol" w:cs="Symbol" w:hint="default"/>
        <w:w w:val="100"/>
        <w:sz w:val="16"/>
        <w:szCs w:val="16"/>
        <w:lang w:val="es-ES" w:eastAsia="es-ES" w:bidi="es-ES"/>
      </w:rPr>
    </w:lvl>
    <w:lvl w:ilvl="1" w:tplc="DFCAFC50">
      <w:numFmt w:val="bullet"/>
      <w:lvlText w:val="•"/>
      <w:lvlJc w:val="left"/>
      <w:pPr>
        <w:ind w:left="1887" w:hanging="361"/>
      </w:pPr>
      <w:rPr>
        <w:rFonts w:hint="default"/>
        <w:lang w:val="es-ES" w:eastAsia="es-ES" w:bidi="es-ES"/>
      </w:rPr>
    </w:lvl>
    <w:lvl w:ilvl="2" w:tplc="0FA8001C">
      <w:numFmt w:val="bullet"/>
      <w:lvlText w:val="•"/>
      <w:lvlJc w:val="left"/>
      <w:pPr>
        <w:ind w:left="2874" w:hanging="361"/>
      </w:pPr>
      <w:rPr>
        <w:rFonts w:hint="default"/>
        <w:lang w:val="es-ES" w:eastAsia="es-ES" w:bidi="es-ES"/>
      </w:rPr>
    </w:lvl>
    <w:lvl w:ilvl="3" w:tplc="7A9C5648">
      <w:numFmt w:val="bullet"/>
      <w:lvlText w:val="•"/>
      <w:lvlJc w:val="left"/>
      <w:pPr>
        <w:ind w:left="3861" w:hanging="361"/>
      </w:pPr>
      <w:rPr>
        <w:rFonts w:hint="default"/>
        <w:lang w:val="es-ES" w:eastAsia="es-ES" w:bidi="es-ES"/>
      </w:rPr>
    </w:lvl>
    <w:lvl w:ilvl="4" w:tplc="807EC9B8">
      <w:numFmt w:val="bullet"/>
      <w:lvlText w:val="•"/>
      <w:lvlJc w:val="left"/>
      <w:pPr>
        <w:ind w:left="4848" w:hanging="361"/>
      </w:pPr>
      <w:rPr>
        <w:rFonts w:hint="default"/>
        <w:lang w:val="es-ES" w:eastAsia="es-ES" w:bidi="es-ES"/>
      </w:rPr>
    </w:lvl>
    <w:lvl w:ilvl="5" w:tplc="2480A3FE">
      <w:numFmt w:val="bullet"/>
      <w:lvlText w:val="•"/>
      <w:lvlJc w:val="left"/>
      <w:pPr>
        <w:ind w:left="5835" w:hanging="361"/>
      </w:pPr>
      <w:rPr>
        <w:rFonts w:hint="default"/>
        <w:lang w:val="es-ES" w:eastAsia="es-ES" w:bidi="es-ES"/>
      </w:rPr>
    </w:lvl>
    <w:lvl w:ilvl="6" w:tplc="B3D09F26">
      <w:numFmt w:val="bullet"/>
      <w:lvlText w:val="•"/>
      <w:lvlJc w:val="left"/>
      <w:pPr>
        <w:ind w:left="6822" w:hanging="361"/>
      </w:pPr>
      <w:rPr>
        <w:rFonts w:hint="default"/>
        <w:lang w:val="es-ES" w:eastAsia="es-ES" w:bidi="es-ES"/>
      </w:rPr>
    </w:lvl>
    <w:lvl w:ilvl="7" w:tplc="E67E13A8">
      <w:numFmt w:val="bullet"/>
      <w:lvlText w:val="•"/>
      <w:lvlJc w:val="left"/>
      <w:pPr>
        <w:ind w:left="7809" w:hanging="361"/>
      </w:pPr>
      <w:rPr>
        <w:rFonts w:hint="default"/>
        <w:lang w:val="es-ES" w:eastAsia="es-ES" w:bidi="es-ES"/>
      </w:rPr>
    </w:lvl>
    <w:lvl w:ilvl="8" w:tplc="8B7CB9E6">
      <w:numFmt w:val="bullet"/>
      <w:lvlText w:val="•"/>
      <w:lvlJc w:val="left"/>
      <w:pPr>
        <w:ind w:left="8796" w:hanging="361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8B0FC0"/>
    <w:rsid w:val="003D14F5"/>
    <w:rsid w:val="00740DE3"/>
    <w:rsid w:val="008B0FC0"/>
    <w:rsid w:val="00913688"/>
    <w:rsid w:val="009F2E27"/>
    <w:rsid w:val="00B04E7E"/>
    <w:rsid w:val="00E5399A"/>
    <w:rsid w:val="00FB6A04"/>
    <w:rsid w:val="00FE39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B0FC0"/>
    <w:rPr>
      <w:rFonts w:ascii="Times New Roman" w:eastAsia="Times New Roman" w:hAnsi="Times New Roman" w:cs="Times New Roman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B0FC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8B0FC0"/>
    <w:rPr>
      <w:sz w:val="24"/>
      <w:szCs w:val="24"/>
    </w:rPr>
  </w:style>
  <w:style w:type="paragraph" w:customStyle="1" w:styleId="Heading1">
    <w:name w:val="Heading 1"/>
    <w:basedOn w:val="Normal"/>
    <w:uiPriority w:val="1"/>
    <w:qFormat/>
    <w:rsid w:val="008B0FC0"/>
    <w:pPr>
      <w:spacing w:before="90"/>
      <w:ind w:left="331"/>
      <w:outlineLvl w:val="1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rsid w:val="008B0FC0"/>
    <w:pPr>
      <w:ind w:left="900" w:hanging="361"/>
    </w:pPr>
  </w:style>
  <w:style w:type="paragraph" w:customStyle="1" w:styleId="TableParagraph">
    <w:name w:val="Table Paragraph"/>
    <w:basedOn w:val="Normal"/>
    <w:uiPriority w:val="1"/>
    <w:qFormat/>
    <w:rsid w:val="008B0FC0"/>
    <w:pPr>
      <w:spacing w:line="231" w:lineRule="exact"/>
      <w:ind w:left="6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ilizeus_dt@hotmail.e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332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FAMILY</dc:creator>
  <cp:lastModifiedBy>Usuario</cp:lastModifiedBy>
  <cp:revision>5</cp:revision>
  <dcterms:created xsi:type="dcterms:W3CDTF">2020-06-08T18:37:00Z</dcterms:created>
  <dcterms:modified xsi:type="dcterms:W3CDTF">2020-07-30T16:54:00Z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2020-06-08T00:00:00Z</vt:filetime>
  </property>
</Properties>
</file>