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3262313</wp:posOffset>
            </wp:positionH>
            <wp:positionV relativeFrom="paragraph">
              <wp:posOffset>114300</wp:posOffset>
            </wp:positionV>
            <wp:extent cx="2376488" cy="349112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34911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CURRICULUM VITAE</w:t>
      </w:r>
    </w:p>
    <w:p w:rsidR="00000000" w:rsidDel="00000000" w:rsidP="00000000" w:rsidRDefault="00000000" w:rsidRPr="00000000" w14:paraId="00000003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Nombre y apellidos: Maria del Rosario Ramos Carrillo.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Fecha de nacimiento: 16/04/1993.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Carnet de conducir: Si.          </w:t>
        <w:tab/>
        <w:t xml:space="preserve">Tipo: B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Población: Arahal.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Provincia: Sevilla.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Domicilio: Avenida Alcalde Gabriel Mengíbar Número 20.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Teléfono móvil: 600374297.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e-mail: maroraca20@gmail.com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Código postal: 41600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Formación académica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Graduado escolar. Finalizado año 2011.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Bachillerato. Modalidad: Ciencias y tecnología. Finalizado año 2013.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 “Iniciación a Inglés” (30 horas). 2015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 “Inglés nivel A2-B1” (30 horas). 2015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 “Primeros Auxilios” (3 horas). 2015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Aptis General B1. British Council Spain. 2018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Graduada en Enfermería. 2019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Curso: Cuidados al paciente con intoxicaciones químicas, medicamentosas y etílicas. 2019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Curso: Aplicación integrada del proceso de la vacunación en la atención a los cuidados de la población. 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Curso: Cuidados al paciente con problemas respiratorios. 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Curso: Cuidados de enfermería en la prevención y tratamiento de las úlceras arteriales y venosas. 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Curso: Cuidados de enfermería al paciente diabético adulto. </w:t>
      </w:r>
    </w:p>
    <w:p w:rsidR="00000000" w:rsidDel="00000000" w:rsidP="00000000" w:rsidRDefault="00000000" w:rsidRPr="00000000" w14:paraId="0000001C">
      <w:pPr>
        <w:ind w:left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Conocimientos informáticos.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Nivel Usuario.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Experiencia laboral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Antiguo Restaurante  ´´El Cordobés´´. PUESTO: cocinera y a veces camarera.</w:t>
      </w:r>
    </w:p>
    <w:p w:rsidR="00000000" w:rsidDel="00000000" w:rsidP="00000000" w:rsidRDefault="00000000" w:rsidRPr="00000000" w14:paraId="00000022">
      <w:pPr>
        <w:ind w:left="360"/>
        <w:rPr/>
      </w:pPr>
      <w:r w:rsidDel="00000000" w:rsidR="00000000" w:rsidRPr="00000000">
        <w:rPr>
          <w:rtl w:val="0"/>
        </w:rPr>
        <w:t xml:space="preserve">            AÑO: Desde el 22/06/2011 al 10/09/2011.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Envasados y Encurtidos RAMOLIVA. PUESTO: envasador de aceitunas.</w:t>
        <w:tab/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AÑO: temporalmente en el 2012.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Limpiadora doméstica.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Cuidadora temporal de niños y ancianos.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Restaurante Nueva Andalucía. PUESTO: camarera y a veces limpiadora.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AÑO: Desde el 10/07/2015 hasta 9/07/2019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Prácticas enfermería:</w:t>
      </w:r>
    </w:p>
    <w:p w:rsidR="00000000" w:rsidDel="00000000" w:rsidP="00000000" w:rsidRDefault="00000000" w:rsidRPr="00000000" w14:paraId="0000002A">
      <w:pPr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HAR de Utrera: hospitalización, endoscopia, TAC, consultas externas, quirófano y urgencias.</w:t>
      </w:r>
    </w:p>
    <w:p w:rsidR="00000000" w:rsidDel="00000000" w:rsidP="00000000" w:rsidRDefault="00000000" w:rsidRPr="00000000" w14:paraId="0000002B">
      <w:pPr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Hospital Nuestra Señora de la Merced de Osuna: medicina interna, maternidad, quirófano, UCI, salud mental, urgencias.</w:t>
      </w:r>
    </w:p>
    <w:p w:rsidR="00000000" w:rsidDel="00000000" w:rsidP="00000000" w:rsidRDefault="00000000" w:rsidRPr="00000000" w14:paraId="0000002C">
      <w:pPr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Centro de salud de Marchena.</w:t>
      </w:r>
    </w:p>
    <w:p w:rsidR="00000000" w:rsidDel="00000000" w:rsidP="00000000" w:rsidRDefault="00000000" w:rsidRPr="00000000" w14:paraId="0000002D">
      <w:pPr>
        <w:ind w:left="180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Residencia de mayores Madre Encarnación. 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AÑO: Desde el 1/07/2019 hasta el 31/07/2019.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 de Utrera (Urgencias).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AÑO: Desde el 10/07/2019 hasta el 17/09/2019.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Fresenius Medical Care. 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AÑO: Desde 18/11/2019 hasta 17/09/2020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Otros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Coche propio.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Trabajadora, responsable, educada, puntual, buena actitud y con ganas de trabajar.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