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5E" w:rsidRDefault="00121A3B" w:rsidP="00F66AC4">
      <w:pPr>
        <w:tabs>
          <w:tab w:val="left" w:pos="7800"/>
        </w:tabs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noProof/>
          <w:color w:val="0000FF"/>
          <w:sz w:val="24"/>
          <w:szCs w:val="24"/>
          <w:u w:val="single"/>
          <w:lang w:eastAsia="es-ES"/>
        </w:rPr>
        <w:drawing>
          <wp:anchor distT="0" distB="0" distL="114300" distR="114300" simplePos="0" relativeHeight="251661312" behindDoc="1" locked="0" layoutInCell="1" allowOverlap="1" wp14:anchorId="092DBB9E" wp14:editId="3A834430">
            <wp:simplePos x="0" y="0"/>
            <wp:positionH relativeFrom="column">
              <wp:posOffset>4176395</wp:posOffset>
            </wp:positionH>
            <wp:positionV relativeFrom="paragraph">
              <wp:posOffset>-233045</wp:posOffset>
            </wp:positionV>
            <wp:extent cx="1466215" cy="1428750"/>
            <wp:effectExtent l="0" t="0" r="635" b="0"/>
            <wp:wrapThrough wrapText="bothSides">
              <wp:wrapPolygon edited="0">
                <wp:start x="0" y="0"/>
                <wp:lineTo x="0" y="21312"/>
                <wp:lineTo x="21329" y="21312"/>
                <wp:lineTo x="2132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AC4" w:rsidRPr="00A1509D">
        <w:rPr>
          <w:rFonts w:ascii="Gisha" w:hAnsi="Gisha" w:cs="Gisha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BC5DF" wp14:editId="74B2C49D">
                <wp:simplePos x="0" y="0"/>
                <wp:positionH relativeFrom="column">
                  <wp:posOffset>-309880</wp:posOffset>
                </wp:positionH>
                <wp:positionV relativeFrom="paragraph">
                  <wp:posOffset>-233045</wp:posOffset>
                </wp:positionV>
                <wp:extent cx="4486275" cy="304800"/>
                <wp:effectExtent l="0" t="0" r="952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0133" w:rsidRPr="00CC2BA2" w:rsidRDefault="00F66AC4" w:rsidP="006F0133">
                            <w:pPr>
                              <w:pStyle w:val="Ttulo2"/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669900"/>
                                <w:sz w:val="48"/>
                                <w:szCs w:val="48"/>
                                <w:lang w:val="ca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48"/>
                                <w:szCs w:val="48"/>
                                <w:lang w:val="ca-ES"/>
                              </w:rPr>
                              <w:t xml:space="preserve">          </w:t>
                            </w:r>
                            <w:r w:rsidR="00E73B4E" w:rsidRPr="00CC2BA2">
                              <w:rPr>
                                <w:rFonts w:ascii="Calibri" w:hAnsi="Calibri"/>
                                <w:b/>
                                <w:bCs/>
                                <w:color w:val="669900"/>
                                <w:sz w:val="48"/>
                                <w:szCs w:val="48"/>
                                <w:lang w:val="ca-ES"/>
                              </w:rPr>
                              <w:t>MARTINA CAMPINS PÉREZ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4.4pt;margin-top:-18.35pt;width:35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" filled="f" stroked="f">
                <v:fill opacity="32896f"/>
                <v:textbox inset="0,0,0,0">
                  <w:txbxContent>
                    <w:p w:rsidR="006F0133" w:rsidRPr="00CC2BA2" w:rsidRDefault="00F66AC4" w:rsidP="006F0133">
                      <w:pPr>
                        <w:pStyle w:val="Ttulo2"/>
                        <w:jc w:val="center"/>
                        <w:rPr>
                          <w:rFonts w:ascii="Calibri" w:hAnsi="Calibri"/>
                          <w:b/>
                          <w:bCs/>
                          <w:color w:val="669900"/>
                          <w:sz w:val="48"/>
                          <w:szCs w:val="48"/>
                          <w:lang w:val="ca-E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48"/>
                          <w:szCs w:val="48"/>
                          <w:lang w:val="ca-ES"/>
                        </w:rPr>
                        <w:t xml:space="preserve">          </w:t>
                      </w:r>
                      <w:r w:rsidR="00E73B4E" w:rsidRPr="00CC2BA2">
                        <w:rPr>
                          <w:rFonts w:ascii="Calibri" w:hAnsi="Calibri"/>
                          <w:b/>
                          <w:bCs/>
                          <w:color w:val="669900"/>
                          <w:sz w:val="48"/>
                          <w:szCs w:val="48"/>
                          <w:lang w:val="ca-ES"/>
                        </w:rPr>
                        <w:t>MARTINA CAMPINS PÉREZ</w:t>
                      </w:r>
                    </w:p>
                  </w:txbxContent>
                </v:textbox>
              </v:shape>
            </w:pict>
          </mc:Fallback>
        </mc:AlternateContent>
      </w:r>
      <w:r w:rsidR="00F66AC4">
        <w:rPr>
          <w:rFonts w:ascii="Gisha" w:hAnsi="Gisha" w:cs="Gisha"/>
          <w:sz w:val="24"/>
          <w:szCs w:val="24"/>
        </w:rPr>
        <w:tab/>
      </w:r>
    </w:p>
    <w:p w:rsidR="006F0133" w:rsidRPr="00A1509D" w:rsidRDefault="006F0133" w:rsidP="00D76087">
      <w:pPr>
        <w:jc w:val="center"/>
        <w:rPr>
          <w:rFonts w:ascii="Gisha" w:hAnsi="Gisha" w:cs="Gisha"/>
          <w:sz w:val="24"/>
          <w:szCs w:val="24"/>
        </w:rPr>
      </w:pPr>
      <w:r w:rsidRPr="00A1509D">
        <w:rPr>
          <w:rFonts w:ascii="Gisha" w:hAnsi="Gisha" w:cs="Gisha"/>
          <w:sz w:val="24"/>
          <w:szCs w:val="24"/>
        </w:rPr>
        <w:sym w:font="Wingdings" w:char="0028"/>
      </w:r>
      <w:r w:rsidRPr="00A1509D">
        <w:rPr>
          <w:rFonts w:ascii="Gisha" w:hAnsi="Gisha" w:cs="Gisha"/>
          <w:sz w:val="24"/>
          <w:szCs w:val="24"/>
        </w:rPr>
        <w:t xml:space="preserve"> </w:t>
      </w:r>
      <w:r w:rsidR="00E73B4E" w:rsidRPr="00E73B4E">
        <w:rPr>
          <w:rFonts w:ascii="Gisha" w:hAnsi="Gisha" w:cs="Gisha"/>
          <w:b/>
          <w:sz w:val="24"/>
          <w:szCs w:val="24"/>
        </w:rPr>
        <w:t>607</w:t>
      </w:r>
      <w:r w:rsidR="00E73B4E">
        <w:rPr>
          <w:rFonts w:ascii="Gisha" w:hAnsi="Gisha" w:cs="Gisha"/>
          <w:b/>
          <w:sz w:val="24"/>
          <w:szCs w:val="24"/>
        </w:rPr>
        <w:t xml:space="preserve"> 3</w:t>
      </w:r>
      <w:r w:rsidR="00E73B4E" w:rsidRPr="00E73B4E">
        <w:rPr>
          <w:rFonts w:ascii="Gisha" w:hAnsi="Gisha" w:cs="Gisha"/>
          <w:b/>
          <w:sz w:val="24"/>
          <w:szCs w:val="24"/>
        </w:rPr>
        <w:t>23218</w:t>
      </w:r>
    </w:p>
    <w:p w:rsidR="006F0133" w:rsidRPr="00A1509D" w:rsidRDefault="006F0133" w:rsidP="00D76087">
      <w:pPr>
        <w:jc w:val="center"/>
        <w:rPr>
          <w:rFonts w:ascii="Gisha" w:hAnsi="Gisha" w:cs="Gisha"/>
          <w:sz w:val="24"/>
          <w:szCs w:val="24"/>
        </w:rPr>
      </w:pPr>
      <w:r w:rsidRPr="00A1509D">
        <w:rPr>
          <w:rFonts w:ascii="Gisha" w:hAnsi="Gisha" w:cs="Gisha"/>
          <w:sz w:val="24"/>
          <w:szCs w:val="24"/>
        </w:rPr>
        <w:sym w:font="Wingdings" w:char="002A"/>
      </w:r>
      <w:r w:rsidRPr="00A1509D">
        <w:rPr>
          <w:rFonts w:ascii="Gisha" w:hAnsi="Gisha" w:cs="Gisha"/>
          <w:sz w:val="24"/>
          <w:szCs w:val="24"/>
        </w:rPr>
        <w:t xml:space="preserve"> </w:t>
      </w:r>
      <w:proofErr w:type="gramStart"/>
      <w:r w:rsidR="00D76087" w:rsidRPr="00C34CE6">
        <w:rPr>
          <w:rStyle w:val="Hipervnculo"/>
          <w:rFonts w:ascii="Gisha" w:hAnsi="Gisha" w:cs="Gisha"/>
          <w:sz w:val="24"/>
          <w:szCs w:val="24"/>
        </w:rPr>
        <w:t>mcpmallorca</w:t>
      </w:r>
      <w:proofErr w:type="gramEnd"/>
      <w:r w:rsidR="00DB7A21">
        <w:fldChar w:fldCharType="begin"/>
      </w:r>
      <w:r w:rsidR="00DB7A21">
        <w:instrText xml:space="preserve"> HYPERLINK "mailto:mariadelcarmenpinadero@gmail.com" </w:instrText>
      </w:r>
      <w:r w:rsidR="00DB7A21">
        <w:fldChar w:fldCharType="separate"/>
      </w:r>
      <w:r w:rsidR="00FC169C" w:rsidRPr="00FE25B8">
        <w:rPr>
          <w:rStyle w:val="Hipervnculo"/>
          <w:rFonts w:ascii="Gisha" w:hAnsi="Gisha" w:cs="Gisha"/>
          <w:sz w:val="24"/>
          <w:szCs w:val="24"/>
        </w:rPr>
        <w:t>@gmail.com</w:t>
      </w:r>
      <w:r w:rsidR="00DB7A21">
        <w:rPr>
          <w:rStyle w:val="Hipervnculo"/>
          <w:rFonts w:ascii="Gisha" w:hAnsi="Gisha" w:cs="Gisha"/>
          <w:sz w:val="24"/>
          <w:szCs w:val="24"/>
        </w:rPr>
        <w:fldChar w:fldCharType="end"/>
      </w:r>
    </w:p>
    <w:p w:rsidR="006F0133" w:rsidRDefault="00E73B4E" w:rsidP="00D76087">
      <w:pPr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073</w:t>
      </w:r>
      <w:r w:rsidR="00D76087">
        <w:rPr>
          <w:rFonts w:ascii="Gisha" w:hAnsi="Gisha" w:cs="Gisha"/>
          <w:sz w:val="24"/>
          <w:szCs w:val="24"/>
        </w:rPr>
        <w:t>520 Petra</w:t>
      </w:r>
    </w:p>
    <w:p w:rsidR="00B13B5E" w:rsidRPr="001A77FF" w:rsidRDefault="00F66AC4" w:rsidP="00F66AC4">
      <w:pPr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 xml:space="preserve">                          </w:t>
      </w:r>
      <w:r w:rsidR="00B13B5E" w:rsidRPr="001A77FF">
        <w:rPr>
          <w:rFonts w:ascii="Gisha" w:hAnsi="Gisha" w:cs="Gisha"/>
          <w:b/>
          <w:sz w:val="24"/>
          <w:szCs w:val="24"/>
        </w:rPr>
        <w:t>Carné de conducir</w:t>
      </w:r>
      <w:r w:rsidR="001A77FF" w:rsidRPr="001A77FF">
        <w:rPr>
          <w:rFonts w:ascii="Gisha" w:hAnsi="Gisha" w:cs="Gisha"/>
          <w:b/>
          <w:sz w:val="24"/>
          <w:szCs w:val="24"/>
        </w:rPr>
        <w:t xml:space="preserve">. </w:t>
      </w:r>
      <w:r w:rsidR="005668F8" w:rsidRPr="001A77FF">
        <w:rPr>
          <w:rFonts w:ascii="Gisha" w:hAnsi="Gisha" w:cs="Gisha"/>
          <w:b/>
          <w:sz w:val="24"/>
          <w:szCs w:val="24"/>
        </w:rPr>
        <w:t>Vehículo propio</w:t>
      </w:r>
    </w:p>
    <w:p w:rsidR="006F0133" w:rsidRPr="00A1509D" w:rsidRDefault="00FC169C" w:rsidP="006F0133">
      <w:pPr>
        <w:pBdr>
          <w:bottom w:val="single" w:sz="12" w:space="1" w:color="808080"/>
        </w:pBdr>
        <w:ind w:left="-567"/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Soy una p</w:t>
      </w:r>
      <w:r w:rsidR="00D15717">
        <w:rPr>
          <w:rFonts w:ascii="Gisha" w:hAnsi="Gisha" w:cs="Gisha"/>
          <w:sz w:val="24"/>
          <w:szCs w:val="24"/>
        </w:rPr>
        <w:t>ersona</w:t>
      </w:r>
      <w:r w:rsidR="00D76087">
        <w:rPr>
          <w:rFonts w:ascii="Gisha" w:hAnsi="Gisha" w:cs="Gisha"/>
          <w:sz w:val="24"/>
          <w:szCs w:val="24"/>
        </w:rPr>
        <w:t xml:space="preserve"> </w:t>
      </w:r>
      <w:r>
        <w:rPr>
          <w:rFonts w:ascii="Gisha" w:hAnsi="Gisha" w:cs="Gisha"/>
          <w:sz w:val="24"/>
          <w:szCs w:val="24"/>
        </w:rPr>
        <w:t xml:space="preserve">amable y con interés en el trabajo bien hecho. Tengo interés en el sector </w:t>
      </w:r>
      <w:r w:rsidR="00F43EB5" w:rsidRPr="00F43EB5">
        <w:rPr>
          <w:rFonts w:ascii="Gisha" w:hAnsi="Gisha" w:cs="Gisha"/>
          <w:sz w:val="24"/>
          <w:szCs w:val="24"/>
        </w:rPr>
        <w:t>de la</w:t>
      </w:r>
      <w:r w:rsidR="00F43EB5">
        <w:rPr>
          <w:rFonts w:ascii="Gisha" w:hAnsi="Gisha" w:cs="Gisha"/>
          <w:b/>
          <w:sz w:val="24"/>
          <w:szCs w:val="24"/>
        </w:rPr>
        <w:t xml:space="preserve"> atención al cliente</w:t>
      </w:r>
      <w:r>
        <w:rPr>
          <w:rFonts w:ascii="Gisha" w:hAnsi="Gisha" w:cs="Gisha"/>
          <w:b/>
          <w:sz w:val="24"/>
          <w:szCs w:val="24"/>
        </w:rPr>
        <w:t xml:space="preserve"> </w:t>
      </w:r>
      <w:r w:rsidR="00034D53">
        <w:rPr>
          <w:rFonts w:ascii="Gisha" w:hAnsi="Gisha" w:cs="Gisha"/>
          <w:b/>
          <w:sz w:val="24"/>
          <w:szCs w:val="24"/>
        </w:rPr>
        <w:t>y dispongo de amplia experienci</w:t>
      </w:r>
      <w:r w:rsidR="00DF796F">
        <w:rPr>
          <w:rFonts w:ascii="Gisha" w:hAnsi="Gisha" w:cs="Gisha"/>
          <w:b/>
          <w:sz w:val="24"/>
          <w:szCs w:val="24"/>
        </w:rPr>
        <w:t>a</w:t>
      </w:r>
      <w:r w:rsidR="006F0133" w:rsidRPr="00A1509D">
        <w:rPr>
          <w:rFonts w:ascii="Gisha" w:hAnsi="Gisha" w:cs="Gisha"/>
          <w:sz w:val="24"/>
          <w:szCs w:val="24"/>
        </w:rPr>
        <w:t>.</w:t>
      </w:r>
    </w:p>
    <w:p w:rsidR="006F0133" w:rsidRPr="00CC2BA2" w:rsidRDefault="006F0133" w:rsidP="006F0133">
      <w:pPr>
        <w:pBdr>
          <w:bottom w:val="single" w:sz="12" w:space="1" w:color="808080"/>
        </w:pBdr>
        <w:ind w:left="-567"/>
        <w:rPr>
          <w:rFonts w:ascii="Gisha" w:hAnsi="Gisha" w:cs="Gisha"/>
          <w:b/>
          <w:color w:val="669900"/>
          <w:sz w:val="24"/>
          <w:szCs w:val="24"/>
        </w:rPr>
      </w:pPr>
      <w:r w:rsidRPr="00CC2BA2">
        <w:rPr>
          <w:rFonts w:ascii="Gisha" w:hAnsi="Gisha" w:cs="Gisha"/>
          <w:b/>
          <w:color w:val="669900"/>
          <w:sz w:val="24"/>
          <w:szCs w:val="24"/>
        </w:rPr>
        <w:t>EXPERIENCIA LABORAL</w:t>
      </w:r>
    </w:p>
    <w:p w:rsidR="00693DFC" w:rsidRPr="00CC2BA2" w:rsidRDefault="00693DFC" w:rsidP="0063321E">
      <w:pPr>
        <w:spacing w:after="120"/>
        <w:ind w:left="-284"/>
        <w:rPr>
          <w:rFonts w:ascii="Gisha" w:hAnsi="Gisha" w:cs="Gisha"/>
          <w:color w:val="669900"/>
          <w:sz w:val="24"/>
          <w:szCs w:val="24"/>
          <w:u w:val="single"/>
        </w:rPr>
      </w:pPr>
    </w:p>
    <w:p w:rsidR="004E1C3F" w:rsidRDefault="004E1C3F" w:rsidP="00D578CE">
      <w:pPr>
        <w:tabs>
          <w:tab w:val="left" w:pos="1320"/>
        </w:tabs>
        <w:spacing w:after="120"/>
        <w:ind w:left="-284"/>
        <w:rPr>
          <w:rFonts w:ascii="Gisha" w:hAnsi="Gisha" w:cs="Gisha"/>
          <w:sz w:val="24"/>
          <w:szCs w:val="24"/>
          <w:u w:val="single"/>
        </w:rPr>
      </w:pPr>
      <w:r>
        <w:rPr>
          <w:rFonts w:ascii="Gisha" w:hAnsi="Gisha" w:cs="Gisha"/>
          <w:sz w:val="24"/>
          <w:szCs w:val="24"/>
          <w:u w:val="single"/>
        </w:rPr>
        <w:t>TÉCNICA DE FARMACIA</w:t>
      </w:r>
    </w:p>
    <w:p w:rsidR="004E1C3F" w:rsidRDefault="004E1C3F" w:rsidP="00D578CE">
      <w:pPr>
        <w:tabs>
          <w:tab w:val="left" w:pos="1320"/>
        </w:tabs>
        <w:spacing w:after="120"/>
        <w:ind w:left="-284"/>
        <w:rPr>
          <w:rFonts w:ascii="Gisha" w:hAnsi="Gisha" w:cs="Gisha"/>
          <w:b/>
          <w:sz w:val="24"/>
          <w:szCs w:val="24"/>
        </w:rPr>
      </w:pPr>
      <w:r w:rsidRPr="004E1C3F">
        <w:rPr>
          <w:rFonts w:ascii="Gisha" w:hAnsi="Gisha" w:cs="Gisha"/>
          <w:b/>
          <w:sz w:val="24"/>
          <w:szCs w:val="24"/>
        </w:rPr>
        <w:t>2020</w:t>
      </w:r>
      <w:r>
        <w:rPr>
          <w:rFonts w:ascii="Gisha" w:hAnsi="Gisha" w:cs="Gisha"/>
          <w:b/>
          <w:sz w:val="24"/>
          <w:szCs w:val="24"/>
        </w:rPr>
        <w:t xml:space="preserve">  Reside</w:t>
      </w:r>
      <w:bookmarkStart w:id="0" w:name="_GoBack"/>
      <w:bookmarkEnd w:id="0"/>
      <w:r>
        <w:rPr>
          <w:rFonts w:ascii="Gisha" w:hAnsi="Gisha" w:cs="Gisha"/>
          <w:b/>
          <w:sz w:val="24"/>
          <w:szCs w:val="24"/>
        </w:rPr>
        <w:t xml:space="preserve">ncia Nova. </w:t>
      </w:r>
    </w:p>
    <w:p w:rsidR="004E1C3F" w:rsidRPr="004E1C3F" w:rsidRDefault="004E1C3F" w:rsidP="004E1C3F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 w:rsidRPr="004E1C3F">
        <w:rPr>
          <w:rFonts w:ascii="Gisha" w:hAnsi="Gisha" w:cs="Gisha"/>
          <w:sz w:val="24"/>
          <w:szCs w:val="24"/>
        </w:rPr>
        <w:t>Preparación de la medicación para 100 residentes, durante toda la semana.</w:t>
      </w:r>
    </w:p>
    <w:p w:rsidR="004E1C3F" w:rsidRDefault="004E1C3F" w:rsidP="00D578CE">
      <w:pPr>
        <w:tabs>
          <w:tab w:val="left" w:pos="1320"/>
        </w:tabs>
        <w:spacing w:after="120"/>
        <w:ind w:left="-284"/>
        <w:rPr>
          <w:rFonts w:ascii="Gisha" w:hAnsi="Gisha" w:cs="Gisha"/>
          <w:sz w:val="24"/>
          <w:szCs w:val="24"/>
          <w:u w:val="single"/>
        </w:rPr>
      </w:pPr>
    </w:p>
    <w:p w:rsidR="00D578CE" w:rsidRDefault="00D578CE" w:rsidP="00D578CE">
      <w:pPr>
        <w:tabs>
          <w:tab w:val="left" w:pos="1320"/>
        </w:tabs>
        <w:spacing w:after="120"/>
        <w:ind w:left="-284"/>
        <w:rPr>
          <w:rFonts w:ascii="Gisha" w:hAnsi="Gisha" w:cs="Gisha"/>
          <w:sz w:val="24"/>
          <w:szCs w:val="24"/>
          <w:u w:val="single"/>
        </w:rPr>
      </w:pPr>
      <w:r>
        <w:rPr>
          <w:rFonts w:ascii="Gisha" w:hAnsi="Gisha" w:cs="Gisha"/>
          <w:sz w:val="24"/>
          <w:szCs w:val="24"/>
          <w:u w:val="single"/>
        </w:rPr>
        <w:t>AUXILIAR ADMINISTRATIVA</w:t>
      </w:r>
    </w:p>
    <w:p w:rsidR="00D578CE" w:rsidRDefault="00D76087" w:rsidP="00D578CE">
      <w:pPr>
        <w:spacing w:after="120"/>
        <w:ind w:left="-284"/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>2015-201</w:t>
      </w:r>
      <w:r w:rsidR="00D578CE">
        <w:rPr>
          <w:rFonts w:ascii="Gisha" w:hAnsi="Gisha" w:cs="Gisha"/>
          <w:b/>
          <w:sz w:val="24"/>
          <w:szCs w:val="24"/>
        </w:rPr>
        <w:t>9</w:t>
      </w:r>
      <w:r w:rsidR="00D578CE" w:rsidRPr="00A1509D">
        <w:rPr>
          <w:rFonts w:ascii="Gisha" w:hAnsi="Gisha" w:cs="Gisha"/>
          <w:b/>
          <w:sz w:val="24"/>
          <w:szCs w:val="24"/>
        </w:rPr>
        <w:t xml:space="preserve">      </w:t>
      </w:r>
      <w:r>
        <w:rPr>
          <w:rFonts w:ascii="Gisha" w:hAnsi="Gisha" w:cs="Gisha"/>
          <w:b/>
          <w:sz w:val="24"/>
          <w:szCs w:val="24"/>
        </w:rPr>
        <w:t xml:space="preserve">  Bufete Catalina </w:t>
      </w:r>
      <w:proofErr w:type="spellStart"/>
      <w:proofErr w:type="gramStart"/>
      <w:r>
        <w:rPr>
          <w:rFonts w:ascii="Gisha" w:hAnsi="Gisha" w:cs="Gisha"/>
          <w:b/>
          <w:sz w:val="24"/>
          <w:szCs w:val="24"/>
        </w:rPr>
        <w:t>Perelló</w:t>
      </w:r>
      <w:proofErr w:type="spellEnd"/>
      <w:r>
        <w:rPr>
          <w:rFonts w:ascii="Gisha" w:hAnsi="Gisha" w:cs="Gisha"/>
          <w:b/>
          <w:sz w:val="24"/>
          <w:szCs w:val="24"/>
        </w:rPr>
        <w:t xml:space="preserve"> </w:t>
      </w:r>
      <w:r w:rsidR="00D578CE">
        <w:rPr>
          <w:rFonts w:ascii="Gisha" w:hAnsi="Gisha" w:cs="Gisha"/>
          <w:b/>
          <w:sz w:val="24"/>
          <w:szCs w:val="24"/>
        </w:rPr>
        <w:t>.</w:t>
      </w:r>
      <w:proofErr w:type="gramEnd"/>
    </w:p>
    <w:p w:rsidR="00D76087" w:rsidRDefault="00D76087" w:rsidP="00D578CE">
      <w:pPr>
        <w:spacing w:after="120"/>
        <w:ind w:left="-284"/>
        <w:rPr>
          <w:rFonts w:ascii="Gisha" w:hAnsi="Gisha" w:cs="Gisha"/>
          <w:sz w:val="24"/>
          <w:szCs w:val="24"/>
          <w:u w:val="single"/>
        </w:rPr>
      </w:pPr>
      <w:r>
        <w:rPr>
          <w:rFonts w:ascii="Gisha" w:hAnsi="Gisha" w:cs="Gisha"/>
          <w:b/>
          <w:sz w:val="24"/>
          <w:szCs w:val="24"/>
        </w:rPr>
        <w:t xml:space="preserve">1996-2000 </w:t>
      </w:r>
      <w:r w:rsidR="00170904">
        <w:rPr>
          <w:rFonts w:ascii="Gisha" w:hAnsi="Gisha" w:cs="Gisha"/>
          <w:b/>
          <w:sz w:val="24"/>
          <w:szCs w:val="24"/>
        </w:rPr>
        <w:t xml:space="preserve">       </w:t>
      </w:r>
      <w:proofErr w:type="spellStart"/>
      <w:r>
        <w:rPr>
          <w:rFonts w:ascii="Gisha" w:hAnsi="Gisha" w:cs="Gisha"/>
          <w:b/>
          <w:sz w:val="24"/>
          <w:szCs w:val="24"/>
        </w:rPr>
        <w:t>Airtel</w:t>
      </w:r>
      <w:proofErr w:type="spellEnd"/>
      <w:r>
        <w:rPr>
          <w:rFonts w:ascii="Gisha" w:hAnsi="Gisha" w:cs="Gisha"/>
          <w:b/>
          <w:sz w:val="24"/>
          <w:szCs w:val="24"/>
        </w:rPr>
        <w:t xml:space="preserve"> Red </w:t>
      </w:r>
      <w:proofErr w:type="spellStart"/>
      <w:r>
        <w:rPr>
          <w:rFonts w:ascii="Gisha" w:hAnsi="Gisha" w:cs="Gisha"/>
          <w:b/>
          <w:sz w:val="24"/>
          <w:szCs w:val="24"/>
        </w:rPr>
        <w:t>Movil</w:t>
      </w:r>
      <w:proofErr w:type="spellEnd"/>
      <w:r>
        <w:rPr>
          <w:rFonts w:ascii="Gisha" w:hAnsi="Gisha" w:cs="Gisha"/>
          <w:b/>
          <w:sz w:val="24"/>
          <w:szCs w:val="24"/>
        </w:rPr>
        <w:t>, S.L.</w:t>
      </w:r>
    </w:p>
    <w:p w:rsidR="00D578CE" w:rsidRPr="004E59E0" w:rsidRDefault="00D578CE" w:rsidP="004E59E0">
      <w:pPr>
        <w:spacing w:after="120"/>
        <w:ind w:left="-284"/>
        <w:rPr>
          <w:rFonts w:ascii="Gisha" w:hAnsi="Gisha" w:cs="Gisha"/>
          <w:b/>
          <w:sz w:val="24"/>
          <w:szCs w:val="24"/>
        </w:rPr>
      </w:pPr>
    </w:p>
    <w:p w:rsidR="00D76087" w:rsidRDefault="00D76087" w:rsidP="00D077C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Atención a clientes alemanes</w:t>
      </w:r>
    </w:p>
    <w:p w:rsidR="00D578CE" w:rsidRDefault="00D578CE" w:rsidP="00D077C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Control de facturas y gestión de pagos</w:t>
      </w:r>
    </w:p>
    <w:p w:rsidR="00D578CE" w:rsidRDefault="00D578CE" w:rsidP="00D077C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 w:rsidRPr="0063321E">
        <w:rPr>
          <w:rFonts w:ascii="Gisha" w:hAnsi="Gisha" w:cs="Gisha"/>
          <w:sz w:val="24"/>
          <w:szCs w:val="24"/>
        </w:rPr>
        <w:t>A</w:t>
      </w:r>
      <w:r>
        <w:rPr>
          <w:rFonts w:ascii="Gisha" w:hAnsi="Gisha" w:cs="Gisha"/>
          <w:sz w:val="24"/>
          <w:szCs w:val="24"/>
        </w:rPr>
        <w:t xml:space="preserve">tención al cliente presencial y </w:t>
      </w:r>
      <w:proofErr w:type="gramStart"/>
      <w:r>
        <w:rPr>
          <w:rFonts w:ascii="Gisha" w:hAnsi="Gisha" w:cs="Gisha"/>
          <w:sz w:val="24"/>
          <w:szCs w:val="24"/>
        </w:rPr>
        <w:t>telefónica</w:t>
      </w:r>
      <w:proofErr w:type="gramEnd"/>
    </w:p>
    <w:p w:rsidR="00D578CE" w:rsidRDefault="00D578CE" w:rsidP="00D077C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Gestión de trámites relacionados con las líneas telefónicas</w:t>
      </w:r>
    </w:p>
    <w:p w:rsidR="00D578CE" w:rsidRPr="003E1EB4" w:rsidRDefault="00D578CE" w:rsidP="00D077C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 w:rsidRPr="003E1EB4">
        <w:rPr>
          <w:rFonts w:ascii="Gisha" w:hAnsi="Gisha" w:cs="Gisha"/>
          <w:sz w:val="24"/>
          <w:szCs w:val="24"/>
        </w:rPr>
        <w:t>Introducción, actualización y manejo de base de datos  informatizados</w:t>
      </w:r>
    </w:p>
    <w:p w:rsidR="00D578CE" w:rsidRPr="003E1EB4" w:rsidRDefault="00D578CE" w:rsidP="00D077C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A</w:t>
      </w:r>
      <w:r w:rsidRPr="0063321E">
        <w:rPr>
          <w:rFonts w:ascii="Gisha" w:hAnsi="Gisha" w:cs="Gisha"/>
          <w:sz w:val="24"/>
          <w:szCs w:val="24"/>
        </w:rPr>
        <w:t xml:space="preserve">rchivo de  </w:t>
      </w:r>
      <w:r w:rsidRPr="003E1EB4">
        <w:rPr>
          <w:rFonts w:ascii="Gisha" w:hAnsi="Gisha" w:cs="Gisha"/>
          <w:sz w:val="24"/>
          <w:szCs w:val="24"/>
        </w:rPr>
        <w:t>documentación de la gestión de la empresa</w:t>
      </w:r>
    </w:p>
    <w:p w:rsidR="00D578CE" w:rsidRDefault="00D578CE" w:rsidP="00D578CE">
      <w:pPr>
        <w:spacing w:after="120"/>
        <w:ind w:left="-284"/>
        <w:jc w:val="both"/>
        <w:rPr>
          <w:rFonts w:ascii="Gisha" w:hAnsi="Gisha" w:cs="Gisha"/>
          <w:sz w:val="24"/>
          <w:szCs w:val="24"/>
          <w:u w:val="single"/>
        </w:rPr>
      </w:pPr>
    </w:p>
    <w:p w:rsidR="005E2E70" w:rsidRDefault="00D76087" w:rsidP="005E2E70">
      <w:pPr>
        <w:spacing w:after="120"/>
        <w:ind w:left="-284"/>
        <w:jc w:val="both"/>
        <w:rPr>
          <w:rFonts w:ascii="Gisha" w:hAnsi="Gisha" w:cs="Gisha"/>
          <w:sz w:val="24"/>
          <w:szCs w:val="24"/>
          <w:u w:val="single"/>
        </w:rPr>
      </w:pPr>
      <w:r>
        <w:rPr>
          <w:rFonts w:ascii="Gisha" w:hAnsi="Gisha" w:cs="Gisha"/>
          <w:sz w:val="24"/>
          <w:szCs w:val="24"/>
          <w:u w:val="single"/>
        </w:rPr>
        <w:t>CAMARERA</w:t>
      </w:r>
    </w:p>
    <w:p w:rsidR="005E2E70" w:rsidRDefault="00D76087" w:rsidP="00F13AA5">
      <w:pPr>
        <w:spacing w:after="120"/>
        <w:ind w:left="-284"/>
        <w:jc w:val="both"/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>2012-2014</w:t>
      </w:r>
      <w:r w:rsidR="004E59E0">
        <w:rPr>
          <w:rFonts w:ascii="Gisha" w:hAnsi="Gisha" w:cs="Gisha"/>
          <w:b/>
          <w:sz w:val="24"/>
          <w:szCs w:val="24"/>
        </w:rPr>
        <w:t xml:space="preserve">. </w:t>
      </w:r>
      <w:r>
        <w:rPr>
          <w:rFonts w:ascii="Gisha" w:hAnsi="Gisha" w:cs="Gisha"/>
          <w:b/>
          <w:sz w:val="24"/>
          <w:szCs w:val="24"/>
        </w:rPr>
        <w:t xml:space="preserve">Restaurante </w:t>
      </w:r>
      <w:proofErr w:type="spellStart"/>
      <w:r>
        <w:rPr>
          <w:rFonts w:ascii="Gisha" w:hAnsi="Gisha" w:cs="Gisha"/>
          <w:b/>
          <w:sz w:val="24"/>
          <w:szCs w:val="24"/>
        </w:rPr>
        <w:t>Sa</w:t>
      </w:r>
      <w:proofErr w:type="spellEnd"/>
      <w:r>
        <w:rPr>
          <w:rFonts w:ascii="Gisha" w:hAnsi="Gisha" w:cs="Gisha"/>
          <w:b/>
          <w:sz w:val="24"/>
          <w:szCs w:val="24"/>
        </w:rPr>
        <w:t xml:space="preserve"> </w:t>
      </w:r>
      <w:proofErr w:type="spellStart"/>
      <w:r>
        <w:rPr>
          <w:rFonts w:ascii="Gisha" w:hAnsi="Gisha" w:cs="Gisha"/>
          <w:b/>
          <w:sz w:val="24"/>
          <w:szCs w:val="24"/>
        </w:rPr>
        <w:t>Plaça</w:t>
      </w:r>
      <w:proofErr w:type="spellEnd"/>
    </w:p>
    <w:p w:rsidR="00D76087" w:rsidRDefault="00D76087" w:rsidP="00F13AA5">
      <w:pPr>
        <w:spacing w:after="120"/>
        <w:ind w:left="-284"/>
        <w:jc w:val="both"/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 xml:space="preserve">2001-2010. Restaurante Can </w:t>
      </w:r>
      <w:proofErr w:type="spellStart"/>
      <w:r>
        <w:rPr>
          <w:rFonts w:ascii="Gisha" w:hAnsi="Gisha" w:cs="Gisha"/>
          <w:b/>
          <w:sz w:val="24"/>
          <w:szCs w:val="24"/>
        </w:rPr>
        <w:t>Calet</w:t>
      </w:r>
      <w:proofErr w:type="spellEnd"/>
    </w:p>
    <w:p w:rsidR="00D76087" w:rsidRDefault="00D76087" w:rsidP="00F13AA5">
      <w:pPr>
        <w:spacing w:after="120"/>
        <w:ind w:left="-284"/>
        <w:jc w:val="both"/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 xml:space="preserve">2001-2002. Restaurante </w:t>
      </w:r>
      <w:proofErr w:type="spellStart"/>
      <w:r>
        <w:rPr>
          <w:rFonts w:ascii="Gisha" w:hAnsi="Gisha" w:cs="Gisha"/>
          <w:b/>
          <w:sz w:val="24"/>
          <w:szCs w:val="24"/>
        </w:rPr>
        <w:t>Atlantic</w:t>
      </w:r>
      <w:proofErr w:type="spellEnd"/>
      <w:r>
        <w:rPr>
          <w:rFonts w:ascii="Gisha" w:hAnsi="Gisha" w:cs="Gisha"/>
          <w:b/>
          <w:sz w:val="24"/>
          <w:szCs w:val="24"/>
        </w:rPr>
        <w:t>. Berlín, Alemania.</w:t>
      </w:r>
    </w:p>
    <w:p w:rsidR="005E2E70" w:rsidRPr="008A460A" w:rsidRDefault="008A460A" w:rsidP="008A460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  <w:shd w:val="clear" w:color="auto" w:fill="D6E3BC" w:themeFill="accent3" w:themeFillTint="66"/>
        </w:rPr>
      </w:pPr>
      <w:r w:rsidRPr="008A460A">
        <w:rPr>
          <w:rFonts w:ascii="Gisha" w:hAnsi="Gisha" w:cs="Gisha"/>
          <w:sz w:val="24"/>
          <w:szCs w:val="24"/>
          <w:shd w:val="clear" w:color="auto" w:fill="D6E3BC" w:themeFill="accent3" w:themeFillTint="66"/>
        </w:rPr>
        <w:t>Atención al cliente</w:t>
      </w:r>
    </w:p>
    <w:p w:rsidR="008A460A" w:rsidRPr="008A460A" w:rsidRDefault="008A460A" w:rsidP="008A460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  <w:shd w:val="clear" w:color="auto" w:fill="D6E3BC" w:themeFill="accent3" w:themeFillTint="66"/>
        </w:rPr>
      </w:pPr>
      <w:r w:rsidRPr="008A460A">
        <w:rPr>
          <w:rFonts w:ascii="Gisha" w:hAnsi="Gisha" w:cs="Gisha"/>
          <w:sz w:val="24"/>
          <w:szCs w:val="24"/>
          <w:shd w:val="clear" w:color="auto" w:fill="D6E3BC" w:themeFill="accent3" w:themeFillTint="66"/>
        </w:rPr>
        <w:t>Servir alimentos y bebidas en barra y mesa.</w:t>
      </w:r>
    </w:p>
    <w:p w:rsidR="008A460A" w:rsidRPr="008A460A" w:rsidRDefault="008A460A" w:rsidP="008A460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 w:rsidRPr="008A460A">
        <w:rPr>
          <w:rFonts w:ascii="Gisha" w:hAnsi="Gisha" w:cs="Gisha"/>
          <w:sz w:val="24"/>
          <w:szCs w:val="24"/>
          <w:shd w:val="clear" w:color="auto" w:fill="D6E3BC" w:themeFill="accent3" w:themeFillTint="66"/>
        </w:rPr>
        <w:lastRenderedPageBreak/>
        <w:t>Preparar y exponer elaboraciones sencillas propias de la oferta de bar-cafetería</w:t>
      </w:r>
      <w:r w:rsidRPr="008A460A">
        <w:rPr>
          <w:rFonts w:ascii="Gisha" w:hAnsi="Gisha" w:cs="Gisha"/>
          <w:sz w:val="24"/>
          <w:szCs w:val="24"/>
        </w:rPr>
        <w:t>.</w:t>
      </w:r>
    </w:p>
    <w:p w:rsidR="008A460A" w:rsidRPr="008A460A" w:rsidRDefault="008A460A" w:rsidP="008A460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 w:rsidRPr="008A460A">
        <w:rPr>
          <w:rFonts w:ascii="Gisha" w:hAnsi="Gisha" w:cs="Gisha"/>
          <w:sz w:val="24"/>
          <w:szCs w:val="24"/>
        </w:rPr>
        <w:t>Gestionar el bar-cafetería.</w:t>
      </w:r>
    </w:p>
    <w:p w:rsidR="008A460A" w:rsidRPr="008A460A" w:rsidRDefault="008A460A" w:rsidP="008A460A">
      <w:pPr>
        <w:shd w:val="clear" w:color="auto" w:fill="D6E3BC" w:themeFill="accent3" w:themeFillTint="66"/>
        <w:spacing w:after="120"/>
        <w:ind w:left="284" w:hanging="338"/>
        <w:jc w:val="center"/>
        <w:rPr>
          <w:rFonts w:ascii="Gisha" w:hAnsi="Gisha" w:cs="Gisha"/>
          <w:sz w:val="24"/>
          <w:szCs w:val="24"/>
        </w:rPr>
      </w:pPr>
      <w:r w:rsidRPr="008A460A">
        <w:rPr>
          <w:rFonts w:ascii="Gisha" w:hAnsi="Gisha" w:cs="Gisha"/>
          <w:sz w:val="24"/>
          <w:szCs w:val="24"/>
        </w:rPr>
        <w:t>Asesorar sobre bebidas distintas a vinos, prepararlas y presentarlas.</w:t>
      </w:r>
    </w:p>
    <w:p w:rsidR="00F13AA5" w:rsidRDefault="00F13AA5" w:rsidP="0063321E">
      <w:pPr>
        <w:spacing w:after="120"/>
        <w:ind w:left="-284"/>
        <w:jc w:val="both"/>
        <w:rPr>
          <w:rFonts w:ascii="Gisha" w:hAnsi="Gisha" w:cs="Gisha"/>
          <w:sz w:val="24"/>
          <w:szCs w:val="24"/>
          <w:u w:val="single"/>
        </w:rPr>
      </w:pPr>
    </w:p>
    <w:p w:rsidR="00F13AA5" w:rsidRDefault="00F13AA5" w:rsidP="0063321E">
      <w:pPr>
        <w:spacing w:after="120"/>
        <w:ind w:left="-284"/>
        <w:jc w:val="both"/>
        <w:rPr>
          <w:rFonts w:ascii="Gisha" w:hAnsi="Gisha" w:cs="Gisha"/>
          <w:sz w:val="24"/>
          <w:szCs w:val="24"/>
          <w:u w:val="single"/>
        </w:rPr>
      </w:pPr>
    </w:p>
    <w:p w:rsidR="00467BCE" w:rsidRDefault="00D76087" w:rsidP="0063321E">
      <w:pPr>
        <w:spacing w:after="120"/>
        <w:ind w:left="-284"/>
        <w:jc w:val="both"/>
        <w:rPr>
          <w:rFonts w:ascii="Gisha" w:hAnsi="Gisha" w:cs="Gisha"/>
          <w:sz w:val="24"/>
          <w:szCs w:val="24"/>
          <w:u w:val="single"/>
        </w:rPr>
      </w:pPr>
      <w:r>
        <w:rPr>
          <w:rFonts w:ascii="Gisha" w:hAnsi="Gisha" w:cs="Gisha"/>
          <w:sz w:val="24"/>
          <w:szCs w:val="24"/>
          <w:u w:val="single"/>
        </w:rPr>
        <w:t>ASISTENTA GRUPOS TURÍSTICOS</w:t>
      </w:r>
    </w:p>
    <w:p w:rsidR="00E13044" w:rsidRDefault="00D76087" w:rsidP="00F66AC4">
      <w:pPr>
        <w:spacing w:after="120"/>
        <w:ind w:left="-284"/>
        <w:jc w:val="both"/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 xml:space="preserve">2000-2001. Viajes </w:t>
      </w:r>
      <w:proofErr w:type="spellStart"/>
      <w:r>
        <w:rPr>
          <w:rFonts w:ascii="Gisha" w:hAnsi="Gisha" w:cs="Gisha"/>
          <w:b/>
          <w:sz w:val="24"/>
          <w:szCs w:val="24"/>
        </w:rPr>
        <w:t>Sidetours</w:t>
      </w:r>
      <w:proofErr w:type="spellEnd"/>
      <w:r>
        <w:rPr>
          <w:rFonts w:ascii="Gisha" w:hAnsi="Gisha" w:cs="Gisha"/>
          <w:b/>
          <w:sz w:val="24"/>
          <w:szCs w:val="24"/>
        </w:rPr>
        <w:t xml:space="preserve"> S.A.</w:t>
      </w:r>
      <w:r w:rsidR="008107A6">
        <w:rPr>
          <w:rFonts w:ascii="Gisha" w:hAnsi="Gisha" w:cs="Gisha"/>
          <w:b/>
          <w:sz w:val="24"/>
          <w:szCs w:val="24"/>
        </w:rPr>
        <w:t xml:space="preserve"> </w:t>
      </w:r>
    </w:p>
    <w:p w:rsidR="008A460A" w:rsidRDefault="008A460A" w:rsidP="00D077CA">
      <w:pPr>
        <w:shd w:val="clear" w:color="auto" w:fill="D6E3BC" w:themeFill="accent3" w:themeFillTint="66"/>
        <w:spacing w:after="120"/>
        <w:ind w:left="284" w:hanging="426"/>
        <w:jc w:val="center"/>
        <w:rPr>
          <w:rFonts w:ascii="Gisha" w:hAnsi="Gisha" w:cs="Gisha"/>
          <w:sz w:val="24"/>
          <w:szCs w:val="24"/>
          <w:shd w:val="clear" w:color="auto" w:fill="D6E3BC" w:themeFill="accent3" w:themeFillTint="66"/>
        </w:rPr>
      </w:pPr>
      <w:r>
        <w:rPr>
          <w:rFonts w:ascii="Gisha" w:hAnsi="Gisha" w:cs="Gisha"/>
          <w:sz w:val="24"/>
          <w:szCs w:val="24"/>
          <w:shd w:val="clear" w:color="auto" w:fill="D6E3BC" w:themeFill="accent3" w:themeFillTint="66"/>
        </w:rPr>
        <w:t>Atención al turista</w:t>
      </w:r>
    </w:p>
    <w:p w:rsidR="008A460A" w:rsidRDefault="008A460A" w:rsidP="00D077CA">
      <w:pPr>
        <w:shd w:val="clear" w:color="auto" w:fill="D6E3BC" w:themeFill="accent3" w:themeFillTint="66"/>
        <w:spacing w:after="120"/>
        <w:ind w:left="284" w:hanging="426"/>
        <w:jc w:val="center"/>
        <w:rPr>
          <w:rFonts w:ascii="Gisha" w:hAnsi="Gisha" w:cs="Gisha"/>
          <w:sz w:val="24"/>
          <w:szCs w:val="24"/>
          <w:shd w:val="clear" w:color="auto" w:fill="D6E3BC" w:themeFill="accent3" w:themeFillTint="66"/>
        </w:rPr>
      </w:pPr>
      <w:r>
        <w:rPr>
          <w:rFonts w:ascii="Gisha" w:hAnsi="Gisha" w:cs="Gisha"/>
          <w:sz w:val="24"/>
          <w:szCs w:val="24"/>
          <w:shd w:val="clear" w:color="auto" w:fill="D6E3BC" w:themeFill="accent3" w:themeFillTint="66"/>
        </w:rPr>
        <w:t>Acompañamiento en autobús</w:t>
      </w:r>
    </w:p>
    <w:p w:rsidR="008A460A" w:rsidRDefault="008A460A" w:rsidP="00D077CA">
      <w:pPr>
        <w:shd w:val="clear" w:color="auto" w:fill="D6E3BC" w:themeFill="accent3" w:themeFillTint="66"/>
        <w:spacing w:after="120"/>
        <w:ind w:left="284" w:hanging="426"/>
        <w:jc w:val="center"/>
        <w:rPr>
          <w:rFonts w:ascii="Gisha" w:hAnsi="Gisha" w:cs="Gisha"/>
          <w:sz w:val="24"/>
          <w:szCs w:val="24"/>
          <w:shd w:val="clear" w:color="auto" w:fill="D6E3BC" w:themeFill="accent3" w:themeFillTint="66"/>
        </w:rPr>
      </w:pPr>
      <w:r>
        <w:rPr>
          <w:rFonts w:ascii="Gisha" w:hAnsi="Gisha" w:cs="Gisha"/>
          <w:sz w:val="24"/>
          <w:szCs w:val="24"/>
          <w:shd w:val="clear" w:color="auto" w:fill="D6E3BC" w:themeFill="accent3" w:themeFillTint="66"/>
        </w:rPr>
        <w:t>Billetaje</w:t>
      </w:r>
    </w:p>
    <w:p w:rsidR="00825DEB" w:rsidRPr="008A460A" w:rsidRDefault="008A460A" w:rsidP="008A460A">
      <w:pPr>
        <w:shd w:val="clear" w:color="auto" w:fill="D6E3BC" w:themeFill="accent3" w:themeFillTint="66"/>
        <w:spacing w:after="120"/>
        <w:ind w:left="284" w:hanging="426"/>
        <w:jc w:val="center"/>
        <w:rPr>
          <w:rFonts w:ascii="Gisha" w:hAnsi="Gisha" w:cs="Gisha"/>
          <w:sz w:val="24"/>
          <w:szCs w:val="24"/>
          <w:shd w:val="clear" w:color="auto" w:fill="D6E3BC" w:themeFill="accent3" w:themeFillTint="66"/>
        </w:rPr>
      </w:pPr>
      <w:r>
        <w:rPr>
          <w:rFonts w:ascii="Gisha" w:hAnsi="Gisha" w:cs="Gisha"/>
          <w:sz w:val="24"/>
          <w:szCs w:val="24"/>
          <w:shd w:val="clear" w:color="auto" w:fill="D6E3BC" w:themeFill="accent3" w:themeFillTint="66"/>
        </w:rPr>
        <w:t>Organización trabajo semanal</w:t>
      </w:r>
    </w:p>
    <w:p w:rsidR="007B14AD" w:rsidRDefault="007B14AD" w:rsidP="0008450B">
      <w:pPr>
        <w:pBdr>
          <w:bottom w:val="single" w:sz="12" w:space="0" w:color="808080"/>
        </w:pBdr>
        <w:ind w:left="-567"/>
        <w:rPr>
          <w:rFonts w:ascii="Gisha" w:hAnsi="Gisha" w:cs="Gisha"/>
          <w:sz w:val="24"/>
          <w:szCs w:val="24"/>
          <w:u w:val="single"/>
        </w:rPr>
      </w:pPr>
    </w:p>
    <w:p w:rsidR="006F0133" w:rsidRPr="00CC2BA2" w:rsidRDefault="006F0133" w:rsidP="0008450B">
      <w:pPr>
        <w:pBdr>
          <w:bottom w:val="single" w:sz="12" w:space="0" w:color="808080"/>
        </w:pBdr>
        <w:ind w:left="-567"/>
        <w:rPr>
          <w:rFonts w:ascii="Gisha" w:hAnsi="Gisha" w:cs="Gisha"/>
          <w:b/>
          <w:color w:val="669900"/>
          <w:sz w:val="24"/>
          <w:szCs w:val="24"/>
        </w:rPr>
      </w:pPr>
      <w:r w:rsidRPr="00CC2BA2">
        <w:rPr>
          <w:rFonts w:ascii="Gisha" w:hAnsi="Gisha" w:cs="Gisha"/>
          <w:b/>
          <w:color w:val="669900"/>
          <w:sz w:val="24"/>
          <w:szCs w:val="24"/>
        </w:rPr>
        <w:t>FORMACIÓN REGLADA</w:t>
      </w:r>
    </w:p>
    <w:p w:rsidR="00913081" w:rsidRPr="003043F0" w:rsidRDefault="00F13AA5" w:rsidP="00913081">
      <w:pPr>
        <w:pStyle w:val="Prrafodelista"/>
        <w:numPr>
          <w:ilvl w:val="0"/>
          <w:numId w:val="2"/>
        </w:numPr>
        <w:spacing w:after="0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t xml:space="preserve">Ciclo Formativo de Grado Medio: </w:t>
      </w:r>
      <w:r w:rsidR="004E59E0">
        <w:rPr>
          <w:rFonts w:ascii="Gisha" w:hAnsi="Gisha" w:cs="Gisha"/>
          <w:b/>
          <w:sz w:val="24"/>
          <w:szCs w:val="24"/>
        </w:rPr>
        <w:t>Técnico de  Farmacia y Parafarmacia</w:t>
      </w:r>
      <w:r w:rsidR="004E59E0">
        <w:rPr>
          <w:rFonts w:ascii="Gisha" w:hAnsi="Gisha" w:cs="Gisha"/>
          <w:sz w:val="24"/>
          <w:szCs w:val="24"/>
        </w:rPr>
        <w:t>. IES</w:t>
      </w:r>
      <w:r w:rsidR="00D76087">
        <w:rPr>
          <w:rFonts w:ascii="Gisha" w:hAnsi="Gisha" w:cs="Gisha"/>
          <w:sz w:val="24"/>
          <w:szCs w:val="24"/>
        </w:rPr>
        <w:t xml:space="preserve"> Francesc de Borja </w:t>
      </w:r>
      <w:proofErr w:type="spellStart"/>
      <w:proofErr w:type="gramStart"/>
      <w:r w:rsidR="00D76087">
        <w:rPr>
          <w:rFonts w:ascii="Gisha" w:hAnsi="Gisha" w:cs="Gisha"/>
          <w:sz w:val="24"/>
          <w:szCs w:val="24"/>
        </w:rPr>
        <w:t>Moll</w:t>
      </w:r>
      <w:proofErr w:type="spellEnd"/>
      <w:r w:rsidR="004E59E0">
        <w:rPr>
          <w:rFonts w:ascii="Gisha" w:hAnsi="Gisha" w:cs="Gisha"/>
          <w:sz w:val="24"/>
          <w:szCs w:val="24"/>
        </w:rPr>
        <w:t xml:space="preserve"> .</w:t>
      </w:r>
      <w:proofErr w:type="gramEnd"/>
      <w:r w:rsidR="004E59E0">
        <w:rPr>
          <w:rFonts w:ascii="Gisha" w:hAnsi="Gisha" w:cs="Gisha"/>
          <w:sz w:val="24"/>
          <w:szCs w:val="24"/>
        </w:rPr>
        <w:t xml:space="preserve"> Palma. 2014-2016</w:t>
      </w:r>
      <w:r>
        <w:rPr>
          <w:rFonts w:ascii="Gisha" w:hAnsi="Gisha" w:cs="Gisha"/>
          <w:sz w:val="24"/>
          <w:szCs w:val="24"/>
        </w:rPr>
        <w:t>.</w:t>
      </w:r>
    </w:p>
    <w:p w:rsidR="00467BCE" w:rsidRPr="00A1509D" w:rsidRDefault="00467BCE" w:rsidP="006F0133">
      <w:pPr>
        <w:spacing w:after="120"/>
        <w:ind w:left="1080" w:hanging="1080"/>
        <w:jc w:val="both"/>
        <w:rPr>
          <w:rFonts w:ascii="Gisha" w:hAnsi="Gisha" w:cs="Gisha"/>
          <w:b/>
          <w:sz w:val="24"/>
          <w:szCs w:val="24"/>
        </w:rPr>
      </w:pPr>
    </w:p>
    <w:p w:rsidR="006F0133" w:rsidRPr="00CC2BA2" w:rsidRDefault="006F0133" w:rsidP="006F0133">
      <w:pPr>
        <w:pBdr>
          <w:bottom w:val="single" w:sz="12" w:space="1" w:color="808080"/>
        </w:pBdr>
        <w:ind w:left="-567"/>
        <w:rPr>
          <w:rFonts w:ascii="Gisha" w:hAnsi="Gisha" w:cs="Gisha"/>
          <w:b/>
          <w:color w:val="669900"/>
          <w:sz w:val="24"/>
          <w:szCs w:val="24"/>
        </w:rPr>
      </w:pPr>
      <w:r w:rsidRPr="00CC2BA2">
        <w:rPr>
          <w:rFonts w:ascii="Gisha" w:hAnsi="Gisha" w:cs="Gisha"/>
          <w:b/>
          <w:color w:val="669900"/>
          <w:sz w:val="24"/>
          <w:szCs w:val="24"/>
        </w:rPr>
        <w:t>IDIOMAS</w:t>
      </w:r>
    </w:p>
    <w:p w:rsidR="006F0133" w:rsidRPr="00A1509D" w:rsidRDefault="006F0133" w:rsidP="006F0133">
      <w:pPr>
        <w:numPr>
          <w:ilvl w:val="0"/>
          <w:numId w:val="1"/>
        </w:numPr>
        <w:spacing w:after="120" w:line="240" w:lineRule="auto"/>
        <w:jc w:val="both"/>
        <w:rPr>
          <w:rFonts w:ascii="Gisha" w:hAnsi="Gisha" w:cs="Gisha"/>
          <w:sz w:val="24"/>
          <w:szCs w:val="24"/>
        </w:rPr>
      </w:pPr>
      <w:r w:rsidRPr="00A1509D">
        <w:rPr>
          <w:rFonts w:ascii="Gisha" w:hAnsi="Gisha" w:cs="Gisha"/>
          <w:sz w:val="24"/>
          <w:szCs w:val="24"/>
        </w:rPr>
        <w:t>Catalán, nativo.</w:t>
      </w:r>
    </w:p>
    <w:p w:rsidR="006F0133" w:rsidRDefault="006F0133" w:rsidP="006F0133">
      <w:pPr>
        <w:numPr>
          <w:ilvl w:val="0"/>
          <w:numId w:val="1"/>
        </w:numPr>
        <w:spacing w:after="120" w:line="240" w:lineRule="auto"/>
        <w:jc w:val="both"/>
        <w:rPr>
          <w:rFonts w:ascii="Gisha" w:hAnsi="Gisha" w:cs="Gisha"/>
          <w:sz w:val="24"/>
          <w:szCs w:val="24"/>
        </w:rPr>
      </w:pPr>
      <w:r w:rsidRPr="00A1509D">
        <w:rPr>
          <w:rFonts w:ascii="Gisha" w:hAnsi="Gisha" w:cs="Gisha"/>
          <w:sz w:val="24"/>
          <w:szCs w:val="24"/>
        </w:rPr>
        <w:t>Castellano, nativo.</w:t>
      </w:r>
    </w:p>
    <w:p w:rsidR="00D76087" w:rsidRDefault="00D76087" w:rsidP="006F0133">
      <w:pPr>
        <w:numPr>
          <w:ilvl w:val="0"/>
          <w:numId w:val="1"/>
        </w:numPr>
        <w:spacing w:after="120" w:line="240" w:lineRule="auto"/>
        <w:jc w:val="both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Inglés, nivel medio.</w:t>
      </w:r>
    </w:p>
    <w:p w:rsidR="00D76087" w:rsidRPr="00A1509D" w:rsidRDefault="00D76087" w:rsidP="006F0133">
      <w:pPr>
        <w:numPr>
          <w:ilvl w:val="0"/>
          <w:numId w:val="1"/>
        </w:numPr>
        <w:spacing w:after="120" w:line="240" w:lineRule="auto"/>
        <w:jc w:val="both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Alemán, nivel 4 de la EOI.</w:t>
      </w:r>
    </w:p>
    <w:p w:rsidR="006F0133" w:rsidRPr="00A1509D" w:rsidRDefault="006F0133" w:rsidP="006F0133">
      <w:pPr>
        <w:spacing w:after="120"/>
        <w:ind w:left="1080" w:hanging="1080"/>
        <w:jc w:val="both"/>
        <w:rPr>
          <w:rFonts w:ascii="Gisha" w:hAnsi="Gisha" w:cs="Gisha"/>
          <w:b/>
          <w:sz w:val="24"/>
          <w:szCs w:val="24"/>
        </w:rPr>
      </w:pPr>
    </w:p>
    <w:p w:rsidR="006F0133" w:rsidRPr="00CC2BA2" w:rsidRDefault="006F0133" w:rsidP="006F0133">
      <w:pPr>
        <w:pBdr>
          <w:bottom w:val="single" w:sz="12" w:space="1" w:color="808080"/>
        </w:pBdr>
        <w:ind w:left="-567"/>
        <w:rPr>
          <w:rFonts w:ascii="Gisha" w:hAnsi="Gisha" w:cs="Gisha"/>
          <w:b/>
          <w:color w:val="669900"/>
          <w:sz w:val="24"/>
          <w:szCs w:val="24"/>
        </w:rPr>
      </w:pPr>
      <w:r w:rsidRPr="00CC2BA2">
        <w:rPr>
          <w:rFonts w:ascii="Gisha" w:hAnsi="Gisha" w:cs="Gisha"/>
          <w:b/>
          <w:color w:val="669900"/>
          <w:sz w:val="24"/>
          <w:szCs w:val="24"/>
        </w:rPr>
        <w:t>CONOCIMIENTOS INFORMÁTICOS</w:t>
      </w:r>
    </w:p>
    <w:p w:rsidR="006F0133" w:rsidRDefault="006F0133" w:rsidP="006F0133">
      <w:pPr>
        <w:numPr>
          <w:ilvl w:val="0"/>
          <w:numId w:val="3"/>
        </w:numPr>
        <w:spacing w:after="120" w:line="240" w:lineRule="auto"/>
        <w:rPr>
          <w:rFonts w:ascii="Gisha" w:hAnsi="Gisha" w:cs="Gisha"/>
          <w:sz w:val="24"/>
          <w:szCs w:val="24"/>
        </w:rPr>
      </w:pPr>
      <w:r w:rsidRPr="00A1509D">
        <w:rPr>
          <w:rFonts w:ascii="Gisha" w:hAnsi="Gisha" w:cs="Gisha"/>
          <w:sz w:val="24"/>
          <w:szCs w:val="24"/>
        </w:rPr>
        <w:t>Paquete Office, nivel usuario.</w:t>
      </w:r>
    </w:p>
    <w:p w:rsidR="00D76087" w:rsidRDefault="00D76087" w:rsidP="006F0133">
      <w:pPr>
        <w:numPr>
          <w:ilvl w:val="0"/>
          <w:numId w:val="3"/>
        </w:numPr>
        <w:spacing w:after="120" w:line="240" w:lineRule="auto"/>
        <w:rPr>
          <w:rFonts w:ascii="Gisha" w:hAnsi="Gisha" w:cs="Gisha"/>
          <w:sz w:val="24"/>
          <w:szCs w:val="24"/>
        </w:rPr>
      </w:pPr>
      <w:proofErr w:type="spellStart"/>
      <w:r>
        <w:rPr>
          <w:rFonts w:ascii="Gisha" w:hAnsi="Gisha" w:cs="Gisha"/>
          <w:sz w:val="24"/>
          <w:szCs w:val="24"/>
        </w:rPr>
        <w:t>Contaplus</w:t>
      </w:r>
      <w:proofErr w:type="spellEnd"/>
      <w:r>
        <w:rPr>
          <w:rFonts w:ascii="Gisha" w:hAnsi="Gisha" w:cs="Gisha"/>
          <w:sz w:val="24"/>
          <w:szCs w:val="24"/>
        </w:rPr>
        <w:t>.</w:t>
      </w:r>
    </w:p>
    <w:p w:rsidR="00D76087" w:rsidRDefault="00D76087" w:rsidP="006F0133">
      <w:pPr>
        <w:numPr>
          <w:ilvl w:val="0"/>
          <w:numId w:val="3"/>
        </w:numPr>
        <w:spacing w:after="120" w:line="240" w:lineRule="auto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Navision.</w:t>
      </w:r>
    </w:p>
    <w:p w:rsidR="00D76087" w:rsidRDefault="00D76087" w:rsidP="006F0133">
      <w:pPr>
        <w:numPr>
          <w:ilvl w:val="0"/>
          <w:numId w:val="3"/>
        </w:numPr>
        <w:spacing w:after="120" w:line="240" w:lineRule="auto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SAP.</w:t>
      </w:r>
    </w:p>
    <w:p w:rsidR="00D76087" w:rsidRPr="00A1509D" w:rsidRDefault="00D76087" w:rsidP="006F0133">
      <w:pPr>
        <w:numPr>
          <w:ilvl w:val="0"/>
          <w:numId w:val="3"/>
        </w:numPr>
        <w:spacing w:after="120" w:line="240" w:lineRule="auto"/>
        <w:rPr>
          <w:rFonts w:ascii="Gisha" w:hAnsi="Gisha" w:cs="Gisha"/>
          <w:sz w:val="24"/>
          <w:szCs w:val="24"/>
        </w:rPr>
      </w:pPr>
      <w:proofErr w:type="spellStart"/>
      <w:r>
        <w:rPr>
          <w:rFonts w:ascii="Gisha" w:hAnsi="Gisha" w:cs="Gisha"/>
          <w:sz w:val="24"/>
          <w:szCs w:val="24"/>
        </w:rPr>
        <w:t>Basware</w:t>
      </w:r>
      <w:proofErr w:type="spellEnd"/>
      <w:r>
        <w:rPr>
          <w:rFonts w:ascii="Gisha" w:hAnsi="Gisha" w:cs="Gisha"/>
          <w:sz w:val="24"/>
          <w:szCs w:val="24"/>
        </w:rPr>
        <w:t>.</w:t>
      </w:r>
    </w:p>
    <w:p w:rsidR="006F0133" w:rsidRPr="00A1509D" w:rsidRDefault="006F0133" w:rsidP="006F0133">
      <w:pPr>
        <w:spacing w:after="120"/>
        <w:ind w:left="720"/>
        <w:rPr>
          <w:rFonts w:ascii="Gisha" w:hAnsi="Gisha" w:cs="Gisha"/>
          <w:color w:val="C6D9F1" w:themeColor="text2" w:themeTint="33"/>
          <w:sz w:val="24"/>
          <w:szCs w:val="24"/>
        </w:rPr>
      </w:pPr>
    </w:p>
    <w:p w:rsidR="006F0133" w:rsidRPr="00CC2BA2" w:rsidRDefault="006F0133" w:rsidP="000546A5">
      <w:pPr>
        <w:pBdr>
          <w:bottom w:val="single" w:sz="12" w:space="1" w:color="808080"/>
        </w:pBdr>
        <w:ind w:left="-567"/>
        <w:rPr>
          <w:rFonts w:ascii="Gisha" w:hAnsi="Gisha" w:cs="Gisha"/>
          <w:b/>
          <w:color w:val="669900"/>
          <w:sz w:val="24"/>
          <w:szCs w:val="24"/>
        </w:rPr>
      </w:pPr>
      <w:r w:rsidRPr="00CC2BA2">
        <w:rPr>
          <w:rFonts w:ascii="Gisha" w:hAnsi="Gisha" w:cs="Gisha"/>
          <w:b/>
          <w:color w:val="669900"/>
          <w:sz w:val="24"/>
          <w:szCs w:val="24"/>
        </w:rPr>
        <w:t>OTROS DATOS DE INTERÉS</w:t>
      </w:r>
    </w:p>
    <w:p w:rsidR="004E5D80" w:rsidRPr="00B61913" w:rsidRDefault="006F0133" w:rsidP="00B61913">
      <w:pPr>
        <w:numPr>
          <w:ilvl w:val="0"/>
          <w:numId w:val="3"/>
        </w:numPr>
        <w:spacing w:after="120" w:line="240" w:lineRule="auto"/>
        <w:rPr>
          <w:rFonts w:ascii="Gisha" w:hAnsi="Gisha" w:cs="Gisha"/>
          <w:sz w:val="24"/>
          <w:szCs w:val="24"/>
        </w:rPr>
      </w:pPr>
      <w:r w:rsidRPr="00A1509D">
        <w:rPr>
          <w:rFonts w:ascii="Gisha" w:hAnsi="Gisha" w:cs="Gisha"/>
          <w:b/>
          <w:sz w:val="24"/>
          <w:szCs w:val="24"/>
        </w:rPr>
        <w:t>Disponibilidad horaria completa</w:t>
      </w:r>
      <w:r w:rsidR="00467BCE">
        <w:rPr>
          <w:rFonts w:ascii="Gisha" w:hAnsi="Gisha" w:cs="Gisha"/>
          <w:b/>
          <w:sz w:val="24"/>
          <w:szCs w:val="24"/>
        </w:rPr>
        <w:t xml:space="preserve"> e inmediata</w:t>
      </w:r>
      <w:r w:rsidRPr="00A1509D">
        <w:rPr>
          <w:rFonts w:ascii="Gisha" w:hAnsi="Gisha" w:cs="Gisha"/>
          <w:b/>
          <w:sz w:val="24"/>
          <w:szCs w:val="24"/>
        </w:rPr>
        <w:t>.</w:t>
      </w:r>
    </w:p>
    <w:sectPr w:rsidR="004E5D80" w:rsidRPr="00B61913" w:rsidSect="0063321E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3378"/>
    <w:multiLevelType w:val="multilevel"/>
    <w:tmpl w:val="8228C9DE"/>
    <w:lvl w:ilvl="0">
      <w:start w:val="2003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901" w:hanging="118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17" w:hanging="118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33" w:hanging="11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9" w:hanging="11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472" w:hanging="1800"/>
      </w:pPr>
      <w:rPr>
        <w:rFonts w:hint="default"/>
      </w:rPr>
    </w:lvl>
  </w:abstractNum>
  <w:abstractNum w:abstractNumId="1">
    <w:nsid w:val="3A59379B"/>
    <w:multiLevelType w:val="multilevel"/>
    <w:tmpl w:val="F6F4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32287"/>
    <w:multiLevelType w:val="hybridMultilevel"/>
    <w:tmpl w:val="C01ED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A6106"/>
    <w:multiLevelType w:val="hybridMultilevel"/>
    <w:tmpl w:val="09626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61565"/>
    <w:multiLevelType w:val="hybridMultilevel"/>
    <w:tmpl w:val="CDEA4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E1135"/>
    <w:multiLevelType w:val="multilevel"/>
    <w:tmpl w:val="92F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33"/>
    <w:rsid w:val="0002167C"/>
    <w:rsid w:val="00034D53"/>
    <w:rsid w:val="00045533"/>
    <w:rsid w:val="000546A5"/>
    <w:rsid w:val="0008450B"/>
    <w:rsid w:val="000A2E6D"/>
    <w:rsid w:val="00102756"/>
    <w:rsid w:val="00116DA2"/>
    <w:rsid w:val="0012031D"/>
    <w:rsid w:val="00121A3B"/>
    <w:rsid w:val="00170904"/>
    <w:rsid w:val="001A77FF"/>
    <w:rsid w:val="001F4116"/>
    <w:rsid w:val="00202278"/>
    <w:rsid w:val="002048D2"/>
    <w:rsid w:val="002066C9"/>
    <w:rsid w:val="003043F0"/>
    <w:rsid w:val="003222DD"/>
    <w:rsid w:val="00361759"/>
    <w:rsid w:val="003E1EB4"/>
    <w:rsid w:val="00467BCE"/>
    <w:rsid w:val="004C51C2"/>
    <w:rsid w:val="004E1C3F"/>
    <w:rsid w:val="004E59E0"/>
    <w:rsid w:val="004E5D80"/>
    <w:rsid w:val="005668F8"/>
    <w:rsid w:val="005B763E"/>
    <w:rsid w:val="005C2C92"/>
    <w:rsid w:val="005E2E70"/>
    <w:rsid w:val="005F4BBC"/>
    <w:rsid w:val="006019AA"/>
    <w:rsid w:val="0063321E"/>
    <w:rsid w:val="00637102"/>
    <w:rsid w:val="00693DFC"/>
    <w:rsid w:val="006B725E"/>
    <w:rsid w:val="006F0133"/>
    <w:rsid w:val="0075584A"/>
    <w:rsid w:val="007B0B13"/>
    <w:rsid w:val="007B14AD"/>
    <w:rsid w:val="007C77F9"/>
    <w:rsid w:val="008107A6"/>
    <w:rsid w:val="00825DEB"/>
    <w:rsid w:val="0083077F"/>
    <w:rsid w:val="008A460A"/>
    <w:rsid w:val="008C2C3C"/>
    <w:rsid w:val="009053D5"/>
    <w:rsid w:val="00913081"/>
    <w:rsid w:val="009427A1"/>
    <w:rsid w:val="009563ED"/>
    <w:rsid w:val="00986605"/>
    <w:rsid w:val="009D04C0"/>
    <w:rsid w:val="00A1509D"/>
    <w:rsid w:val="00A4467B"/>
    <w:rsid w:val="00A85D93"/>
    <w:rsid w:val="00B05721"/>
    <w:rsid w:val="00B13B5E"/>
    <w:rsid w:val="00B23F25"/>
    <w:rsid w:val="00B61913"/>
    <w:rsid w:val="00B871F5"/>
    <w:rsid w:val="00C34CE6"/>
    <w:rsid w:val="00C46A19"/>
    <w:rsid w:val="00C84B6C"/>
    <w:rsid w:val="00CC2BA2"/>
    <w:rsid w:val="00D077CA"/>
    <w:rsid w:val="00D15717"/>
    <w:rsid w:val="00D230C0"/>
    <w:rsid w:val="00D54B21"/>
    <w:rsid w:val="00D578CE"/>
    <w:rsid w:val="00D63F66"/>
    <w:rsid w:val="00D75467"/>
    <w:rsid w:val="00D76087"/>
    <w:rsid w:val="00D937D6"/>
    <w:rsid w:val="00DB3FBF"/>
    <w:rsid w:val="00DB7A21"/>
    <w:rsid w:val="00DF796F"/>
    <w:rsid w:val="00E13044"/>
    <w:rsid w:val="00E169C9"/>
    <w:rsid w:val="00E21A51"/>
    <w:rsid w:val="00E73B4E"/>
    <w:rsid w:val="00F13AA5"/>
    <w:rsid w:val="00F43EB5"/>
    <w:rsid w:val="00F66AC4"/>
    <w:rsid w:val="00FC169C"/>
    <w:rsid w:val="00FD44B1"/>
    <w:rsid w:val="00FE7573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6F013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5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F0133"/>
    <w:rPr>
      <w:rFonts w:ascii="Times New Roman" w:eastAsia="Times New Roman" w:hAnsi="Times New Roman" w:cs="Times New Roman"/>
      <w:sz w:val="52"/>
      <w:szCs w:val="24"/>
      <w:lang w:eastAsia="es-ES"/>
    </w:rPr>
  </w:style>
  <w:style w:type="character" w:styleId="Hipervnculo">
    <w:name w:val="Hyperlink"/>
    <w:uiPriority w:val="99"/>
    <w:unhideWhenUsed/>
    <w:rsid w:val="006F013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B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5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6F013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5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F0133"/>
    <w:rPr>
      <w:rFonts w:ascii="Times New Roman" w:eastAsia="Times New Roman" w:hAnsi="Times New Roman" w:cs="Times New Roman"/>
      <w:sz w:val="52"/>
      <w:szCs w:val="24"/>
      <w:lang w:eastAsia="es-ES"/>
    </w:rPr>
  </w:style>
  <w:style w:type="character" w:styleId="Hipervnculo">
    <w:name w:val="Hyperlink"/>
    <w:uiPriority w:val="99"/>
    <w:unhideWhenUsed/>
    <w:rsid w:val="006F013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B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97DE0-A97D-42A8-BD59-285C7BFF2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Formacio</dc:creator>
  <cp:lastModifiedBy>Formacio</cp:lastModifiedBy>
  <cp:revision>29</cp:revision>
  <cp:lastPrinted>2019-04-10T13:56:00Z</cp:lastPrinted>
  <dcterms:created xsi:type="dcterms:W3CDTF">2018-02-15T09:32:00Z</dcterms:created>
  <dcterms:modified xsi:type="dcterms:W3CDTF">2020-12-22T09:53:00Z</dcterms:modified>
</cp:coreProperties>
</file>