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2294" w14:textId="4DD924CE" w:rsidR="007D1FB0" w:rsidRPr="007D1FB0" w:rsidRDefault="007D1FB0" w:rsidP="007D1FB0">
      <w:pPr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7D1FB0">
        <w:rPr>
          <w:rFonts w:eastAsia="Times New Roman" w:cstheme="minorHAnsi"/>
          <w:b/>
          <w:bCs/>
          <w:color w:val="000000"/>
          <w:sz w:val="40"/>
          <w:szCs w:val="40"/>
        </w:rPr>
        <w:t>Program: DAB-402 Capstone Project Winter 2023-003</w:t>
      </w:r>
    </w:p>
    <w:p w14:paraId="0B26FF5A" w14:textId="04DA1006" w:rsidR="007D1FB0" w:rsidRDefault="007D1FB0" w:rsidP="00A6585F">
      <w:pPr>
        <w:jc w:val="center"/>
        <w:rPr>
          <w:b/>
          <w:bCs/>
          <w:sz w:val="36"/>
          <w:szCs w:val="36"/>
        </w:rPr>
      </w:pPr>
      <w:r w:rsidRPr="007D1FB0">
        <w:rPr>
          <w:b/>
          <w:bCs/>
          <w:sz w:val="36"/>
          <w:szCs w:val="36"/>
        </w:rPr>
        <w:t>Group: - 5</w:t>
      </w:r>
    </w:p>
    <w:p w14:paraId="33886443" w14:textId="21D7D632" w:rsidR="007D1FB0" w:rsidRPr="007D1FB0" w:rsidRDefault="007D1FB0" w:rsidP="007D1FB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Title:</w:t>
      </w:r>
    </w:p>
    <w:p w14:paraId="25D584E0" w14:textId="3CA55A12" w:rsidR="007D1FB0" w:rsidRDefault="007D1FB0" w:rsidP="00A6585F">
      <w:pPr>
        <w:jc w:val="center"/>
      </w:pPr>
      <w:r w:rsidRPr="007D1FB0">
        <w:rPr>
          <w:b/>
          <w:bCs/>
          <w:sz w:val="40"/>
          <w:szCs w:val="40"/>
        </w:rPr>
        <w:t xml:space="preserve">Develop AI and ML frameworks/models to automate the university application </w:t>
      </w:r>
      <w:r w:rsidR="00ED390B" w:rsidRPr="007D1FB0">
        <w:rPr>
          <w:b/>
          <w:bCs/>
          <w:sz w:val="40"/>
          <w:szCs w:val="40"/>
        </w:rPr>
        <w:t>process.</w:t>
      </w:r>
    </w:p>
    <w:p w14:paraId="28624008" w14:textId="77777777" w:rsidR="007D1FB0" w:rsidRPr="00A6585F" w:rsidRDefault="007D1FB0" w:rsidP="007D1FB0">
      <w:pPr>
        <w:rPr>
          <w:b/>
          <w:bCs/>
          <w:sz w:val="24"/>
          <w:szCs w:val="24"/>
        </w:rPr>
      </w:pPr>
      <w:r w:rsidRPr="00A6585F">
        <w:rPr>
          <w:b/>
          <w:bCs/>
          <w:sz w:val="24"/>
          <w:szCs w:val="24"/>
        </w:rPr>
        <w:t xml:space="preserve">Group members (Name, ID): </w:t>
      </w:r>
    </w:p>
    <w:p w14:paraId="5C3F4BB2" w14:textId="77777777" w:rsidR="007D1FB0" w:rsidRPr="007D1FB0" w:rsidRDefault="007D1FB0" w:rsidP="007D1F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1FB0">
        <w:rPr>
          <w:sz w:val="24"/>
          <w:szCs w:val="24"/>
        </w:rPr>
        <w:t xml:space="preserve">   Tanmay Daulatwal (0798588)</w:t>
      </w:r>
    </w:p>
    <w:p w14:paraId="0347CEE0" w14:textId="77777777" w:rsidR="007D1FB0" w:rsidRPr="007D1FB0" w:rsidRDefault="007D1FB0" w:rsidP="007D1F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1FB0">
        <w:rPr>
          <w:sz w:val="24"/>
          <w:szCs w:val="24"/>
        </w:rPr>
        <w:t xml:space="preserve">   Niren Patel (0794177)</w:t>
      </w:r>
    </w:p>
    <w:p w14:paraId="74D8075E" w14:textId="65E370F4" w:rsidR="007D1FB0" w:rsidRDefault="007D1FB0" w:rsidP="007D1F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1FB0">
        <w:rPr>
          <w:sz w:val="24"/>
          <w:szCs w:val="24"/>
        </w:rPr>
        <w:t xml:space="preserve">   Shashank Tripathi (0789803)</w:t>
      </w:r>
    </w:p>
    <w:p w14:paraId="3C948294" w14:textId="413EB986" w:rsidR="007D1FB0" w:rsidRPr="00A6585F" w:rsidRDefault="00FC3469" w:rsidP="007D1F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Nitin Singh Rana (0770080)</w:t>
      </w:r>
    </w:p>
    <w:p w14:paraId="033AE32B" w14:textId="77777777" w:rsidR="00CD1011" w:rsidRDefault="007D1FB0" w:rsidP="007D1FB0">
      <w:pPr>
        <w:rPr>
          <w:b/>
          <w:bCs/>
          <w:sz w:val="24"/>
          <w:szCs w:val="24"/>
        </w:rPr>
      </w:pPr>
      <w:r w:rsidRPr="007D1FB0">
        <w:rPr>
          <w:b/>
          <w:bCs/>
          <w:sz w:val="24"/>
          <w:szCs w:val="24"/>
        </w:rPr>
        <w:t xml:space="preserve">Problem Statement: </w:t>
      </w:r>
    </w:p>
    <w:p w14:paraId="754F9ED0" w14:textId="41340260" w:rsidR="007D1FB0" w:rsidRPr="00CD1011" w:rsidRDefault="00E951D3" w:rsidP="00CD10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1011">
        <w:rPr>
          <w:sz w:val="24"/>
          <w:szCs w:val="24"/>
        </w:rPr>
        <w:t xml:space="preserve">One of a university's most crucial operations is the admission of new students since </w:t>
      </w:r>
      <w:r w:rsidR="00ED390B">
        <w:rPr>
          <w:sz w:val="24"/>
          <w:szCs w:val="24"/>
        </w:rPr>
        <w:t>they</w:t>
      </w:r>
      <w:r w:rsidRPr="00CD1011">
        <w:rPr>
          <w:sz w:val="24"/>
          <w:szCs w:val="24"/>
        </w:rPr>
        <w:t xml:space="preserve"> cannot function without them.</w:t>
      </w:r>
      <w:r w:rsidRPr="00E951D3">
        <w:t xml:space="preserve"> </w:t>
      </w:r>
      <w:r w:rsidRPr="00CD1011">
        <w:rPr>
          <w:sz w:val="24"/>
          <w:szCs w:val="24"/>
        </w:rPr>
        <w:t xml:space="preserve">Due to mistakes or excessively long response times, a poor admissions process may result in fewer students </w:t>
      </w:r>
      <w:proofErr w:type="gramStart"/>
      <w:r w:rsidRPr="00CD1011">
        <w:rPr>
          <w:sz w:val="24"/>
          <w:szCs w:val="24"/>
        </w:rPr>
        <w:t>being admitted</w:t>
      </w:r>
      <w:proofErr w:type="gramEnd"/>
      <w:r w:rsidRPr="00CD1011">
        <w:rPr>
          <w:sz w:val="24"/>
          <w:szCs w:val="24"/>
        </w:rPr>
        <w:t xml:space="preserve"> into a college.</w:t>
      </w:r>
    </w:p>
    <w:p w14:paraId="38A4F2CF" w14:textId="3353377D" w:rsidR="007D1FB0" w:rsidRDefault="00203AD4" w:rsidP="00203A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AD4">
        <w:rPr>
          <w:sz w:val="24"/>
          <w:szCs w:val="24"/>
        </w:rPr>
        <w:t>Universities are increasingly struggling to handle the admission process effectively due to the advancement of technology and rise in student enrolment. The traditional</w:t>
      </w:r>
      <w:r>
        <w:rPr>
          <w:sz w:val="24"/>
          <w:szCs w:val="24"/>
        </w:rPr>
        <w:t xml:space="preserve"> </w:t>
      </w:r>
      <w:r w:rsidRPr="00203AD4">
        <w:rPr>
          <w:sz w:val="24"/>
          <w:szCs w:val="24"/>
        </w:rPr>
        <w:t>admission process requires a lot of manual effort and is time consuming.</w:t>
      </w:r>
      <w:r w:rsidRPr="00203AD4">
        <w:t xml:space="preserve"> </w:t>
      </w:r>
      <w:r w:rsidRPr="00203AD4">
        <w:rPr>
          <w:sz w:val="24"/>
          <w:szCs w:val="24"/>
        </w:rPr>
        <w:t>This is where machine learning (ML) and artificial intelligence (AI) may be used to automate the admissions process and make it more effective.</w:t>
      </w:r>
    </w:p>
    <w:p w14:paraId="1A84749A" w14:textId="4D57DA38" w:rsidR="00203AD4" w:rsidRDefault="00203AD4" w:rsidP="00203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203AD4">
        <w:rPr>
          <w:sz w:val="24"/>
          <w:szCs w:val="24"/>
        </w:rPr>
        <w:t xml:space="preserve">o create an AI and ML-based system that can automate the university application process, including </w:t>
      </w:r>
      <w:r w:rsidR="00CD1011">
        <w:rPr>
          <w:sz w:val="24"/>
          <w:szCs w:val="24"/>
        </w:rPr>
        <w:t xml:space="preserve">challenges </w:t>
      </w:r>
      <w:r w:rsidR="00CD1011" w:rsidRPr="00203AD4">
        <w:rPr>
          <w:sz w:val="24"/>
          <w:szCs w:val="24"/>
        </w:rPr>
        <w:t>like</w:t>
      </w:r>
      <w:r w:rsidRPr="00203AD4">
        <w:rPr>
          <w:sz w:val="24"/>
          <w:szCs w:val="24"/>
        </w:rPr>
        <w:t xml:space="preserve"> gathering and processing applicant information, producing individualized recommendations for colleges and programs, and managing communication with applicants and universities.</w:t>
      </w:r>
    </w:p>
    <w:p w14:paraId="3E5B6F0F" w14:textId="721506BF" w:rsidR="008B4365" w:rsidRDefault="008B4365" w:rsidP="00203A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4365">
        <w:rPr>
          <w:sz w:val="24"/>
          <w:szCs w:val="24"/>
        </w:rPr>
        <w:t xml:space="preserve">A lot of high-quality data </w:t>
      </w:r>
      <w:proofErr w:type="gramStart"/>
      <w:r w:rsidRPr="008B4365">
        <w:rPr>
          <w:sz w:val="24"/>
          <w:szCs w:val="24"/>
        </w:rPr>
        <w:t>are</w:t>
      </w:r>
      <w:proofErr w:type="gramEnd"/>
      <w:r w:rsidRPr="008B4365">
        <w:rPr>
          <w:sz w:val="24"/>
          <w:szCs w:val="24"/>
        </w:rPr>
        <w:t xml:space="preserve"> needed to build an accurate ML model, yet this data may not always be available or may not be accurate. An appropriate prediction may be difficult to train as a result.</w:t>
      </w:r>
      <w:r w:rsidRPr="008B4365">
        <w:t xml:space="preserve"> </w:t>
      </w:r>
      <w:r w:rsidRPr="008B4365">
        <w:rPr>
          <w:sz w:val="24"/>
          <w:szCs w:val="24"/>
        </w:rPr>
        <w:t>When a model is overfitted to the training set of data, it might perform poorly on untested, fresh data. When creating a model for an automated admission process, this might be a concern because the model might not be able to generalize properly to new applicants.</w:t>
      </w:r>
    </w:p>
    <w:p w14:paraId="2CE3F90F" w14:textId="77777777" w:rsidR="00A6585F" w:rsidRDefault="008B4365" w:rsidP="00486E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4365">
        <w:rPr>
          <w:sz w:val="24"/>
          <w:szCs w:val="24"/>
        </w:rPr>
        <w:t xml:space="preserve">The model must be able to manage the increasing volume of data and make recommendations quickly as the number of applications </w:t>
      </w:r>
      <w:r w:rsidR="0013706C" w:rsidRPr="008B4365">
        <w:rPr>
          <w:sz w:val="24"/>
          <w:szCs w:val="24"/>
        </w:rPr>
        <w:t>rises. The</w:t>
      </w:r>
      <w:r w:rsidRPr="008B4365">
        <w:rPr>
          <w:sz w:val="24"/>
          <w:szCs w:val="24"/>
        </w:rPr>
        <w:t xml:space="preserve"> model has to be connected with other platforms, such as learning management systems (LMS) and student information systems (SIS) </w:t>
      </w:r>
    </w:p>
    <w:p w14:paraId="644C064C" w14:textId="40D68CCA" w:rsidR="00486ED3" w:rsidRPr="00A6585F" w:rsidRDefault="00486ED3" w:rsidP="00A203B5">
      <w:pPr>
        <w:rPr>
          <w:sz w:val="24"/>
          <w:szCs w:val="24"/>
        </w:rPr>
      </w:pPr>
      <w:r w:rsidRPr="00A6585F">
        <w:rPr>
          <w:b/>
          <w:bCs/>
          <w:sz w:val="24"/>
          <w:szCs w:val="24"/>
        </w:rPr>
        <w:lastRenderedPageBreak/>
        <w:t xml:space="preserve">Solving the Problem: </w:t>
      </w:r>
    </w:p>
    <w:p w14:paraId="721DC592" w14:textId="3DDEDA96" w:rsidR="00213847" w:rsidRDefault="00213847" w:rsidP="0021384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13847">
        <w:rPr>
          <w:sz w:val="24"/>
          <w:szCs w:val="24"/>
        </w:rPr>
        <w:t xml:space="preserve">The model may be trained using high-quality </w:t>
      </w:r>
      <w:r w:rsidR="005300EB" w:rsidRPr="00213847">
        <w:rPr>
          <w:sz w:val="24"/>
          <w:szCs w:val="24"/>
        </w:rPr>
        <w:t>data;</w:t>
      </w:r>
      <w:r w:rsidRPr="00213847">
        <w:rPr>
          <w:sz w:val="24"/>
          <w:szCs w:val="24"/>
        </w:rPr>
        <w:t xml:space="preserve"> </w:t>
      </w:r>
      <w:r w:rsidR="0013706C" w:rsidRPr="00213847">
        <w:rPr>
          <w:sz w:val="24"/>
          <w:szCs w:val="24"/>
        </w:rPr>
        <w:t>therefore,</w:t>
      </w:r>
      <w:r w:rsidRPr="00213847">
        <w:rPr>
          <w:sz w:val="24"/>
          <w:szCs w:val="24"/>
        </w:rPr>
        <w:t xml:space="preserve"> work can be </w:t>
      </w:r>
      <w:r w:rsidR="0009344E" w:rsidRPr="00213847">
        <w:rPr>
          <w:sz w:val="24"/>
          <w:szCs w:val="24"/>
        </w:rPr>
        <w:t>done</w:t>
      </w:r>
      <w:r w:rsidRPr="00213847">
        <w:rPr>
          <w:sz w:val="24"/>
          <w:szCs w:val="24"/>
        </w:rPr>
        <w:t xml:space="preserve"> to collect additional data from a variety of sources, clean the data, and preprocess it to remove mistakes and missing values.</w:t>
      </w:r>
    </w:p>
    <w:p w14:paraId="29EF5E35" w14:textId="3110F72C" w:rsidR="00213847" w:rsidRDefault="00213847" w:rsidP="0021384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13847">
        <w:rPr>
          <w:sz w:val="24"/>
          <w:szCs w:val="24"/>
        </w:rPr>
        <w:t>Distributed computing and cloud-based solutions may be utilized to make sure the model can manage the increasing volume of data and make conclusions quickly.</w:t>
      </w:r>
    </w:p>
    <w:p w14:paraId="4EFE44A1" w14:textId="539A84D9" w:rsidR="00E951D3" w:rsidRPr="00B76213" w:rsidRDefault="00E951D3" w:rsidP="00B76213">
      <w:pPr>
        <w:pStyle w:val="ListParagraph"/>
        <w:rPr>
          <w:sz w:val="24"/>
          <w:szCs w:val="24"/>
        </w:rPr>
      </w:pPr>
    </w:p>
    <w:p w14:paraId="072ED9E3" w14:textId="301A083C" w:rsidR="00B76213" w:rsidRDefault="00B76213" w:rsidP="00B762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Research Question:  </w:t>
      </w:r>
    </w:p>
    <w:p w14:paraId="0F90E123" w14:textId="3BD193DF" w:rsidR="00E951D3" w:rsidRDefault="00B76213" w:rsidP="00B762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6213">
        <w:rPr>
          <w:sz w:val="24"/>
          <w:szCs w:val="24"/>
        </w:rPr>
        <w:t xml:space="preserve">What data about the university must </w:t>
      </w:r>
      <w:proofErr w:type="gramStart"/>
      <w:r w:rsidRPr="00B76213">
        <w:rPr>
          <w:sz w:val="24"/>
          <w:szCs w:val="24"/>
        </w:rPr>
        <w:t>be gathered</w:t>
      </w:r>
      <w:proofErr w:type="gramEnd"/>
      <w:r w:rsidRPr="00B76213">
        <w:rPr>
          <w:sz w:val="24"/>
          <w:szCs w:val="24"/>
        </w:rPr>
        <w:t xml:space="preserve">, such as the courses </w:t>
      </w:r>
      <w:r>
        <w:rPr>
          <w:sz w:val="24"/>
          <w:szCs w:val="24"/>
        </w:rPr>
        <w:t xml:space="preserve">/ </w:t>
      </w:r>
      <w:r w:rsidRPr="00B76213">
        <w:rPr>
          <w:sz w:val="24"/>
          <w:szCs w:val="24"/>
        </w:rPr>
        <w:t>programs, admission criteria, etc.</w:t>
      </w:r>
    </w:p>
    <w:p w14:paraId="1B1F3960" w14:textId="4E8165E4" w:rsidR="00B76213" w:rsidRDefault="00B76213" w:rsidP="00B762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6213">
        <w:rPr>
          <w:sz w:val="24"/>
          <w:szCs w:val="24"/>
        </w:rPr>
        <w:t>Which AI and ML framework can be applied to automate the university admissions process?</w:t>
      </w:r>
      <w:r w:rsidR="00162A53">
        <w:rPr>
          <w:sz w:val="24"/>
          <w:szCs w:val="24"/>
        </w:rPr>
        <w:br/>
      </w:r>
    </w:p>
    <w:p w14:paraId="31B06DC5" w14:textId="22F1CB2C" w:rsidR="00162A53" w:rsidRDefault="00162A53" w:rsidP="00162A53">
      <w:pPr>
        <w:rPr>
          <w:rFonts w:cstheme="minorHAnsi"/>
          <w:b/>
          <w:bCs/>
          <w:color w:val="171616"/>
          <w:sz w:val="24"/>
          <w:szCs w:val="24"/>
          <w:shd w:val="clear" w:color="auto" w:fill="FFFFFF"/>
        </w:rPr>
      </w:pPr>
      <w:r w:rsidRPr="00162A53">
        <w:rPr>
          <w:rFonts w:cstheme="minorHAnsi"/>
          <w:b/>
          <w:bCs/>
          <w:color w:val="171616"/>
          <w:sz w:val="24"/>
          <w:szCs w:val="24"/>
          <w:shd w:val="clear" w:color="auto" w:fill="FFFFFF"/>
        </w:rPr>
        <w:t>Knowledge, skills, and technology needed for this solution</w:t>
      </w:r>
      <w:r>
        <w:rPr>
          <w:rFonts w:cstheme="minorHAnsi"/>
          <w:b/>
          <w:bCs/>
          <w:color w:val="171616"/>
          <w:sz w:val="24"/>
          <w:szCs w:val="24"/>
          <w:shd w:val="clear" w:color="auto" w:fill="FFFFFF"/>
        </w:rPr>
        <w:t xml:space="preserve">: </w:t>
      </w:r>
    </w:p>
    <w:p w14:paraId="5AA4FEEF" w14:textId="4AFCABC0" w:rsidR="00162A53" w:rsidRPr="00162A53" w:rsidRDefault="00162A53" w:rsidP="00162A5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171616"/>
          <w:sz w:val="24"/>
          <w:szCs w:val="24"/>
          <w:shd w:val="clear" w:color="auto" w:fill="FFFFFF"/>
        </w:rPr>
      </w:pPr>
      <w:r>
        <w:rPr>
          <w:rFonts w:cstheme="minorHAnsi"/>
          <w:color w:val="171616"/>
          <w:sz w:val="24"/>
          <w:szCs w:val="24"/>
          <w:shd w:val="clear" w:color="auto" w:fill="FFFFFF"/>
        </w:rPr>
        <w:t>T</w:t>
      </w:r>
      <w:r w:rsidRPr="00162A53">
        <w:rPr>
          <w:rFonts w:cstheme="minorHAnsi"/>
          <w:color w:val="171616"/>
          <w:sz w:val="24"/>
          <w:szCs w:val="24"/>
          <w:shd w:val="clear" w:color="auto" w:fill="FFFFFF"/>
        </w:rPr>
        <w:t>he analyst will need to be knowledgeable about Techniques utilizing artificial intelligence (AI) and machine learning (ML), such as computer vision, natural language processing, and predictive modelling</w:t>
      </w:r>
      <w:r>
        <w:rPr>
          <w:rFonts w:cstheme="minorHAnsi"/>
          <w:color w:val="171616"/>
          <w:sz w:val="24"/>
          <w:szCs w:val="24"/>
          <w:shd w:val="clear" w:color="auto" w:fill="FFFFFF"/>
        </w:rPr>
        <w:t>.</w:t>
      </w:r>
    </w:p>
    <w:p w14:paraId="5A55CB7A" w14:textId="7C51A8AE" w:rsidR="00162A53" w:rsidRPr="00162A53" w:rsidRDefault="00162A53" w:rsidP="00162A5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171616"/>
          <w:sz w:val="24"/>
          <w:szCs w:val="24"/>
          <w:shd w:val="clear" w:color="auto" w:fill="FFFFFF"/>
        </w:rPr>
      </w:pPr>
      <w:r>
        <w:rPr>
          <w:rFonts w:cstheme="minorHAnsi"/>
          <w:color w:val="171616"/>
          <w:sz w:val="24"/>
          <w:szCs w:val="24"/>
          <w:shd w:val="clear" w:color="auto" w:fill="FFFFFF"/>
        </w:rPr>
        <w:t xml:space="preserve">Also, </w:t>
      </w:r>
      <w:r w:rsidRPr="00162A53">
        <w:rPr>
          <w:rFonts w:cstheme="minorHAnsi"/>
          <w:color w:val="171616"/>
          <w:sz w:val="24"/>
          <w:szCs w:val="24"/>
          <w:shd w:val="clear" w:color="auto" w:fill="FFFFFF"/>
        </w:rPr>
        <w:t>familiarity with programming languages including Python, Java, and R</w:t>
      </w:r>
      <w:r>
        <w:rPr>
          <w:rFonts w:cstheme="minorHAnsi"/>
          <w:color w:val="171616"/>
          <w:sz w:val="24"/>
          <w:szCs w:val="24"/>
          <w:shd w:val="clear" w:color="auto" w:fill="FFFFFF"/>
        </w:rPr>
        <w:t xml:space="preserve">, </w:t>
      </w:r>
      <w:r w:rsidRPr="00162A53">
        <w:rPr>
          <w:rFonts w:cstheme="minorHAnsi"/>
          <w:color w:val="171616"/>
          <w:sz w:val="24"/>
          <w:szCs w:val="24"/>
          <w:shd w:val="clear" w:color="auto" w:fill="FFFFFF"/>
        </w:rPr>
        <w:t>as well as NumPy, Pandas, and Matplotlib are data science tools.</w:t>
      </w:r>
    </w:p>
    <w:p w14:paraId="63C10994" w14:textId="04D9CCA1" w:rsidR="00162A53" w:rsidRDefault="00162A53" w:rsidP="00162A53">
      <w:pPr>
        <w:pStyle w:val="ListParagraph"/>
        <w:numPr>
          <w:ilvl w:val="0"/>
          <w:numId w:val="9"/>
        </w:numPr>
        <w:rPr>
          <w:rFonts w:cstheme="minorHAnsi"/>
          <w:color w:val="171616"/>
          <w:sz w:val="24"/>
          <w:szCs w:val="24"/>
          <w:shd w:val="clear" w:color="auto" w:fill="FFFFFF"/>
        </w:rPr>
      </w:pPr>
      <w:r>
        <w:rPr>
          <w:rFonts w:cstheme="minorHAnsi"/>
          <w:color w:val="171616"/>
          <w:sz w:val="24"/>
          <w:szCs w:val="24"/>
          <w:shd w:val="clear" w:color="auto" w:fill="FFFFFF"/>
        </w:rPr>
        <w:t>K</w:t>
      </w:r>
      <w:r w:rsidRPr="00162A53">
        <w:rPr>
          <w:rFonts w:cstheme="minorHAnsi"/>
          <w:color w:val="171616"/>
          <w:sz w:val="24"/>
          <w:szCs w:val="24"/>
          <w:shd w:val="clear" w:color="auto" w:fill="FFFFFF"/>
        </w:rPr>
        <w:t>nowledge of the university application procedure and awareness of the requirements of the universities, applicants</w:t>
      </w:r>
      <w:r>
        <w:rPr>
          <w:rFonts w:cstheme="minorHAnsi"/>
          <w:color w:val="171616"/>
          <w:sz w:val="24"/>
          <w:szCs w:val="24"/>
          <w:shd w:val="clear" w:color="auto" w:fill="FFFFFF"/>
        </w:rPr>
        <w:t>.</w:t>
      </w:r>
    </w:p>
    <w:p w14:paraId="328BEBB2" w14:textId="7F5BF00B" w:rsidR="00162A53" w:rsidRPr="00162A53" w:rsidRDefault="00162A53" w:rsidP="00162A53">
      <w:pPr>
        <w:pStyle w:val="ListParagraph"/>
        <w:numPr>
          <w:ilvl w:val="0"/>
          <w:numId w:val="9"/>
        </w:numPr>
        <w:rPr>
          <w:rFonts w:cstheme="minorHAnsi"/>
          <w:color w:val="171616"/>
          <w:sz w:val="24"/>
          <w:szCs w:val="24"/>
          <w:shd w:val="clear" w:color="auto" w:fill="FFFFFF"/>
        </w:rPr>
      </w:pPr>
      <w:r>
        <w:rPr>
          <w:rFonts w:cstheme="minorHAnsi"/>
          <w:color w:val="171616"/>
          <w:sz w:val="24"/>
          <w:szCs w:val="24"/>
          <w:shd w:val="clear" w:color="auto" w:fill="FFFFFF"/>
        </w:rPr>
        <w:t xml:space="preserve">A </w:t>
      </w:r>
      <w:r w:rsidRPr="00162A53">
        <w:rPr>
          <w:rFonts w:cstheme="minorHAnsi"/>
          <w:color w:val="171616"/>
          <w:sz w:val="24"/>
          <w:szCs w:val="24"/>
          <w:shd w:val="clear" w:color="auto" w:fill="FFFFFF"/>
        </w:rPr>
        <w:t xml:space="preserve">strong analytical and problem-solving </w:t>
      </w:r>
      <w:r w:rsidR="00144953">
        <w:rPr>
          <w:rFonts w:cstheme="minorHAnsi"/>
          <w:color w:val="171616"/>
          <w:sz w:val="24"/>
          <w:szCs w:val="24"/>
          <w:shd w:val="clear" w:color="auto" w:fill="FFFFFF"/>
        </w:rPr>
        <w:t>ability, excellent</w:t>
      </w:r>
      <w:r w:rsidRPr="00162A53">
        <w:rPr>
          <w:rFonts w:cstheme="minorHAnsi"/>
          <w:color w:val="171616"/>
          <w:sz w:val="24"/>
          <w:szCs w:val="24"/>
          <w:shd w:val="clear" w:color="auto" w:fill="FFFFFF"/>
        </w:rPr>
        <w:t xml:space="preserve"> teamwork and communication skills</w:t>
      </w:r>
      <w:r>
        <w:rPr>
          <w:rFonts w:cstheme="minorHAnsi"/>
          <w:color w:val="171616"/>
          <w:sz w:val="24"/>
          <w:szCs w:val="24"/>
          <w:shd w:val="clear" w:color="auto" w:fill="FFFFFF"/>
        </w:rPr>
        <w:t xml:space="preserve"> </w:t>
      </w:r>
      <w:r w:rsidR="00144953">
        <w:rPr>
          <w:rFonts w:cstheme="minorHAnsi"/>
          <w:color w:val="171616"/>
          <w:sz w:val="24"/>
          <w:szCs w:val="24"/>
          <w:shd w:val="clear" w:color="auto" w:fill="FFFFFF"/>
        </w:rPr>
        <w:t>are also</w:t>
      </w:r>
      <w:r>
        <w:rPr>
          <w:rFonts w:cstheme="minorHAnsi"/>
          <w:color w:val="171616"/>
          <w:sz w:val="24"/>
          <w:szCs w:val="24"/>
          <w:shd w:val="clear" w:color="auto" w:fill="FFFFFF"/>
        </w:rPr>
        <w:t xml:space="preserve"> important.</w:t>
      </w:r>
    </w:p>
    <w:p w14:paraId="1AB01440" w14:textId="77777777" w:rsidR="0059653D" w:rsidRDefault="0059653D" w:rsidP="00ED390B">
      <w:pPr>
        <w:rPr>
          <w:b/>
          <w:bCs/>
          <w:sz w:val="24"/>
          <w:szCs w:val="24"/>
        </w:rPr>
      </w:pPr>
    </w:p>
    <w:p w14:paraId="3D8EBA46" w14:textId="54D21658" w:rsidR="00ED390B" w:rsidRDefault="00144953" w:rsidP="00ED39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Evaluating Solution: </w:t>
      </w:r>
    </w:p>
    <w:p w14:paraId="18883B86" w14:textId="3ED19827" w:rsidR="00E915DC" w:rsidRPr="00A203B5" w:rsidRDefault="00E915DC" w:rsidP="00A203B5">
      <w:pPr>
        <w:pStyle w:val="NoSpacing"/>
        <w:rPr>
          <w:sz w:val="24"/>
          <w:szCs w:val="24"/>
        </w:rPr>
      </w:pPr>
      <w:r w:rsidRPr="00A203B5">
        <w:rPr>
          <w:sz w:val="24"/>
          <w:szCs w:val="24"/>
        </w:rPr>
        <w:t>Currently the stakeholders do not have any existing solutions or any previous attempt.</w:t>
      </w:r>
      <w:r w:rsidR="00A203B5">
        <w:rPr>
          <w:sz w:val="24"/>
          <w:szCs w:val="24"/>
        </w:rPr>
        <w:t xml:space="preserve"> </w:t>
      </w:r>
      <w:r w:rsidRPr="00A203B5">
        <w:rPr>
          <w:sz w:val="24"/>
          <w:szCs w:val="24"/>
        </w:rPr>
        <w:t xml:space="preserve">So, we </w:t>
      </w:r>
      <w:proofErr w:type="gramStart"/>
      <w:r w:rsidRPr="00A203B5">
        <w:rPr>
          <w:sz w:val="24"/>
          <w:szCs w:val="24"/>
        </w:rPr>
        <w:t>have to</w:t>
      </w:r>
      <w:proofErr w:type="gramEnd"/>
      <w:r w:rsidRPr="00A203B5">
        <w:rPr>
          <w:sz w:val="24"/>
          <w:szCs w:val="24"/>
        </w:rPr>
        <w:t xml:space="preserve"> create from scratch.</w:t>
      </w:r>
    </w:p>
    <w:p w14:paraId="1FE82B41" w14:textId="77777777" w:rsidR="0059653D" w:rsidRDefault="0059653D" w:rsidP="00ED390B">
      <w:pPr>
        <w:rPr>
          <w:b/>
          <w:bCs/>
        </w:rPr>
      </w:pPr>
    </w:p>
    <w:p w14:paraId="31978F5C" w14:textId="70058C66" w:rsidR="00ED390B" w:rsidRPr="0059653D" w:rsidRDefault="00ED390B" w:rsidP="00ED390B">
      <w:pPr>
        <w:rPr>
          <w:b/>
          <w:bCs/>
          <w:sz w:val="24"/>
          <w:szCs w:val="24"/>
        </w:rPr>
      </w:pPr>
      <w:r w:rsidRPr="0059653D">
        <w:rPr>
          <w:b/>
          <w:bCs/>
          <w:sz w:val="24"/>
          <w:szCs w:val="24"/>
        </w:rPr>
        <w:t>Metrics Available:</w:t>
      </w:r>
    </w:p>
    <w:p w14:paraId="0CC88D16" w14:textId="77777777" w:rsidR="0059653D" w:rsidRDefault="00ED390B" w:rsidP="0059653D">
      <w:pPr>
        <w:pStyle w:val="NoSpacing"/>
        <w:numPr>
          <w:ilvl w:val="0"/>
          <w:numId w:val="13"/>
        </w:numPr>
        <w:rPr>
          <w:rStyle w:val="Emphasis"/>
          <w:i w:val="0"/>
          <w:iCs w:val="0"/>
          <w:sz w:val="24"/>
          <w:szCs w:val="24"/>
        </w:rPr>
      </w:pPr>
      <w:r w:rsidRPr="0059653D">
        <w:rPr>
          <w:rStyle w:val="Emphasis"/>
          <w:i w:val="0"/>
          <w:iCs w:val="0"/>
          <w:sz w:val="24"/>
          <w:szCs w:val="24"/>
        </w:rPr>
        <w:t>Classification Metrics (accuracy, precision, recall, F1-score, ROC, AUC)</w:t>
      </w:r>
    </w:p>
    <w:p w14:paraId="3F5DC4CA" w14:textId="77777777" w:rsidR="0059653D" w:rsidRDefault="00ED390B" w:rsidP="0059653D">
      <w:pPr>
        <w:pStyle w:val="NoSpacing"/>
        <w:numPr>
          <w:ilvl w:val="0"/>
          <w:numId w:val="13"/>
        </w:numPr>
        <w:rPr>
          <w:rStyle w:val="Emphasis"/>
          <w:i w:val="0"/>
          <w:iCs w:val="0"/>
          <w:sz w:val="24"/>
          <w:szCs w:val="24"/>
        </w:rPr>
      </w:pPr>
      <w:r w:rsidRPr="0059653D">
        <w:rPr>
          <w:rStyle w:val="Emphasis"/>
          <w:i w:val="0"/>
          <w:iCs w:val="0"/>
          <w:sz w:val="24"/>
          <w:szCs w:val="24"/>
        </w:rPr>
        <w:t>Regression Metrics (MSE, MAE)</w:t>
      </w:r>
    </w:p>
    <w:p w14:paraId="1E135A9D" w14:textId="77777777" w:rsidR="0059653D" w:rsidRDefault="00ED390B" w:rsidP="0059653D">
      <w:pPr>
        <w:pStyle w:val="NoSpacing"/>
        <w:numPr>
          <w:ilvl w:val="0"/>
          <w:numId w:val="13"/>
        </w:numPr>
        <w:rPr>
          <w:rStyle w:val="Emphasis"/>
          <w:i w:val="0"/>
          <w:iCs w:val="0"/>
          <w:sz w:val="24"/>
          <w:szCs w:val="24"/>
        </w:rPr>
      </w:pPr>
      <w:r w:rsidRPr="0059653D">
        <w:rPr>
          <w:rStyle w:val="Emphasis"/>
          <w:i w:val="0"/>
          <w:iCs w:val="0"/>
          <w:sz w:val="24"/>
          <w:szCs w:val="24"/>
        </w:rPr>
        <w:t>Ranking Metrics (MRR, DCG, NDCG)</w:t>
      </w:r>
    </w:p>
    <w:p w14:paraId="4F320EC2" w14:textId="77777777" w:rsidR="00A6585F" w:rsidRDefault="00ED390B" w:rsidP="00ED390B">
      <w:pPr>
        <w:pStyle w:val="NoSpacing"/>
        <w:numPr>
          <w:ilvl w:val="0"/>
          <w:numId w:val="13"/>
        </w:numPr>
        <w:rPr>
          <w:rStyle w:val="Emphasis"/>
          <w:i w:val="0"/>
          <w:iCs w:val="0"/>
          <w:sz w:val="24"/>
          <w:szCs w:val="24"/>
        </w:rPr>
      </w:pPr>
      <w:r w:rsidRPr="0059653D">
        <w:rPr>
          <w:rStyle w:val="Emphasis"/>
          <w:i w:val="0"/>
          <w:iCs w:val="0"/>
          <w:sz w:val="24"/>
          <w:szCs w:val="24"/>
        </w:rPr>
        <w:t>Statistical Metrics (Correlation</w:t>
      </w:r>
      <w:r w:rsidR="005300EB" w:rsidRPr="0059653D">
        <w:rPr>
          <w:rStyle w:val="Emphasis"/>
          <w:i w:val="0"/>
          <w:iCs w:val="0"/>
          <w:sz w:val="24"/>
          <w:szCs w:val="24"/>
        </w:rPr>
        <w:t>, RMSE, Z-score</w:t>
      </w:r>
      <w:r w:rsidRPr="0059653D">
        <w:rPr>
          <w:rStyle w:val="Emphasis"/>
          <w:i w:val="0"/>
          <w:iCs w:val="0"/>
          <w:sz w:val="24"/>
          <w:szCs w:val="24"/>
        </w:rPr>
        <w:t>)</w:t>
      </w:r>
    </w:p>
    <w:p w14:paraId="30CA4822" w14:textId="77777777" w:rsidR="00A6585F" w:rsidRDefault="00A6585F" w:rsidP="00A6585F">
      <w:pPr>
        <w:pStyle w:val="NoSpacing"/>
        <w:rPr>
          <w:b/>
          <w:bCs/>
          <w:sz w:val="24"/>
          <w:szCs w:val="24"/>
        </w:rPr>
      </w:pPr>
    </w:p>
    <w:p w14:paraId="75E4B979" w14:textId="09C6DBC6" w:rsidR="00A6585F" w:rsidRDefault="00A6585F" w:rsidP="00A6585F">
      <w:pPr>
        <w:pStyle w:val="NoSpacing"/>
        <w:rPr>
          <w:b/>
          <w:bCs/>
          <w:sz w:val="24"/>
          <w:szCs w:val="24"/>
        </w:rPr>
      </w:pPr>
    </w:p>
    <w:p w14:paraId="2CE9F8F9" w14:textId="77777777" w:rsidR="00A203B5" w:rsidRDefault="00A203B5" w:rsidP="00A6585F">
      <w:pPr>
        <w:pStyle w:val="NoSpacing"/>
        <w:rPr>
          <w:b/>
          <w:bCs/>
          <w:sz w:val="24"/>
          <w:szCs w:val="24"/>
        </w:rPr>
      </w:pPr>
    </w:p>
    <w:p w14:paraId="3F01987F" w14:textId="27012B38" w:rsidR="00ED390B" w:rsidRDefault="00ED390B" w:rsidP="00A6585F">
      <w:pPr>
        <w:pStyle w:val="NoSpacing"/>
        <w:rPr>
          <w:b/>
          <w:bCs/>
          <w:sz w:val="24"/>
          <w:szCs w:val="24"/>
        </w:rPr>
      </w:pPr>
      <w:r w:rsidRPr="00A6585F">
        <w:rPr>
          <w:b/>
          <w:bCs/>
          <w:sz w:val="24"/>
          <w:szCs w:val="24"/>
        </w:rPr>
        <w:lastRenderedPageBreak/>
        <w:t>Success Measure:</w:t>
      </w:r>
    </w:p>
    <w:p w14:paraId="72E3D71C" w14:textId="77777777" w:rsidR="00A203B5" w:rsidRPr="00A6585F" w:rsidRDefault="00A203B5" w:rsidP="00A6585F">
      <w:pPr>
        <w:pStyle w:val="NoSpacing"/>
        <w:rPr>
          <w:sz w:val="24"/>
          <w:szCs w:val="24"/>
        </w:rPr>
      </w:pPr>
    </w:p>
    <w:p w14:paraId="6128FAA9" w14:textId="77777777" w:rsidR="00ED4D6B" w:rsidRPr="00ED4D6B" w:rsidRDefault="00ED4D6B" w:rsidP="00ED4D6B">
      <w:pPr>
        <w:rPr>
          <w:sz w:val="24"/>
          <w:szCs w:val="24"/>
        </w:rPr>
      </w:pPr>
      <w:r w:rsidRPr="00ED4D6B">
        <w:rPr>
          <w:sz w:val="24"/>
          <w:szCs w:val="24"/>
        </w:rPr>
        <w:t xml:space="preserve">There are </w:t>
      </w:r>
      <w:proofErr w:type="gramStart"/>
      <w:r w:rsidRPr="00ED4D6B">
        <w:rPr>
          <w:sz w:val="24"/>
          <w:szCs w:val="24"/>
        </w:rPr>
        <w:t>several</w:t>
      </w:r>
      <w:proofErr w:type="gramEnd"/>
      <w:r w:rsidRPr="00ED4D6B">
        <w:rPr>
          <w:sz w:val="24"/>
          <w:szCs w:val="24"/>
        </w:rPr>
        <w:t xml:space="preserve"> metrics that can be used to measure the success of a machine learning model for an admission process. </w:t>
      </w:r>
      <w:proofErr w:type="gramStart"/>
      <w:r w:rsidRPr="00ED4D6B">
        <w:rPr>
          <w:sz w:val="24"/>
          <w:szCs w:val="24"/>
        </w:rPr>
        <w:t>Some</w:t>
      </w:r>
      <w:proofErr w:type="gramEnd"/>
      <w:r w:rsidRPr="00ED4D6B">
        <w:rPr>
          <w:sz w:val="24"/>
          <w:szCs w:val="24"/>
        </w:rPr>
        <w:t xml:space="preserve"> commonly used metrics include:</w:t>
      </w:r>
    </w:p>
    <w:p w14:paraId="5C222303" w14:textId="77777777" w:rsidR="0009344E" w:rsidRDefault="00ED4D6B" w:rsidP="008259B6">
      <w:pPr>
        <w:numPr>
          <w:ilvl w:val="0"/>
          <w:numId w:val="12"/>
        </w:numPr>
        <w:rPr>
          <w:sz w:val="24"/>
          <w:szCs w:val="24"/>
        </w:rPr>
      </w:pPr>
      <w:r w:rsidRPr="0009344E">
        <w:rPr>
          <w:sz w:val="24"/>
          <w:szCs w:val="24"/>
        </w:rPr>
        <w:t xml:space="preserve">Accuracy: The proportion of correct predictions made by the model. </w:t>
      </w:r>
      <w:r w:rsidR="0009344E" w:rsidRPr="0009344E">
        <w:rPr>
          <w:sz w:val="24"/>
          <w:szCs w:val="24"/>
        </w:rPr>
        <w:t>It represents the proportion of accurate forecasts to all predictions.</w:t>
      </w:r>
    </w:p>
    <w:p w14:paraId="37067CEE" w14:textId="7C36C4A0" w:rsidR="00ED4D6B" w:rsidRPr="0009344E" w:rsidRDefault="00ED4D6B" w:rsidP="008259B6">
      <w:pPr>
        <w:numPr>
          <w:ilvl w:val="0"/>
          <w:numId w:val="12"/>
        </w:numPr>
        <w:rPr>
          <w:sz w:val="24"/>
          <w:szCs w:val="24"/>
        </w:rPr>
      </w:pPr>
      <w:r w:rsidRPr="0009344E">
        <w:rPr>
          <w:sz w:val="24"/>
          <w:szCs w:val="24"/>
        </w:rPr>
        <w:t>Precision: The proportion of true positive predictions among all positive predictions made by the model. It is a measure of the model's ability to avoid false positives.</w:t>
      </w:r>
    </w:p>
    <w:p w14:paraId="0EF37DB9" w14:textId="372006BD" w:rsidR="00ED4D6B" w:rsidRPr="00ED4D6B" w:rsidRDefault="00ED4D6B" w:rsidP="00ED4D6B">
      <w:pPr>
        <w:numPr>
          <w:ilvl w:val="0"/>
          <w:numId w:val="12"/>
        </w:numPr>
        <w:rPr>
          <w:sz w:val="24"/>
          <w:szCs w:val="24"/>
        </w:rPr>
      </w:pPr>
      <w:r w:rsidRPr="00ED4D6B">
        <w:rPr>
          <w:sz w:val="24"/>
          <w:szCs w:val="24"/>
        </w:rPr>
        <w:t xml:space="preserve">Recall: </w:t>
      </w:r>
      <w:r w:rsidR="0009344E">
        <w:rPr>
          <w:sz w:val="24"/>
          <w:szCs w:val="24"/>
        </w:rPr>
        <w:t>T</w:t>
      </w:r>
      <w:r w:rsidR="0009344E" w:rsidRPr="0009344E">
        <w:rPr>
          <w:sz w:val="24"/>
          <w:szCs w:val="24"/>
        </w:rPr>
        <w:t xml:space="preserve">he percentage of accurate forecasts among all instances of good </w:t>
      </w:r>
      <w:r w:rsidR="00A23840" w:rsidRPr="0009344E">
        <w:rPr>
          <w:sz w:val="24"/>
          <w:szCs w:val="24"/>
        </w:rPr>
        <w:t>outcomes.</w:t>
      </w:r>
      <w:r w:rsidRPr="00ED4D6B">
        <w:rPr>
          <w:sz w:val="24"/>
          <w:szCs w:val="24"/>
        </w:rPr>
        <w:t xml:space="preserve"> It is a measure of the model's ability to identify all positive cases.</w:t>
      </w:r>
    </w:p>
    <w:p w14:paraId="2E2ACBB8" w14:textId="77777777" w:rsidR="00ED4D6B" w:rsidRPr="00ED4D6B" w:rsidRDefault="00ED4D6B" w:rsidP="00ED4D6B">
      <w:pPr>
        <w:numPr>
          <w:ilvl w:val="0"/>
          <w:numId w:val="12"/>
        </w:numPr>
        <w:rPr>
          <w:sz w:val="24"/>
          <w:szCs w:val="24"/>
        </w:rPr>
      </w:pPr>
      <w:r w:rsidRPr="00ED4D6B">
        <w:rPr>
          <w:sz w:val="24"/>
          <w:szCs w:val="24"/>
        </w:rPr>
        <w:t>F1 Score: The harmonic mean of precision and recall. It is a balance between precision and recall and provides a single number that can be used to compare models.</w:t>
      </w:r>
    </w:p>
    <w:p w14:paraId="667131D5" w14:textId="77777777" w:rsidR="0009344E" w:rsidRDefault="00ED4D6B" w:rsidP="004F5AA1">
      <w:pPr>
        <w:numPr>
          <w:ilvl w:val="0"/>
          <w:numId w:val="12"/>
        </w:numPr>
        <w:rPr>
          <w:sz w:val="24"/>
          <w:szCs w:val="24"/>
        </w:rPr>
      </w:pPr>
      <w:r w:rsidRPr="0009344E">
        <w:rPr>
          <w:sz w:val="24"/>
          <w:szCs w:val="24"/>
        </w:rPr>
        <w:t>AUC-</w:t>
      </w:r>
      <w:r w:rsidR="0013706C" w:rsidRPr="0009344E">
        <w:rPr>
          <w:sz w:val="24"/>
          <w:szCs w:val="24"/>
        </w:rPr>
        <w:t>ROC:</w:t>
      </w:r>
      <w:r w:rsidRPr="0009344E">
        <w:rPr>
          <w:sz w:val="24"/>
          <w:szCs w:val="24"/>
        </w:rPr>
        <w:t xml:space="preserve"> AUC-ROC curve is a performance measurement for classification problem at various thresholds settings. ROC is a probability curve and AUC represents degree or measure of separability. </w:t>
      </w:r>
      <w:r w:rsidR="0009344E" w:rsidRPr="0009344E">
        <w:rPr>
          <w:sz w:val="24"/>
          <w:szCs w:val="24"/>
        </w:rPr>
        <w:t>It reveals how well the model can discriminate between classes.</w:t>
      </w:r>
    </w:p>
    <w:p w14:paraId="1116477F" w14:textId="26DF7AA7" w:rsidR="00ED4D6B" w:rsidRPr="0009344E" w:rsidRDefault="00ED4D6B" w:rsidP="004F5AA1">
      <w:pPr>
        <w:numPr>
          <w:ilvl w:val="0"/>
          <w:numId w:val="12"/>
        </w:numPr>
        <w:rPr>
          <w:sz w:val="24"/>
          <w:szCs w:val="24"/>
        </w:rPr>
      </w:pPr>
      <w:r w:rsidRPr="0009344E">
        <w:rPr>
          <w:sz w:val="24"/>
          <w:szCs w:val="24"/>
        </w:rPr>
        <w:t>You can also use Cross validation to measure the success of the model, this will give you a better understanding of the model's generalization error.</w:t>
      </w:r>
    </w:p>
    <w:p w14:paraId="11350BFA" w14:textId="77777777" w:rsidR="00A6585F" w:rsidRDefault="00A6585F" w:rsidP="00ED4D6B">
      <w:pPr>
        <w:rPr>
          <w:b/>
          <w:bCs/>
          <w:sz w:val="24"/>
          <w:szCs w:val="24"/>
        </w:rPr>
      </w:pPr>
    </w:p>
    <w:p w14:paraId="14DF87EA" w14:textId="5E9EE7F2" w:rsidR="00ED4D6B" w:rsidRDefault="00ED4D6B" w:rsidP="00ED4D6B">
      <w:pPr>
        <w:rPr>
          <w:b/>
          <w:bCs/>
          <w:sz w:val="24"/>
          <w:szCs w:val="24"/>
        </w:rPr>
      </w:pPr>
      <w:r w:rsidRPr="00ED4D6B">
        <w:rPr>
          <w:b/>
          <w:bCs/>
          <w:sz w:val="24"/>
          <w:szCs w:val="24"/>
        </w:rPr>
        <w:t>Evaluating model &amp; feasibility of Model:</w:t>
      </w:r>
    </w:p>
    <w:p w14:paraId="419822D7" w14:textId="614FF650" w:rsidR="00B56400" w:rsidRDefault="00B56400" w:rsidP="00ED4D6B">
      <w:pPr>
        <w:rPr>
          <w:sz w:val="24"/>
          <w:szCs w:val="24"/>
        </w:rPr>
      </w:pPr>
      <w:r w:rsidRPr="00B56400">
        <w:rPr>
          <w:sz w:val="24"/>
          <w:szCs w:val="24"/>
        </w:rPr>
        <w:t xml:space="preserve">For evaluating the model or solution we need to have </w:t>
      </w:r>
      <w:r w:rsidR="0059653D" w:rsidRPr="00B56400">
        <w:rPr>
          <w:sz w:val="24"/>
          <w:szCs w:val="24"/>
        </w:rPr>
        <w:t>a great</w:t>
      </w:r>
      <w:r w:rsidRPr="00B56400">
        <w:rPr>
          <w:sz w:val="24"/>
          <w:szCs w:val="24"/>
        </w:rPr>
        <w:t xml:space="preserve"> dataset which includes data from </w:t>
      </w:r>
      <w:r>
        <w:rPr>
          <w:sz w:val="24"/>
          <w:szCs w:val="24"/>
        </w:rPr>
        <w:t xml:space="preserve">different </w:t>
      </w:r>
      <w:r w:rsidRPr="00B56400">
        <w:rPr>
          <w:sz w:val="24"/>
          <w:szCs w:val="24"/>
        </w:rPr>
        <w:t xml:space="preserve">colleges and universities. We need to have admission selection criteria in the dataset so that we can create a feature for our model. The selection criteria, such as GRE score, TOEFL, IELTS, Grades, Experience, certificates and </w:t>
      </w:r>
      <w:proofErr w:type="gramStart"/>
      <w:r w:rsidRPr="00B56400">
        <w:rPr>
          <w:sz w:val="24"/>
          <w:szCs w:val="24"/>
        </w:rPr>
        <w:t>many</w:t>
      </w:r>
      <w:proofErr w:type="gramEnd"/>
      <w:r w:rsidRPr="00B56400">
        <w:rPr>
          <w:sz w:val="24"/>
          <w:szCs w:val="24"/>
        </w:rPr>
        <w:t xml:space="preserve"> more.</w:t>
      </w:r>
    </w:p>
    <w:p w14:paraId="5D07390A" w14:textId="741ED5E5" w:rsidR="00B56400" w:rsidRDefault="0013706C" w:rsidP="00ED4D6B">
      <w:pPr>
        <w:rPr>
          <w:sz w:val="24"/>
          <w:szCs w:val="24"/>
        </w:rPr>
      </w:pPr>
      <w:r>
        <w:rPr>
          <w:sz w:val="24"/>
          <w:szCs w:val="24"/>
        </w:rPr>
        <w:t xml:space="preserve">This solution can be feasible if we get </w:t>
      </w:r>
      <w:r w:rsidR="0009344E">
        <w:rPr>
          <w:sz w:val="24"/>
          <w:szCs w:val="24"/>
        </w:rPr>
        <w:t>accurate</w:t>
      </w:r>
      <w:r>
        <w:rPr>
          <w:sz w:val="24"/>
          <w:szCs w:val="24"/>
        </w:rPr>
        <w:t xml:space="preserve"> data of different colleges and universities.</w:t>
      </w:r>
    </w:p>
    <w:p w14:paraId="664AF4A5" w14:textId="348028A4" w:rsidR="0013706C" w:rsidRDefault="0013706C" w:rsidP="00ED4D6B">
      <w:pPr>
        <w:rPr>
          <w:sz w:val="24"/>
          <w:szCs w:val="24"/>
        </w:rPr>
      </w:pPr>
      <w:r>
        <w:rPr>
          <w:sz w:val="24"/>
          <w:szCs w:val="24"/>
        </w:rPr>
        <w:t xml:space="preserve">The Feasibility of the solution </w:t>
      </w:r>
      <w:r w:rsidR="0009344E">
        <w:rPr>
          <w:sz w:val="24"/>
          <w:szCs w:val="24"/>
        </w:rPr>
        <w:t>depends</w:t>
      </w:r>
      <w:r>
        <w:rPr>
          <w:sz w:val="24"/>
          <w:szCs w:val="24"/>
        </w:rPr>
        <w:t xml:space="preserve"> on the accurate features of the model and the training of the model with </w:t>
      </w:r>
      <w:proofErr w:type="gramStart"/>
      <w:r>
        <w:rPr>
          <w:sz w:val="24"/>
          <w:szCs w:val="24"/>
        </w:rPr>
        <w:t>cleaned</w:t>
      </w:r>
      <w:proofErr w:type="gramEnd"/>
      <w:r>
        <w:rPr>
          <w:sz w:val="24"/>
          <w:szCs w:val="24"/>
        </w:rPr>
        <w:t xml:space="preserve"> and relatable data.</w:t>
      </w:r>
    </w:p>
    <w:p w14:paraId="0FC7246E" w14:textId="2B688F2B" w:rsidR="0013706C" w:rsidRDefault="0013706C" w:rsidP="00ED4D6B">
      <w:pPr>
        <w:rPr>
          <w:b/>
          <w:bCs/>
          <w:sz w:val="24"/>
          <w:szCs w:val="24"/>
        </w:rPr>
      </w:pPr>
    </w:p>
    <w:p w14:paraId="41A6D7D0" w14:textId="38B21D2E" w:rsidR="0013706C" w:rsidRDefault="0013706C" w:rsidP="0013706C">
      <w:pPr>
        <w:rPr>
          <w:b/>
          <w:bCs/>
          <w:sz w:val="24"/>
          <w:szCs w:val="24"/>
        </w:rPr>
      </w:pPr>
      <w:r w:rsidRPr="0013706C">
        <w:rPr>
          <w:b/>
          <w:bCs/>
          <w:sz w:val="24"/>
          <w:szCs w:val="24"/>
        </w:rPr>
        <w:t>Impact on Stakeholders</w:t>
      </w:r>
      <w:r>
        <w:rPr>
          <w:b/>
          <w:bCs/>
          <w:sz w:val="24"/>
          <w:szCs w:val="24"/>
        </w:rPr>
        <w:t>:</w:t>
      </w:r>
    </w:p>
    <w:p w14:paraId="241646A7" w14:textId="4A85CC6F" w:rsidR="0013706C" w:rsidRDefault="0013706C" w:rsidP="0013706C">
      <w:pPr>
        <w:rPr>
          <w:sz w:val="24"/>
          <w:szCs w:val="24"/>
        </w:rPr>
      </w:pPr>
      <w:r w:rsidRPr="0013706C">
        <w:rPr>
          <w:sz w:val="24"/>
          <w:szCs w:val="24"/>
        </w:rPr>
        <w:t xml:space="preserve">The impact would be good on the stakeholders because they will be providing this solution to the colleges and universities so that the manual work and delay in the response </w:t>
      </w:r>
      <w:r>
        <w:rPr>
          <w:sz w:val="24"/>
          <w:szCs w:val="24"/>
        </w:rPr>
        <w:t xml:space="preserve">or </w:t>
      </w:r>
      <w:r w:rsidRPr="0013706C">
        <w:rPr>
          <w:sz w:val="24"/>
          <w:szCs w:val="24"/>
        </w:rPr>
        <w:t>ad</w:t>
      </w:r>
      <w:r>
        <w:rPr>
          <w:sz w:val="24"/>
          <w:szCs w:val="24"/>
        </w:rPr>
        <w:t>m</w:t>
      </w:r>
      <w:r w:rsidRPr="0013706C">
        <w:rPr>
          <w:sz w:val="24"/>
          <w:szCs w:val="24"/>
        </w:rPr>
        <w:t xml:space="preserve">ission can be eliminated from the educational institute. </w:t>
      </w:r>
    </w:p>
    <w:p w14:paraId="51D268B5" w14:textId="77777777" w:rsidR="00A203B5" w:rsidRDefault="00A203B5" w:rsidP="0013706C">
      <w:pPr>
        <w:rPr>
          <w:b/>
          <w:bCs/>
          <w:sz w:val="24"/>
          <w:szCs w:val="24"/>
        </w:rPr>
      </w:pPr>
    </w:p>
    <w:p w14:paraId="0A009E03" w14:textId="29C05039" w:rsidR="0013706C" w:rsidRDefault="0013706C" w:rsidP="0013706C">
      <w:pPr>
        <w:rPr>
          <w:b/>
          <w:bCs/>
          <w:sz w:val="24"/>
          <w:szCs w:val="24"/>
        </w:rPr>
      </w:pPr>
      <w:r w:rsidRPr="0013706C">
        <w:rPr>
          <w:b/>
          <w:bCs/>
          <w:sz w:val="24"/>
          <w:szCs w:val="24"/>
        </w:rPr>
        <w:lastRenderedPageBreak/>
        <w:t>Ethical Concerns:</w:t>
      </w:r>
    </w:p>
    <w:p w14:paraId="72147A6F" w14:textId="0C13DFD3" w:rsidR="0013706C" w:rsidRDefault="0013706C" w:rsidP="0013706C">
      <w:pPr>
        <w:rPr>
          <w:sz w:val="24"/>
          <w:szCs w:val="24"/>
        </w:rPr>
      </w:pPr>
      <w:r w:rsidRPr="0013706C">
        <w:rPr>
          <w:sz w:val="24"/>
          <w:szCs w:val="24"/>
        </w:rPr>
        <w:t xml:space="preserve">For right now we </w:t>
      </w:r>
      <w:r w:rsidR="0009344E" w:rsidRPr="0013706C">
        <w:rPr>
          <w:sz w:val="24"/>
          <w:szCs w:val="24"/>
        </w:rPr>
        <w:t>do not</w:t>
      </w:r>
      <w:r w:rsidRPr="0013706C">
        <w:rPr>
          <w:sz w:val="24"/>
          <w:szCs w:val="24"/>
        </w:rPr>
        <w:t xml:space="preserve"> have ethical concerns.</w:t>
      </w:r>
    </w:p>
    <w:p w14:paraId="0BD9176E" w14:textId="77777777" w:rsidR="0059653D" w:rsidRDefault="0059653D" w:rsidP="0013706C">
      <w:pPr>
        <w:rPr>
          <w:b/>
          <w:bCs/>
          <w:sz w:val="24"/>
          <w:szCs w:val="24"/>
        </w:rPr>
      </w:pPr>
    </w:p>
    <w:p w14:paraId="7AB3D812" w14:textId="600DC8B1" w:rsidR="0013706C" w:rsidRDefault="0013706C" w:rsidP="0013706C">
      <w:pPr>
        <w:rPr>
          <w:b/>
          <w:bCs/>
          <w:sz w:val="24"/>
          <w:szCs w:val="24"/>
        </w:rPr>
      </w:pPr>
      <w:r w:rsidRPr="0013706C">
        <w:rPr>
          <w:b/>
          <w:bCs/>
          <w:sz w:val="24"/>
          <w:szCs w:val="24"/>
        </w:rPr>
        <w:t>Data Source:</w:t>
      </w:r>
    </w:p>
    <w:p w14:paraId="552EC45A" w14:textId="24868310" w:rsidR="00162A53" w:rsidRDefault="0013706C" w:rsidP="00162A53">
      <w:pPr>
        <w:rPr>
          <w:rFonts w:ascii="Calibri" w:hAnsi="Calibri" w:cs="Calibri"/>
          <w:color w:val="191517"/>
          <w:sz w:val="24"/>
          <w:szCs w:val="24"/>
          <w:shd w:val="clear" w:color="auto" w:fill="FFFFFF"/>
        </w:rPr>
      </w:pPr>
      <w:r w:rsidRPr="0013706C">
        <w:rPr>
          <w:sz w:val="24"/>
          <w:szCs w:val="24"/>
        </w:rPr>
        <w:t>General the Data source links</w:t>
      </w:r>
      <w:r w:rsidR="00864530">
        <w:rPr>
          <w:sz w:val="24"/>
          <w:szCs w:val="24"/>
        </w:rPr>
        <w:t xml:space="preserve"> </w:t>
      </w:r>
      <w:r w:rsidR="00864530" w:rsidRPr="0013706C">
        <w:rPr>
          <w:sz w:val="24"/>
          <w:szCs w:val="24"/>
        </w:rPr>
        <w:t>are</w:t>
      </w:r>
      <w:r w:rsidRPr="0013706C">
        <w:rPr>
          <w:sz w:val="24"/>
          <w:szCs w:val="24"/>
        </w:rPr>
        <w:t xml:space="preserve"> of educational institute </w:t>
      </w:r>
      <w:r w:rsidRPr="0013706C">
        <w:rPr>
          <w:rFonts w:ascii="Calibri" w:hAnsi="Calibri" w:cs="Calibri"/>
          <w:sz w:val="24"/>
          <w:szCs w:val="24"/>
        </w:rPr>
        <w:t xml:space="preserve">and </w:t>
      </w:r>
      <w:r w:rsidRPr="0013706C">
        <w:rPr>
          <w:rFonts w:ascii="Calibri" w:hAnsi="Calibri" w:cs="Calibri"/>
          <w:color w:val="191517"/>
          <w:sz w:val="24"/>
          <w:szCs w:val="24"/>
          <w:shd w:val="clear" w:color="auto" w:fill="FFFFFF"/>
        </w:rPr>
        <w:t>National Center for Education Statistics (NCES)</w:t>
      </w:r>
      <w:r w:rsidR="00864530">
        <w:rPr>
          <w:rFonts w:ascii="Calibri" w:hAnsi="Calibri" w:cs="Calibri"/>
          <w:color w:val="191517"/>
          <w:sz w:val="24"/>
          <w:szCs w:val="24"/>
          <w:shd w:val="clear" w:color="auto" w:fill="FFFFFF"/>
        </w:rPr>
        <w:t>.</w:t>
      </w:r>
    </w:p>
    <w:p w14:paraId="575EC4D1" w14:textId="376D5562" w:rsidR="0059653D" w:rsidRDefault="0059653D" w:rsidP="00162A53">
      <w:pPr>
        <w:rPr>
          <w:rFonts w:ascii="Calibri" w:hAnsi="Calibri" w:cs="Calibri"/>
          <w:color w:val="191517"/>
          <w:sz w:val="24"/>
          <w:szCs w:val="24"/>
          <w:shd w:val="clear" w:color="auto" w:fill="FFFFFF"/>
        </w:rPr>
      </w:pPr>
    </w:p>
    <w:p w14:paraId="78716CD6" w14:textId="71F85CD2" w:rsidR="0059653D" w:rsidRPr="0059653D" w:rsidRDefault="0059653D" w:rsidP="00162A53">
      <w:pPr>
        <w:rPr>
          <w:rFonts w:ascii="Calibri" w:hAnsi="Calibri" w:cs="Calibri"/>
          <w:b/>
          <w:bCs/>
          <w:color w:val="191517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191517"/>
          <w:sz w:val="24"/>
          <w:szCs w:val="24"/>
          <w:shd w:val="clear" w:color="auto" w:fill="FFFFFF"/>
        </w:rPr>
        <w:t xml:space="preserve">References: </w:t>
      </w:r>
    </w:p>
    <w:p w14:paraId="516C549A" w14:textId="77777777" w:rsidR="0059653D" w:rsidRDefault="0059653D" w:rsidP="0059653D">
      <w:r>
        <w:t xml:space="preserve">[1] "Admissions Requirements," Berkeley Graduate Division, [Online]. Available: </w:t>
      </w:r>
      <w:hyperlink r:id="rId6" w:history="1">
        <w:r w:rsidRPr="00B57D29">
          <w:rPr>
            <w:rStyle w:val="Hyperlink"/>
          </w:rPr>
          <w:t>https://grad.berkeley.edu/admissions/requirements/</w:t>
        </w:r>
      </w:hyperlink>
    </w:p>
    <w:p w14:paraId="43F68437" w14:textId="77777777" w:rsidR="0059653D" w:rsidRDefault="0059653D" w:rsidP="0059653D">
      <w:r>
        <w:t xml:space="preserve">[2] I. </w:t>
      </w:r>
      <w:proofErr w:type="spellStart"/>
      <w:r>
        <w:t>Hatzilygeroudis</w:t>
      </w:r>
      <w:proofErr w:type="spellEnd"/>
      <w:r>
        <w:t xml:space="preserve">, "PASS: An Expert System with Certainty Factors for Predicting Student Success," ResearchGate, 20 September 2004. [Online]. Available: </w:t>
      </w:r>
      <w:hyperlink r:id="rId7" w:history="1">
        <w:r w:rsidRPr="00E915DC">
          <w:rPr>
            <w:rStyle w:val="Hyperlink"/>
          </w:rPr>
          <w:t xml:space="preserve">https://www.researchgate.net/publication/221017874_PASS_ </w:t>
        </w:r>
        <w:proofErr w:type="spellStart"/>
        <w:r w:rsidRPr="00E915DC">
          <w:rPr>
            <w:rStyle w:val="Hyperlink"/>
          </w:rPr>
          <w:t>An_Expert_System_with_Certainty_Factors_for_Predicting</w:t>
        </w:r>
        <w:proofErr w:type="spellEnd"/>
        <w:r w:rsidRPr="00E915DC">
          <w:rPr>
            <w:rStyle w:val="Hyperlink"/>
          </w:rPr>
          <w:t xml:space="preserve">_ </w:t>
        </w:r>
        <w:proofErr w:type="spellStart"/>
        <w:r w:rsidRPr="00E915DC">
          <w:rPr>
            <w:rStyle w:val="Hyperlink"/>
          </w:rPr>
          <w:t>Student_Success</w:t>
        </w:r>
        <w:proofErr w:type="spellEnd"/>
      </w:hyperlink>
      <w:r>
        <w:t xml:space="preserve"> </w:t>
      </w:r>
    </w:p>
    <w:p w14:paraId="633B1DE0" w14:textId="77777777" w:rsidR="0059653D" w:rsidRDefault="0059653D" w:rsidP="0059653D">
      <w:r>
        <w:t xml:space="preserve">[3] E. Roberts, "using machine learning and predictive modeling to assess admission policies and standards," 2013. [Online]. Available: </w:t>
      </w:r>
      <w:hyperlink r:id="rId8" w:history="1">
        <w:r w:rsidRPr="00B57D29">
          <w:rPr>
            <w:rStyle w:val="Hyperlink"/>
          </w:rPr>
          <w:t>http://sites.tntech.edu/weberle/wpcontent/uploads/sites/87/2018/06/NSSR_2013-1.pdf</w:t>
        </w:r>
      </w:hyperlink>
      <w:r>
        <w:t xml:space="preserve">. </w:t>
      </w:r>
    </w:p>
    <w:p w14:paraId="6DF609CA" w14:textId="77777777" w:rsidR="0059653D" w:rsidRDefault="0059653D" w:rsidP="0059653D">
      <w:r>
        <w:t xml:space="preserve">[4] M. M. P. K. P. S. J. Heena </w:t>
      </w:r>
      <w:proofErr w:type="spellStart"/>
      <w:r>
        <w:t>Sabnani</w:t>
      </w:r>
      <w:proofErr w:type="spellEnd"/>
      <w:r>
        <w:t xml:space="preserve">, "Prediction of Student Enrolment Using Data Mining Techniques," April 2018. [Online]. Available: </w:t>
      </w:r>
      <w:hyperlink r:id="rId9" w:history="1">
        <w:r w:rsidRPr="00B57D29">
          <w:rPr>
            <w:rStyle w:val="Hyperlink"/>
          </w:rPr>
          <w:t>https://www.irjet.net/archives/V5/i4/IRJET-V5I4408.pdf</w:t>
        </w:r>
      </w:hyperlink>
      <w:r>
        <w:t xml:space="preserve">. </w:t>
      </w:r>
    </w:p>
    <w:p w14:paraId="12E28E69" w14:textId="77777777" w:rsidR="0059653D" w:rsidRDefault="0059653D" w:rsidP="0059653D">
      <w:r>
        <w:t xml:space="preserve">[5] J. Brownlee, "Linear Regression for Machine Learning," [Online]. Available: </w:t>
      </w:r>
      <w:hyperlink r:id="rId10" w:history="1">
        <w:r w:rsidRPr="00B57D29">
          <w:rPr>
            <w:rStyle w:val="Hyperlink"/>
          </w:rPr>
          <w:t>https://machinelearningmastery.com/linear-regression-formachine-learning/</w:t>
        </w:r>
      </w:hyperlink>
      <w:r>
        <w:t>.</w:t>
      </w:r>
    </w:p>
    <w:p w14:paraId="187E07B9" w14:textId="77777777" w:rsidR="0059653D" w:rsidRDefault="0059653D" w:rsidP="0059653D">
      <w:r>
        <w:t xml:space="preserve">[6] A. </w:t>
      </w:r>
      <w:proofErr w:type="spellStart"/>
      <w:r>
        <w:t>Géron</w:t>
      </w:r>
      <w:proofErr w:type="spellEnd"/>
      <w:r>
        <w:t xml:space="preserve">, Hands on Machine Learning with Scikit Learn and </w:t>
      </w:r>
      <w:proofErr w:type="spellStart"/>
      <w:r>
        <w:t>Tensorflow</w:t>
      </w:r>
      <w:proofErr w:type="spellEnd"/>
      <w:r>
        <w:t xml:space="preserve">, O'Reilly Media, 2017. </w:t>
      </w:r>
    </w:p>
    <w:p w14:paraId="35FAF2D0" w14:textId="77777777" w:rsidR="0059653D" w:rsidRDefault="0059653D" w:rsidP="0059653D">
      <w:r>
        <w:t xml:space="preserve">[7] R. S. Brid, "Decision Trees," </w:t>
      </w:r>
      <w:proofErr w:type="spellStart"/>
      <w:r>
        <w:t>Greyatom</w:t>
      </w:r>
      <w:proofErr w:type="spellEnd"/>
      <w:r>
        <w:t xml:space="preserve">, 26 Oct 2018. [Online]. Available: </w:t>
      </w:r>
      <w:hyperlink r:id="rId11" w:history="1">
        <w:r w:rsidRPr="00B57D29">
          <w:rPr>
            <w:rStyle w:val="Hyperlink"/>
          </w:rPr>
          <w:t>https://medium.com/greyatom/decisiontrees-a-simple-way-to-visualize-a-decision-dc506a403aeb</w:t>
        </w:r>
      </w:hyperlink>
      <w:r>
        <w:t xml:space="preserve">. </w:t>
      </w:r>
    </w:p>
    <w:p w14:paraId="7741EEA6" w14:textId="77777777" w:rsidR="0059653D" w:rsidRDefault="0059653D" w:rsidP="0059653D">
      <w:r>
        <w:t xml:space="preserve">[8] </w:t>
      </w:r>
      <w:proofErr w:type="spellStart"/>
      <w:r>
        <w:t>mohansacharya</w:t>
      </w:r>
      <w:proofErr w:type="spellEnd"/>
      <w:r>
        <w:t xml:space="preserve">, "Graduate Admissions 2," </w:t>
      </w:r>
      <w:proofErr w:type="spellStart"/>
      <w:r>
        <w:t>kaggle</w:t>
      </w:r>
      <w:proofErr w:type="spellEnd"/>
      <w:r>
        <w:t xml:space="preserve">, 28 12 2018. [Online]. Available: </w:t>
      </w:r>
      <w:hyperlink r:id="rId12" w:history="1">
        <w:r w:rsidRPr="00B57D29">
          <w:rPr>
            <w:rStyle w:val="Hyperlink"/>
          </w:rPr>
          <w:t>https://www.kaggle.com/mohansacharya/graduate-admissions</w:t>
        </w:r>
      </w:hyperlink>
      <w:r>
        <w:t xml:space="preserve">. </w:t>
      </w:r>
    </w:p>
    <w:p w14:paraId="57E6EF04" w14:textId="77777777" w:rsidR="0059653D" w:rsidRPr="00162A53" w:rsidRDefault="0059653D" w:rsidP="00162A53">
      <w:pPr>
        <w:rPr>
          <w:rFonts w:cstheme="minorHAnsi"/>
          <w:sz w:val="24"/>
          <w:szCs w:val="24"/>
        </w:rPr>
      </w:pPr>
    </w:p>
    <w:sectPr w:rsidR="0059653D" w:rsidRPr="00162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6F0"/>
    <w:multiLevelType w:val="multilevel"/>
    <w:tmpl w:val="3AA6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A079C"/>
    <w:multiLevelType w:val="multilevel"/>
    <w:tmpl w:val="5B12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729B8"/>
    <w:multiLevelType w:val="hybridMultilevel"/>
    <w:tmpl w:val="810620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4568C"/>
    <w:multiLevelType w:val="hybridMultilevel"/>
    <w:tmpl w:val="125A4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343B7"/>
    <w:multiLevelType w:val="hybridMultilevel"/>
    <w:tmpl w:val="FBAEE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569AD"/>
    <w:multiLevelType w:val="hybridMultilevel"/>
    <w:tmpl w:val="B55AB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73AC4"/>
    <w:multiLevelType w:val="hybridMultilevel"/>
    <w:tmpl w:val="CBF8A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667DB"/>
    <w:multiLevelType w:val="hybridMultilevel"/>
    <w:tmpl w:val="2416B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427BD"/>
    <w:multiLevelType w:val="multilevel"/>
    <w:tmpl w:val="6638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9577D"/>
    <w:multiLevelType w:val="hybridMultilevel"/>
    <w:tmpl w:val="248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F4013"/>
    <w:multiLevelType w:val="hybridMultilevel"/>
    <w:tmpl w:val="D4789118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03406F0"/>
    <w:multiLevelType w:val="multilevel"/>
    <w:tmpl w:val="98F2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854209">
    <w:abstractNumId w:val="10"/>
  </w:num>
  <w:num w:numId="2" w16cid:durableId="1217085461">
    <w:abstractNumId w:val="6"/>
  </w:num>
  <w:num w:numId="3" w16cid:durableId="453446656">
    <w:abstractNumId w:val="0"/>
  </w:num>
  <w:num w:numId="4" w16cid:durableId="78453935">
    <w:abstractNumId w:val="1"/>
  </w:num>
  <w:num w:numId="5" w16cid:durableId="207038346">
    <w:abstractNumId w:val="3"/>
  </w:num>
  <w:num w:numId="6" w16cid:durableId="115216681">
    <w:abstractNumId w:val="2"/>
  </w:num>
  <w:num w:numId="7" w16cid:durableId="2013800832">
    <w:abstractNumId w:val="11"/>
  </w:num>
  <w:num w:numId="8" w16cid:durableId="1271275586">
    <w:abstractNumId w:val="7"/>
  </w:num>
  <w:num w:numId="9" w16cid:durableId="621111179">
    <w:abstractNumId w:val="5"/>
  </w:num>
  <w:num w:numId="10" w16cid:durableId="1361319001">
    <w:abstractNumId w:val="12"/>
  </w:num>
  <w:num w:numId="11" w16cid:durableId="981541064">
    <w:abstractNumId w:val="9"/>
  </w:num>
  <w:num w:numId="12" w16cid:durableId="592863015">
    <w:abstractNumId w:val="8"/>
  </w:num>
  <w:num w:numId="13" w16cid:durableId="872038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97"/>
    <w:rsid w:val="0004006F"/>
    <w:rsid w:val="0009344E"/>
    <w:rsid w:val="0013706C"/>
    <w:rsid w:val="00144953"/>
    <w:rsid w:val="00162A53"/>
    <w:rsid w:val="00203AD4"/>
    <w:rsid w:val="00213847"/>
    <w:rsid w:val="00432197"/>
    <w:rsid w:val="00486ED3"/>
    <w:rsid w:val="005300EB"/>
    <w:rsid w:val="0059653D"/>
    <w:rsid w:val="00647A57"/>
    <w:rsid w:val="007C5CBA"/>
    <w:rsid w:val="007D1FB0"/>
    <w:rsid w:val="00864530"/>
    <w:rsid w:val="008B4365"/>
    <w:rsid w:val="00A203B5"/>
    <w:rsid w:val="00A23840"/>
    <w:rsid w:val="00A6585F"/>
    <w:rsid w:val="00B56400"/>
    <w:rsid w:val="00B76213"/>
    <w:rsid w:val="00CD1011"/>
    <w:rsid w:val="00E915DC"/>
    <w:rsid w:val="00E951D3"/>
    <w:rsid w:val="00ED390B"/>
    <w:rsid w:val="00ED4D6B"/>
    <w:rsid w:val="00F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6E88"/>
  <w15:chartTrackingRefBased/>
  <w15:docId w15:val="{2C23E1C4-4CAA-404F-8942-5BF6924A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B76213"/>
    <w:rPr>
      <w:b/>
      <w:bCs/>
    </w:rPr>
  </w:style>
  <w:style w:type="paragraph" w:customStyle="1" w:styleId="mn">
    <w:name w:val="mn"/>
    <w:basedOn w:val="Normal"/>
    <w:rsid w:val="00ED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390B"/>
    <w:rPr>
      <w:i/>
      <w:iCs/>
    </w:rPr>
  </w:style>
  <w:style w:type="character" w:customStyle="1" w:styleId="fc0">
    <w:name w:val="fc0"/>
    <w:basedOn w:val="DefaultParagraphFont"/>
    <w:rsid w:val="00E915DC"/>
  </w:style>
  <w:style w:type="character" w:customStyle="1" w:styleId="ls0">
    <w:name w:val="ls0"/>
    <w:basedOn w:val="DefaultParagraphFont"/>
    <w:rsid w:val="00E915DC"/>
  </w:style>
  <w:style w:type="character" w:customStyle="1" w:styleId="ls16">
    <w:name w:val="ls16"/>
    <w:basedOn w:val="DefaultParagraphFont"/>
    <w:rsid w:val="00E915DC"/>
  </w:style>
  <w:style w:type="character" w:customStyle="1" w:styleId="fc1">
    <w:name w:val="fc1"/>
    <w:basedOn w:val="DefaultParagraphFont"/>
    <w:rsid w:val="00E915DC"/>
  </w:style>
  <w:style w:type="character" w:customStyle="1" w:styleId="ls11">
    <w:name w:val="ls11"/>
    <w:basedOn w:val="DefaultParagraphFont"/>
    <w:rsid w:val="00E915DC"/>
  </w:style>
  <w:style w:type="character" w:customStyle="1" w:styleId="ls32">
    <w:name w:val="ls32"/>
    <w:basedOn w:val="DefaultParagraphFont"/>
    <w:rsid w:val="00E915DC"/>
  </w:style>
  <w:style w:type="character" w:customStyle="1" w:styleId="ls31">
    <w:name w:val="ls31"/>
    <w:basedOn w:val="DefaultParagraphFont"/>
    <w:rsid w:val="00E915DC"/>
  </w:style>
  <w:style w:type="character" w:customStyle="1" w:styleId="ws27">
    <w:name w:val="ws27"/>
    <w:basedOn w:val="DefaultParagraphFont"/>
    <w:rsid w:val="00E915DC"/>
  </w:style>
  <w:style w:type="character" w:customStyle="1" w:styleId="wsf">
    <w:name w:val="wsf"/>
    <w:basedOn w:val="DefaultParagraphFont"/>
    <w:rsid w:val="00E915DC"/>
  </w:style>
  <w:style w:type="character" w:customStyle="1" w:styleId="ls49">
    <w:name w:val="ls49"/>
    <w:basedOn w:val="DefaultParagraphFont"/>
    <w:rsid w:val="00E915DC"/>
  </w:style>
  <w:style w:type="character" w:customStyle="1" w:styleId="lsf">
    <w:name w:val="lsf"/>
    <w:basedOn w:val="DefaultParagraphFont"/>
    <w:rsid w:val="00E915DC"/>
  </w:style>
  <w:style w:type="character" w:customStyle="1" w:styleId="ws5">
    <w:name w:val="ws5"/>
    <w:basedOn w:val="DefaultParagraphFont"/>
    <w:rsid w:val="00E915DC"/>
  </w:style>
  <w:style w:type="character" w:styleId="Hyperlink">
    <w:name w:val="Hyperlink"/>
    <w:basedOn w:val="DefaultParagraphFont"/>
    <w:uiPriority w:val="99"/>
    <w:unhideWhenUsed/>
    <w:rsid w:val="00E91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5D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9653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s.tntech.edu/weberle/wpcontent/uploads/sites/87/2018/06/NSSR_2013-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221017874_PASS_%20An_Expert_System_with_Certainty_Factors_for_Predicting_%20Student_Success" TargetMode="External"/><Relationship Id="rId12" Type="http://schemas.openxmlformats.org/officeDocument/2006/relationships/hyperlink" Target="https://www.kaggle.com/mohansacharya/graduate-admiss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d.berkeley.edu/admissions/requirements/" TargetMode="External"/><Relationship Id="rId11" Type="http://schemas.openxmlformats.org/officeDocument/2006/relationships/hyperlink" Target="https://medium.com/greyatom/decisiontrees-a-simple-way-to-visualize-a-decision-dc506a403ae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chinelearningmastery.com/linear-regression-formachine-lear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rjet.net/archives/V5/i4/IRJET-V5I4408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FEDDC-78DC-450A-B530-B444C38D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Niren Jashwantkumar Patel</dc:creator>
  <cp:keywords/>
  <dc:description/>
  <cp:lastModifiedBy>Niren Jashwantkumar Patel</cp:lastModifiedBy>
  <cp:revision>12</cp:revision>
  <dcterms:created xsi:type="dcterms:W3CDTF">2023-01-21T19:53:00Z</dcterms:created>
  <dcterms:modified xsi:type="dcterms:W3CDTF">2023-01-29T01:26:00Z</dcterms:modified>
</cp:coreProperties>
</file>