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GAP ANALYSIS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Comparison of Classification Algorithms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Limited Dataset Diversity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dataset or a small number of 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Relying on a single dataset or a small number of datasets can limit the model's ability to generalize to new, unseen data. This can result in poor performance when the model is deployed in real-world environments.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diversity in feature 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dataset lacks diversity in terms of feature space, the model may not be able to capture the complexity of real-world objects, leading to reduced accuracy.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Imbalanced class 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imbalanced class distribution can cause the model to be biased towards the majority class, leading to poor performance on minority classes.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Imbalanced class 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imbalanced class distribution can cause the model to be biased towards the majority class, leading to poor performance on minority classes.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more datasets from various domains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Incorporate datasets from diverse domains, such as healthcare, finance, text data, and image data, to increase the model's generalizability.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Ensure a balanced class 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Balance the class distribution to prevent bias towards any particular class.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both small and large 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a combination of small and large datasets to ensure the model can generalize to datasets of varying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Over-reliance on Default Hyperparameters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Suboptimal performance with default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Many classification algorithms, including object detection models, perform suboptimally with their default settings. This can result in reduced accuracy and speed.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Neglecting hyperparameter tuning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Failing to tune hyperparameters can lead to poor performance, especially for algorithms that are sensitive to hyperparameter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Conduct hyperparameter optimization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techniques such as grid search or random search to optimize hyperparameters. This involves systematically trying different combinations of hyperparameters to find the best-performing configuration.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performance across different configurations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Evaluate the performance of the model across different hyperparameter settings to identify the best-performing configuration.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Limited Comparison of Performance Metrics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Overemphasis on 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Accuracy is an important metric, but it might not provide a complete picture of the model's performance, especially when dealing with imbalanced datasets.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Neglecting other evaluation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Failing to consider other evaluation metrics can lead to an incomplete understanding of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multiple evaluation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a range of evaluation metrics, such as: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The ratio of true positives to the sum of true positives and false positives.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The ratio of true positives to the sum of true positives and false negatives.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F1-score: The harmonic mean of precision and recall.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ROC-AUC: The area under the receiver operating characteristic curve, which plots true positive rates against false positive rates.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 matrix analysis: A table used to evaluate the performance of a classification model, providing insights into true positives, false positives, true negatives, and false negatives.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Analyze performance for imbalanced 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dealing with imbalanced datasets, consider metrics such as: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Cohen's Kappa: A measure of inter-rater agreement that takes into account the possibility of chance agreement.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24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Matthews correlation coefficient (MCC): A measure of the quality of a binary classification model, taking into account true and false positives and negatives.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