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0712" w14:textId="3A5BB82A" w:rsidR="004771AC" w:rsidRPr="004771AC" w:rsidRDefault="004771AC" w:rsidP="004771AC">
      <w:pPr>
        <w:rPr>
          <w:b/>
          <w:bCs/>
          <w:sz w:val="30"/>
          <w:szCs w:val="30"/>
          <w:shd w:val="clear" w:color="auto" w:fill="FFFFFF"/>
        </w:rPr>
      </w:pPr>
      <w:r w:rsidRPr="00E42A3D">
        <w:rPr>
          <w:b/>
          <w:bCs/>
          <w:sz w:val="30"/>
          <w:szCs w:val="30"/>
          <w:shd w:val="clear" w:color="auto" w:fill="FFFFFF"/>
        </w:rPr>
        <w:t>ART</w:t>
      </w:r>
      <w:r>
        <w:rPr>
          <w:b/>
          <w:bCs/>
          <w:sz w:val="30"/>
          <w:szCs w:val="30"/>
          <w:shd w:val="clear" w:color="auto" w:fill="FFFFFF"/>
        </w:rPr>
        <w:t xml:space="preserve">: </w:t>
      </w:r>
      <w:r w:rsidRPr="005036EF">
        <w:rPr>
          <w:rFonts w:ascii="Arial" w:hAnsi="Arial" w:cs="Arial"/>
          <w:color w:val="000000" w:themeColor="text1"/>
          <w:sz w:val="23"/>
          <w:szCs w:val="23"/>
          <w:shd w:val="clear" w:color="auto" w:fill="FFFFFF"/>
        </w:rPr>
        <w:t xml:space="preserve">ART is a set of simulation tools to generate synthetic next-generation sequencing reads. ART supports simulation of single-end, paired-end/mate-pair reads of Illumina's </w:t>
      </w:r>
      <w:proofErr w:type="spellStart"/>
      <w:r w:rsidRPr="005036EF">
        <w:rPr>
          <w:rFonts w:ascii="Arial" w:hAnsi="Arial" w:cs="Arial"/>
          <w:color w:val="000000" w:themeColor="text1"/>
          <w:sz w:val="23"/>
          <w:szCs w:val="23"/>
          <w:shd w:val="clear" w:color="auto" w:fill="FFFFFF"/>
        </w:rPr>
        <w:t>Solexa</w:t>
      </w:r>
      <w:proofErr w:type="spellEnd"/>
      <w:r w:rsidRPr="005036EF">
        <w:rPr>
          <w:rFonts w:ascii="Arial" w:hAnsi="Arial" w:cs="Arial"/>
          <w:color w:val="000000" w:themeColor="text1"/>
          <w:sz w:val="23"/>
          <w:szCs w:val="23"/>
          <w:shd w:val="clear" w:color="auto" w:fill="FFFFFF"/>
        </w:rPr>
        <w:t xml:space="preserve">, Roche's 454 and Applied Biosystems' </w:t>
      </w:r>
      <w:proofErr w:type="spellStart"/>
      <w:r w:rsidRPr="005036EF">
        <w:rPr>
          <w:rFonts w:ascii="Arial" w:hAnsi="Arial" w:cs="Arial"/>
          <w:color w:val="000000" w:themeColor="text1"/>
          <w:sz w:val="23"/>
          <w:szCs w:val="23"/>
          <w:shd w:val="clear" w:color="auto" w:fill="FFFFFF"/>
        </w:rPr>
        <w:t>SOLiD</w:t>
      </w:r>
      <w:proofErr w:type="spellEnd"/>
      <w:r w:rsidRPr="005036EF">
        <w:rPr>
          <w:rFonts w:ascii="Arial" w:hAnsi="Arial" w:cs="Arial"/>
          <w:color w:val="000000" w:themeColor="text1"/>
          <w:sz w:val="23"/>
          <w:szCs w:val="23"/>
          <w:shd w:val="clear" w:color="auto" w:fill="FFFFFF"/>
        </w:rPr>
        <w:t>.</w:t>
      </w:r>
    </w:p>
    <w:p w14:paraId="37840219" w14:textId="77777777" w:rsidR="004771AC" w:rsidRPr="005036EF" w:rsidRDefault="004771AC" w:rsidP="004771AC">
      <w:pPr>
        <w:rPr>
          <w:rFonts w:ascii="Arial" w:hAnsi="Arial" w:cs="Arial"/>
          <w:color w:val="000000" w:themeColor="text1"/>
          <w:sz w:val="23"/>
          <w:szCs w:val="23"/>
          <w:shd w:val="clear" w:color="auto" w:fill="FFFFFF"/>
        </w:rPr>
      </w:pPr>
      <w:r w:rsidRPr="005036EF">
        <w:rPr>
          <w:rFonts w:ascii="Arial" w:hAnsi="Arial" w:cs="Arial"/>
          <w:color w:val="000000" w:themeColor="text1"/>
          <w:sz w:val="23"/>
          <w:szCs w:val="23"/>
          <w:shd w:val="clear" w:color="auto" w:fill="FFFFFF"/>
        </w:rPr>
        <w:t>ART is implemented in C++ and Perl with optimized algorithms and is highly efficient in read simulation. ART outputs read in the FASTQ format, and alignments in the ALN format. </w:t>
      </w:r>
    </w:p>
    <w:p w14:paraId="5E515AA4" w14:textId="77777777" w:rsidR="004771AC" w:rsidRDefault="004771AC" w:rsidP="004771AC">
      <w:pPr>
        <w:rPr>
          <w:color w:val="000000" w:themeColor="text1"/>
          <w:sz w:val="23"/>
          <w:szCs w:val="23"/>
        </w:rPr>
      </w:pPr>
      <w:r w:rsidRPr="005036EF">
        <w:rPr>
          <w:rFonts w:ascii="Arial" w:hAnsi="Arial" w:cs="Arial"/>
          <w:color w:val="000000" w:themeColor="text1"/>
          <w:sz w:val="23"/>
          <w:szCs w:val="23"/>
        </w:rPr>
        <w:t xml:space="preserve">ART simulates both single-end and paired-end sequencing reads of the three main commercial next-generation sequencing platforms: 454, Illumina and </w:t>
      </w:r>
      <w:proofErr w:type="spellStart"/>
      <w:r w:rsidRPr="005036EF">
        <w:rPr>
          <w:rFonts w:ascii="Arial" w:hAnsi="Arial" w:cs="Arial"/>
          <w:color w:val="000000" w:themeColor="text1"/>
          <w:sz w:val="23"/>
          <w:szCs w:val="23"/>
        </w:rPr>
        <w:t>SOLiD</w:t>
      </w:r>
      <w:proofErr w:type="spellEnd"/>
      <w:r w:rsidRPr="005036EF">
        <w:rPr>
          <w:rFonts w:ascii="Arial" w:hAnsi="Arial" w:cs="Arial"/>
          <w:color w:val="000000" w:themeColor="text1"/>
          <w:sz w:val="23"/>
          <w:szCs w:val="23"/>
        </w:rPr>
        <w:t>. ART supports all three types of common sequencing errors: base substitutions, insertions, and deletions</w:t>
      </w:r>
      <w:r w:rsidRPr="005036EF">
        <w:rPr>
          <w:color w:val="000000" w:themeColor="text1"/>
          <w:sz w:val="23"/>
          <w:szCs w:val="23"/>
        </w:rPr>
        <w:t>.</w:t>
      </w:r>
    </w:p>
    <w:p w14:paraId="720F2316" w14:textId="77777777" w:rsidR="004771AC" w:rsidRPr="004771AC" w:rsidRDefault="004771AC" w:rsidP="004771AC">
      <w:pPr>
        <w:rPr>
          <w:rFonts w:ascii="Arial" w:hAnsi="Arial" w:cs="Arial"/>
        </w:rPr>
      </w:pPr>
      <w:r w:rsidRPr="004771AC">
        <w:rPr>
          <w:rFonts w:ascii="Arial" w:hAnsi="Arial" w:cs="Arial"/>
          <w:b/>
          <w:bCs/>
          <w:color w:val="000000" w:themeColor="text1"/>
          <w:sz w:val="23"/>
          <w:szCs w:val="23"/>
        </w:rPr>
        <w:t xml:space="preserve">Illumina read simulation: </w:t>
      </w:r>
      <w:r w:rsidRPr="004771AC">
        <w:rPr>
          <w:rFonts w:ascii="Arial" w:hAnsi="Arial" w:cs="Arial"/>
        </w:rPr>
        <w:t>This technology reads out one base at a time, the main error mode is substitution rather than insertion or deletion. The probability of a substitution error is determined by the base quality score associated with the called base. The distribution of base quality scores is position-dependent: the mean quality score decreases as a function of increasing base position.</w:t>
      </w:r>
    </w:p>
    <w:p w14:paraId="49C1F735" w14:textId="77777777" w:rsidR="004771AC" w:rsidRPr="004771AC" w:rsidRDefault="004771AC" w:rsidP="004771AC">
      <w:pPr>
        <w:rPr>
          <w:rFonts w:ascii="Arial" w:hAnsi="Arial" w:cs="Arial"/>
        </w:rPr>
      </w:pPr>
      <w:r w:rsidRPr="004771AC">
        <w:rPr>
          <w:rFonts w:ascii="Arial" w:hAnsi="Arial" w:cs="Arial"/>
        </w:rPr>
        <w:t>ART simulates substitution errors according to the empirical, position-dependent distribution of base quality scores, measured in large training datasets. The base quality score does not directly provide information for INDEL errors, and ART simulates insertion and deletion errors directly from empirical distributions from our training data.</w:t>
      </w:r>
    </w:p>
    <w:p w14:paraId="31357B9B" w14:textId="19367970" w:rsidR="004771AC" w:rsidRDefault="004771AC" w:rsidP="004771AC">
      <w:pPr>
        <w:rPr>
          <w:rFonts w:ascii="Arial" w:hAnsi="Arial" w:cs="Arial"/>
        </w:rPr>
      </w:pPr>
      <w:r w:rsidRPr="004771AC">
        <w:rPr>
          <w:rFonts w:ascii="Arial" w:hAnsi="Arial" w:cs="Arial"/>
        </w:rPr>
        <w:t>For paired-end simulation, ART uses two different quality score distributions and error rates for the first and second reads, each determined empirically.</w:t>
      </w:r>
    </w:p>
    <w:p w14:paraId="59DD6E77" w14:textId="6FC5C269" w:rsidR="00EA4BCD" w:rsidRDefault="00EA4BCD" w:rsidP="004771AC">
      <w:r w:rsidRPr="00EA4BCD">
        <w:rPr>
          <w:rFonts w:ascii="Arial" w:hAnsi="Arial" w:cs="Arial"/>
          <w:b/>
          <w:bCs/>
          <w:sz w:val="24"/>
          <w:szCs w:val="24"/>
        </w:rPr>
        <w:t>454 read</w:t>
      </w:r>
      <w:r>
        <w:rPr>
          <w:rFonts w:ascii="Arial" w:hAnsi="Arial" w:cs="Arial"/>
          <w:b/>
          <w:bCs/>
          <w:sz w:val="24"/>
          <w:szCs w:val="24"/>
        </w:rPr>
        <w:t xml:space="preserve"> simulation: </w:t>
      </w:r>
      <w:r>
        <w:t xml:space="preserve">ART models the </w:t>
      </w:r>
      <w:proofErr w:type="gramStart"/>
      <w:r>
        <w:t>454 sequencing</w:t>
      </w:r>
      <w:proofErr w:type="gramEnd"/>
      <w:r>
        <w:t xml:space="preserve"> error profile with homo-polymer </w:t>
      </w:r>
      <w:proofErr w:type="spellStart"/>
      <w:r>
        <w:t>lengthdependent</w:t>
      </w:r>
      <w:proofErr w:type="spellEnd"/>
      <w:r>
        <w:t xml:space="preserve"> over-call (insertion) and under-call (deletion) error distributions, and models base quality profiles as homopolymer-length dependent first order Markov chains.</w:t>
      </w:r>
    </w:p>
    <w:p w14:paraId="10C02EC8" w14:textId="097924D1" w:rsidR="00EA4BCD" w:rsidRDefault="00EA4BCD" w:rsidP="004771AC">
      <w:r>
        <w:t>ART uses an empirical distribution of 454 read lengths.</w:t>
      </w:r>
      <w:r>
        <w:t xml:space="preserve"> </w:t>
      </w:r>
      <w:r>
        <w:t>ART generates 454 reads with built-in distributions derived for the 454 GS FLX sequencer model.</w:t>
      </w:r>
    </w:p>
    <w:p w14:paraId="07860ADF" w14:textId="5D16E5D0" w:rsidR="00EA4BCD" w:rsidRDefault="00EA4BCD" w:rsidP="004771AC">
      <w:proofErr w:type="spellStart"/>
      <w:r>
        <w:rPr>
          <w:b/>
          <w:bCs/>
          <w:sz w:val="24"/>
          <w:szCs w:val="24"/>
        </w:rPr>
        <w:t>SOLiD</w:t>
      </w:r>
      <w:proofErr w:type="spellEnd"/>
      <w:r>
        <w:rPr>
          <w:b/>
          <w:bCs/>
          <w:sz w:val="24"/>
          <w:szCs w:val="24"/>
        </w:rPr>
        <w:t xml:space="preserve"> read simulation: </w:t>
      </w:r>
      <w:proofErr w:type="spellStart"/>
      <w:r>
        <w:t>SOLiD</w:t>
      </w:r>
      <w:proofErr w:type="spellEnd"/>
      <w:r>
        <w:t xml:space="preserve"> base caller reports nucleotide transition color codes, rather than nucleotide sequences</w:t>
      </w:r>
      <w:r>
        <w:t xml:space="preserve"> and</w:t>
      </w:r>
      <w:r>
        <w:t xml:space="preserve"> </w:t>
      </w:r>
      <w:r>
        <w:t>a</w:t>
      </w:r>
      <w:r>
        <w:t>ccordingly, ART also generates nucleotide transition codes, or “color-space” reads.</w:t>
      </w:r>
    </w:p>
    <w:p w14:paraId="527B4995" w14:textId="0323AF73" w:rsidR="00EA4BCD" w:rsidRDefault="00EA4BCD" w:rsidP="004771AC">
      <w:r>
        <w:t xml:space="preserve">For </w:t>
      </w:r>
      <w:proofErr w:type="gramStart"/>
      <w:r>
        <w:t>paired-end</w:t>
      </w:r>
      <w:proofErr w:type="gramEnd"/>
      <w:r>
        <w:t xml:space="preserve"> read simulations, a Gaussian distribution is used to model the distribution of DNA fragment sizes.</w:t>
      </w:r>
    </w:p>
    <w:p w14:paraId="0B0E86AD" w14:textId="3B733470" w:rsidR="00EA4BCD" w:rsidRDefault="00EA4BCD" w:rsidP="004771AC">
      <w:r>
        <w:t>The built</w:t>
      </w:r>
      <w:r w:rsidR="00E36B2D">
        <w:t>-</w:t>
      </w:r>
      <w:r>
        <w:t xml:space="preserve">in empirical error profiles of </w:t>
      </w:r>
      <w:proofErr w:type="spellStart"/>
      <w:r>
        <w:t>SOLiD</w:t>
      </w:r>
      <w:proofErr w:type="spellEnd"/>
      <w:r>
        <w:t xml:space="preserve"> reads were derived from the read data generated at Applied Biosystems.</w:t>
      </w:r>
    </w:p>
    <w:p w14:paraId="4DAF7EBC" w14:textId="609DC82A" w:rsidR="00E36B2D" w:rsidRDefault="00E36B2D" w:rsidP="004771AC"/>
    <w:p w14:paraId="2014D33E" w14:textId="77777777" w:rsidR="00E36B2D" w:rsidRDefault="00E36B2D" w:rsidP="004771AC"/>
    <w:p w14:paraId="19EAEBC4" w14:textId="523887C8" w:rsidR="00E36B2D" w:rsidRDefault="00E36B2D" w:rsidP="004771AC">
      <w:r>
        <w:rPr>
          <w:b/>
          <w:bCs/>
          <w:sz w:val="30"/>
          <w:szCs w:val="30"/>
        </w:rPr>
        <w:lastRenderedPageBreak/>
        <w:t xml:space="preserve">PERFORMANCE: </w:t>
      </w:r>
      <w:r>
        <w:t>The test was performed on a desktop computer with Intel Xeon 2.93GHz CPU, running a Linux operating system.</w:t>
      </w:r>
    </w:p>
    <w:tbl>
      <w:tblPr>
        <w:tblStyle w:val="TableGrid"/>
        <w:tblW w:w="9800" w:type="dxa"/>
        <w:tblLook w:val="04A0" w:firstRow="1" w:lastRow="0" w:firstColumn="1" w:lastColumn="0" w:noHBand="0" w:noVBand="1"/>
      </w:tblPr>
      <w:tblGrid>
        <w:gridCol w:w="2450"/>
        <w:gridCol w:w="2450"/>
        <w:gridCol w:w="2450"/>
        <w:gridCol w:w="2450"/>
      </w:tblGrid>
      <w:tr w:rsidR="00E36B2D" w14:paraId="01D3F6C6" w14:textId="77777777" w:rsidTr="00E36B2D">
        <w:trPr>
          <w:trHeight w:val="637"/>
        </w:trPr>
        <w:tc>
          <w:tcPr>
            <w:tcW w:w="2450" w:type="dxa"/>
          </w:tcPr>
          <w:p w14:paraId="7D8DEB08" w14:textId="3A3170D3"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PLATFORM</w:t>
            </w:r>
          </w:p>
        </w:tc>
        <w:tc>
          <w:tcPr>
            <w:tcW w:w="2450" w:type="dxa"/>
          </w:tcPr>
          <w:p w14:paraId="487E7BD1" w14:textId="1E89E5FE"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READ LENGTH</w:t>
            </w:r>
          </w:p>
        </w:tc>
        <w:tc>
          <w:tcPr>
            <w:tcW w:w="2450" w:type="dxa"/>
          </w:tcPr>
          <w:p w14:paraId="3760E45B" w14:textId="736298EC"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 xml:space="preserve">RUNNING TIME                 </w:t>
            </w:r>
            <w:proofErr w:type="gramStart"/>
            <w:r w:rsidRPr="00E36B2D">
              <w:rPr>
                <w:rFonts w:ascii="Arial" w:hAnsi="Arial" w:cs="Arial"/>
                <w:b/>
                <w:bCs/>
                <w:color w:val="000000" w:themeColor="text1"/>
              </w:rPr>
              <w:t xml:space="preserve">   (</w:t>
            </w:r>
            <w:proofErr w:type="gramEnd"/>
            <w:r w:rsidRPr="00E36B2D">
              <w:rPr>
                <w:rFonts w:ascii="Arial" w:hAnsi="Arial" w:cs="Arial"/>
                <w:b/>
                <w:bCs/>
                <w:color w:val="000000" w:themeColor="text1"/>
              </w:rPr>
              <w:t>SEC)</w:t>
            </w:r>
          </w:p>
        </w:tc>
        <w:tc>
          <w:tcPr>
            <w:tcW w:w="2450" w:type="dxa"/>
          </w:tcPr>
          <w:p w14:paraId="247143FF" w14:textId="77777777"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SPEED</w:t>
            </w:r>
          </w:p>
          <w:p w14:paraId="1B255253" w14:textId="7B8073EF"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(#READS/SEC)</w:t>
            </w:r>
          </w:p>
        </w:tc>
      </w:tr>
      <w:tr w:rsidR="00E36B2D" w14:paraId="54AC0E13" w14:textId="77777777" w:rsidTr="00E36B2D">
        <w:trPr>
          <w:trHeight w:val="388"/>
        </w:trPr>
        <w:tc>
          <w:tcPr>
            <w:tcW w:w="2450" w:type="dxa"/>
          </w:tcPr>
          <w:p w14:paraId="3BAEBB62" w14:textId="7481A729" w:rsidR="00E36B2D" w:rsidRPr="00E36B2D" w:rsidRDefault="00E36B2D" w:rsidP="004771AC">
            <w:pPr>
              <w:rPr>
                <w:rFonts w:ascii="Arial" w:hAnsi="Arial" w:cs="Arial"/>
                <w:b/>
                <w:bCs/>
                <w:color w:val="000000" w:themeColor="text1"/>
              </w:rPr>
            </w:pPr>
          </w:p>
        </w:tc>
        <w:tc>
          <w:tcPr>
            <w:tcW w:w="2450" w:type="dxa"/>
          </w:tcPr>
          <w:p w14:paraId="395773F3" w14:textId="77777777" w:rsidR="00E36B2D" w:rsidRPr="00E36B2D" w:rsidRDefault="00E36B2D" w:rsidP="004771AC">
            <w:pPr>
              <w:rPr>
                <w:rFonts w:ascii="Arial" w:hAnsi="Arial" w:cs="Arial"/>
                <w:b/>
                <w:bCs/>
                <w:color w:val="000000" w:themeColor="text1"/>
              </w:rPr>
            </w:pPr>
          </w:p>
        </w:tc>
        <w:tc>
          <w:tcPr>
            <w:tcW w:w="2450" w:type="dxa"/>
          </w:tcPr>
          <w:p w14:paraId="6B07F77C" w14:textId="3CCBBF2E"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SINGLE         PAIRED</w:t>
            </w:r>
          </w:p>
        </w:tc>
        <w:tc>
          <w:tcPr>
            <w:tcW w:w="2450" w:type="dxa"/>
          </w:tcPr>
          <w:p w14:paraId="2BAE3175" w14:textId="2207E233"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SINGLE     PAIRED</w:t>
            </w:r>
          </w:p>
        </w:tc>
      </w:tr>
      <w:tr w:rsidR="00E36B2D" w14:paraId="0E586180" w14:textId="77777777" w:rsidTr="00E36B2D">
        <w:trPr>
          <w:trHeight w:val="388"/>
        </w:trPr>
        <w:tc>
          <w:tcPr>
            <w:tcW w:w="2450" w:type="dxa"/>
          </w:tcPr>
          <w:p w14:paraId="4B7D0044" w14:textId="73F06198"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454</w:t>
            </w:r>
          </w:p>
        </w:tc>
        <w:tc>
          <w:tcPr>
            <w:tcW w:w="2450" w:type="dxa"/>
          </w:tcPr>
          <w:p w14:paraId="158007FF" w14:textId="7FE5BC69" w:rsidR="00E36B2D" w:rsidRPr="00E36B2D" w:rsidRDefault="00E36B2D" w:rsidP="00E36B2D">
            <w:pPr>
              <w:jc w:val="both"/>
              <w:rPr>
                <w:rFonts w:ascii="Arial" w:hAnsi="Arial" w:cs="Arial"/>
                <w:color w:val="000000" w:themeColor="text1"/>
              </w:rPr>
            </w:pPr>
            <w:r w:rsidRPr="00E36B2D">
              <w:rPr>
                <w:rFonts w:ascii="Arial" w:hAnsi="Arial" w:cs="Arial"/>
                <w:color w:val="000000" w:themeColor="text1"/>
              </w:rPr>
              <w:t>VARIED</w:t>
            </w:r>
          </w:p>
        </w:tc>
        <w:tc>
          <w:tcPr>
            <w:tcW w:w="2450" w:type="dxa"/>
          </w:tcPr>
          <w:p w14:paraId="6BBF8C90" w14:textId="479C666C" w:rsidR="00E36B2D" w:rsidRPr="00E36B2D" w:rsidRDefault="00E36B2D" w:rsidP="004771AC">
            <w:pPr>
              <w:rPr>
                <w:rFonts w:ascii="Arial" w:hAnsi="Arial" w:cs="Arial"/>
                <w:color w:val="000000" w:themeColor="text1"/>
              </w:rPr>
            </w:pPr>
            <w:r w:rsidRPr="00E36B2D">
              <w:rPr>
                <w:rFonts w:ascii="Arial" w:hAnsi="Arial" w:cs="Arial"/>
                <w:color w:val="000000" w:themeColor="text1"/>
              </w:rPr>
              <w:t>491                 616</w:t>
            </w:r>
          </w:p>
        </w:tc>
        <w:tc>
          <w:tcPr>
            <w:tcW w:w="2450" w:type="dxa"/>
          </w:tcPr>
          <w:p w14:paraId="2E8062BB" w14:textId="3BA7C4D8" w:rsidR="00E36B2D" w:rsidRPr="00E36B2D" w:rsidRDefault="00E36B2D" w:rsidP="004771AC">
            <w:pPr>
              <w:rPr>
                <w:rFonts w:ascii="Arial" w:hAnsi="Arial" w:cs="Arial"/>
                <w:color w:val="000000" w:themeColor="text1"/>
              </w:rPr>
            </w:pPr>
            <w:r w:rsidRPr="00E36B2D">
              <w:rPr>
                <w:rFonts w:ascii="Arial" w:hAnsi="Arial" w:cs="Arial"/>
                <w:color w:val="000000" w:themeColor="text1"/>
              </w:rPr>
              <w:t>7049           10490</w:t>
            </w:r>
          </w:p>
        </w:tc>
      </w:tr>
      <w:tr w:rsidR="00E36B2D" w14:paraId="27FC5F17" w14:textId="77777777" w:rsidTr="00E36B2D">
        <w:trPr>
          <w:trHeight w:val="402"/>
        </w:trPr>
        <w:tc>
          <w:tcPr>
            <w:tcW w:w="2450" w:type="dxa"/>
          </w:tcPr>
          <w:p w14:paraId="67A4CE0F" w14:textId="4E83ED85" w:rsidR="00E36B2D" w:rsidRPr="00E36B2D" w:rsidRDefault="00E36B2D" w:rsidP="004771AC">
            <w:pPr>
              <w:rPr>
                <w:rFonts w:ascii="Arial" w:hAnsi="Arial" w:cs="Arial"/>
                <w:b/>
                <w:bCs/>
                <w:color w:val="000000" w:themeColor="text1"/>
              </w:rPr>
            </w:pPr>
            <w:r w:rsidRPr="00E36B2D">
              <w:rPr>
                <w:rFonts w:ascii="Arial" w:hAnsi="Arial" w:cs="Arial"/>
                <w:b/>
                <w:bCs/>
                <w:color w:val="000000" w:themeColor="text1"/>
              </w:rPr>
              <w:t>ILLUMINA</w:t>
            </w:r>
          </w:p>
        </w:tc>
        <w:tc>
          <w:tcPr>
            <w:tcW w:w="2450" w:type="dxa"/>
          </w:tcPr>
          <w:p w14:paraId="38820984" w14:textId="64BBBD07" w:rsidR="00E36B2D" w:rsidRPr="00E36B2D" w:rsidRDefault="00E36B2D" w:rsidP="004771AC">
            <w:pPr>
              <w:rPr>
                <w:rFonts w:ascii="Arial" w:hAnsi="Arial" w:cs="Arial"/>
                <w:color w:val="000000" w:themeColor="text1"/>
              </w:rPr>
            </w:pPr>
            <w:r w:rsidRPr="00E36B2D">
              <w:rPr>
                <w:rFonts w:ascii="Arial" w:hAnsi="Arial" w:cs="Arial"/>
                <w:color w:val="000000" w:themeColor="text1"/>
              </w:rPr>
              <w:t>50 BP</w:t>
            </w:r>
          </w:p>
        </w:tc>
        <w:tc>
          <w:tcPr>
            <w:tcW w:w="2450" w:type="dxa"/>
          </w:tcPr>
          <w:p w14:paraId="6FB3CE4A" w14:textId="3F2C5387" w:rsidR="00E36B2D" w:rsidRPr="00E36B2D" w:rsidRDefault="00E36B2D" w:rsidP="004771AC">
            <w:pPr>
              <w:rPr>
                <w:rFonts w:ascii="Arial" w:hAnsi="Arial" w:cs="Arial"/>
                <w:color w:val="000000" w:themeColor="text1"/>
              </w:rPr>
            </w:pPr>
            <w:r w:rsidRPr="00E36B2D">
              <w:rPr>
                <w:rFonts w:ascii="Arial" w:hAnsi="Arial" w:cs="Arial"/>
                <w:color w:val="000000" w:themeColor="text1"/>
              </w:rPr>
              <w:t xml:space="preserve">290           </w:t>
            </w:r>
            <w:r>
              <w:rPr>
                <w:rFonts w:ascii="Arial" w:hAnsi="Arial" w:cs="Arial"/>
                <w:color w:val="000000" w:themeColor="text1"/>
              </w:rPr>
              <w:t xml:space="preserve">      </w:t>
            </w:r>
            <w:r w:rsidRPr="00E36B2D">
              <w:rPr>
                <w:rFonts w:ascii="Arial" w:hAnsi="Arial" w:cs="Arial"/>
                <w:color w:val="000000" w:themeColor="text1"/>
              </w:rPr>
              <w:t>300</w:t>
            </w:r>
          </w:p>
        </w:tc>
        <w:tc>
          <w:tcPr>
            <w:tcW w:w="2450" w:type="dxa"/>
          </w:tcPr>
          <w:p w14:paraId="5FFDD5B5" w14:textId="66171DF8" w:rsidR="00E36B2D" w:rsidRPr="00E36B2D" w:rsidRDefault="00E36B2D" w:rsidP="004771AC">
            <w:pPr>
              <w:rPr>
                <w:rFonts w:ascii="Arial" w:hAnsi="Arial" w:cs="Arial"/>
                <w:color w:val="000000" w:themeColor="text1"/>
              </w:rPr>
            </w:pPr>
            <w:r w:rsidRPr="00E36B2D">
              <w:rPr>
                <w:rFonts w:ascii="Arial" w:hAnsi="Arial" w:cs="Arial"/>
                <w:color w:val="000000" w:themeColor="text1"/>
              </w:rPr>
              <w:t xml:space="preserve">55997     </w:t>
            </w:r>
            <w:r>
              <w:rPr>
                <w:rFonts w:ascii="Arial" w:hAnsi="Arial" w:cs="Arial"/>
                <w:color w:val="000000" w:themeColor="text1"/>
              </w:rPr>
              <w:t xml:space="preserve">    </w:t>
            </w:r>
            <w:r w:rsidRPr="00E36B2D">
              <w:rPr>
                <w:rFonts w:ascii="Arial" w:hAnsi="Arial" w:cs="Arial"/>
                <w:color w:val="000000" w:themeColor="text1"/>
              </w:rPr>
              <w:t>54130</w:t>
            </w:r>
          </w:p>
        </w:tc>
      </w:tr>
      <w:tr w:rsidR="00E36B2D" w14:paraId="57CB221C" w14:textId="77777777" w:rsidTr="00E36B2D">
        <w:trPr>
          <w:trHeight w:val="388"/>
        </w:trPr>
        <w:tc>
          <w:tcPr>
            <w:tcW w:w="2450" w:type="dxa"/>
          </w:tcPr>
          <w:p w14:paraId="17D8C322" w14:textId="2FD653FF" w:rsidR="00E36B2D" w:rsidRPr="00E36B2D" w:rsidRDefault="00E36B2D" w:rsidP="004771AC">
            <w:pPr>
              <w:rPr>
                <w:rFonts w:ascii="Arial" w:hAnsi="Arial" w:cs="Arial"/>
                <w:b/>
                <w:bCs/>
                <w:color w:val="000000" w:themeColor="text1"/>
              </w:rPr>
            </w:pPr>
            <w:proofErr w:type="spellStart"/>
            <w:r w:rsidRPr="00E36B2D">
              <w:rPr>
                <w:rFonts w:ascii="Arial" w:hAnsi="Arial" w:cs="Arial"/>
                <w:b/>
                <w:bCs/>
                <w:color w:val="000000" w:themeColor="text1"/>
              </w:rPr>
              <w:t>SOLiD</w:t>
            </w:r>
            <w:proofErr w:type="spellEnd"/>
          </w:p>
        </w:tc>
        <w:tc>
          <w:tcPr>
            <w:tcW w:w="2450" w:type="dxa"/>
          </w:tcPr>
          <w:p w14:paraId="71C2B7A8" w14:textId="6D89988F" w:rsidR="00E36B2D" w:rsidRPr="00E36B2D" w:rsidRDefault="00E36B2D" w:rsidP="004771AC">
            <w:pPr>
              <w:rPr>
                <w:rFonts w:ascii="Arial" w:hAnsi="Arial" w:cs="Arial"/>
                <w:color w:val="000000" w:themeColor="text1"/>
              </w:rPr>
            </w:pPr>
            <w:r w:rsidRPr="00E36B2D">
              <w:rPr>
                <w:rFonts w:ascii="Arial" w:hAnsi="Arial" w:cs="Arial"/>
                <w:color w:val="000000" w:themeColor="text1"/>
              </w:rPr>
              <w:t>33 BP</w:t>
            </w:r>
          </w:p>
        </w:tc>
        <w:tc>
          <w:tcPr>
            <w:tcW w:w="2450" w:type="dxa"/>
          </w:tcPr>
          <w:p w14:paraId="560C8CBC" w14:textId="5D2DFCBE" w:rsidR="00E36B2D" w:rsidRPr="00E36B2D" w:rsidRDefault="00E36B2D" w:rsidP="004771AC">
            <w:pPr>
              <w:rPr>
                <w:rFonts w:ascii="Arial" w:hAnsi="Arial" w:cs="Arial"/>
                <w:color w:val="000000" w:themeColor="text1"/>
              </w:rPr>
            </w:pPr>
            <w:r w:rsidRPr="00E36B2D">
              <w:rPr>
                <w:rFonts w:ascii="Arial" w:hAnsi="Arial" w:cs="Arial"/>
                <w:color w:val="000000" w:themeColor="text1"/>
              </w:rPr>
              <w:t xml:space="preserve">728           </w:t>
            </w:r>
            <w:r>
              <w:rPr>
                <w:rFonts w:ascii="Arial" w:hAnsi="Arial" w:cs="Arial"/>
                <w:color w:val="000000" w:themeColor="text1"/>
              </w:rPr>
              <w:t xml:space="preserve">      </w:t>
            </w:r>
            <w:r w:rsidRPr="00E36B2D">
              <w:rPr>
                <w:rFonts w:ascii="Arial" w:hAnsi="Arial" w:cs="Arial"/>
                <w:color w:val="000000" w:themeColor="text1"/>
              </w:rPr>
              <w:t>696</w:t>
            </w:r>
          </w:p>
        </w:tc>
        <w:tc>
          <w:tcPr>
            <w:tcW w:w="2450" w:type="dxa"/>
          </w:tcPr>
          <w:p w14:paraId="3A7FE6EF" w14:textId="19585A69" w:rsidR="00E36B2D" w:rsidRPr="00E36B2D" w:rsidRDefault="00E36B2D" w:rsidP="004771AC">
            <w:pPr>
              <w:rPr>
                <w:rFonts w:ascii="Arial" w:hAnsi="Arial" w:cs="Arial"/>
                <w:color w:val="000000" w:themeColor="text1"/>
              </w:rPr>
            </w:pPr>
            <w:r w:rsidRPr="00E36B2D">
              <w:rPr>
                <w:rFonts w:ascii="Arial" w:hAnsi="Arial" w:cs="Arial"/>
                <w:color w:val="000000" w:themeColor="text1"/>
              </w:rPr>
              <w:t xml:space="preserve">33798     </w:t>
            </w:r>
            <w:r>
              <w:rPr>
                <w:rFonts w:ascii="Arial" w:hAnsi="Arial" w:cs="Arial"/>
                <w:color w:val="000000" w:themeColor="text1"/>
              </w:rPr>
              <w:t xml:space="preserve">    </w:t>
            </w:r>
            <w:r w:rsidRPr="00E36B2D">
              <w:rPr>
                <w:rFonts w:ascii="Arial" w:hAnsi="Arial" w:cs="Arial"/>
                <w:color w:val="000000" w:themeColor="text1"/>
              </w:rPr>
              <w:t>33870</w:t>
            </w:r>
          </w:p>
        </w:tc>
      </w:tr>
    </w:tbl>
    <w:p w14:paraId="5DBDF133" w14:textId="2EAA484D" w:rsidR="00E36B2D" w:rsidRDefault="00E36B2D" w:rsidP="004771AC">
      <w:pPr>
        <w:rPr>
          <w:rFonts w:ascii="Arial" w:hAnsi="Arial" w:cs="Arial"/>
          <w:b/>
          <w:bCs/>
          <w:color w:val="000000" w:themeColor="text1"/>
          <w:sz w:val="30"/>
          <w:szCs w:val="30"/>
        </w:rPr>
      </w:pPr>
    </w:p>
    <w:p w14:paraId="55A47CE6" w14:textId="4B9A8E14" w:rsidR="00E36B2D" w:rsidRPr="00E36B2D" w:rsidRDefault="00E36B2D" w:rsidP="004771AC">
      <w:pPr>
        <w:rPr>
          <w:rFonts w:ascii="Arial" w:hAnsi="Arial" w:cs="Arial"/>
          <w:b/>
          <w:bCs/>
          <w:color w:val="000000" w:themeColor="text1"/>
          <w:sz w:val="30"/>
          <w:szCs w:val="30"/>
        </w:rPr>
      </w:pPr>
      <w:proofErr w:type="spellStart"/>
      <w:r>
        <w:t>Th</w:t>
      </w:r>
      <w:r>
        <w:t>E</w:t>
      </w:r>
      <w:proofErr w:type="spellEnd"/>
      <w:r>
        <w:t xml:space="preserve"> procedure took less than 12 minutes (see Table 1), with Illumina reads being the fastest, and </w:t>
      </w:r>
      <w:proofErr w:type="spellStart"/>
      <w:r>
        <w:t>SOLiD</w:t>
      </w:r>
      <w:proofErr w:type="spellEnd"/>
      <w:r>
        <w:t xml:space="preserve"> reads the slowest.</w:t>
      </w:r>
    </w:p>
    <w:p w14:paraId="2343A786" w14:textId="3ECF0EBE" w:rsidR="004771AC" w:rsidRDefault="001005B8" w:rsidP="004653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 Install</w:t>
      </w:r>
      <w:r w:rsidR="00C83058">
        <w:rPr>
          <w:rFonts w:ascii="Times New Roman" w:eastAsia="Times New Roman" w:hAnsi="Times New Roman" w:cs="Times New Roman"/>
          <w:b/>
          <w:bCs/>
          <w:sz w:val="24"/>
          <w:szCs w:val="24"/>
        </w:rPr>
        <w:t xml:space="preserve"> in Unix shell</w:t>
      </w:r>
      <w:r>
        <w:rPr>
          <w:rFonts w:ascii="Times New Roman" w:eastAsia="Times New Roman" w:hAnsi="Times New Roman" w:cs="Times New Roman"/>
          <w:b/>
          <w:bCs/>
          <w:sz w:val="24"/>
          <w:szCs w:val="24"/>
        </w:rPr>
        <w:t>:</w:t>
      </w:r>
    </w:p>
    <w:p w14:paraId="46528284" w14:textId="6665D99E" w:rsidR="00C83058" w:rsidRPr="001005B8" w:rsidRDefault="001005B8" w:rsidP="0046531F">
      <w:pPr>
        <w:spacing w:after="0" w:line="240" w:lineRule="auto"/>
        <w:rPr>
          <w:rFonts w:ascii="Times New Roman" w:eastAsia="Times New Roman" w:hAnsi="Times New Roman" w:cs="Times New Roman"/>
          <w:sz w:val="24"/>
          <w:szCs w:val="24"/>
        </w:rPr>
      </w:pPr>
      <w:proofErr w:type="spellStart"/>
      <w:r w:rsidRPr="001005B8">
        <w:rPr>
          <w:rFonts w:ascii="Times New Roman" w:eastAsia="Times New Roman" w:hAnsi="Times New Roman" w:cs="Times New Roman"/>
          <w:sz w:val="24"/>
          <w:szCs w:val="24"/>
        </w:rPr>
        <w:t>sudo</w:t>
      </w:r>
      <w:proofErr w:type="spellEnd"/>
      <w:r w:rsidRPr="001005B8">
        <w:rPr>
          <w:rFonts w:ascii="Times New Roman" w:eastAsia="Times New Roman" w:hAnsi="Times New Roman" w:cs="Times New Roman"/>
          <w:sz w:val="24"/>
          <w:szCs w:val="24"/>
        </w:rPr>
        <w:t xml:space="preserve"> apt install art-</w:t>
      </w:r>
      <w:proofErr w:type="spellStart"/>
      <w:r w:rsidRPr="001005B8">
        <w:rPr>
          <w:rFonts w:ascii="Times New Roman" w:eastAsia="Times New Roman" w:hAnsi="Times New Roman" w:cs="Times New Roman"/>
          <w:sz w:val="24"/>
          <w:szCs w:val="24"/>
        </w:rPr>
        <w:t>nextgen</w:t>
      </w:r>
      <w:proofErr w:type="spellEnd"/>
      <w:r w:rsidRPr="001005B8">
        <w:rPr>
          <w:rFonts w:ascii="Times New Roman" w:eastAsia="Times New Roman" w:hAnsi="Times New Roman" w:cs="Times New Roman"/>
          <w:sz w:val="24"/>
          <w:szCs w:val="24"/>
        </w:rPr>
        <w:t>-simulation-tools</w:t>
      </w:r>
    </w:p>
    <w:p w14:paraId="648DFF6E" w14:textId="1570E4E2" w:rsidR="00C83058" w:rsidRDefault="00C83058" w:rsidP="0046531F">
      <w:pPr>
        <w:spacing w:after="0" w:line="240" w:lineRule="auto"/>
        <w:rPr>
          <w:rFonts w:ascii="Times New Roman" w:eastAsia="Times New Roman" w:hAnsi="Times New Roman" w:cs="Times New Roman"/>
          <w:b/>
          <w:bCs/>
          <w:sz w:val="24"/>
          <w:szCs w:val="24"/>
        </w:rPr>
      </w:pPr>
    </w:p>
    <w:p w14:paraId="270976D0" w14:textId="27EC8228" w:rsidR="00C83058" w:rsidRDefault="00C83058" w:rsidP="0046531F">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To install in </w:t>
      </w:r>
      <w:proofErr w:type="spellStart"/>
      <w:r>
        <w:rPr>
          <w:rFonts w:ascii="Times New Roman" w:eastAsia="Times New Roman" w:hAnsi="Times New Roman" w:cs="Times New Roman"/>
          <w:b/>
          <w:bCs/>
          <w:sz w:val="26"/>
          <w:szCs w:val="26"/>
        </w:rPr>
        <w:t>Conda</w:t>
      </w:r>
      <w:proofErr w:type="spellEnd"/>
      <w:r>
        <w:rPr>
          <w:rFonts w:ascii="Times New Roman" w:eastAsia="Times New Roman" w:hAnsi="Times New Roman" w:cs="Times New Roman"/>
          <w:b/>
          <w:bCs/>
          <w:sz w:val="26"/>
          <w:szCs w:val="26"/>
        </w:rPr>
        <w:t xml:space="preserve"> workstation:</w:t>
      </w:r>
    </w:p>
    <w:p w14:paraId="374A0BED" w14:textId="0D83812E" w:rsidR="00C83058" w:rsidRDefault="00C83058" w:rsidP="0046531F">
      <w:pPr>
        <w:spacing w:after="0" w:line="240" w:lineRule="auto"/>
        <w:rPr>
          <w:rFonts w:ascii="Times New Roman" w:eastAsia="Times New Roman" w:hAnsi="Times New Roman" w:cs="Times New Roman"/>
          <w:sz w:val="24"/>
          <w:szCs w:val="24"/>
        </w:rPr>
      </w:pPr>
      <w:proofErr w:type="spellStart"/>
      <w:r w:rsidRPr="00C83058">
        <w:rPr>
          <w:rFonts w:ascii="Times New Roman" w:eastAsia="Times New Roman" w:hAnsi="Times New Roman" w:cs="Times New Roman"/>
          <w:sz w:val="24"/>
          <w:szCs w:val="24"/>
        </w:rPr>
        <w:t>Conda</w:t>
      </w:r>
      <w:proofErr w:type="spellEnd"/>
      <w:r w:rsidRPr="00C83058">
        <w:rPr>
          <w:rFonts w:ascii="Times New Roman" w:eastAsia="Times New Roman" w:hAnsi="Times New Roman" w:cs="Times New Roman"/>
          <w:sz w:val="24"/>
          <w:szCs w:val="24"/>
        </w:rPr>
        <w:t xml:space="preserve"> install -c </w:t>
      </w:r>
      <w:proofErr w:type="spellStart"/>
      <w:r w:rsidRPr="00C83058">
        <w:rPr>
          <w:rFonts w:ascii="Times New Roman" w:eastAsia="Times New Roman" w:hAnsi="Times New Roman" w:cs="Times New Roman"/>
          <w:sz w:val="24"/>
          <w:szCs w:val="24"/>
        </w:rPr>
        <w:t>bioconda</w:t>
      </w:r>
      <w:proofErr w:type="spellEnd"/>
      <w:r w:rsidRPr="00C83058">
        <w:rPr>
          <w:rFonts w:ascii="Times New Roman" w:eastAsia="Times New Roman" w:hAnsi="Times New Roman" w:cs="Times New Roman"/>
          <w:sz w:val="24"/>
          <w:szCs w:val="24"/>
        </w:rPr>
        <w:t xml:space="preserve"> art</w:t>
      </w:r>
    </w:p>
    <w:p w14:paraId="08FF7065" w14:textId="77777777" w:rsidR="00B979CD" w:rsidRDefault="00B979CD" w:rsidP="0046531F">
      <w:pPr>
        <w:spacing w:after="0" w:line="240" w:lineRule="auto"/>
        <w:rPr>
          <w:rFonts w:ascii="Times New Roman" w:eastAsia="Times New Roman" w:hAnsi="Times New Roman" w:cs="Times New Roman"/>
          <w:sz w:val="24"/>
          <w:szCs w:val="24"/>
        </w:rPr>
      </w:pPr>
    </w:p>
    <w:p w14:paraId="1C3681C5" w14:textId="1F256EE5" w:rsidR="00C83058" w:rsidRDefault="00B979CD" w:rsidP="0046531F">
      <w:pPr>
        <w:spacing w:after="0" w:line="240" w:lineRule="auto"/>
        <w:rPr>
          <w:rFonts w:ascii="Times New Roman" w:eastAsia="Times New Roman" w:hAnsi="Times New Roman" w:cs="Times New Roman"/>
          <w:b/>
          <w:bCs/>
          <w:sz w:val="24"/>
          <w:szCs w:val="24"/>
        </w:rPr>
      </w:pPr>
      <w:r w:rsidRPr="00B979CD">
        <w:rPr>
          <w:rFonts w:ascii="Times New Roman" w:eastAsia="Times New Roman" w:hAnsi="Times New Roman" w:cs="Times New Roman"/>
          <w:b/>
          <w:bCs/>
          <w:sz w:val="24"/>
          <w:szCs w:val="24"/>
        </w:rPr>
        <w:t>ART SIMULATION TOOLS COMMANDS</w:t>
      </w:r>
      <w:r>
        <w:rPr>
          <w:rFonts w:ascii="Times New Roman" w:eastAsia="Times New Roman" w:hAnsi="Times New Roman" w:cs="Times New Roman"/>
          <w:b/>
          <w:bCs/>
          <w:sz w:val="24"/>
          <w:szCs w:val="24"/>
        </w:rPr>
        <w:t>:</w:t>
      </w:r>
    </w:p>
    <w:p w14:paraId="7A1C156A" w14:textId="226E75A0" w:rsidR="00B979CD" w:rsidRPr="00B979CD" w:rsidRDefault="00B979CD" w:rsidP="004653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43D257AD" w14:textId="3DC415F1" w:rsidR="0046531F" w:rsidRPr="0046531F" w:rsidRDefault="0046531F" w:rsidP="0046531F">
      <w:pPr>
        <w:spacing w:after="0"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art_illumina</w:t>
      </w:r>
      <w:r w:rsidRPr="0046531F">
        <w:rPr>
          <w:rFonts w:ascii="Times New Roman" w:eastAsia="Times New Roman" w:hAnsi="Times New Roman" w:cs="Times New Roman"/>
          <w:sz w:val="24"/>
          <w:szCs w:val="24"/>
        </w:rPr>
        <w:t> [options]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&lt;seq_ref_file&gt;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&lt;read_length&gt;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&lt;fold_coverage&gt; </w:t>
      </w:r>
      <w:r w:rsidRPr="0046531F">
        <w:rPr>
          <w:rFonts w:ascii="Times New Roman" w:eastAsia="Times New Roman" w:hAnsi="Times New Roman" w:cs="Times New Roman"/>
          <w:b/>
          <w:bCs/>
          <w:sz w:val="24"/>
          <w:szCs w:val="24"/>
        </w:rPr>
        <w:t>-ss</w:t>
      </w:r>
      <w:r w:rsidRPr="0046531F">
        <w:rPr>
          <w:rFonts w:ascii="Times New Roman" w:eastAsia="Times New Roman" w:hAnsi="Times New Roman" w:cs="Times New Roman"/>
          <w:sz w:val="24"/>
          <w:szCs w:val="24"/>
        </w:rPr>
        <w:t> &lt;sequencing_system&gt;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&lt;outfile_prefix&gt;</w:t>
      </w:r>
    </w:p>
    <w:p w14:paraId="777A6701"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art_illumina</w:t>
      </w:r>
      <w:r w:rsidRPr="0046531F">
        <w:rPr>
          <w:rFonts w:ascii="Times New Roman" w:eastAsia="Times New Roman" w:hAnsi="Times New Roman" w:cs="Times New Roman"/>
          <w:sz w:val="24"/>
          <w:szCs w:val="24"/>
        </w:rPr>
        <w:t> [options]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&lt;seq_ref_file&gt;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&lt;read_length&gt;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&lt;fold_coverage&gt;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&lt;outfile_prefix&gt;</w:t>
      </w:r>
    </w:p>
    <w:p w14:paraId="2DCE856E"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art_illumina</w:t>
      </w:r>
      <w:r w:rsidRPr="0046531F">
        <w:rPr>
          <w:rFonts w:ascii="Times New Roman" w:eastAsia="Times New Roman" w:hAnsi="Times New Roman" w:cs="Times New Roman"/>
          <w:sz w:val="24"/>
          <w:szCs w:val="24"/>
        </w:rPr>
        <w:t> [options]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&lt;seq_ref_file&gt;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&lt;read_length&gt; </w:t>
      </w:r>
      <w:r w:rsidRPr="0046531F">
        <w:rPr>
          <w:rFonts w:ascii="Times New Roman" w:eastAsia="Times New Roman" w:hAnsi="Times New Roman" w:cs="Times New Roman"/>
          <w:b/>
          <w:bCs/>
          <w:sz w:val="24"/>
          <w:szCs w:val="24"/>
        </w:rPr>
        <w:t>-c</w:t>
      </w:r>
      <w:r w:rsidRPr="0046531F">
        <w:rPr>
          <w:rFonts w:ascii="Times New Roman" w:eastAsia="Times New Roman" w:hAnsi="Times New Roman" w:cs="Times New Roman"/>
          <w:sz w:val="24"/>
          <w:szCs w:val="24"/>
        </w:rPr>
        <w:t> &lt;total_num_reads&gt;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&lt;outfile_prefix&gt;</w:t>
      </w:r>
    </w:p>
    <w:p w14:paraId="66E18E5F"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art_illumina</w:t>
      </w:r>
      <w:r w:rsidRPr="0046531F">
        <w:rPr>
          <w:rFonts w:ascii="Times New Roman" w:eastAsia="Times New Roman" w:hAnsi="Times New Roman" w:cs="Times New Roman"/>
          <w:sz w:val="24"/>
          <w:szCs w:val="24"/>
        </w:rPr>
        <w:t> [options]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&lt;seq_ref_file&gt;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&lt;read_length&gt;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&lt;fold_coverage&gt;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&lt;mean_fragsize&gt;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&lt;std_fragsize&gt;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&lt;outfile_prefix&gt;</w:t>
      </w:r>
    </w:p>
    <w:p w14:paraId="761FC24D"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art_illumina</w:t>
      </w:r>
      <w:r w:rsidRPr="0046531F">
        <w:rPr>
          <w:rFonts w:ascii="Times New Roman" w:eastAsia="Times New Roman" w:hAnsi="Times New Roman" w:cs="Times New Roman"/>
          <w:sz w:val="24"/>
          <w:szCs w:val="24"/>
        </w:rPr>
        <w:t> [options]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&lt;seq_ref_file&gt;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&lt;read_length&gt; </w:t>
      </w:r>
      <w:r w:rsidRPr="0046531F">
        <w:rPr>
          <w:rFonts w:ascii="Times New Roman" w:eastAsia="Times New Roman" w:hAnsi="Times New Roman" w:cs="Times New Roman"/>
          <w:b/>
          <w:bCs/>
          <w:sz w:val="24"/>
          <w:szCs w:val="24"/>
        </w:rPr>
        <w:t>-c</w:t>
      </w:r>
      <w:r w:rsidRPr="0046531F">
        <w:rPr>
          <w:rFonts w:ascii="Times New Roman" w:eastAsia="Times New Roman" w:hAnsi="Times New Roman" w:cs="Times New Roman"/>
          <w:sz w:val="24"/>
          <w:szCs w:val="24"/>
        </w:rPr>
        <w:t> &lt;total_num_reads&gt;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&lt;mean_fragsize&gt;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&lt;std_fragsize&gt;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&lt;outfile_prefix&gt;</w:t>
      </w:r>
    </w:p>
    <w:p w14:paraId="1E065273" w14:textId="77777777" w:rsidR="001005B8" w:rsidRDefault="001005B8" w:rsidP="0046531F">
      <w:pPr>
        <w:spacing w:before="360" w:after="84" w:line="240" w:lineRule="auto"/>
        <w:outlineLvl w:val="0"/>
        <w:rPr>
          <w:rFonts w:ascii="Times New Roman" w:eastAsia="Times New Roman" w:hAnsi="Times New Roman" w:cs="Times New Roman"/>
          <w:b/>
          <w:bCs/>
          <w:spacing w:val="17"/>
          <w:kern w:val="36"/>
          <w:sz w:val="37"/>
          <w:szCs w:val="37"/>
        </w:rPr>
      </w:pPr>
    </w:p>
    <w:p w14:paraId="4CEE7133" w14:textId="77777777" w:rsidR="00B979CD" w:rsidRDefault="00B979CD" w:rsidP="0046531F">
      <w:pPr>
        <w:spacing w:before="360" w:after="84" w:line="240" w:lineRule="auto"/>
        <w:outlineLvl w:val="0"/>
        <w:rPr>
          <w:rFonts w:ascii="Times New Roman" w:eastAsia="Times New Roman" w:hAnsi="Times New Roman" w:cs="Times New Roman"/>
          <w:b/>
          <w:bCs/>
          <w:spacing w:val="17"/>
          <w:kern w:val="36"/>
          <w:sz w:val="37"/>
          <w:szCs w:val="37"/>
        </w:rPr>
      </w:pPr>
    </w:p>
    <w:p w14:paraId="3B6E047A" w14:textId="02A3472E" w:rsidR="0046531F" w:rsidRDefault="0046531F" w:rsidP="0046531F">
      <w:pPr>
        <w:spacing w:before="360" w:after="84" w:line="240" w:lineRule="auto"/>
        <w:outlineLvl w:val="0"/>
        <w:rPr>
          <w:rFonts w:ascii="Times New Roman" w:eastAsia="Times New Roman" w:hAnsi="Times New Roman" w:cs="Times New Roman"/>
          <w:b/>
          <w:bCs/>
          <w:spacing w:val="17"/>
          <w:kern w:val="36"/>
          <w:sz w:val="37"/>
          <w:szCs w:val="37"/>
        </w:rPr>
      </w:pPr>
      <w:r w:rsidRPr="0046531F">
        <w:rPr>
          <w:rFonts w:ascii="Times New Roman" w:eastAsia="Times New Roman" w:hAnsi="Times New Roman" w:cs="Times New Roman"/>
          <w:b/>
          <w:bCs/>
          <w:spacing w:val="17"/>
          <w:kern w:val="36"/>
          <w:sz w:val="37"/>
          <w:szCs w:val="37"/>
        </w:rPr>
        <w:lastRenderedPageBreak/>
        <w:t>OPTIONS</w:t>
      </w:r>
    </w:p>
    <w:p w14:paraId="710FEDDC" w14:textId="77777777" w:rsidR="00E11000" w:rsidRPr="0046531F" w:rsidRDefault="00E11000" w:rsidP="0046531F">
      <w:pPr>
        <w:spacing w:before="360" w:after="84" w:line="240" w:lineRule="auto"/>
        <w:outlineLvl w:val="0"/>
        <w:rPr>
          <w:rFonts w:ascii="Times New Roman" w:eastAsia="Times New Roman" w:hAnsi="Times New Roman" w:cs="Times New Roman"/>
          <w:b/>
          <w:bCs/>
          <w:spacing w:val="17"/>
          <w:kern w:val="36"/>
          <w:sz w:val="37"/>
          <w:szCs w:val="37"/>
        </w:rPr>
      </w:pPr>
    </w:p>
    <w:p w14:paraId="06AE8395"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-1</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--qprof1</w:t>
      </w:r>
    </w:p>
    <w:p w14:paraId="6FFA94A3"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first-read quality profile</w:t>
      </w:r>
    </w:p>
    <w:p w14:paraId="7B25232D"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-2</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--qprof2</w:t>
      </w:r>
    </w:p>
    <w:p w14:paraId="5AC38030"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second-read quality profile</w:t>
      </w:r>
    </w:p>
    <w:p w14:paraId="1919A19C" w14:textId="77777777" w:rsidR="0046531F" w:rsidRPr="0046531F" w:rsidRDefault="0046531F" w:rsidP="0046531F">
      <w:pPr>
        <w:spacing w:before="100" w:beforeAutospacing="1" w:after="100" w:afterAutospacing="1" w:line="240" w:lineRule="auto"/>
        <w:ind w:left="912" w:hanging="912"/>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-amp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--amplicon</w:t>
      </w:r>
      <w:r w:rsidRPr="0046531F">
        <w:rPr>
          <w:rFonts w:ascii="Times New Roman" w:eastAsia="Times New Roman" w:hAnsi="Times New Roman" w:cs="Times New Roman"/>
          <w:sz w:val="24"/>
          <w:szCs w:val="24"/>
        </w:rPr>
        <w:t> </w:t>
      </w:r>
      <w:proofErr w:type="spellStart"/>
      <w:r w:rsidRPr="0046531F">
        <w:rPr>
          <w:rFonts w:ascii="Times New Roman" w:eastAsia="Times New Roman" w:hAnsi="Times New Roman" w:cs="Times New Roman"/>
          <w:sz w:val="24"/>
          <w:szCs w:val="24"/>
        </w:rPr>
        <w:t>amplicon</w:t>
      </w:r>
      <w:proofErr w:type="spellEnd"/>
      <w:r w:rsidRPr="0046531F">
        <w:rPr>
          <w:rFonts w:ascii="Times New Roman" w:eastAsia="Times New Roman" w:hAnsi="Times New Roman" w:cs="Times New Roman"/>
          <w:sz w:val="24"/>
          <w:szCs w:val="24"/>
        </w:rPr>
        <w:t xml:space="preserve"> sequencing simulation</w:t>
      </w:r>
    </w:p>
    <w:p w14:paraId="07598DE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-c</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rcount</w:t>
      </w:r>
      <w:proofErr w:type="spellEnd"/>
    </w:p>
    <w:p w14:paraId="11A6960A"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total number of reads/read pairs to be generated [per amplicon if for amplicon </w:t>
      </w:r>
      <w:proofErr w:type="gramStart"/>
      <w:r w:rsidRPr="0046531F">
        <w:rPr>
          <w:rFonts w:ascii="Times New Roman" w:eastAsia="Times New Roman" w:hAnsi="Times New Roman" w:cs="Times New Roman"/>
          <w:sz w:val="24"/>
          <w:szCs w:val="24"/>
        </w:rPr>
        <w:t>simulation](</w:t>
      </w:r>
      <w:proofErr w:type="gramEnd"/>
      <w:r w:rsidRPr="0046531F">
        <w:rPr>
          <w:rFonts w:ascii="Times New Roman" w:eastAsia="Times New Roman" w:hAnsi="Times New Roman" w:cs="Times New Roman"/>
          <w:sz w:val="24"/>
          <w:szCs w:val="24"/>
        </w:rPr>
        <w:t>not be used together with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w:t>
      </w:r>
      <w:proofErr w:type="spellStart"/>
      <w:r w:rsidRPr="0046531F">
        <w:rPr>
          <w:rFonts w:ascii="Times New Roman" w:eastAsia="Times New Roman" w:hAnsi="Times New Roman" w:cs="Times New Roman"/>
          <w:sz w:val="24"/>
          <w:szCs w:val="24"/>
        </w:rPr>
        <w:t>fcov</w:t>
      </w:r>
      <w:proofErr w:type="spellEnd"/>
      <w:r w:rsidRPr="0046531F">
        <w:rPr>
          <w:rFonts w:ascii="Times New Roman" w:eastAsia="Times New Roman" w:hAnsi="Times New Roman" w:cs="Times New Roman"/>
          <w:sz w:val="24"/>
          <w:szCs w:val="24"/>
        </w:rPr>
        <w:t>)</w:t>
      </w:r>
    </w:p>
    <w:p w14:paraId="3ED6C869"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-d</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--id</w:t>
      </w:r>
    </w:p>
    <w:p w14:paraId="50D3489F"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prefix identification tag for read ID</w:t>
      </w:r>
    </w:p>
    <w:p w14:paraId="5495EBDA"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ef</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errfree</w:t>
      </w:r>
      <w:proofErr w:type="spellEnd"/>
    </w:p>
    <w:p w14:paraId="16860036"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indicate to generate the zero sequencing errors SAM file as well the regular one</w:t>
      </w:r>
    </w:p>
    <w:p w14:paraId="2DC2CE51"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the reads in the zero-error SAM file have the same alignment positions as those in the regular SAM file, but have no sequencing errors</w:t>
      </w:r>
    </w:p>
    <w:p w14:paraId="2571C3D5"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fcov</w:t>
      </w:r>
      <w:proofErr w:type="spellEnd"/>
    </w:p>
    <w:p w14:paraId="18728405"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fold of read coverage to be simulated or number of reads/read pairs generated for each amplicon</w:t>
      </w:r>
    </w:p>
    <w:p w14:paraId="7C3F6BC9"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-h</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--help</w:t>
      </w:r>
    </w:p>
    <w:p w14:paraId="2816F229"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print out usage information</w:t>
      </w:r>
    </w:p>
    <w:p w14:paraId="1354D75A"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i</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--in</w:t>
      </w:r>
    </w:p>
    <w:p w14:paraId="38D663F9"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filename of input DNA/RNA reference</w:t>
      </w:r>
    </w:p>
    <w:p w14:paraId="13C61DDA"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ir</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insRate</w:t>
      </w:r>
      <w:proofErr w:type="spellEnd"/>
    </w:p>
    <w:p w14:paraId="3273F83B"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first-read insertion rate (default: 0.00009)</w:t>
      </w:r>
    </w:p>
    <w:p w14:paraId="2606C694" w14:textId="77777777" w:rsidR="0046531F" w:rsidRPr="0046531F" w:rsidRDefault="0046531F" w:rsidP="0046531F">
      <w:pPr>
        <w:spacing w:before="100" w:beforeAutospacing="1" w:after="100" w:afterAutospacing="1" w:line="240" w:lineRule="auto"/>
        <w:ind w:left="912" w:hanging="912"/>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-ir2</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--insRate2</w:t>
      </w:r>
      <w:r w:rsidRPr="0046531F">
        <w:rPr>
          <w:rFonts w:ascii="Times New Roman" w:eastAsia="Times New Roman" w:hAnsi="Times New Roman" w:cs="Times New Roman"/>
          <w:sz w:val="24"/>
          <w:szCs w:val="24"/>
        </w:rPr>
        <w:t> the second-read insertion rate (default: 0.00015)</w:t>
      </w:r>
    </w:p>
    <w:p w14:paraId="6CFCD8C1"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dr</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delRate</w:t>
      </w:r>
      <w:proofErr w:type="spellEnd"/>
    </w:p>
    <w:p w14:paraId="3B145EC6"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first-read deletion rate (default: 0.00011)</w:t>
      </w:r>
    </w:p>
    <w:p w14:paraId="178492BF" w14:textId="77777777" w:rsidR="0046531F" w:rsidRPr="0046531F" w:rsidRDefault="0046531F" w:rsidP="0046531F">
      <w:pPr>
        <w:spacing w:before="100" w:beforeAutospacing="1" w:after="100" w:afterAutospacing="1" w:line="240" w:lineRule="auto"/>
        <w:ind w:left="912" w:hanging="912"/>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-dr2</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--delRate2</w:t>
      </w:r>
      <w:r w:rsidRPr="0046531F">
        <w:rPr>
          <w:rFonts w:ascii="Times New Roman" w:eastAsia="Times New Roman" w:hAnsi="Times New Roman" w:cs="Times New Roman"/>
          <w:sz w:val="24"/>
          <w:szCs w:val="24"/>
        </w:rPr>
        <w:t> the second-read deletion rate (default: 0.00023)</w:t>
      </w:r>
    </w:p>
    <w:p w14:paraId="53FE616F"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len</w:t>
      </w:r>
      <w:proofErr w:type="spellEnd"/>
    </w:p>
    <w:p w14:paraId="60ECB411"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length of reads to be simulated</w:t>
      </w:r>
    </w:p>
    <w:p w14:paraId="73C4DAB9"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mflen</w:t>
      </w:r>
      <w:proofErr w:type="spellEnd"/>
    </w:p>
    <w:p w14:paraId="6207D049"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mean size of DNA/RNA fragments for paired-end simulations</w:t>
      </w:r>
    </w:p>
    <w:p w14:paraId="60CE5BB5" w14:textId="77777777" w:rsidR="0046531F" w:rsidRPr="0046531F" w:rsidRDefault="0046531F" w:rsidP="0046531F">
      <w:pPr>
        <w:spacing w:before="100" w:beforeAutospacing="1" w:after="100" w:afterAutospacing="1" w:line="240" w:lineRule="auto"/>
        <w:ind w:left="912" w:hanging="912"/>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mp</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matepair</w:t>
      </w:r>
      <w:proofErr w:type="spellEnd"/>
      <w:r w:rsidRPr="0046531F">
        <w:rPr>
          <w:rFonts w:ascii="Times New Roman" w:eastAsia="Times New Roman" w:hAnsi="Times New Roman" w:cs="Times New Roman"/>
          <w:sz w:val="24"/>
          <w:szCs w:val="24"/>
        </w:rPr>
        <w:t> indicate a mate-pair read simulation</w:t>
      </w:r>
    </w:p>
    <w:p w14:paraId="3A7A4E1E" w14:textId="77777777" w:rsidR="00B979CD" w:rsidRDefault="00B979CD" w:rsidP="0046531F">
      <w:pPr>
        <w:spacing w:after="0" w:line="240" w:lineRule="auto"/>
        <w:textAlignment w:val="top"/>
        <w:rPr>
          <w:rFonts w:ascii="Times New Roman" w:eastAsia="Times New Roman" w:hAnsi="Times New Roman" w:cs="Times New Roman"/>
          <w:b/>
          <w:bCs/>
          <w:sz w:val="24"/>
          <w:szCs w:val="24"/>
        </w:rPr>
      </w:pPr>
    </w:p>
    <w:p w14:paraId="6CCCC730" w14:textId="77777777" w:rsidR="00B979CD" w:rsidRDefault="00B979CD" w:rsidP="0046531F">
      <w:pPr>
        <w:spacing w:after="0" w:line="240" w:lineRule="auto"/>
        <w:textAlignment w:val="top"/>
        <w:rPr>
          <w:rFonts w:ascii="Times New Roman" w:eastAsia="Times New Roman" w:hAnsi="Times New Roman" w:cs="Times New Roman"/>
          <w:b/>
          <w:bCs/>
          <w:sz w:val="24"/>
          <w:szCs w:val="24"/>
        </w:rPr>
      </w:pPr>
    </w:p>
    <w:p w14:paraId="1612205E" w14:textId="77777777" w:rsidR="00B979CD" w:rsidRDefault="0046531F" w:rsidP="00B979CD">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lastRenderedPageBreak/>
        <w:t>-</w:t>
      </w:r>
      <w:proofErr w:type="spellStart"/>
      <w:r w:rsidRPr="0046531F">
        <w:rPr>
          <w:rFonts w:ascii="Times New Roman" w:eastAsia="Times New Roman" w:hAnsi="Times New Roman" w:cs="Times New Roman"/>
          <w:b/>
          <w:bCs/>
          <w:sz w:val="24"/>
          <w:szCs w:val="24"/>
        </w:rPr>
        <w:t>nf</w:t>
      </w:r>
      <w:proofErr w:type="spellEnd"/>
      <w:r w:rsidRPr="0046531F">
        <w:rPr>
          <w:rFonts w:ascii="Times New Roman" w:eastAsia="Times New Roman" w:hAnsi="Times New Roman" w:cs="Times New Roman"/>
          <w:sz w:val="24"/>
          <w:szCs w:val="24"/>
        </w:rPr>
        <w:t> </w:t>
      </w:r>
      <w:r w:rsidR="00B979CD">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maskN</w:t>
      </w:r>
      <w:proofErr w:type="spellEnd"/>
      <w:r w:rsidR="00B979CD">
        <w:rPr>
          <w:rFonts w:ascii="Times New Roman" w:eastAsia="Times New Roman" w:hAnsi="Times New Roman" w:cs="Times New Roman"/>
          <w:sz w:val="24"/>
          <w:szCs w:val="24"/>
        </w:rPr>
        <w:t xml:space="preserve"> </w:t>
      </w:r>
    </w:p>
    <w:p w14:paraId="2826DD24" w14:textId="783EA378" w:rsidR="0046531F" w:rsidRPr="0046531F" w:rsidRDefault="0046531F" w:rsidP="00B979CD">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cutoff frequency of 'N' in a window size of the read length for masking genomic regions</w:t>
      </w:r>
    </w:p>
    <w:p w14:paraId="042C29D1" w14:textId="77777777" w:rsidR="00B979CD" w:rsidRDefault="00B979CD" w:rsidP="00B979CD">
      <w:pPr>
        <w:spacing w:after="0" w:line="240" w:lineRule="auto"/>
        <w:textAlignment w:val="top"/>
        <w:rPr>
          <w:rFonts w:ascii="Times New Roman" w:eastAsia="Times New Roman" w:hAnsi="Times New Roman" w:cs="Times New Roman"/>
          <w:sz w:val="24"/>
          <w:szCs w:val="24"/>
        </w:rPr>
      </w:pPr>
    </w:p>
    <w:p w14:paraId="75FE830B" w14:textId="50706DAB" w:rsidR="0046531F" w:rsidRPr="0046531F" w:rsidRDefault="0046531F" w:rsidP="00B979CD">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default: '-</w:t>
      </w:r>
      <w:proofErr w:type="spellStart"/>
      <w:r w:rsidRPr="0046531F">
        <w:rPr>
          <w:rFonts w:ascii="Times New Roman" w:eastAsia="Times New Roman" w:hAnsi="Times New Roman" w:cs="Times New Roman"/>
          <w:sz w:val="24"/>
          <w:szCs w:val="24"/>
        </w:rPr>
        <w:t>nf</w:t>
      </w:r>
      <w:proofErr w:type="spellEnd"/>
      <w:r w:rsidRPr="0046531F">
        <w:rPr>
          <w:rFonts w:ascii="Times New Roman" w:eastAsia="Times New Roman" w:hAnsi="Times New Roman" w:cs="Times New Roman"/>
          <w:sz w:val="24"/>
          <w:szCs w:val="24"/>
        </w:rPr>
        <w:t xml:space="preserve"> 1' to mask all regions with 'N'. Use '-</w:t>
      </w:r>
      <w:proofErr w:type="spellStart"/>
      <w:r w:rsidRPr="0046531F">
        <w:rPr>
          <w:rFonts w:ascii="Times New Roman" w:eastAsia="Times New Roman" w:hAnsi="Times New Roman" w:cs="Times New Roman"/>
          <w:sz w:val="24"/>
          <w:szCs w:val="24"/>
        </w:rPr>
        <w:t>nf</w:t>
      </w:r>
      <w:proofErr w:type="spellEnd"/>
      <w:r w:rsidRPr="0046531F">
        <w:rPr>
          <w:rFonts w:ascii="Times New Roman" w:eastAsia="Times New Roman" w:hAnsi="Times New Roman" w:cs="Times New Roman"/>
          <w:sz w:val="24"/>
          <w:szCs w:val="24"/>
        </w:rPr>
        <w:t xml:space="preserve"> 0' to turn off masking</w:t>
      </w:r>
    </w:p>
    <w:p w14:paraId="7BDD36AC" w14:textId="77777777" w:rsidR="00B979CD" w:rsidRDefault="00B979CD" w:rsidP="0046531F">
      <w:pPr>
        <w:spacing w:after="0" w:line="240" w:lineRule="auto"/>
        <w:textAlignment w:val="top"/>
        <w:rPr>
          <w:rFonts w:ascii="Times New Roman" w:eastAsia="Times New Roman" w:hAnsi="Times New Roman" w:cs="Times New Roman"/>
          <w:b/>
          <w:bCs/>
          <w:sz w:val="24"/>
          <w:szCs w:val="24"/>
        </w:rPr>
      </w:pPr>
    </w:p>
    <w:p w14:paraId="3FF63C73" w14:textId="2D4CF199"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na</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noALN</w:t>
      </w:r>
      <w:proofErr w:type="spellEnd"/>
    </w:p>
    <w:p w14:paraId="6479E091"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do not output ALN alignment file</w:t>
      </w:r>
    </w:p>
    <w:p w14:paraId="32A8FDE2"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--out</w:t>
      </w:r>
    </w:p>
    <w:p w14:paraId="18208D76"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prefix of output filename</w:t>
      </w:r>
    </w:p>
    <w:p w14:paraId="33DFB0D9"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--paired</w:t>
      </w:r>
    </w:p>
    <w:p w14:paraId="27904B87"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indicate a </w:t>
      </w:r>
      <w:proofErr w:type="gramStart"/>
      <w:r w:rsidRPr="0046531F">
        <w:rPr>
          <w:rFonts w:ascii="Times New Roman" w:eastAsia="Times New Roman" w:hAnsi="Times New Roman" w:cs="Times New Roman"/>
          <w:sz w:val="24"/>
          <w:szCs w:val="24"/>
        </w:rPr>
        <w:t>paired-end</w:t>
      </w:r>
      <w:proofErr w:type="gramEnd"/>
      <w:r w:rsidRPr="0046531F">
        <w:rPr>
          <w:rFonts w:ascii="Times New Roman" w:eastAsia="Times New Roman" w:hAnsi="Times New Roman" w:cs="Times New Roman"/>
          <w:sz w:val="24"/>
          <w:szCs w:val="24"/>
        </w:rPr>
        <w:t xml:space="preserve"> read simulation or to generate reads from both ends of amplicons</w:t>
      </w:r>
    </w:p>
    <w:p w14:paraId="65AE3396"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art will automatically switch to a mate-pair simulation if the given mean fragment size &gt;= 2000</w:t>
      </w:r>
    </w:p>
    <w:p w14:paraId="66FDEE83"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-q</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--quiet</w:t>
      </w:r>
    </w:p>
    <w:p w14:paraId="36B3FC72"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turn off end of run summary</w:t>
      </w:r>
    </w:p>
    <w:p w14:paraId="31E867A0"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qs</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qShift</w:t>
      </w:r>
      <w:proofErr w:type="spellEnd"/>
    </w:p>
    <w:p w14:paraId="3BDC202B"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amount to shift every first-read quality score by</w:t>
      </w:r>
    </w:p>
    <w:p w14:paraId="06CAF08F"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-qs2</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--qShift2</w:t>
      </w:r>
    </w:p>
    <w:p w14:paraId="327B56BF"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amount to shift every second-read quality score by</w:t>
      </w:r>
    </w:p>
    <w:p w14:paraId="40BBAB16"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For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qs</w:t>
      </w:r>
      <w:proofErr w:type="spellEnd"/>
      <w:r w:rsidRPr="0046531F">
        <w:rPr>
          <w:rFonts w:ascii="Times New Roman" w:eastAsia="Times New Roman" w:hAnsi="Times New Roman" w:cs="Times New Roman"/>
          <w:sz w:val="24"/>
          <w:szCs w:val="24"/>
        </w:rPr>
        <w:t>/-qs2 option, a positive number will shift up quality scores (the max is 93) that reduce substitution sequencing errors and a negative number will shift down quality scores that increase sequencing errors. If shifting scores by x, the error rate will be 1/(10^(x/10)) of the default profile.</w:t>
      </w:r>
    </w:p>
    <w:p w14:paraId="7A9F52B1"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rs</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rndSeed</w:t>
      </w:r>
      <w:proofErr w:type="spellEnd"/>
    </w:p>
    <w:p w14:paraId="4D343920"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seed for random number generator (default: system time in second)</w:t>
      </w:r>
    </w:p>
    <w:p w14:paraId="67805EF5"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using a fixed seed to generate two identical datasets from different runs</w:t>
      </w:r>
    </w:p>
    <w:p w14:paraId="42C7D125"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sdev</w:t>
      </w:r>
      <w:proofErr w:type="spellEnd"/>
    </w:p>
    <w:p w14:paraId="06AF40C0"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standard deviation of DNA/RNA fragment size for paired-end simulations.</w:t>
      </w:r>
    </w:p>
    <w:p w14:paraId="0C53C418"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sam</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samout</w:t>
      </w:r>
      <w:proofErr w:type="spellEnd"/>
    </w:p>
    <w:p w14:paraId="049684FE"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indicate to generate SAM alignment file</w:t>
      </w:r>
    </w:p>
    <w:p w14:paraId="1D78C790"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sp</w:t>
      </w:r>
      <w:proofErr w:type="spell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sepProf</w:t>
      </w:r>
      <w:proofErr w:type="spellEnd"/>
    </w:p>
    <w:p w14:paraId="3D8C9722"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indicate to use separate quality profiles for different bases (ATGC)</w:t>
      </w:r>
    </w:p>
    <w:p w14:paraId="558ED98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-ss</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seqSys</w:t>
      </w:r>
      <w:proofErr w:type="spellEnd"/>
    </w:p>
    <w:p w14:paraId="643CED22"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name of Illumina sequencing system of the built-in profile used for simulation</w:t>
      </w:r>
    </w:p>
    <w:p w14:paraId="1062154F"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NOTE: sequencing system id names are:</w:t>
      </w:r>
    </w:p>
    <w:p w14:paraId="1DD83704"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GA1 - Genome Analyzer I, GA2 - Genome Analyzer II</w:t>
      </w:r>
    </w:p>
    <w:p w14:paraId="0AC35A97"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HS10 - </w:t>
      </w:r>
      <w:proofErr w:type="spellStart"/>
      <w:r w:rsidRPr="0046531F">
        <w:rPr>
          <w:rFonts w:ascii="Times New Roman" w:eastAsia="Times New Roman" w:hAnsi="Times New Roman" w:cs="Times New Roman"/>
          <w:sz w:val="24"/>
          <w:szCs w:val="24"/>
        </w:rPr>
        <w:t>HiSeq</w:t>
      </w:r>
      <w:proofErr w:type="spellEnd"/>
      <w:r w:rsidRPr="0046531F">
        <w:rPr>
          <w:rFonts w:ascii="Times New Roman" w:eastAsia="Times New Roman" w:hAnsi="Times New Roman" w:cs="Times New Roman"/>
          <w:sz w:val="24"/>
          <w:szCs w:val="24"/>
        </w:rPr>
        <w:t xml:space="preserve"> 1000, HS20 - </w:t>
      </w:r>
      <w:proofErr w:type="spellStart"/>
      <w:r w:rsidRPr="0046531F">
        <w:rPr>
          <w:rFonts w:ascii="Times New Roman" w:eastAsia="Times New Roman" w:hAnsi="Times New Roman" w:cs="Times New Roman"/>
          <w:sz w:val="24"/>
          <w:szCs w:val="24"/>
        </w:rPr>
        <w:t>HiSeq</w:t>
      </w:r>
      <w:proofErr w:type="spellEnd"/>
      <w:r w:rsidRPr="0046531F">
        <w:rPr>
          <w:rFonts w:ascii="Times New Roman" w:eastAsia="Times New Roman" w:hAnsi="Times New Roman" w:cs="Times New Roman"/>
          <w:sz w:val="24"/>
          <w:szCs w:val="24"/>
        </w:rPr>
        <w:t xml:space="preserve"> 2000, HS25 - </w:t>
      </w:r>
      <w:proofErr w:type="spellStart"/>
      <w:r w:rsidRPr="0046531F">
        <w:rPr>
          <w:rFonts w:ascii="Times New Roman" w:eastAsia="Times New Roman" w:hAnsi="Times New Roman" w:cs="Times New Roman"/>
          <w:sz w:val="24"/>
          <w:szCs w:val="24"/>
        </w:rPr>
        <w:t>HiSeq</w:t>
      </w:r>
      <w:proofErr w:type="spellEnd"/>
      <w:r w:rsidRPr="0046531F">
        <w:rPr>
          <w:rFonts w:ascii="Times New Roman" w:eastAsia="Times New Roman" w:hAnsi="Times New Roman" w:cs="Times New Roman"/>
          <w:sz w:val="24"/>
          <w:szCs w:val="24"/>
        </w:rPr>
        <w:t xml:space="preserve"> 2500, MS - </w:t>
      </w:r>
      <w:proofErr w:type="spellStart"/>
      <w:r w:rsidRPr="0046531F">
        <w:rPr>
          <w:rFonts w:ascii="Times New Roman" w:eastAsia="Times New Roman" w:hAnsi="Times New Roman" w:cs="Times New Roman"/>
          <w:sz w:val="24"/>
          <w:szCs w:val="24"/>
        </w:rPr>
        <w:t>MiSeq</w:t>
      </w:r>
      <w:proofErr w:type="spellEnd"/>
    </w:p>
    <w:p w14:paraId="037706EF"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w:t>
      </w:r>
      <w:proofErr w:type="spellStart"/>
      <w:r w:rsidRPr="0046531F">
        <w:rPr>
          <w:rFonts w:ascii="Times New Roman" w:eastAsia="Times New Roman" w:hAnsi="Times New Roman" w:cs="Times New Roman"/>
          <w:b/>
          <w:bCs/>
          <w:sz w:val="24"/>
          <w:szCs w:val="24"/>
        </w:rPr>
        <w:t>cigarM</w:t>
      </w:r>
      <w:proofErr w:type="spellEnd"/>
    </w:p>
    <w:p w14:paraId="0851BB85"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indicate to use CIGAR 'M' instead of '=/X' for alignment match/mismatch</w:t>
      </w:r>
    </w:p>
    <w:p w14:paraId="13515B28" w14:textId="77777777" w:rsidR="00B979CD" w:rsidRDefault="00B979CD" w:rsidP="0046531F">
      <w:pPr>
        <w:spacing w:before="360" w:after="84" w:line="240" w:lineRule="auto"/>
        <w:outlineLvl w:val="0"/>
        <w:rPr>
          <w:rFonts w:ascii="Times New Roman" w:eastAsia="Times New Roman" w:hAnsi="Times New Roman" w:cs="Times New Roman"/>
          <w:b/>
          <w:bCs/>
          <w:spacing w:val="17"/>
          <w:kern w:val="36"/>
          <w:sz w:val="37"/>
          <w:szCs w:val="37"/>
        </w:rPr>
      </w:pPr>
    </w:p>
    <w:p w14:paraId="5758FB23" w14:textId="77777777" w:rsidR="00B979CD" w:rsidRDefault="00B979CD" w:rsidP="0046531F">
      <w:pPr>
        <w:spacing w:before="360" w:after="84" w:line="240" w:lineRule="auto"/>
        <w:outlineLvl w:val="0"/>
        <w:rPr>
          <w:rFonts w:ascii="Times New Roman" w:eastAsia="Times New Roman" w:hAnsi="Times New Roman" w:cs="Times New Roman"/>
          <w:b/>
          <w:bCs/>
          <w:spacing w:val="17"/>
          <w:kern w:val="36"/>
          <w:sz w:val="37"/>
          <w:szCs w:val="37"/>
        </w:rPr>
      </w:pPr>
    </w:p>
    <w:p w14:paraId="429395BD" w14:textId="3322C128" w:rsidR="0046531F" w:rsidRPr="0046531F" w:rsidRDefault="0046531F" w:rsidP="0046531F">
      <w:pPr>
        <w:spacing w:before="360" w:after="84" w:line="240" w:lineRule="auto"/>
        <w:outlineLvl w:val="0"/>
        <w:rPr>
          <w:rFonts w:ascii="Times New Roman" w:eastAsia="Times New Roman" w:hAnsi="Times New Roman" w:cs="Times New Roman"/>
          <w:b/>
          <w:bCs/>
          <w:spacing w:val="17"/>
          <w:kern w:val="36"/>
          <w:sz w:val="37"/>
          <w:szCs w:val="37"/>
        </w:rPr>
      </w:pPr>
      <w:r w:rsidRPr="0046531F">
        <w:rPr>
          <w:rFonts w:ascii="Times New Roman" w:eastAsia="Times New Roman" w:hAnsi="Times New Roman" w:cs="Times New Roman"/>
          <w:b/>
          <w:bCs/>
          <w:spacing w:val="17"/>
          <w:kern w:val="36"/>
          <w:sz w:val="37"/>
          <w:szCs w:val="37"/>
        </w:rPr>
        <w:lastRenderedPageBreak/>
        <w:t>NOTES</w:t>
      </w:r>
    </w:p>
    <w:p w14:paraId="32E444E2" w14:textId="77777777" w:rsidR="0046531F" w:rsidRPr="0046531F" w:rsidRDefault="0046531F" w:rsidP="0046531F">
      <w:pPr>
        <w:spacing w:after="0"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ART by default selects a built-in quality score profile according to the read length specified for the run.</w:t>
      </w:r>
    </w:p>
    <w:p w14:paraId="7A33680B"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 For single-end simulation, ART requires input sequence file, </w:t>
      </w:r>
      <w:proofErr w:type="spellStart"/>
      <w:r w:rsidRPr="0046531F">
        <w:rPr>
          <w:rFonts w:ascii="Times New Roman" w:eastAsia="Times New Roman" w:hAnsi="Times New Roman" w:cs="Times New Roman"/>
          <w:sz w:val="24"/>
          <w:szCs w:val="24"/>
        </w:rPr>
        <w:t>outputfile</w:t>
      </w:r>
      <w:proofErr w:type="spellEnd"/>
      <w:r w:rsidRPr="0046531F">
        <w:rPr>
          <w:rFonts w:ascii="Times New Roman" w:eastAsia="Times New Roman" w:hAnsi="Times New Roman" w:cs="Times New Roman"/>
          <w:sz w:val="24"/>
          <w:szCs w:val="24"/>
        </w:rPr>
        <w:t xml:space="preserve"> prefix, read length, and read count/fold coverage.</w:t>
      </w:r>
    </w:p>
    <w:p w14:paraId="212B54F3" w14:textId="77777777" w:rsidR="0046531F" w:rsidRPr="0046531F" w:rsidRDefault="0046531F" w:rsidP="0046531F">
      <w:pPr>
        <w:spacing w:before="100" w:beforeAutospacing="1" w:after="100" w:afterAutospacing="1" w:line="240" w:lineRule="auto"/>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For paired-end simulation (except for amplicon sequencing), ART also requires the parameter values of</w:t>
      </w:r>
    </w:p>
    <w:p w14:paraId="1666B7EF"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the mean and standard deviation of DNA/RNA fragment lengths</w:t>
      </w:r>
    </w:p>
    <w:p w14:paraId="7DAB1480" w14:textId="77777777" w:rsidR="0046531F" w:rsidRPr="0046531F" w:rsidRDefault="0046531F" w:rsidP="0046531F">
      <w:pPr>
        <w:spacing w:before="360" w:after="84" w:line="240" w:lineRule="auto"/>
        <w:outlineLvl w:val="0"/>
        <w:rPr>
          <w:rFonts w:ascii="Times New Roman" w:eastAsia="Times New Roman" w:hAnsi="Times New Roman" w:cs="Times New Roman"/>
          <w:b/>
          <w:bCs/>
          <w:spacing w:val="17"/>
          <w:kern w:val="36"/>
          <w:sz w:val="37"/>
          <w:szCs w:val="37"/>
        </w:rPr>
      </w:pPr>
      <w:r w:rsidRPr="0046531F">
        <w:rPr>
          <w:rFonts w:ascii="Times New Roman" w:eastAsia="Times New Roman" w:hAnsi="Times New Roman" w:cs="Times New Roman"/>
          <w:b/>
          <w:bCs/>
          <w:spacing w:val="17"/>
          <w:kern w:val="36"/>
          <w:sz w:val="37"/>
          <w:szCs w:val="37"/>
        </w:rPr>
        <w:t>EXAMPLES</w:t>
      </w:r>
    </w:p>
    <w:p w14:paraId="273E7A0C"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1) </w:t>
      </w:r>
      <w:proofErr w:type="gramStart"/>
      <w:r w:rsidRPr="0046531F">
        <w:rPr>
          <w:rFonts w:ascii="Times New Roman" w:eastAsia="Times New Roman" w:hAnsi="Times New Roman" w:cs="Times New Roman"/>
          <w:sz w:val="24"/>
          <w:szCs w:val="24"/>
        </w:rPr>
        <w:t>single-end</w:t>
      </w:r>
      <w:proofErr w:type="gramEnd"/>
      <w:r w:rsidRPr="0046531F">
        <w:rPr>
          <w:rFonts w:ascii="Times New Roman" w:eastAsia="Times New Roman" w:hAnsi="Times New Roman" w:cs="Times New Roman"/>
          <w:sz w:val="24"/>
          <w:szCs w:val="24"/>
        </w:rPr>
        <w:t xml:space="preserve"> read simulation</w:t>
      </w:r>
    </w:p>
    <w:p w14:paraId="22DCE877"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150 </w:t>
      </w:r>
      <w:r w:rsidRPr="0046531F">
        <w:rPr>
          <w:rFonts w:ascii="Times New Roman" w:eastAsia="Times New Roman" w:hAnsi="Times New Roman" w:cs="Times New Roman"/>
          <w:b/>
          <w:bCs/>
          <w:sz w:val="24"/>
          <w:szCs w:val="24"/>
        </w:rPr>
        <w:t>-ss</w:t>
      </w:r>
      <w:r w:rsidRPr="0046531F">
        <w:rPr>
          <w:rFonts w:ascii="Times New Roman" w:eastAsia="Times New Roman" w:hAnsi="Times New Roman" w:cs="Times New Roman"/>
          <w:sz w:val="24"/>
          <w:szCs w:val="24"/>
        </w:rPr>
        <w:t> HS25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single_dat</w:t>
      </w:r>
    </w:p>
    <w:p w14:paraId="0FCEE95C"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2) </w:t>
      </w:r>
      <w:proofErr w:type="gramStart"/>
      <w:r w:rsidRPr="0046531F">
        <w:rPr>
          <w:rFonts w:ascii="Times New Roman" w:eastAsia="Times New Roman" w:hAnsi="Times New Roman" w:cs="Times New Roman"/>
          <w:sz w:val="24"/>
          <w:szCs w:val="24"/>
        </w:rPr>
        <w:t>paired-end</w:t>
      </w:r>
      <w:proofErr w:type="gramEnd"/>
      <w:r w:rsidRPr="0046531F">
        <w:rPr>
          <w:rFonts w:ascii="Times New Roman" w:eastAsia="Times New Roman" w:hAnsi="Times New Roman" w:cs="Times New Roman"/>
          <w:sz w:val="24"/>
          <w:szCs w:val="24"/>
        </w:rPr>
        <w:t xml:space="preserve"> read simulation</w:t>
      </w:r>
    </w:p>
    <w:p w14:paraId="0FDB36E1"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150 </w:t>
      </w:r>
      <w:r w:rsidRPr="0046531F">
        <w:rPr>
          <w:rFonts w:ascii="Times New Roman" w:eastAsia="Times New Roman" w:hAnsi="Times New Roman" w:cs="Times New Roman"/>
          <w:b/>
          <w:bCs/>
          <w:sz w:val="24"/>
          <w:szCs w:val="24"/>
        </w:rPr>
        <w:t>-ss</w:t>
      </w:r>
      <w:r w:rsidRPr="0046531F">
        <w:rPr>
          <w:rFonts w:ascii="Times New Roman" w:eastAsia="Times New Roman" w:hAnsi="Times New Roman" w:cs="Times New Roman"/>
          <w:sz w:val="24"/>
          <w:szCs w:val="24"/>
        </w:rPr>
        <w:t> HS25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20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200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paired_dat</w:t>
      </w:r>
    </w:p>
    <w:p w14:paraId="67D52203"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3) mate-pair read simulation</w:t>
      </w:r>
    </w:p>
    <w:p w14:paraId="7686C9D8"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20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2500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matepair_dat</w:t>
      </w:r>
    </w:p>
    <w:p w14:paraId="2BFA4DD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4) amplicon sequencing simulation with 5' end single-end reads</w:t>
      </w:r>
    </w:p>
    <w:p w14:paraId="3C8A14CA"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-amp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-na</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amp_</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amplicon_5end_dat</w:t>
      </w:r>
    </w:p>
    <w:p w14:paraId="184C6CB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5) amplicon sequencing simulation with </w:t>
      </w:r>
      <w:proofErr w:type="gramStart"/>
      <w:r w:rsidRPr="0046531F">
        <w:rPr>
          <w:rFonts w:ascii="Times New Roman" w:eastAsia="Times New Roman" w:hAnsi="Times New Roman" w:cs="Times New Roman"/>
          <w:sz w:val="24"/>
          <w:szCs w:val="24"/>
        </w:rPr>
        <w:t>paired-end</w:t>
      </w:r>
      <w:proofErr w:type="gramEnd"/>
      <w:r w:rsidRPr="0046531F">
        <w:rPr>
          <w:rFonts w:ascii="Times New Roman" w:eastAsia="Times New Roman" w:hAnsi="Times New Roman" w:cs="Times New Roman"/>
          <w:sz w:val="24"/>
          <w:szCs w:val="24"/>
        </w:rPr>
        <w:t xml:space="preserve"> reads</w:t>
      </w:r>
    </w:p>
    <w:p w14:paraId="46F462F4"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-amp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-na</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amp_</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amplicon_pair_dat</w:t>
      </w:r>
    </w:p>
    <w:p w14:paraId="288511B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 xml:space="preserve">6) amplicon sequencing simulation with </w:t>
      </w:r>
      <w:proofErr w:type="spellStart"/>
      <w:r w:rsidRPr="0046531F">
        <w:rPr>
          <w:rFonts w:ascii="Times New Roman" w:eastAsia="Times New Roman" w:hAnsi="Times New Roman" w:cs="Times New Roman"/>
          <w:sz w:val="24"/>
          <w:szCs w:val="24"/>
        </w:rPr>
        <w:t>matepair</w:t>
      </w:r>
      <w:proofErr w:type="spellEnd"/>
      <w:r w:rsidRPr="0046531F">
        <w:rPr>
          <w:rFonts w:ascii="Times New Roman" w:eastAsia="Times New Roman" w:hAnsi="Times New Roman" w:cs="Times New Roman"/>
          <w:sz w:val="24"/>
          <w:szCs w:val="24"/>
        </w:rPr>
        <w:t xml:space="preserve"> reads</w:t>
      </w:r>
    </w:p>
    <w:p w14:paraId="14067D78"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-amp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-mp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-na</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amp_</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amplicon_mate_dat</w:t>
      </w:r>
    </w:p>
    <w:p w14:paraId="58081718"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7) generate an extra SAM file with zero-sequencing errors for a paired-end read simulation</w:t>
      </w:r>
    </w:p>
    <w:p w14:paraId="496ADDE4"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-ef</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20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200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paired_twosam_dat</w:t>
      </w:r>
    </w:p>
    <w:p w14:paraId="23CF5C6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8) reduce the substitution error rate to one 10th of the default profile</w:t>
      </w:r>
    </w:p>
    <w:p w14:paraId="6519B150"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-qs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-qs2</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500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reduce_error</w:t>
      </w:r>
    </w:p>
    <w:p w14:paraId="25B44399"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9) turn off the masking of genomic regions with unknown nucleotides 'N'</w:t>
      </w:r>
    </w:p>
    <w:p w14:paraId="0F920FE3"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-nf</w:t>
      </w:r>
      <w:r w:rsidRPr="0046531F">
        <w:rPr>
          <w:rFonts w:ascii="Times New Roman" w:eastAsia="Times New Roman" w:hAnsi="Times New Roman" w:cs="Times New Roman"/>
          <w:sz w:val="24"/>
          <w:szCs w:val="24"/>
        </w:rPr>
        <w:t> 0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20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200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paired_nomask</w:t>
      </w:r>
    </w:p>
    <w:p w14:paraId="71783FFE" w14:textId="77777777" w:rsidR="0046531F" w:rsidRPr="0046531F" w:rsidRDefault="0046531F" w:rsidP="0046531F">
      <w:pPr>
        <w:spacing w:after="0" w:line="240" w:lineRule="auto"/>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10) masking genomic regions with &gt;=5 'N's within the read length 50</w:t>
      </w:r>
    </w:p>
    <w:p w14:paraId="2D3BECE2" w14:textId="77777777" w:rsidR="0046531F" w:rsidRPr="0046531F" w:rsidRDefault="0046531F" w:rsidP="0046531F">
      <w:pPr>
        <w:spacing w:after="0" w:line="240" w:lineRule="auto"/>
        <w:ind w:left="720"/>
        <w:textAlignment w:val="top"/>
        <w:rPr>
          <w:rFonts w:ascii="Times New Roman" w:eastAsia="Times New Roman" w:hAnsi="Times New Roman" w:cs="Times New Roman"/>
          <w:sz w:val="24"/>
          <w:szCs w:val="24"/>
        </w:rPr>
      </w:pPr>
      <w:r w:rsidRPr="0046531F">
        <w:rPr>
          <w:rFonts w:ascii="Times New Roman" w:eastAsia="Times New Roman" w:hAnsi="Times New Roman" w:cs="Times New Roman"/>
          <w:sz w:val="24"/>
          <w:szCs w:val="24"/>
        </w:rPr>
        <w:t>art_illumina </w:t>
      </w:r>
      <w:r w:rsidRPr="0046531F">
        <w:rPr>
          <w:rFonts w:ascii="Times New Roman" w:eastAsia="Times New Roman" w:hAnsi="Times New Roman" w:cs="Times New Roman"/>
          <w:b/>
          <w:bCs/>
          <w:sz w:val="24"/>
          <w:szCs w:val="24"/>
        </w:rPr>
        <w:t>-nf</w:t>
      </w:r>
      <w:r w:rsidRPr="0046531F">
        <w:rPr>
          <w:rFonts w:ascii="Times New Roman" w:eastAsia="Times New Roman" w:hAnsi="Times New Roman" w:cs="Times New Roman"/>
          <w:sz w:val="24"/>
          <w:szCs w:val="24"/>
        </w:rPr>
        <w:t> 5 </w:t>
      </w:r>
      <w:r w:rsidRPr="0046531F">
        <w:rPr>
          <w:rFonts w:ascii="Times New Roman" w:eastAsia="Times New Roman" w:hAnsi="Times New Roman" w:cs="Times New Roman"/>
          <w:b/>
          <w:bCs/>
          <w:sz w:val="24"/>
          <w:szCs w:val="24"/>
        </w:rPr>
        <w:t>-sam</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-i</w:t>
      </w:r>
      <w:r w:rsidRPr="0046531F">
        <w:rPr>
          <w:rFonts w:ascii="Times New Roman" w:eastAsia="Times New Roman" w:hAnsi="Times New Roman" w:cs="Times New Roman"/>
          <w:sz w:val="24"/>
          <w:szCs w:val="24"/>
        </w:rPr>
        <w:t> </w:t>
      </w:r>
      <w:proofErr w:type="gramStart"/>
      <w:r w:rsidRPr="0046531F">
        <w:rPr>
          <w:rFonts w:ascii="Times New Roman" w:eastAsia="Times New Roman" w:hAnsi="Times New Roman" w:cs="Times New Roman"/>
          <w:sz w:val="24"/>
          <w:szCs w:val="24"/>
        </w:rPr>
        <w:t>reference.fa</w:t>
      </w:r>
      <w:proofErr w:type="gramEnd"/>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-p</w:t>
      </w:r>
      <w:r w:rsidRPr="0046531F">
        <w:rPr>
          <w:rFonts w:ascii="Times New Roman" w:eastAsia="Times New Roman" w:hAnsi="Times New Roman" w:cs="Times New Roman"/>
          <w:sz w:val="24"/>
          <w:szCs w:val="24"/>
        </w:rPr>
        <w:t> </w:t>
      </w:r>
      <w:r w:rsidRPr="0046531F">
        <w:rPr>
          <w:rFonts w:ascii="Times New Roman" w:eastAsia="Times New Roman" w:hAnsi="Times New Roman" w:cs="Times New Roman"/>
          <w:b/>
          <w:bCs/>
          <w:sz w:val="24"/>
          <w:szCs w:val="24"/>
        </w:rPr>
        <w:t>-l</w:t>
      </w:r>
      <w:r w:rsidRPr="0046531F">
        <w:rPr>
          <w:rFonts w:ascii="Times New Roman" w:eastAsia="Times New Roman" w:hAnsi="Times New Roman" w:cs="Times New Roman"/>
          <w:sz w:val="24"/>
          <w:szCs w:val="24"/>
        </w:rPr>
        <w:t> 50 </w:t>
      </w:r>
      <w:r w:rsidRPr="0046531F">
        <w:rPr>
          <w:rFonts w:ascii="Times New Roman" w:eastAsia="Times New Roman" w:hAnsi="Times New Roman" w:cs="Times New Roman"/>
          <w:b/>
          <w:bCs/>
          <w:sz w:val="24"/>
          <w:szCs w:val="24"/>
        </w:rPr>
        <w:t>-f</w:t>
      </w:r>
      <w:r w:rsidRPr="0046531F">
        <w:rPr>
          <w:rFonts w:ascii="Times New Roman" w:eastAsia="Times New Roman" w:hAnsi="Times New Roman" w:cs="Times New Roman"/>
          <w:sz w:val="24"/>
          <w:szCs w:val="24"/>
        </w:rPr>
        <w:t> 20 </w:t>
      </w:r>
      <w:r w:rsidRPr="0046531F">
        <w:rPr>
          <w:rFonts w:ascii="Times New Roman" w:eastAsia="Times New Roman" w:hAnsi="Times New Roman" w:cs="Times New Roman"/>
          <w:b/>
          <w:bCs/>
          <w:sz w:val="24"/>
          <w:szCs w:val="24"/>
        </w:rPr>
        <w:t>-m</w:t>
      </w:r>
      <w:r w:rsidRPr="0046531F">
        <w:rPr>
          <w:rFonts w:ascii="Times New Roman" w:eastAsia="Times New Roman" w:hAnsi="Times New Roman" w:cs="Times New Roman"/>
          <w:sz w:val="24"/>
          <w:szCs w:val="24"/>
        </w:rPr>
        <w:t> 200 </w:t>
      </w:r>
      <w:r w:rsidRPr="0046531F">
        <w:rPr>
          <w:rFonts w:ascii="Times New Roman" w:eastAsia="Times New Roman" w:hAnsi="Times New Roman" w:cs="Times New Roman"/>
          <w:b/>
          <w:bCs/>
          <w:sz w:val="24"/>
          <w:szCs w:val="24"/>
        </w:rPr>
        <w:t>-s</w:t>
      </w:r>
      <w:r w:rsidRPr="0046531F">
        <w:rPr>
          <w:rFonts w:ascii="Times New Roman" w:eastAsia="Times New Roman" w:hAnsi="Times New Roman" w:cs="Times New Roman"/>
          <w:sz w:val="24"/>
          <w:szCs w:val="24"/>
        </w:rPr>
        <w:t> 10 </w:t>
      </w:r>
      <w:r w:rsidRPr="0046531F">
        <w:rPr>
          <w:rFonts w:ascii="Times New Roman" w:eastAsia="Times New Roman" w:hAnsi="Times New Roman" w:cs="Times New Roman"/>
          <w:b/>
          <w:bCs/>
          <w:sz w:val="24"/>
          <w:szCs w:val="24"/>
        </w:rPr>
        <w:t>-o</w:t>
      </w:r>
      <w:r w:rsidRPr="0046531F">
        <w:rPr>
          <w:rFonts w:ascii="Times New Roman" w:eastAsia="Times New Roman" w:hAnsi="Times New Roman" w:cs="Times New Roman"/>
          <w:sz w:val="24"/>
          <w:szCs w:val="24"/>
        </w:rPr>
        <w:t> paired_maskN5</w:t>
      </w:r>
    </w:p>
    <w:p w14:paraId="162E6A7C" w14:textId="77777777" w:rsidR="00602CCA" w:rsidRDefault="00602CCA"/>
    <w:sectPr w:rsidR="0060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531F"/>
    <w:rsid w:val="001005B8"/>
    <w:rsid w:val="003467D0"/>
    <w:rsid w:val="0046531F"/>
    <w:rsid w:val="004771AC"/>
    <w:rsid w:val="00602CCA"/>
    <w:rsid w:val="00B979CD"/>
    <w:rsid w:val="00C83058"/>
    <w:rsid w:val="00E11000"/>
    <w:rsid w:val="00E36B2D"/>
    <w:rsid w:val="00EA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03D"/>
  <w15:chartTrackingRefBased/>
  <w15:docId w15:val="{C823DECF-7D0D-48FD-A8BE-6D131454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F"/>
    <w:rPr>
      <w:rFonts w:ascii="Times New Roman" w:eastAsia="Times New Roman" w:hAnsi="Times New Roman" w:cs="Times New Roman"/>
      <w:b/>
      <w:bCs/>
      <w:kern w:val="36"/>
      <w:sz w:val="48"/>
      <w:szCs w:val="48"/>
    </w:rPr>
  </w:style>
  <w:style w:type="paragraph" w:customStyle="1" w:styleId="pp">
    <w:name w:val="pp"/>
    <w:basedOn w:val="Normal"/>
    <w:rsid w:val="004653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3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3</cp:revision>
  <dcterms:created xsi:type="dcterms:W3CDTF">2020-11-23T13:54:00Z</dcterms:created>
  <dcterms:modified xsi:type="dcterms:W3CDTF">2020-11-24T06:39:00Z</dcterms:modified>
</cp:coreProperties>
</file>