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3F3A6" w14:textId="5653126D" w:rsidR="00E42A3D" w:rsidRDefault="00B668F6">
      <w:pPr>
        <w:rPr>
          <w:rFonts w:ascii="Segoe UI" w:hAnsi="Segoe UI" w:cs="Segoe UI"/>
          <w:b/>
          <w:bCs/>
          <w:color w:val="333333"/>
          <w:sz w:val="45"/>
          <w:szCs w:val="45"/>
          <w:shd w:val="clear" w:color="auto" w:fill="FFFFFF"/>
        </w:rPr>
      </w:pPr>
      <w:r>
        <w:rPr>
          <w:rFonts w:ascii="Segoe UI" w:hAnsi="Segoe UI" w:cs="Segoe UI"/>
          <w:b/>
          <w:bCs/>
          <w:noProof/>
          <w:color w:val="333333"/>
          <w:sz w:val="45"/>
          <w:szCs w:val="45"/>
          <w:shd w:val="clear" w:color="auto" w:fill="FFFFFF"/>
        </w:rPr>
        <w:drawing>
          <wp:inline distT="0" distB="0" distL="0" distR="0" wp14:anchorId="444C2359" wp14:editId="2980F133">
            <wp:extent cx="5943600" cy="4373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14BB95CA" w14:textId="77777777" w:rsidR="00B668F6" w:rsidRDefault="00B668F6">
      <w:pPr>
        <w:rPr>
          <w:rFonts w:ascii="Segoe UI" w:hAnsi="Segoe UI" w:cs="Segoe UI"/>
          <w:b/>
          <w:bCs/>
          <w:color w:val="333333"/>
          <w:sz w:val="45"/>
          <w:szCs w:val="45"/>
          <w:shd w:val="clear" w:color="auto" w:fill="FFFFFF"/>
        </w:rPr>
      </w:pPr>
    </w:p>
    <w:p w14:paraId="15D31AB9" w14:textId="7938D7CC"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lastRenderedPageBreak/>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07E34104"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4D3846A5" w14:textId="77777777" w:rsidR="00765196" w:rsidRDefault="00765196" w:rsidP="00765196">
      <w:pPr>
        <w:rPr>
          <w:rFonts w:ascii="Segoe UI" w:hAnsi="Segoe UI" w:cs="Segoe UI"/>
          <w:color w:val="333333"/>
          <w:sz w:val="27"/>
          <w:szCs w:val="27"/>
          <w:shd w:val="clear" w:color="auto" w:fill="FFFFFF"/>
        </w:rPr>
      </w:pPr>
    </w:p>
    <w:p w14:paraId="6702CCFA" w14:textId="77777777" w:rsid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usage: python norgal.py -</w:t>
      </w:r>
      <w:proofErr w:type="spellStart"/>
      <w:r w:rsidRPr="00765196">
        <w:rPr>
          <w:rFonts w:ascii="Segoe UI" w:hAnsi="Segoe UI" w:cs="Segoe UI"/>
          <w:color w:val="333333"/>
          <w:sz w:val="27"/>
          <w:szCs w:val="27"/>
          <w:shd w:val="clear" w:color="auto" w:fill="FFFFFF"/>
        </w:rPr>
        <w:t>i</w:t>
      </w:r>
      <w:proofErr w:type="spellEnd"/>
      <w:r w:rsidRPr="00765196">
        <w:rPr>
          <w:rFonts w:ascii="Segoe UI" w:hAnsi="Segoe UI" w:cs="Segoe UI"/>
          <w:color w:val="333333"/>
          <w:sz w:val="27"/>
          <w:szCs w:val="27"/>
          <w:shd w:val="clear" w:color="auto" w:fill="FFFFFF"/>
        </w:rPr>
        <w:t xml:space="preserve"> reads1.fq reads2.fq -O </w:t>
      </w:r>
      <w:proofErr w:type="spellStart"/>
      <w:r w:rsidRPr="00765196">
        <w:rPr>
          <w:rFonts w:ascii="Segoe UI" w:hAnsi="Segoe UI" w:cs="Segoe UI"/>
          <w:color w:val="333333"/>
          <w:sz w:val="27"/>
          <w:szCs w:val="27"/>
          <w:shd w:val="clear" w:color="auto" w:fill="FFFFFF"/>
        </w:rPr>
        <w:t>MyProjectFolder</w:t>
      </w:r>
      <w:proofErr w:type="spellEnd"/>
    </w:p>
    <w:p w14:paraId="567372B7" w14:textId="70D99A56" w:rsidR="00765196" w:rsidRPr="00765196" w:rsidRDefault="00765196" w:rsidP="00765196">
      <w:pPr>
        <w:rPr>
          <w:rFonts w:ascii="Segoe UI" w:hAnsi="Segoe UI" w:cs="Segoe UI"/>
          <w:color w:val="333333"/>
          <w:sz w:val="27"/>
          <w:szCs w:val="27"/>
          <w:shd w:val="clear" w:color="auto" w:fill="FFFFFF"/>
        </w:rPr>
      </w:pPr>
      <w:proofErr w:type="spellStart"/>
      <w:r w:rsidRPr="00765196">
        <w:rPr>
          <w:rFonts w:ascii="Segoe UI" w:hAnsi="Segoe UI" w:cs="Segoe UI"/>
          <w:color w:val="333333"/>
          <w:sz w:val="27"/>
          <w:szCs w:val="27"/>
          <w:shd w:val="clear" w:color="auto" w:fill="FFFFFF"/>
        </w:rPr>
        <w:t>Norgal</w:t>
      </w:r>
      <w:proofErr w:type="spellEnd"/>
      <w:r w:rsidRPr="00765196">
        <w:rPr>
          <w:rFonts w:ascii="Segoe UI" w:hAnsi="Segoe UI" w:cs="Segoe UI"/>
          <w:color w:val="333333"/>
          <w:sz w:val="27"/>
          <w:szCs w:val="27"/>
          <w:shd w:val="clear" w:color="auto" w:fill="FFFFFF"/>
        </w:rPr>
        <w:t xml:space="preserve"> v.1.0.0: Mitochondrial genomic DNA extraction from NGS reads.</w:t>
      </w:r>
    </w:p>
    <w:p w14:paraId="2604B411" w14:textId="77777777" w:rsidR="00765196" w:rsidRPr="00765196" w:rsidRDefault="00765196" w:rsidP="00765196">
      <w:pPr>
        <w:rPr>
          <w:rFonts w:ascii="Segoe UI" w:hAnsi="Segoe UI" w:cs="Segoe UI"/>
          <w:color w:val="333333"/>
          <w:sz w:val="27"/>
          <w:szCs w:val="27"/>
          <w:shd w:val="clear" w:color="auto" w:fill="FFFFFF"/>
        </w:rPr>
      </w:pPr>
    </w:p>
    <w:p w14:paraId="1D7CC4FF"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optional arguments:</w:t>
      </w:r>
    </w:p>
    <w:p w14:paraId="569E35CA"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-h, --help    show this help message and exit</w:t>
      </w:r>
    </w:p>
    <w:p w14:paraId="0E826758"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w:t>
      </w:r>
      <w:proofErr w:type="spellStart"/>
      <w:r w:rsidRPr="00765196">
        <w:rPr>
          <w:rFonts w:ascii="Segoe UI" w:hAnsi="Segoe UI" w:cs="Segoe UI"/>
          <w:color w:val="333333"/>
          <w:sz w:val="27"/>
          <w:szCs w:val="27"/>
          <w:shd w:val="clear" w:color="auto" w:fill="FFFFFF"/>
        </w:rPr>
        <w:t>i</w:t>
      </w:r>
      <w:proofErr w:type="spellEnd"/>
      <w:r w:rsidRPr="00765196">
        <w:rPr>
          <w:rFonts w:ascii="Segoe UI" w:hAnsi="Segoe UI" w:cs="Segoe UI"/>
          <w:color w:val="333333"/>
          <w:sz w:val="27"/>
          <w:szCs w:val="27"/>
          <w:shd w:val="clear" w:color="auto" w:fill="FFFFFF"/>
        </w:rPr>
        <w:t xml:space="preserve"> FILE </w:t>
      </w:r>
      <w:proofErr w:type="spellStart"/>
      <w:r w:rsidRPr="00765196">
        <w:rPr>
          <w:rFonts w:ascii="Segoe UI" w:hAnsi="Segoe UI" w:cs="Segoe UI"/>
          <w:color w:val="333333"/>
          <w:sz w:val="27"/>
          <w:szCs w:val="27"/>
          <w:shd w:val="clear" w:color="auto" w:fill="FFFFFF"/>
        </w:rPr>
        <w:t>FILE</w:t>
      </w:r>
      <w:proofErr w:type="spellEnd"/>
      <w:r w:rsidRPr="00765196">
        <w:rPr>
          <w:rFonts w:ascii="Segoe UI" w:hAnsi="Segoe UI" w:cs="Segoe UI"/>
          <w:color w:val="333333"/>
          <w:sz w:val="27"/>
          <w:szCs w:val="27"/>
          <w:shd w:val="clear" w:color="auto" w:fill="FFFFFF"/>
        </w:rPr>
        <w:t xml:space="preserve">  Input paired </w:t>
      </w:r>
      <w:proofErr w:type="spellStart"/>
      <w:r w:rsidRPr="00765196">
        <w:rPr>
          <w:rFonts w:ascii="Segoe UI" w:hAnsi="Segoe UI" w:cs="Segoe UI"/>
          <w:color w:val="333333"/>
          <w:sz w:val="27"/>
          <w:szCs w:val="27"/>
          <w:shd w:val="clear" w:color="auto" w:fill="FFFFFF"/>
        </w:rPr>
        <w:t>fastq</w:t>
      </w:r>
      <w:proofErr w:type="spellEnd"/>
      <w:r w:rsidRPr="00765196">
        <w:rPr>
          <w:rFonts w:ascii="Segoe UI" w:hAnsi="Segoe UI" w:cs="Segoe UI"/>
          <w:color w:val="333333"/>
          <w:sz w:val="27"/>
          <w:szCs w:val="27"/>
          <w:shd w:val="clear" w:color="auto" w:fill="FFFFFF"/>
        </w:rPr>
        <w:t>-files. (Required)</w:t>
      </w:r>
    </w:p>
    <w:p w14:paraId="3BC35018"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-o NAME       Folder for output. (Required)</w:t>
      </w:r>
    </w:p>
    <w:p w14:paraId="4EE47A3D"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-r FILE       Optional nuclear genome assembly of organism. Can be contigs, scaffolds, single nuclear gene etc.</w:t>
      </w:r>
    </w:p>
    <w:p w14:paraId="2E3267FA"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-t INTEGER    Number of threads. Default=2</w:t>
      </w:r>
    </w:p>
    <w:p w14:paraId="5ECBB849"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-c INTEGER    Depth-cutoff. Default=auto</w:t>
      </w:r>
    </w:p>
    <w:p w14:paraId="4869B9E3"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-m INTEGER    Minimum length of scaffold to be considered. Default=10,000bp</w:t>
      </w:r>
    </w:p>
    <w:p w14:paraId="1B0D0C7D"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-b INTEGER    Number of contigs to report with BLAST-hits. Default=10</w:t>
      </w:r>
    </w:p>
    <w:p w14:paraId="5EA4D4C6"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lastRenderedPageBreak/>
        <w:t xml:space="preserve">  -e FLOAT      E-value cut-off for BLAST-search. Default=1e-5</w:t>
      </w:r>
    </w:p>
    <w:p w14:paraId="7483A710"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--trim        Remove adapters. Linux-only function. Default=disabled</w:t>
      </w:r>
    </w:p>
    <w:p w14:paraId="79AD09AB" w14:textId="77777777" w:rsidR="00765196" w:rsidRP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--blast       Use best BLAST-hit from a mitochondrial/plastid database instead of longest assembled scaffold. Default=disabled</w:t>
      </w:r>
    </w:p>
    <w:p w14:paraId="3441EE5A" w14:textId="4488C65F" w:rsidR="00765196" w:rsidRDefault="00765196" w:rsidP="00765196">
      <w:pPr>
        <w:rPr>
          <w:rFonts w:ascii="Segoe UI" w:hAnsi="Segoe UI" w:cs="Segoe UI"/>
          <w:color w:val="333333"/>
          <w:sz w:val="27"/>
          <w:szCs w:val="27"/>
          <w:shd w:val="clear" w:color="auto" w:fill="FFFFFF"/>
        </w:rPr>
      </w:pPr>
      <w:r w:rsidRPr="00765196">
        <w:rPr>
          <w:rFonts w:ascii="Segoe UI" w:hAnsi="Segoe UI" w:cs="Segoe UI"/>
          <w:color w:val="333333"/>
          <w:sz w:val="27"/>
          <w:szCs w:val="27"/>
          <w:shd w:val="clear" w:color="auto" w:fill="FFFFFF"/>
        </w:rPr>
        <w:t xml:space="preserve">  --delete      Remove large temporary files (</w:t>
      </w:r>
      <w:proofErr w:type="spellStart"/>
      <w:r w:rsidRPr="00765196">
        <w:rPr>
          <w:rFonts w:ascii="Segoe UI" w:hAnsi="Segoe UI" w:cs="Segoe UI"/>
          <w:color w:val="333333"/>
          <w:sz w:val="27"/>
          <w:szCs w:val="27"/>
          <w:shd w:val="clear" w:color="auto" w:fill="FFFFFF"/>
        </w:rPr>
        <w:t>ie</w:t>
      </w:r>
      <w:proofErr w:type="spellEnd"/>
      <w:r w:rsidRPr="00765196">
        <w:rPr>
          <w:rFonts w:ascii="Segoe UI" w:hAnsi="Segoe UI" w:cs="Segoe UI"/>
          <w:color w:val="333333"/>
          <w:sz w:val="27"/>
          <w:szCs w:val="27"/>
          <w:shd w:val="clear" w:color="auto" w:fill="FFFFFF"/>
        </w:rPr>
        <w:t xml:space="preserve"> slim-mode)</w:t>
      </w:r>
    </w:p>
    <w:p w14:paraId="026D96B9" w14:textId="6101EB35" w:rsidR="00D61DE8" w:rsidRDefault="00D61DE8" w:rsidP="00765196">
      <w:pPr>
        <w:rPr>
          <w:rFonts w:ascii="Segoe UI" w:hAnsi="Segoe UI" w:cs="Segoe UI"/>
          <w:b/>
          <w:bCs/>
          <w:color w:val="333333"/>
          <w:sz w:val="27"/>
          <w:szCs w:val="27"/>
          <w:shd w:val="clear" w:color="auto" w:fill="FFFFFF"/>
        </w:rPr>
      </w:pPr>
      <w:r>
        <w:rPr>
          <w:rFonts w:ascii="Segoe UI" w:hAnsi="Segoe UI" w:cs="Segoe UI"/>
          <w:b/>
          <w:bCs/>
          <w:color w:val="333333"/>
          <w:sz w:val="27"/>
          <w:szCs w:val="27"/>
          <w:shd w:val="clear" w:color="auto" w:fill="FFFFFF"/>
        </w:rPr>
        <w:t xml:space="preserve">Script to calculate the execution time of </w:t>
      </w:r>
      <w:proofErr w:type="spellStart"/>
      <w:r>
        <w:rPr>
          <w:rFonts w:ascii="Segoe UI" w:hAnsi="Segoe UI" w:cs="Segoe UI"/>
          <w:b/>
          <w:bCs/>
          <w:color w:val="333333"/>
          <w:sz w:val="27"/>
          <w:szCs w:val="27"/>
          <w:shd w:val="clear" w:color="auto" w:fill="FFFFFF"/>
        </w:rPr>
        <w:t>norgal</w:t>
      </w:r>
      <w:proofErr w:type="spellEnd"/>
      <w:r>
        <w:rPr>
          <w:rFonts w:ascii="Segoe UI" w:hAnsi="Segoe UI" w:cs="Segoe UI"/>
          <w:b/>
          <w:bCs/>
          <w:color w:val="333333"/>
          <w:sz w:val="27"/>
          <w:szCs w:val="27"/>
          <w:shd w:val="clear" w:color="auto" w:fill="FFFFFF"/>
        </w:rPr>
        <w:t xml:space="preserve"> tool:</w:t>
      </w:r>
    </w:p>
    <w:p w14:paraId="21A92E84" w14:textId="6A8F3FAE" w:rsidR="00D61DE8" w:rsidRDefault="00D61DE8" w:rsidP="00765196">
      <w:pPr>
        <w:rPr>
          <w:color w:val="3A3A3A"/>
          <w:sz w:val="24"/>
          <w:szCs w:val="24"/>
        </w:rPr>
      </w:pPr>
      <w:r>
        <w:rPr>
          <w:rFonts w:ascii="Segoe UI" w:hAnsi="Segoe UI" w:cs="Segoe UI"/>
          <w:b/>
          <w:bCs/>
          <w:color w:val="333333"/>
          <w:sz w:val="27"/>
          <w:szCs w:val="27"/>
          <w:shd w:val="clear" w:color="auto" w:fill="FFFFFF"/>
        </w:rPr>
        <w:t xml:space="preserve"> </w:t>
      </w:r>
      <w:proofErr w:type="spellStart"/>
      <w:r w:rsidRPr="00D61DE8">
        <w:rPr>
          <w:rFonts w:cstheme="minorHAnsi"/>
          <w:color w:val="333333"/>
          <w:sz w:val="24"/>
          <w:szCs w:val="24"/>
          <w:shd w:val="clear" w:color="auto" w:fill="FFFFFF"/>
        </w:rPr>
        <w:t>nohup</w:t>
      </w:r>
      <w:proofErr w:type="spellEnd"/>
      <w:r w:rsidRPr="00D61DE8">
        <w:rPr>
          <w:rFonts w:cstheme="minorHAnsi"/>
          <w:color w:val="333333"/>
          <w:sz w:val="24"/>
          <w:szCs w:val="24"/>
          <w:shd w:val="clear" w:color="auto" w:fill="FFFFFF"/>
        </w:rPr>
        <w:t xml:space="preserve"> time</w:t>
      </w:r>
      <w:r w:rsidRPr="00D61DE8">
        <w:rPr>
          <w:rFonts w:cstheme="minorHAnsi"/>
          <w:color w:val="333333"/>
          <w:sz w:val="27"/>
          <w:szCs w:val="27"/>
          <w:shd w:val="clear" w:color="auto" w:fill="FFFFFF"/>
        </w:rPr>
        <w:t xml:space="preserve"> -</w:t>
      </w:r>
      <w:r w:rsidRPr="00D61DE8">
        <w:rPr>
          <w:rFonts w:cstheme="minorHAnsi"/>
          <w:b/>
          <w:bCs/>
          <w:color w:val="3A3A3A"/>
          <w:sz w:val="24"/>
          <w:szCs w:val="24"/>
        </w:rPr>
        <w:t>f "\</w:t>
      </w:r>
      <w:proofErr w:type="spellStart"/>
      <w:r w:rsidRPr="00D61DE8">
        <w:rPr>
          <w:rFonts w:cstheme="minorHAnsi"/>
          <w:b/>
          <w:bCs/>
          <w:color w:val="3A3A3A"/>
          <w:sz w:val="24"/>
          <w:szCs w:val="24"/>
        </w:rPr>
        <w:t>t%E</w:t>
      </w:r>
      <w:proofErr w:type="spellEnd"/>
      <w:r w:rsidRPr="00D61DE8">
        <w:rPr>
          <w:rFonts w:cstheme="minorHAnsi"/>
          <w:b/>
          <w:bCs/>
          <w:color w:val="3A3A3A"/>
          <w:sz w:val="24"/>
          <w:szCs w:val="24"/>
        </w:rPr>
        <w:t xml:space="preserve"> real,\</w:t>
      </w:r>
      <w:proofErr w:type="spellStart"/>
      <w:r w:rsidRPr="00D61DE8">
        <w:rPr>
          <w:rFonts w:cstheme="minorHAnsi"/>
          <w:b/>
          <w:bCs/>
          <w:color w:val="3A3A3A"/>
          <w:sz w:val="24"/>
          <w:szCs w:val="24"/>
        </w:rPr>
        <w:t>t%U</w:t>
      </w:r>
      <w:proofErr w:type="spellEnd"/>
      <w:r w:rsidRPr="00D61DE8">
        <w:rPr>
          <w:rFonts w:cstheme="minorHAnsi"/>
          <w:b/>
          <w:bCs/>
          <w:color w:val="3A3A3A"/>
          <w:sz w:val="24"/>
          <w:szCs w:val="24"/>
        </w:rPr>
        <w:t xml:space="preserve"> user,\</w:t>
      </w:r>
      <w:proofErr w:type="spellStart"/>
      <w:r w:rsidRPr="00D61DE8">
        <w:rPr>
          <w:rFonts w:cstheme="minorHAnsi"/>
          <w:b/>
          <w:bCs/>
          <w:color w:val="3A3A3A"/>
          <w:sz w:val="24"/>
          <w:szCs w:val="24"/>
        </w:rPr>
        <w:t>t%S</w:t>
      </w:r>
      <w:proofErr w:type="spellEnd"/>
      <w:r w:rsidRPr="00D61DE8">
        <w:rPr>
          <w:rFonts w:cstheme="minorHAnsi"/>
          <w:b/>
          <w:bCs/>
          <w:color w:val="3A3A3A"/>
          <w:sz w:val="24"/>
          <w:szCs w:val="24"/>
        </w:rPr>
        <w:t xml:space="preserve"> sys"</w:t>
      </w:r>
      <w:r w:rsidRPr="00D61DE8">
        <w:rPr>
          <w:rFonts w:cstheme="minorHAnsi"/>
          <w:b/>
          <w:bCs/>
          <w:color w:val="3A3A3A"/>
          <w:sz w:val="24"/>
          <w:szCs w:val="24"/>
        </w:rPr>
        <w:t xml:space="preserve"> </w:t>
      </w:r>
      <w:r w:rsidRPr="00D61DE8">
        <w:rPr>
          <w:rFonts w:cstheme="minorHAnsi"/>
          <w:color w:val="3A3A3A"/>
          <w:sz w:val="24"/>
          <w:szCs w:val="24"/>
        </w:rPr>
        <w:t>-o /home/genome1/mitochondria_assembly/results/norgal_results/output.txt python /home/genome1/mitochondria_assembly/tools/norgal/norgal.py -t 8 -</w:t>
      </w:r>
      <w:proofErr w:type="spellStart"/>
      <w:r w:rsidRPr="00D61DE8">
        <w:rPr>
          <w:rFonts w:cstheme="minorHAnsi"/>
          <w:color w:val="3A3A3A"/>
          <w:sz w:val="24"/>
          <w:szCs w:val="24"/>
        </w:rPr>
        <w:t>i</w:t>
      </w:r>
      <w:proofErr w:type="spellEnd"/>
      <w:r w:rsidRPr="00D61DE8">
        <w:rPr>
          <w:rFonts w:cstheme="minorHAnsi"/>
          <w:color w:val="3A3A3A"/>
          <w:sz w:val="24"/>
          <w:szCs w:val="24"/>
        </w:rPr>
        <w:t xml:space="preserve"> /home/genome1/mitochondria_assembly/raw/ERR091374_pass_1.fastq.gz /home/genome1/mitochondria_assembly/raw/ERR091374_pass_2.fastq.gz -o /home/genome1/mitochondria_assembly/results/norgal_results/ERR091374</w:t>
      </w:r>
    </w:p>
    <w:p w14:paraId="6658BE09" w14:textId="6DCBEA9A" w:rsidR="00D61DE8" w:rsidRPr="00D61DE8" w:rsidRDefault="00D61DE8" w:rsidP="00765196">
      <w:pPr>
        <w:rPr>
          <w:rFonts w:ascii="Segoe UI" w:hAnsi="Segoe UI" w:cs="Segoe UI"/>
          <w:color w:val="333333"/>
          <w:sz w:val="27"/>
          <w:szCs w:val="27"/>
          <w:shd w:val="clear" w:color="auto" w:fill="FFFFFF"/>
        </w:rPr>
      </w:pPr>
      <w:r>
        <w:rPr>
          <w:color w:val="3A3A3A"/>
          <w:sz w:val="24"/>
          <w:szCs w:val="24"/>
        </w:rPr>
        <w:t xml:space="preserve">This program will run the </w:t>
      </w:r>
      <w:proofErr w:type="spellStart"/>
      <w:r>
        <w:rPr>
          <w:color w:val="3A3A3A"/>
          <w:sz w:val="24"/>
          <w:szCs w:val="24"/>
        </w:rPr>
        <w:t>norgal</w:t>
      </w:r>
      <w:proofErr w:type="spellEnd"/>
      <w:r>
        <w:rPr>
          <w:color w:val="3A3A3A"/>
          <w:sz w:val="24"/>
          <w:szCs w:val="24"/>
        </w:rPr>
        <w:t xml:space="preserve"> program and the execution time in the format of real, system and user time will be stored into the output.txt at the defined path.</w:t>
      </w:r>
    </w:p>
    <w:p w14:paraId="1F11E7E8" w14:textId="77777777" w:rsidR="00765196" w:rsidRDefault="00765196" w:rsidP="00765196">
      <w:pPr>
        <w:rPr>
          <w:rFonts w:ascii="Segoe UI" w:hAnsi="Segoe UI" w:cs="Segoe UI"/>
          <w:color w:val="333333"/>
          <w:sz w:val="27"/>
          <w:szCs w:val="27"/>
          <w:shd w:val="clear" w:color="auto" w:fill="FFFFFF"/>
        </w:rPr>
      </w:pP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cut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54154688" w14:textId="452E05F9" w:rsidR="004405D6" w:rsidRDefault="004405D6"/>
    <w:p w14:paraId="11A80A82" w14:textId="734C8FA5" w:rsidR="004405D6" w:rsidRDefault="004405D6">
      <w:pPr>
        <w:rPr>
          <w:color w:val="2A2A2A"/>
          <w:sz w:val="33"/>
          <w:szCs w:val="33"/>
          <w:shd w:val="clear" w:color="auto" w:fill="EFF2F7"/>
        </w:rPr>
      </w:pPr>
      <w:proofErr w:type="spellStart"/>
      <w:r>
        <w:rPr>
          <w:b/>
          <w:bCs/>
          <w:sz w:val="50"/>
          <w:szCs w:val="50"/>
        </w:rPr>
        <w:t>MITObim</w:t>
      </w:r>
      <w:proofErr w:type="spellEnd"/>
      <w:r>
        <w:rPr>
          <w:b/>
          <w:bCs/>
          <w:sz w:val="50"/>
          <w:szCs w:val="50"/>
        </w:rPr>
        <w:t xml:space="preserve"> (</w:t>
      </w:r>
      <w:proofErr w:type="spellStart"/>
      <w:r>
        <w:rPr>
          <w:color w:val="2A2A2A"/>
          <w:sz w:val="33"/>
          <w:szCs w:val="33"/>
          <w:shd w:val="clear" w:color="auto" w:fill="EFF2F7"/>
        </w:rPr>
        <w:t>MITO</w:t>
      </w:r>
      <w:r w:rsidRPr="004405D6">
        <w:rPr>
          <w:color w:val="2A2A2A"/>
          <w:sz w:val="33"/>
          <w:szCs w:val="33"/>
          <w:shd w:val="clear" w:color="auto" w:fill="EFF2F7"/>
        </w:rPr>
        <w:t>chondrial</w:t>
      </w:r>
      <w:proofErr w:type="spellEnd"/>
      <w:r w:rsidRPr="004405D6">
        <w:rPr>
          <w:color w:val="2A2A2A"/>
          <w:sz w:val="33"/>
          <w:szCs w:val="33"/>
          <w:shd w:val="clear" w:color="auto" w:fill="EFF2F7"/>
        </w:rPr>
        <w:t xml:space="preserve">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proofErr w:type="spellStart"/>
      <w:r w:rsidRPr="00002789">
        <w:rPr>
          <w:color w:val="2A2A2A"/>
          <w:sz w:val="27"/>
          <w:szCs w:val="27"/>
          <w:shd w:val="clear" w:color="auto" w:fill="FFFFFF"/>
        </w:rPr>
        <w:t>MITObim</w:t>
      </w:r>
      <w:proofErr w:type="spellEnd"/>
      <w:r w:rsidRPr="00002789">
        <w:rPr>
          <w:color w:val="2A2A2A"/>
          <w:sz w:val="27"/>
          <w:szCs w:val="27"/>
          <w:shd w:val="clear" w:color="auto" w:fill="FFFFFF"/>
        </w:rPr>
        <w:t xml:space="preserve"> is capable of assembling mitochondrial genomes without the need of a reference genome of the targeted species by relying solely on mitochondrial genome information of more distantly related taxa as a starting point.</w:t>
      </w:r>
    </w:p>
    <w:p w14:paraId="3FF363D9" w14:textId="25D0CCB9" w:rsidR="00002789" w:rsidRDefault="00002789">
      <w:pPr>
        <w:rPr>
          <w:color w:val="2A2A2A"/>
          <w:sz w:val="27"/>
          <w:szCs w:val="27"/>
          <w:shd w:val="clear" w:color="auto" w:fill="FFFFFF"/>
        </w:rPr>
      </w:pP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 relatively small sequences as a seed, such as a single gene sequence from the target mitogenome or from a more distantly related organism. </w:t>
      </w: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 xml:space="preserve">Pre-Processing: NGS reads (read length 100 bp) were error corrected using the error correction tool (personal communication </w:t>
      </w:r>
      <w:proofErr w:type="spellStart"/>
      <w:r w:rsidRPr="00A4596C">
        <w:rPr>
          <w:color w:val="2A2A2A"/>
          <w:sz w:val="27"/>
          <w:szCs w:val="27"/>
          <w:shd w:val="clear" w:color="auto" w:fill="FFFFFF"/>
        </w:rPr>
        <w:t>Ruibang</w:t>
      </w:r>
      <w:proofErr w:type="spellEnd"/>
      <w:r w:rsidRPr="00A4596C">
        <w:rPr>
          <w:color w:val="2A2A2A"/>
          <w:sz w:val="27"/>
          <w:szCs w:val="27"/>
          <w:shd w:val="clear" w:color="auto" w:fill="FFFFFF"/>
        </w:rPr>
        <w:t xml:space="preserve">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 xml:space="preserve">Step two of </w:t>
      </w:r>
      <w:proofErr w:type="spellStart"/>
      <w:r w:rsidRPr="00A4596C">
        <w:rPr>
          <w:color w:val="2A2A2A"/>
          <w:sz w:val="27"/>
          <w:szCs w:val="27"/>
          <w:shd w:val="clear" w:color="auto" w:fill="FFFFFF"/>
        </w:rPr>
        <w:t>MITObim</w:t>
      </w:r>
      <w:proofErr w:type="spellEnd"/>
      <w:r w:rsidRPr="00A4596C">
        <w:rPr>
          <w:color w:val="2A2A2A"/>
          <w:sz w:val="27"/>
          <w:szCs w:val="27"/>
          <w:shd w:val="clear" w:color="auto" w:fill="FFFFFF"/>
        </w:rPr>
        <w:t xml:space="preserve">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which are partly or fully overlapping with the bait (minimum overlap is n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of length k) are retrieved and integrated into a new data set. This baiting step with relatively long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 xml:space="preserve">The initial mapping assembly in step one may have increased memory requirements, as it is dealing with the entire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This increased memory consumption can be bypassed by an initial fishing step (-quick option) reducing the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to only reads with a certain k-</w:t>
      </w:r>
      <w:proofErr w:type="spellStart"/>
      <w:r w:rsidRPr="00A4596C">
        <w:rPr>
          <w:color w:val="2A2A2A"/>
          <w:sz w:val="27"/>
          <w:szCs w:val="27"/>
          <w:shd w:val="clear" w:color="auto" w:fill="FFFFFF"/>
        </w:rPr>
        <w:t>mer</w:t>
      </w:r>
      <w:proofErr w:type="spellEnd"/>
      <w:r w:rsidRPr="00A4596C">
        <w:rPr>
          <w:color w:val="2A2A2A"/>
          <w:sz w:val="27"/>
          <w:szCs w:val="27"/>
          <w:shd w:val="clear" w:color="auto" w:fill="FFFFFF"/>
        </w:rPr>
        <w:t xml:space="preserve">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6CA1FB34" w:rsidR="00A4596C" w:rsidRDefault="00A4596C" w:rsidP="00C9001F">
      <w:pPr>
        <w:rPr>
          <w:b/>
          <w:bCs/>
          <w:sz w:val="32"/>
          <w:szCs w:val="32"/>
        </w:rPr>
      </w:pPr>
    </w:p>
    <w:p w14:paraId="1D2EF5C0" w14:textId="25176494" w:rsidR="00C9001F" w:rsidRDefault="00C9001F" w:rsidP="00C9001F">
      <w:pPr>
        <w:rPr>
          <w:b/>
          <w:bCs/>
          <w:sz w:val="32"/>
          <w:szCs w:val="32"/>
        </w:rPr>
      </w:pPr>
      <w:proofErr w:type="spellStart"/>
      <w:r>
        <w:rPr>
          <w:b/>
          <w:bCs/>
          <w:sz w:val="32"/>
          <w:szCs w:val="32"/>
        </w:rPr>
        <w:t>NOVOPlasty</w:t>
      </w:r>
      <w:proofErr w:type="spellEnd"/>
    </w:p>
    <w:p w14:paraId="0D7A4009" w14:textId="369251BD" w:rsidR="00C9001F" w:rsidRDefault="00C9001F" w:rsidP="007736CD">
      <w:pPr>
        <w:pStyle w:val="ListParagraph"/>
        <w:numPr>
          <w:ilvl w:val="0"/>
          <w:numId w:val="3"/>
        </w:numPr>
      </w:pPr>
      <w:proofErr w:type="spellStart"/>
      <w:r w:rsidRPr="00C9001F">
        <w:t>NOVOPlasty</w:t>
      </w:r>
      <w:proofErr w:type="spellEnd"/>
      <w:r w:rsidRPr="00C9001F">
        <w:t xml:space="preserve"> assembled all tested circular genomes in less than 30 min with a maximum memory requirement of 16 GB and an accuracy over 99.99%.  </w:t>
      </w:r>
      <w:proofErr w:type="spellStart"/>
      <w:r w:rsidRPr="00C9001F">
        <w:t>NOVOPlasty</w:t>
      </w:r>
      <w:proofErr w:type="spellEnd"/>
      <w:r w:rsidRPr="00C9001F">
        <w:t xml:space="preserve"> is the sole de novo assembler that provides a fast and straightforward extraction of the extranuclear genomes from WGS data in one circular high quality contig.</w:t>
      </w:r>
    </w:p>
    <w:p w14:paraId="26568F50" w14:textId="77777777" w:rsidR="007736CD" w:rsidRDefault="007736CD" w:rsidP="007736CD">
      <w:pPr>
        <w:pStyle w:val="ListParagraph"/>
        <w:ind w:left="360"/>
      </w:pPr>
    </w:p>
    <w:p w14:paraId="5AF3004D" w14:textId="61C4A6C2" w:rsidR="00C9001F" w:rsidRDefault="00C9001F" w:rsidP="007736CD">
      <w:pPr>
        <w:pStyle w:val="ListParagraph"/>
        <w:numPr>
          <w:ilvl w:val="0"/>
          <w:numId w:val="3"/>
        </w:numPr>
      </w:pPr>
      <w:proofErr w:type="spellStart"/>
      <w:r>
        <w:t>NOVOPlasty</w:t>
      </w:r>
      <w:proofErr w:type="spellEnd"/>
      <w:r>
        <w:t xml:space="preserve"> is written in Perl</w:t>
      </w:r>
      <w:r w:rsidR="0016089E">
        <w:t>.</w:t>
      </w:r>
    </w:p>
    <w:p w14:paraId="01BF9F87" w14:textId="77777777" w:rsidR="007736CD" w:rsidRDefault="007736CD" w:rsidP="007736CD">
      <w:pPr>
        <w:pStyle w:val="ListParagraph"/>
      </w:pPr>
    </w:p>
    <w:p w14:paraId="503E513E" w14:textId="77777777" w:rsidR="007736CD" w:rsidRDefault="007736CD" w:rsidP="007736CD">
      <w:pPr>
        <w:pStyle w:val="ListParagraph"/>
        <w:ind w:left="360"/>
      </w:pPr>
    </w:p>
    <w:p w14:paraId="0D77BDC9" w14:textId="77777777"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genome coverage represents the percentage of the reference genome that was assembled minus ambiguous nucleotides.</w:t>
      </w:r>
    </w:p>
    <w:p w14:paraId="73998844" w14:textId="71CAD5C4" w:rsidR="007736CD" w:rsidRPr="007736CD" w:rsidRDefault="007736CD" w:rsidP="007736CD">
      <w:pPr>
        <w:pStyle w:val="ListParagraph"/>
        <w:ind w:left="360"/>
        <w:rPr>
          <w:color w:val="2A2A2A"/>
          <w:sz w:val="23"/>
          <w:szCs w:val="23"/>
          <w:shd w:val="clear" w:color="auto" w:fill="FFFFFF"/>
        </w:rPr>
      </w:pPr>
      <w:r w:rsidRPr="007736CD">
        <w:rPr>
          <w:color w:val="2A2A2A"/>
          <w:sz w:val="23"/>
          <w:szCs w:val="23"/>
          <w:shd w:val="clear" w:color="auto" w:fill="FFFFFF"/>
        </w:rPr>
        <w:t xml:space="preserve"> </w:t>
      </w:r>
    </w:p>
    <w:p w14:paraId="53DEEC5B" w14:textId="3006B444"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accuracy represents the percentage of correctly assembled nucleotides relative to the ‘perfect’ validated alignments.</w:t>
      </w:r>
    </w:p>
    <w:p w14:paraId="0C3E6B40" w14:textId="77777777" w:rsidR="007736CD" w:rsidRPr="007736CD" w:rsidRDefault="007736CD" w:rsidP="007736CD">
      <w:pPr>
        <w:rPr>
          <w:color w:val="2A2A2A"/>
          <w:sz w:val="23"/>
          <w:szCs w:val="23"/>
          <w:shd w:val="clear" w:color="auto" w:fill="FFFFFF"/>
        </w:rPr>
      </w:pPr>
    </w:p>
    <w:p w14:paraId="74D5DA4F" w14:textId="58A0688A" w:rsidR="007736CD" w:rsidRDefault="007736CD" w:rsidP="007736CD">
      <w:pPr>
        <w:pStyle w:val="ListParagraph"/>
        <w:numPr>
          <w:ilvl w:val="0"/>
          <w:numId w:val="3"/>
        </w:numPr>
        <w:rPr>
          <w:color w:val="2A2A2A"/>
          <w:sz w:val="23"/>
          <w:szCs w:val="23"/>
          <w:shd w:val="clear" w:color="auto" w:fill="FFFFFF"/>
        </w:r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is a seed-extend based assembler. The assembly must be initiated by a seed, which is iteratively extended bidirectionally. This seed sequence is not used for initiating the assembly, but to retrieve one sequence read of the targeted genome from the NGS data set. This strategy can handle a wider range of seed inputs without incorporating mismatches into the assembly.</w:t>
      </w:r>
    </w:p>
    <w:p w14:paraId="1CD7549F" w14:textId="77777777" w:rsidR="007736CD" w:rsidRDefault="007736CD" w:rsidP="007736CD">
      <w:pPr>
        <w:pStyle w:val="ListParagraph"/>
        <w:ind w:left="360"/>
        <w:rPr>
          <w:color w:val="2A2A2A"/>
          <w:sz w:val="23"/>
          <w:szCs w:val="23"/>
          <w:shd w:val="clear" w:color="auto" w:fill="FFFFFF"/>
        </w:rPr>
      </w:pPr>
    </w:p>
    <w:p w14:paraId="2A839B36" w14:textId="0BD60D1D"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seed sequence can be one sequence read, a conserved gene or even a complete organelle genome from a distant species.</w:t>
      </w:r>
    </w:p>
    <w:p w14:paraId="7F92C008" w14:textId="77777777" w:rsidR="007736CD" w:rsidRPr="007736CD" w:rsidRDefault="007736CD" w:rsidP="007736CD">
      <w:pPr>
        <w:pStyle w:val="ListParagraph"/>
        <w:rPr>
          <w:color w:val="2A2A2A"/>
          <w:sz w:val="23"/>
          <w:szCs w:val="23"/>
          <w:shd w:val="clear" w:color="auto" w:fill="FFFFFF"/>
        </w:rPr>
      </w:pPr>
    </w:p>
    <w:p w14:paraId="2DC1D19A" w14:textId="77777777" w:rsidR="007736CD" w:rsidRPr="007736CD" w:rsidRDefault="007736CD" w:rsidP="007736CD">
      <w:pPr>
        <w:pStyle w:val="ListParagraph"/>
        <w:ind w:left="360"/>
        <w:rPr>
          <w:color w:val="2A2A2A"/>
          <w:sz w:val="23"/>
          <w:szCs w:val="23"/>
          <w:shd w:val="clear" w:color="auto" w:fill="FFFFFF"/>
        </w:rPr>
      </w:pPr>
    </w:p>
    <w:p w14:paraId="31F57B2C" w14:textId="79DF23DE" w:rsidR="007736CD" w:rsidRPr="007736CD" w:rsidRDefault="007736CD" w:rsidP="007736CD">
      <w:pPr>
        <w:pStyle w:val="ListParagraph"/>
        <w:numPr>
          <w:ilvl w:val="0"/>
          <w:numId w:val="3"/>
        </w:num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starts with storing the sequences into a hash table, which allows quick accessibility of the reads.</w:t>
      </w:r>
      <w:r>
        <w:rPr>
          <w:color w:val="2A2A2A"/>
          <w:sz w:val="23"/>
          <w:szCs w:val="23"/>
          <w:shd w:val="clear" w:color="auto" w:fill="FFFFFF"/>
        </w:rPr>
        <w:t xml:space="preserve"> </w:t>
      </w:r>
    </w:p>
    <w:p w14:paraId="006FE4C7" w14:textId="7A306476" w:rsidR="007736CD" w:rsidRPr="00D92ED8" w:rsidRDefault="00D92ED8" w:rsidP="007736CD">
      <w:pPr>
        <w:pStyle w:val="ListParagraph"/>
        <w:numPr>
          <w:ilvl w:val="0"/>
          <w:numId w:val="3"/>
        </w:numPr>
      </w:pPr>
      <w:r>
        <w:rPr>
          <w:color w:val="2A2A2A"/>
          <w:sz w:val="23"/>
          <w:szCs w:val="23"/>
          <w:shd w:val="clear" w:color="auto" w:fill="FFFFFF"/>
        </w:rPr>
        <w:lastRenderedPageBreak/>
        <w:t>The end and start of the seed are scanned for overlapping reads in the hash table and stored separately.</w:t>
      </w:r>
    </w:p>
    <w:p w14:paraId="2D8AE9D2" w14:textId="77777777" w:rsidR="00D92ED8" w:rsidRPr="00D92ED8" w:rsidRDefault="00D92ED8" w:rsidP="00D92ED8">
      <w:pPr>
        <w:pStyle w:val="ListParagraph"/>
        <w:ind w:left="360"/>
      </w:pPr>
    </w:p>
    <w:p w14:paraId="7B35FF2F" w14:textId="4538E6F2" w:rsidR="00D92ED8" w:rsidRPr="00D92ED8" w:rsidRDefault="00D92ED8" w:rsidP="007736CD">
      <w:pPr>
        <w:pStyle w:val="ListParagraph"/>
        <w:numPr>
          <w:ilvl w:val="0"/>
          <w:numId w:val="3"/>
        </w:numPr>
      </w:pPr>
      <w:r>
        <w:rPr>
          <w:color w:val="2A2A2A"/>
          <w:sz w:val="23"/>
          <w:szCs w:val="23"/>
          <w:shd w:val="clear" w:color="auto" w:fill="FFFFFF"/>
        </w:rPr>
        <w:t>All putative extensions are identified and subsequently cross-checked with the paired reads to verify if they are positioned correctly.</w:t>
      </w:r>
    </w:p>
    <w:p w14:paraId="39379A67" w14:textId="77777777" w:rsidR="00D92ED8" w:rsidRDefault="00D92ED8" w:rsidP="00D92ED8">
      <w:pPr>
        <w:pStyle w:val="ListParagraph"/>
      </w:pPr>
    </w:p>
    <w:p w14:paraId="63010C12" w14:textId="77777777" w:rsidR="00D92ED8" w:rsidRPr="00D92ED8" w:rsidRDefault="00D92ED8" w:rsidP="007736CD">
      <w:pPr>
        <w:pStyle w:val="ListParagraph"/>
        <w:numPr>
          <w:ilvl w:val="0"/>
          <w:numId w:val="3"/>
        </w:numPr>
      </w:pPr>
      <w:r>
        <w:rPr>
          <w:color w:val="2A2A2A"/>
          <w:sz w:val="23"/>
          <w:szCs w:val="23"/>
          <w:shd w:val="clear" w:color="auto" w:fill="FFFFFF"/>
        </w:rPr>
        <w:t>Relatively similar sequences are grouped together, and every base extension is resolved by a consensus between the overlapping reads. When there is more than one possible consensus extension (i.e. more than one group of sufficient size), the assembly splits and two new contigs will be created.</w:t>
      </w:r>
    </w:p>
    <w:p w14:paraId="3A3907B3" w14:textId="77777777" w:rsidR="00D92ED8" w:rsidRPr="00D92ED8" w:rsidRDefault="00D92ED8" w:rsidP="00D92ED8">
      <w:pPr>
        <w:pStyle w:val="ListParagraph"/>
        <w:rPr>
          <w:color w:val="2A2A2A"/>
          <w:sz w:val="23"/>
          <w:szCs w:val="23"/>
          <w:shd w:val="clear" w:color="auto" w:fill="FFFFFF"/>
        </w:rPr>
      </w:pPr>
    </w:p>
    <w:p w14:paraId="33009A98" w14:textId="604EF8EB" w:rsidR="00D92ED8" w:rsidRPr="00D92ED8" w:rsidRDefault="00D92ED8" w:rsidP="007736CD">
      <w:pPr>
        <w:pStyle w:val="ListParagraph"/>
        <w:numPr>
          <w:ilvl w:val="0"/>
          <w:numId w:val="3"/>
        </w:numPr>
      </w:pPr>
      <w:r w:rsidRPr="00D92ED8">
        <w:rPr>
          <w:color w:val="2A2A2A"/>
          <w:sz w:val="23"/>
          <w:szCs w:val="23"/>
          <w:shd w:val="clear" w:color="auto" w:fill="FFFFFF"/>
        </w:rPr>
        <w:t xml:space="preserve"> </w:t>
      </w:r>
      <w:proofErr w:type="spellStart"/>
      <w:r>
        <w:rPr>
          <w:color w:val="2A2A2A"/>
          <w:sz w:val="23"/>
          <w:szCs w:val="23"/>
          <w:shd w:val="clear" w:color="auto" w:fill="FFFFFF"/>
        </w:rPr>
        <w:t>NOVOPlasty</w:t>
      </w:r>
      <w:proofErr w:type="spellEnd"/>
      <w:r>
        <w:rPr>
          <w:color w:val="2A2A2A"/>
          <w:sz w:val="23"/>
          <w:szCs w:val="23"/>
          <w:shd w:val="clear" w:color="auto" w:fill="FFFFFF"/>
        </w:rPr>
        <w:t xml:space="preserve"> does not try to assemble every read but will extend the given seed until the circular genome is formed. The assembly will circularize when the length is in the expected range and both ends overlap by at least 200 bp.</w:t>
      </w:r>
    </w:p>
    <w:p w14:paraId="1500E210" w14:textId="77777777" w:rsidR="00D92ED8" w:rsidRDefault="00D92ED8" w:rsidP="00D92ED8">
      <w:pPr>
        <w:pStyle w:val="ListParagraph"/>
      </w:pPr>
    </w:p>
    <w:p w14:paraId="50B042D6" w14:textId="4D736CC2" w:rsidR="00D92ED8" w:rsidRPr="00D92ED8" w:rsidRDefault="00D92ED8" w:rsidP="007736CD">
      <w:pPr>
        <w:pStyle w:val="ListParagraph"/>
        <w:numPr>
          <w:ilvl w:val="0"/>
          <w:numId w:val="3"/>
        </w:numPr>
      </w:pPr>
      <w:r>
        <w:rPr>
          <w:color w:val="2A2A2A"/>
          <w:sz w:val="23"/>
          <w:szCs w:val="23"/>
          <w:shd w:val="clear" w:color="auto" w:fill="FFFFFF"/>
        </w:rPr>
        <w:t>When a repetitive region is detected, the circularization will be postponed until the assembly exits the repetitive region.</w:t>
      </w:r>
    </w:p>
    <w:p w14:paraId="4C8C5F09" w14:textId="77777777" w:rsidR="00D92ED8" w:rsidRDefault="00D92ED8" w:rsidP="00D92ED8">
      <w:pPr>
        <w:pStyle w:val="ListParagraph"/>
      </w:pPr>
    </w:p>
    <w:p w14:paraId="60202731" w14:textId="6762A30F" w:rsidR="00D92ED8" w:rsidRDefault="00D92ED8" w:rsidP="00D92ED8">
      <w:r>
        <w:rPr>
          <w:noProof/>
        </w:rPr>
        <w:drawing>
          <wp:inline distT="0" distB="0" distL="0" distR="0" wp14:anchorId="1B350D1E" wp14:editId="429D579D">
            <wp:extent cx="5722620" cy="2421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0153" cy="2449680"/>
                    </a:xfrm>
                    <a:prstGeom prst="rect">
                      <a:avLst/>
                    </a:prstGeom>
                    <a:noFill/>
                    <a:ln>
                      <a:noFill/>
                    </a:ln>
                  </pic:spPr>
                </pic:pic>
              </a:graphicData>
            </a:graphic>
          </wp:inline>
        </w:drawing>
      </w:r>
    </w:p>
    <w:p w14:paraId="4E165D7A" w14:textId="4B0CE1CB" w:rsidR="00B80E68" w:rsidRDefault="00B80E68" w:rsidP="00D92ED8"/>
    <w:p w14:paraId="483F05BB" w14:textId="3372F3A1" w:rsidR="00B80E68" w:rsidRPr="00C9001F" w:rsidRDefault="00B80E68" w:rsidP="00D92ED8">
      <w:r>
        <w:rPr>
          <w:noProof/>
        </w:rPr>
        <w:lastRenderedPageBreak/>
        <w:drawing>
          <wp:inline distT="0" distB="0" distL="0" distR="0" wp14:anchorId="39F31AA8" wp14:editId="27E2EEC5">
            <wp:extent cx="5547360" cy="46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088" cy="4664850"/>
                    </a:xfrm>
                    <a:prstGeom prst="rect">
                      <a:avLst/>
                    </a:prstGeom>
                    <a:noFill/>
                    <a:ln>
                      <a:noFill/>
                    </a:ln>
                  </pic:spPr>
                </pic:pic>
              </a:graphicData>
            </a:graphic>
          </wp:inline>
        </w:drawing>
      </w:r>
    </w:p>
    <w:p w14:paraId="7D5623A2" w14:textId="57F3667D" w:rsidR="00C9001F" w:rsidRDefault="00B80E68" w:rsidP="00B80E68">
      <w:pPr>
        <w:rPr>
          <w:shd w:val="clear" w:color="auto" w:fill="FFFFFF"/>
        </w:rPr>
      </w:pPr>
      <w:r w:rsidRPr="00B80E68">
        <w:rPr>
          <w:b/>
          <w:bCs/>
          <w:shd w:val="clear" w:color="auto" w:fill="FFFFFF"/>
        </w:rPr>
        <w:t>Seed compatibility test for the </w:t>
      </w:r>
      <w:r w:rsidRPr="00B80E68">
        <w:rPr>
          <w:rStyle w:val="Emphasis"/>
          <w:rFonts w:ascii="Source Sans Pro" w:hAnsi="Source Sans Pro"/>
          <w:b/>
          <w:bCs/>
          <w:color w:val="2A2A2A"/>
          <w:sz w:val="23"/>
          <w:szCs w:val="23"/>
          <w:bdr w:val="none" w:sz="0" w:space="0" w:color="auto" w:frame="1"/>
          <w:shd w:val="clear" w:color="auto" w:fill="FFFFFF"/>
        </w:rPr>
        <w:t>de novo</w:t>
      </w:r>
      <w:r w:rsidRPr="00B80E68">
        <w:rPr>
          <w:b/>
          <w:bCs/>
          <w:shd w:val="clear" w:color="auto" w:fill="FFFFFF"/>
        </w:rPr>
        <w:t> assembly of the human mitochondria with 12 different mitochondrial genomes as seed sequence. A green dot means that the mitochondrial genome of that species can be used as a seed for the mitochondrial assembly of </w:t>
      </w:r>
      <w:r w:rsidRPr="00B80E68">
        <w:rPr>
          <w:rStyle w:val="Emphasis"/>
          <w:rFonts w:ascii="Source Sans Pro" w:hAnsi="Source Sans Pro"/>
          <w:b/>
          <w:bCs/>
          <w:color w:val="2A2A2A"/>
          <w:sz w:val="23"/>
          <w:szCs w:val="23"/>
          <w:bdr w:val="none" w:sz="0" w:space="0" w:color="auto" w:frame="1"/>
          <w:shd w:val="clear" w:color="auto" w:fill="FFFFFF"/>
        </w:rPr>
        <w:t>H. sapiens</w:t>
      </w:r>
      <w:r w:rsidRPr="00B80E68">
        <w:rPr>
          <w:b/>
          <w:bCs/>
          <w:shd w:val="clear" w:color="auto" w:fill="FFFFFF"/>
        </w:rPr>
        <w:t>. Red X means unsuccessful</w:t>
      </w:r>
      <w:r w:rsidRPr="00B80E68">
        <w:rPr>
          <w:shd w:val="clear" w:color="auto" w:fill="FFFFFF"/>
        </w:rPr>
        <w:t>.</w:t>
      </w:r>
    </w:p>
    <w:p w14:paraId="2FAFBA07" w14:textId="462A4365" w:rsidR="00444638" w:rsidRDefault="00444638" w:rsidP="00B80E68">
      <w:pPr>
        <w:rPr>
          <w:shd w:val="clear" w:color="auto" w:fill="FFFFFF"/>
        </w:rPr>
      </w:pPr>
    </w:p>
    <w:p w14:paraId="5D6DF704" w14:textId="77777777" w:rsidR="00594763" w:rsidRDefault="00594763" w:rsidP="00594763">
      <w:pPr>
        <w:rPr>
          <w:b/>
          <w:bCs/>
          <w:sz w:val="31"/>
          <w:szCs w:val="31"/>
        </w:rPr>
      </w:pPr>
      <w:r>
        <w:rPr>
          <w:b/>
          <w:bCs/>
          <w:sz w:val="31"/>
          <w:szCs w:val="31"/>
        </w:rPr>
        <w:t>ARC (Assembly by Reduced Complexity):</w:t>
      </w:r>
    </w:p>
    <w:p w14:paraId="5EAA3F39" w14:textId="77777777" w:rsidR="00594763" w:rsidRDefault="00594763" w:rsidP="00594763">
      <w:pPr>
        <w:rPr>
          <w:sz w:val="27"/>
          <w:szCs w:val="27"/>
        </w:rPr>
      </w:pPr>
      <w:r>
        <w:rPr>
          <w:color w:val="2A2A2A"/>
          <w:sz w:val="23"/>
          <w:szCs w:val="23"/>
          <w:shd w:val="clear" w:color="auto" w:fill="FFFFFF"/>
        </w:rPr>
        <w:t>ARC was only used for the mitochondrial assemblies since it still relies on reference genomes and when a very close reference was lacking, the assemblies resulted in a lower genome coverage than with the </w:t>
      </w:r>
      <w:r>
        <w:rPr>
          <w:rStyle w:val="Emphasis"/>
          <w:color w:val="2A2A2A"/>
          <w:sz w:val="23"/>
          <w:szCs w:val="23"/>
          <w:bdr w:val="none" w:sz="0" w:space="0" w:color="auto" w:frame="1"/>
          <w:shd w:val="clear" w:color="auto" w:fill="FFFFFF"/>
        </w:rPr>
        <w:t>de novo</w:t>
      </w:r>
      <w:r>
        <w:rPr>
          <w:color w:val="2A2A2A"/>
          <w:sz w:val="23"/>
          <w:szCs w:val="23"/>
          <w:shd w:val="clear" w:color="auto" w:fill="FFFFFF"/>
        </w:rPr>
        <w:t> approach.</w:t>
      </w:r>
    </w:p>
    <w:sectPr w:rsidR="005947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4C9E7" w14:textId="77777777" w:rsidR="00E17426" w:rsidRDefault="00E17426" w:rsidP="00C02CA6">
      <w:pPr>
        <w:spacing w:after="0" w:line="240" w:lineRule="auto"/>
      </w:pPr>
      <w:r>
        <w:separator/>
      </w:r>
    </w:p>
  </w:endnote>
  <w:endnote w:type="continuationSeparator" w:id="0">
    <w:p w14:paraId="62A7A05E" w14:textId="77777777" w:rsidR="00E17426" w:rsidRDefault="00E17426"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A8623" w14:textId="77777777" w:rsidR="00E17426" w:rsidRDefault="00E17426" w:rsidP="00C02CA6">
      <w:pPr>
        <w:spacing w:after="0" w:line="240" w:lineRule="auto"/>
      </w:pPr>
      <w:r>
        <w:separator/>
      </w:r>
    </w:p>
  </w:footnote>
  <w:footnote w:type="continuationSeparator" w:id="0">
    <w:p w14:paraId="2A8D5D3F" w14:textId="77777777" w:rsidR="00E17426" w:rsidRDefault="00E17426"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C00E0"/>
    <w:multiLevelType w:val="hybridMultilevel"/>
    <w:tmpl w:val="A5D0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114DD9"/>
    <w:rsid w:val="0016089E"/>
    <w:rsid w:val="001978E5"/>
    <w:rsid w:val="002F326B"/>
    <w:rsid w:val="00352473"/>
    <w:rsid w:val="00361627"/>
    <w:rsid w:val="004405D6"/>
    <w:rsid w:val="00444638"/>
    <w:rsid w:val="004E5E33"/>
    <w:rsid w:val="005036EF"/>
    <w:rsid w:val="005416BC"/>
    <w:rsid w:val="0058261B"/>
    <w:rsid w:val="00594763"/>
    <w:rsid w:val="00602CCA"/>
    <w:rsid w:val="00620538"/>
    <w:rsid w:val="007000A2"/>
    <w:rsid w:val="00765196"/>
    <w:rsid w:val="007736CD"/>
    <w:rsid w:val="00866AFE"/>
    <w:rsid w:val="009C101B"/>
    <w:rsid w:val="009D0D4E"/>
    <w:rsid w:val="00A4596C"/>
    <w:rsid w:val="00B668F6"/>
    <w:rsid w:val="00B80E68"/>
    <w:rsid w:val="00C02CA6"/>
    <w:rsid w:val="00C45D8E"/>
    <w:rsid w:val="00C771A0"/>
    <w:rsid w:val="00C9001F"/>
    <w:rsid w:val="00D15E86"/>
    <w:rsid w:val="00D61DE8"/>
    <w:rsid w:val="00D92ED8"/>
    <w:rsid w:val="00E04240"/>
    <w:rsid w:val="00E17426"/>
    <w:rsid w:val="00E36BF8"/>
    <w:rsid w:val="00E42A3D"/>
    <w:rsid w:val="00EA223D"/>
    <w:rsid w:val="00F048E9"/>
    <w:rsid w:val="00F47DA4"/>
    <w:rsid w:val="00F91CEC"/>
    <w:rsid w:val="00FB518B"/>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 w:id="12822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15</cp:revision>
  <dcterms:created xsi:type="dcterms:W3CDTF">2020-11-21T16:27:00Z</dcterms:created>
  <dcterms:modified xsi:type="dcterms:W3CDTF">2021-01-21T08:03:00Z</dcterms:modified>
</cp:coreProperties>
</file>