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6409" w:rsidRDefault="00F319A9">
      <w:pPr>
        <w:pStyle w:val="Title"/>
        <w:jc w:val="center"/>
      </w:pPr>
      <w:r>
        <w:t>CSE231: Programming Assignment 1</w:t>
      </w:r>
    </w:p>
    <w:p w:rsidR="00F06409" w:rsidRPr="00F319A9" w:rsidRDefault="00F319A9">
      <w:pPr>
        <w:pStyle w:val="Heading1"/>
        <w:jc w:val="center"/>
        <w:rPr>
          <w:color w:val="000000" w:themeColor="text1"/>
        </w:rPr>
      </w:pPr>
      <w:r w:rsidRPr="00F319A9">
        <w:rPr>
          <w:color w:val="000000" w:themeColor="text1"/>
        </w:rPr>
        <w:t>Part B — Bootloader: Implementation Report</w:t>
      </w:r>
    </w:p>
    <w:p w:rsidR="00F06409" w:rsidRDefault="00F06409"/>
    <w:p w:rsidR="00F06409" w:rsidRPr="00F319A9" w:rsidRDefault="00F319A9">
      <w:pPr>
        <w:pStyle w:val="Heading2"/>
        <w:rPr>
          <w:color w:val="000000" w:themeColor="text1"/>
        </w:rPr>
      </w:pPr>
      <w:r w:rsidRPr="00F319A9">
        <w:rPr>
          <w:color w:val="000000" w:themeColor="text1"/>
        </w:rPr>
        <w:t>1. Objective</w:t>
      </w:r>
    </w:p>
    <w:p w:rsidR="00F06409" w:rsidRDefault="00F319A9">
      <w:r>
        <w:t>The goal of Part B was to design and implement a minimal 16-bit x86 bootloader that fits within a single 512-byte boot sector, assemble it using NASM, and execute it inside the QEMU emulator. The bootloader prints a fixed message to the screen using BIOS interrupt services and then halts the CPU.</w:t>
      </w:r>
    </w:p>
    <w:p w:rsidR="00F06409" w:rsidRDefault="00F06409"/>
    <w:p w:rsidR="00F06409" w:rsidRPr="00F319A9" w:rsidRDefault="00F319A9">
      <w:pPr>
        <w:pStyle w:val="Heading2"/>
        <w:rPr>
          <w:color w:val="000000" w:themeColor="text1"/>
        </w:rPr>
      </w:pPr>
      <w:r w:rsidRPr="00F319A9">
        <w:rPr>
          <w:color w:val="000000" w:themeColor="text1"/>
        </w:rPr>
        <w:t>2. Tools Used</w:t>
      </w:r>
    </w:p>
    <w:p w:rsidR="00F06409" w:rsidRDefault="00F319A9">
      <w:r>
        <w:t>• NASM (Netwide Assembler) — to assemble the 16-bit assembly source into a raw flat binary.</w:t>
      </w:r>
    </w:p>
    <w:p w:rsidR="00F06409" w:rsidRDefault="00F319A9">
      <w:r>
        <w:t>• QEMU (qemu-system-x86_64) — to emulate an x86 PC and boot the generated binary from a virtual floppy disk.</w:t>
      </w:r>
    </w:p>
    <w:p w:rsidR="00F06409" w:rsidRDefault="00F06409"/>
    <w:p w:rsidR="00F06409" w:rsidRPr="00F319A9" w:rsidRDefault="00F319A9">
      <w:pPr>
        <w:pStyle w:val="Heading2"/>
        <w:rPr>
          <w:color w:val="000000" w:themeColor="text1"/>
        </w:rPr>
      </w:pPr>
      <w:r w:rsidRPr="00F319A9">
        <w:rPr>
          <w:color w:val="000000" w:themeColor="text1"/>
        </w:rPr>
        <w:t>3. Implementation Overview</w:t>
      </w:r>
    </w:p>
    <w:p w:rsidR="00F06409" w:rsidRDefault="00F319A9">
      <w:r>
        <w:t>The bootloader is written in 16-bit real-mode x86 assembly and organized at the origin address 0x7C00, since this is the fixed physical address at which the BIOS loads the first sector of a bootable disk. The program performs the following steps:</w:t>
      </w:r>
    </w:p>
    <w:p w:rsidR="00F06409" w:rsidRDefault="00F319A9">
      <w:r>
        <w:t>1. Load the address of a null-terminated message string into the SI (source index) register.</w:t>
      </w:r>
    </w:p>
    <w:p w:rsidR="00F06409" w:rsidRDefault="00F319A9">
      <w:r>
        <w:t>2. Enter a loop that repeatedly reads one byte at a time from [SI] into AL using the LODSB instruction, which also auto-increments SI.</w:t>
      </w:r>
    </w:p>
    <w:p w:rsidR="00F06409" w:rsidRDefault="00F319A9">
      <w:r>
        <w:t>3. Check whether the byte read is the null terminator (0). If so, jump to the halt routine.</w:t>
      </w:r>
    </w:p>
    <w:p w:rsidR="00F06409" w:rsidRDefault="00F319A9">
      <w:r>
        <w:t>4. Otherwise, set AH = 0x0E (BIOS teletype function) and invoke INT 0x10 to print the character in AL to the screen.</w:t>
      </w:r>
    </w:p>
    <w:p w:rsidR="00F06409" w:rsidRDefault="00F319A9">
      <w:r>
        <w:t>5. Loop back and repeat for the next character.</w:t>
      </w:r>
    </w:p>
    <w:p w:rsidR="00F06409" w:rsidRDefault="00F319A9">
      <w:r>
        <w:t>6. Once the end of the string is reached, disable interrupts (CLI), halt the CPU (HLT), and loop indefinitely to prevent execution from falling through into undefined memory.</w:t>
      </w:r>
    </w:p>
    <w:p w:rsidR="00F06409" w:rsidRDefault="00F06409"/>
    <w:p w:rsidR="00F06409" w:rsidRDefault="00F319A9">
      <w:r>
        <w:t>Finally, the remaining bytes of the sector are padded with zeroes up to offset 510 using the NASM TIMES directive, and the mandatory two-byte boot signature 0xAA55 is placed at bytes 510–511, making the total image exactly 512 bytes.</w:t>
      </w:r>
    </w:p>
    <w:p w:rsidR="00F06409" w:rsidRDefault="00F06409"/>
    <w:p w:rsidR="00F06409" w:rsidRPr="00F319A9" w:rsidRDefault="00F319A9">
      <w:pPr>
        <w:pStyle w:val="Heading2"/>
        <w:rPr>
          <w:color w:val="000000" w:themeColor="text1"/>
        </w:rPr>
      </w:pPr>
      <w:r w:rsidRPr="00F319A9">
        <w:rPr>
          <w:color w:val="000000" w:themeColor="text1"/>
        </w:rPr>
        <w:t>4. Build and Execution Steps</w:t>
      </w:r>
    </w:p>
    <w:p w:rsidR="00F06409" w:rsidRDefault="00F319A9">
      <w:pPr>
        <w:spacing w:before="100"/>
      </w:pPr>
      <w:r>
        <w:t>1. Assemble the source into a raw binary:</w:t>
      </w:r>
    </w:p>
    <w:p w:rsidR="00F06409" w:rsidRDefault="00F319A9">
      <w:r>
        <w:t xml:space="preserve">   </w:t>
      </w:r>
      <w:proofErr w:type="spellStart"/>
      <w:r>
        <w:t>nasm</w:t>
      </w:r>
      <w:proofErr w:type="spellEnd"/>
      <w:r>
        <w:t xml:space="preserve"> -f bin boot.asm -o </w:t>
      </w:r>
      <w:proofErr w:type="spellStart"/>
      <w:r>
        <w:t>boot.bin</w:t>
      </w:r>
      <w:proofErr w:type="spellEnd"/>
    </w:p>
    <w:p w:rsidR="00F06409" w:rsidRDefault="00F319A9">
      <w:r>
        <w:t>2. Verify the binary is exactly 512 bytes:</w:t>
      </w:r>
    </w:p>
    <w:p w:rsidR="00F06409" w:rsidRDefault="00F319A9">
      <w:r>
        <w:t xml:space="preserve">   ls -l </w:t>
      </w:r>
      <w:proofErr w:type="spellStart"/>
      <w:r>
        <w:t>boot.bin</w:t>
      </w:r>
      <w:proofErr w:type="spellEnd"/>
    </w:p>
    <w:p w:rsidR="00F06409" w:rsidRDefault="00F319A9">
      <w:r>
        <w:t>3. Boot the image in QEMU using a virtual floppy disk:</w:t>
      </w:r>
    </w:p>
    <w:p w:rsidR="00F06409" w:rsidRDefault="00F319A9">
      <w:r>
        <w:t xml:space="preserve">   qemu-system-x86_64 -</w:t>
      </w:r>
      <w:proofErr w:type="spellStart"/>
      <w:r>
        <w:t>fda</w:t>
      </w:r>
      <w:proofErr w:type="spellEnd"/>
      <w:r>
        <w:t xml:space="preserve"> </w:t>
      </w:r>
      <w:proofErr w:type="spellStart"/>
      <w:r>
        <w:t>boot.bin</w:t>
      </w:r>
      <w:proofErr w:type="spellEnd"/>
    </w:p>
    <w:p w:rsidR="00F06409" w:rsidRDefault="00F319A9">
      <w:r>
        <w:t>4. Confirm the message is displayed correctly in the emulator window and capture a screenshot.</w:t>
      </w:r>
    </w:p>
    <w:p w:rsidR="00F06409" w:rsidRDefault="00F06409"/>
    <w:p w:rsidR="00F06409" w:rsidRDefault="00F319A9">
      <w:pPr>
        <w:pStyle w:val="Heading2"/>
      </w:pPr>
      <w:r w:rsidRPr="00F319A9">
        <w:rPr>
          <w:color w:val="000000" w:themeColor="text1"/>
        </w:rPr>
        <w:t>5. Discussion Questions</w:t>
      </w:r>
    </w:p>
    <w:p w:rsidR="00F06409" w:rsidRPr="00F319A9" w:rsidRDefault="00F319A9">
      <w:pPr>
        <w:pStyle w:val="Heading3"/>
        <w:rPr>
          <w:color w:val="000000" w:themeColor="text1"/>
        </w:rPr>
      </w:pPr>
      <w:r w:rsidRPr="00F319A9">
        <w:rPr>
          <w:color w:val="000000" w:themeColor="text1"/>
        </w:rPr>
        <w:t>Why is the bootloader limited to 512 bytes?</w:t>
      </w:r>
    </w:p>
    <w:p w:rsidR="00F06409" w:rsidRDefault="00F319A9">
      <w:r>
        <w:t>This limit comes from the original IBM PC BIOS convention: the BIOS reads only the very first sector of the boot device — traditionally 512 bytes on floppy disks and classic MBR-partitioned hard drives — into memory and then transfers control to it. The BIOS has no awareness of filesystems or program formats at this stage; it simply loads one fixed-size sector and jumps to it. Any functionality beyond what fits in 512 bytes must be loaded in later stages by code that this initial bootloader itself sets up (e.g., a second-stage loader or kernel).</w:t>
      </w:r>
    </w:p>
    <w:p w:rsidR="00F06409" w:rsidRPr="00F319A9" w:rsidRDefault="00F319A9">
      <w:pPr>
        <w:pStyle w:val="Heading3"/>
        <w:rPr>
          <w:color w:val="000000" w:themeColor="text1"/>
        </w:rPr>
      </w:pPr>
      <w:r w:rsidRPr="00F319A9">
        <w:rPr>
          <w:color w:val="000000" w:themeColor="text1"/>
        </w:rPr>
        <w:t>Why is 0x7C00 significant?</w:t>
      </w:r>
    </w:p>
    <w:p w:rsidR="00F06409" w:rsidRDefault="00F319A9">
      <w:r>
        <w:t xml:space="preserve">0x7C00 is the fixed physical memory address at which BIOS conventionally loads the boot sector before jumping to it. This convention dates back to the original IBM PC BIOS design and has been preserved for backward compatibility across all subsequent x86 systems. Because the bootloader is guaranteed to be loaded here, the </w:t>
      </w:r>
      <w:r>
        <w:lastRenderedPageBreak/>
        <w:t>assembly source uses the ORG 0x7C00 directive so that all internal address calculations (labels, jumps, data references) are computed relative to this base address.</w:t>
      </w:r>
    </w:p>
    <w:p w:rsidR="00F06409" w:rsidRDefault="00F319A9">
      <w:pPr>
        <w:pStyle w:val="Heading3"/>
      </w:pPr>
      <w:r w:rsidRPr="00F319A9">
        <w:rPr>
          <w:color w:val="000000" w:themeColor="text1"/>
        </w:rPr>
        <w:t>What does the 0x55AA boot signature represent?</w:t>
      </w:r>
    </w:p>
    <w:p w:rsidR="00F06409" w:rsidRDefault="00F319A9">
      <w:r>
        <w:t>The last two bytes of a valid boot sector must be 0x55 followed by 0xAA (forming the little-endian word 0xAA55). After loading the first sector into memory, BIOS checks these final two bytes; if the signature matches, BIOS treats the sector as a valid, bootable program and transfers control to it at 0x7C00. If the signature is missing or incorrect, BIOS considers the disk non-bootable and moves on to try the next boot device in its configured boot order.</w:t>
      </w:r>
    </w:p>
    <w:p w:rsidR="00F06409" w:rsidRPr="00F319A9" w:rsidRDefault="00F319A9">
      <w:pPr>
        <w:pStyle w:val="Heading3"/>
        <w:rPr>
          <w:color w:val="000000" w:themeColor="text1"/>
        </w:rPr>
      </w:pPr>
      <w:r w:rsidRPr="00F319A9">
        <w:rPr>
          <w:color w:val="000000" w:themeColor="text1"/>
        </w:rPr>
        <w:t>How is QEMU involved in the boot process?</w:t>
      </w:r>
    </w:p>
    <w:p w:rsidR="00F06409" w:rsidRDefault="00F319A9">
      <w:r>
        <w:t>QEMU emulates an entire x86 PC, including a virtual BIOS. When the raw binary is supplied as a virtual floppy disk image using the -</w:t>
      </w:r>
      <w:proofErr w:type="spellStart"/>
      <w:r>
        <w:t>fda</w:t>
      </w:r>
      <w:proofErr w:type="spellEnd"/>
      <w:r>
        <w:t xml:space="preserve"> flag, QEMU's emulated BIOS performs the same sequence of steps real hardware firmware would: it reads the first 512 bytes of the image into memory at address 0x7C00, verifies the 0x55AA boot signature, and if valid, jumps to 0x7C00 in real mode to begin executing the bootloader. This allows the bootloader's </w:t>
      </w:r>
      <w:proofErr w:type="spellStart"/>
      <w:r>
        <w:t>behavior</w:t>
      </w:r>
      <w:proofErr w:type="spellEnd"/>
      <w:r>
        <w:t xml:space="preserve"> to be observed and debugged safely in a virtual environment without needing physical boot media or real hardware.</w:t>
      </w:r>
    </w:p>
    <w:p w:rsidR="00F06409" w:rsidRDefault="00F06409"/>
    <w:p w:rsidR="00F06409" w:rsidRPr="00F319A9" w:rsidRDefault="00F319A9">
      <w:pPr>
        <w:pStyle w:val="Heading2"/>
        <w:rPr>
          <w:color w:val="000000" w:themeColor="text1"/>
        </w:rPr>
      </w:pPr>
      <w:r w:rsidRPr="00F319A9">
        <w:rPr>
          <w:color w:val="000000" w:themeColor="text1"/>
        </w:rPr>
        <w:t>6. Result</w:t>
      </w:r>
    </w:p>
    <w:p w:rsidR="00F06409" w:rsidRDefault="00F319A9">
      <w:r>
        <w:t xml:space="preserve">Upon booting </w:t>
      </w:r>
      <w:proofErr w:type="spellStart"/>
      <w:r>
        <w:t>boot.bin</w:t>
      </w:r>
      <w:proofErr w:type="spellEnd"/>
      <w:r>
        <w:t xml:space="preserve"> in QEMU, the emulator window successfully displayed the message "Hello from my bootloader!" confirming that the bootloader correctly loads at 0x7C00, walks the message string using LODSB, invokes the BIOS teletype interrupt (INT 0x10) for each character, and halts cleanly once printing is complete. A screenshot of the successful execution is attached below.</w:t>
      </w:r>
      <w:r w:rsidR="00782143" w:rsidRPr="00782143">
        <w:rPr>
          <w:noProof/>
        </w:rPr>
        <w:t xml:space="preserve"> </w:t>
      </w:r>
      <w:r w:rsidR="00782143">
        <w:rPr>
          <w:noProof/>
        </w:rPr>
        <w:drawing>
          <wp:inline distT="0" distB="0" distL="0" distR="0" wp14:anchorId="7ECFE924" wp14:editId="092FFAA0">
            <wp:extent cx="5943600" cy="31750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31 20425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75000"/>
                    </a:xfrm>
                    <a:prstGeom prst="rect">
                      <a:avLst/>
                    </a:prstGeom>
                  </pic:spPr>
                </pic:pic>
              </a:graphicData>
            </a:graphic>
          </wp:inline>
        </w:drawing>
      </w:r>
      <w:bookmarkStart w:id="0" w:name="_GoBack"/>
      <w:bookmarkEnd w:id="0"/>
    </w:p>
    <w:p w:rsidR="00F06409" w:rsidRDefault="00F06409"/>
    <w:p w:rsidR="00F06409" w:rsidRDefault="00F06409"/>
    <w:sectPr w:rsidR="00F064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3066F6"/>
    <w:multiLevelType w:val="hybridMultilevel"/>
    <w:tmpl w:val="73FC2136"/>
    <w:lvl w:ilvl="0" w:tplc="A0FA1946">
      <w:start w:val="1"/>
      <w:numFmt w:val="bullet"/>
      <w:lvlText w:val="●"/>
      <w:lvlJc w:val="left"/>
      <w:pPr>
        <w:ind w:left="720" w:hanging="360"/>
      </w:pPr>
    </w:lvl>
    <w:lvl w:ilvl="1" w:tplc="0FF44B4E">
      <w:start w:val="1"/>
      <w:numFmt w:val="bullet"/>
      <w:lvlText w:val="○"/>
      <w:lvlJc w:val="left"/>
      <w:pPr>
        <w:ind w:left="1440" w:hanging="360"/>
      </w:pPr>
    </w:lvl>
    <w:lvl w:ilvl="2" w:tplc="58BA379A">
      <w:start w:val="1"/>
      <w:numFmt w:val="bullet"/>
      <w:lvlText w:val="■"/>
      <w:lvlJc w:val="left"/>
      <w:pPr>
        <w:ind w:left="2160" w:hanging="360"/>
      </w:pPr>
    </w:lvl>
    <w:lvl w:ilvl="3" w:tplc="7F60F630">
      <w:start w:val="1"/>
      <w:numFmt w:val="bullet"/>
      <w:lvlText w:val="●"/>
      <w:lvlJc w:val="left"/>
      <w:pPr>
        <w:ind w:left="2880" w:hanging="360"/>
      </w:pPr>
    </w:lvl>
    <w:lvl w:ilvl="4" w:tplc="13F84D84">
      <w:start w:val="1"/>
      <w:numFmt w:val="bullet"/>
      <w:lvlText w:val="○"/>
      <w:lvlJc w:val="left"/>
      <w:pPr>
        <w:ind w:left="3600" w:hanging="360"/>
      </w:pPr>
    </w:lvl>
    <w:lvl w:ilvl="5" w:tplc="403CB7E4">
      <w:start w:val="1"/>
      <w:numFmt w:val="bullet"/>
      <w:lvlText w:val="■"/>
      <w:lvlJc w:val="left"/>
      <w:pPr>
        <w:ind w:left="4320" w:hanging="360"/>
      </w:pPr>
    </w:lvl>
    <w:lvl w:ilvl="6" w:tplc="539E373C">
      <w:start w:val="1"/>
      <w:numFmt w:val="bullet"/>
      <w:lvlText w:val="●"/>
      <w:lvlJc w:val="left"/>
      <w:pPr>
        <w:ind w:left="5040" w:hanging="360"/>
      </w:pPr>
    </w:lvl>
    <w:lvl w:ilvl="7" w:tplc="7A544DF0">
      <w:start w:val="1"/>
      <w:numFmt w:val="bullet"/>
      <w:lvlText w:val="●"/>
      <w:lvlJc w:val="left"/>
      <w:pPr>
        <w:ind w:left="5760" w:hanging="360"/>
      </w:pPr>
    </w:lvl>
    <w:lvl w:ilvl="8" w:tplc="47EEF87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409"/>
    <w:rsid w:val="00782143"/>
    <w:rsid w:val="00AE1064"/>
    <w:rsid w:val="00F06409"/>
    <w:rsid w:val="00F319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D40C74-6457-433B-B05C-450637357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Amar Kumar JD</cp:lastModifiedBy>
  <cp:revision>4</cp:revision>
  <dcterms:created xsi:type="dcterms:W3CDTF">2026-08-31T18:01:00Z</dcterms:created>
  <dcterms:modified xsi:type="dcterms:W3CDTF">2026-09-09T22:44:00Z</dcterms:modified>
</cp:coreProperties>
</file>