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58CC" w14:textId="77777777" w:rsidR="00C4754E" w:rsidRDefault="006C255D">
      <w:pPr>
        <w:rPr>
          <w:rFonts w:ascii="Times New Roman" w:eastAsia="Times New Roman" w:hAnsi="Times New Roman" w:cs="Times New Roman"/>
          <w:b/>
          <w:color w:val="C00000"/>
          <w:sz w:val="24"/>
          <w:szCs w:val="24"/>
          <w:u w:val="single"/>
        </w:rPr>
      </w:pPr>
      <w:r>
        <w:rPr>
          <w:rFonts w:ascii="Times New Roman" w:eastAsia="Times New Roman" w:hAnsi="Times New Roman" w:cs="Times New Roman"/>
          <w:b/>
          <w:color w:val="C00000"/>
          <w:sz w:val="24"/>
          <w:szCs w:val="24"/>
          <w:u w:val="single"/>
        </w:rPr>
        <w:t>Project Batch Details</w:t>
      </w:r>
    </w:p>
    <w:tbl>
      <w:tblPr>
        <w:tblStyle w:val="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3420"/>
        <w:gridCol w:w="1350"/>
        <w:gridCol w:w="2970"/>
      </w:tblGrid>
      <w:tr w:rsidR="00C4754E" w14:paraId="246D85FF" w14:textId="77777777">
        <w:trPr>
          <w:trHeight w:val="267"/>
        </w:trPr>
        <w:tc>
          <w:tcPr>
            <w:tcW w:w="1818" w:type="dxa"/>
          </w:tcPr>
          <w:p w14:paraId="4BC27302"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Reg. No of Students</w:t>
            </w:r>
          </w:p>
        </w:tc>
        <w:tc>
          <w:tcPr>
            <w:tcW w:w="3420" w:type="dxa"/>
          </w:tcPr>
          <w:p w14:paraId="7DC2F8F4"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Name of the student</w:t>
            </w:r>
          </w:p>
        </w:tc>
        <w:tc>
          <w:tcPr>
            <w:tcW w:w="1350" w:type="dxa"/>
          </w:tcPr>
          <w:p w14:paraId="3BD591B1"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Batch Number</w:t>
            </w:r>
          </w:p>
        </w:tc>
        <w:tc>
          <w:tcPr>
            <w:tcW w:w="2970" w:type="dxa"/>
          </w:tcPr>
          <w:p w14:paraId="0B430041"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Guide Name</w:t>
            </w:r>
          </w:p>
        </w:tc>
      </w:tr>
      <w:tr w:rsidR="00C4754E" w14:paraId="11CF7659" w14:textId="77777777">
        <w:trPr>
          <w:trHeight w:val="474"/>
        </w:trPr>
        <w:tc>
          <w:tcPr>
            <w:tcW w:w="1818" w:type="dxa"/>
          </w:tcPr>
          <w:p w14:paraId="18BA4CF3" w14:textId="1CA2F331" w:rsidR="00C4754E" w:rsidRDefault="006C255D">
            <w:pPr>
              <w:rPr>
                <w:rFonts w:ascii="Times New Roman" w:eastAsia="Times New Roman" w:hAnsi="Times New Roman" w:cs="Times New Roman"/>
                <w:b/>
                <w:color w:val="366091"/>
                <w:sz w:val="24"/>
                <w:szCs w:val="24"/>
              </w:rPr>
            </w:pPr>
            <w:r>
              <w:rPr>
                <w:b/>
              </w:rPr>
              <w:t>18B91A12</w:t>
            </w:r>
            <w:r w:rsidR="003921C0">
              <w:rPr>
                <w:b/>
              </w:rPr>
              <w:t>F7</w:t>
            </w:r>
          </w:p>
        </w:tc>
        <w:tc>
          <w:tcPr>
            <w:tcW w:w="3420" w:type="dxa"/>
          </w:tcPr>
          <w:p w14:paraId="3E26BA6E" w14:textId="4215DC56" w:rsidR="00C4754E" w:rsidRDefault="003921C0">
            <w:pPr>
              <w:rPr>
                <w:b/>
              </w:rPr>
            </w:pPr>
            <w:proofErr w:type="spellStart"/>
            <w:r w:rsidRPr="003921C0">
              <w:rPr>
                <w:rFonts w:ascii="Times New Roman" w:eastAsia="Times New Roman" w:hAnsi="Times New Roman" w:cs="Times New Roman"/>
                <w:b/>
                <w:sz w:val="24"/>
                <w:szCs w:val="24"/>
              </w:rPr>
              <w:t>Varigonda</w:t>
            </w:r>
            <w:proofErr w:type="spellEnd"/>
            <w:r w:rsidRPr="003921C0">
              <w:rPr>
                <w:rFonts w:ascii="Times New Roman" w:eastAsia="Times New Roman" w:hAnsi="Times New Roman" w:cs="Times New Roman"/>
                <w:b/>
                <w:sz w:val="24"/>
                <w:szCs w:val="24"/>
              </w:rPr>
              <w:t xml:space="preserve"> Sai Nirmal Vignu</w:t>
            </w:r>
          </w:p>
        </w:tc>
        <w:tc>
          <w:tcPr>
            <w:tcW w:w="1350" w:type="dxa"/>
            <w:vMerge w:val="restart"/>
            <w:vAlign w:val="center"/>
          </w:tcPr>
          <w:p w14:paraId="6ECAD19E" w14:textId="5FAE7944" w:rsidR="00C4754E" w:rsidRDefault="003921C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2970" w:type="dxa"/>
            <w:vMerge w:val="restart"/>
            <w:vAlign w:val="center"/>
          </w:tcPr>
          <w:p w14:paraId="18B51E59" w14:textId="77777777" w:rsidR="003921C0" w:rsidRDefault="003921C0" w:rsidP="003921C0">
            <w:pPr>
              <w:rPr>
                <w:rFonts w:ascii="Times New Roman" w:eastAsia="Times New Roman" w:hAnsi="Times New Roman" w:cs="Times New Roman"/>
                <w:b/>
                <w:color w:val="00B050"/>
                <w:sz w:val="24"/>
                <w:szCs w:val="24"/>
              </w:rPr>
            </w:pPr>
          </w:p>
          <w:p w14:paraId="7759F13A" w14:textId="77777777" w:rsidR="003921C0" w:rsidRPr="003921C0" w:rsidRDefault="003921C0" w:rsidP="003921C0">
            <w:pPr>
              <w:jc w:val="center"/>
              <w:rPr>
                <w:rFonts w:ascii="Times New Roman" w:eastAsia="Times New Roman" w:hAnsi="Times New Roman" w:cs="Times New Roman"/>
                <w:b/>
                <w:color w:val="00B050"/>
                <w:sz w:val="24"/>
                <w:szCs w:val="24"/>
              </w:rPr>
            </w:pPr>
            <w:r w:rsidRPr="003921C0">
              <w:rPr>
                <w:rFonts w:ascii="Times New Roman" w:eastAsia="Times New Roman" w:hAnsi="Times New Roman" w:cs="Times New Roman"/>
                <w:b/>
                <w:color w:val="00B050"/>
                <w:sz w:val="24"/>
                <w:szCs w:val="24"/>
              </w:rPr>
              <w:t>Sri P.R.S.S.V. Raju</w:t>
            </w:r>
          </w:p>
          <w:p w14:paraId="75D89B6C" w14:textId="228663F3" w:rsidR="003921C0" w:rsidRDefault="003921C0">
            <w:pPr>
              <w:jc w:val="center"/>
              <w:rPr>
                <w:rFonts w:ascii="Times New Roman" w:eastAsia="Times New Roman" w:hAnsi="Times New Roman" w:cs="Times New Roman"/>
                <w:b/>
                <w:color w:val="00B050"/>
                <w:sz w:val="24"/>
                <w:szCs w:val="24"/>
              </w:rPr>
            </w:pPr>
          </w:p>
        </w:tc>
      </w:tr>
      <w:tr w:rsidR="00C4754E" w14:paraId="16EAF72C" w14:textId="77777777">
        <w:trPr>
          <w:trHeight w:val="409"/>
        </w:trPr>
        <w:tc>
          <w:tcPr>
            <w:tcW w:w="1818" w:type="dxa"/>
          </w:tcPr>
          <w:p w14:paraId="5EFBEE66" w14:textId="0FAA2823" w:rsidR="00C4754E" w:rsidRDefault="006C255D">
            <w:pPr>
              <w:rPr>
                <w:rFonts w:ascii="Times New Roman" w:eastAsia="Times New Roman" w:hAnsi="Times New Roman" w:cs="Times New Roman"/>
                <w:b/>
                <w:sz w:val="24"/>
                <w:szCs w:val="24"/>
              </w:rPr>
            </w:pPr>
            <w:r>
              <w:rPr>
                <w:b/>
              </w:rPr>
              <w:t>18B91A12</w:t>
            </w:r>
            <w:r w:rsidR="003921C0">
              <w:rPr>
                <w:b/>
              </w:rPr>
              <w:t>F8</w:t>
            </w:r>
          </w:p>
        </w:tc>
        <w:tc>
          <w:tcPr>
            <w:tcW w:w="3420" w:type="dxa"/>
          </w:tcPr>
          <w:p w14:paraId="069C652E" w14:textId="77777777" w:rsidR="003921C0" w:rsidRPr="003921C0" w:rsidRDefault="003921C0" w:rsidP="003921C0">
            <w:pPr>
              <w:rPr>
                <w:rFonts w:ascii="Times New Roman" w:eastAsia="Times New Roman" w:hAnsi="Times New Roman" w:cs="Times New Roman"/>
                <w:b/>
                <w:sz w:val="24"/>
                <w:szCs w:val="24"/>
              </w:rPr>
            </w:pPr>
            <w:r w:rsidRPr="003921C0">
              <w:rPr>
                <w:rFonts w:ascii="Times New Roman" w:eastAsia="Times New Roman" w:hAnsi="Times New Roman" w:cs="Times New Roman"/>
                <w:b/>
                <w:sz w:val="24"/>
                <w:szCs w:val="24"/>
              </w:rPr>
              <w:t xml:space="preserve">Vasanth </w:t>
            </w:r>
            <w:proofErr w:type="spellStart"/>
            <w:r w:rsidRPr="003921C0">
              <w:rPr>
                <w:rFonts w:ascii="Times New Roman" w:eastAsia="Times New Roman" w:hAnsi="Times New Roman" w:cs="Times New Roman"/>
                <w:b/>
                <w:sz w:val="24"/>
                <w:szCs w:val="24"/>
              </w:rPr>
              <w:t>Chelpaka</w:t>
            </w:r>
            <w:proofErr w:type="spellEnd"/>
          </w:p>
          <w:p w14:paraId="01F5B67F" w14:textId="70D06AC1" w:rsidR="00C4754E" w:rsidRDefault="00C4754E">
            <w:pPr>
              <w:rPr>
                <w:rFonts w:ascii="Times New Roman" w:eastAsia="Times New Roman" w:hAnsi="Times New Roman" w:cs="Times New Roman"/>
                <w:b/>
                <w:sz w:val="24"/>
                <w:szCs w:val="24"/>
              </w:rPr>
            </w:pPr>
          </w:p>
        </w:tc>
        <w:tc>
          <w:tcPr>
            <w:tcW w:w="1350" w:type="dxa"/>
            <w:vMerge/>
            <w:vAlign w:val="center"/>
          </w:tcPr>
          <w:p w14:paraId="4A66C7C7"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640B0C7D"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C4754E" w14:paraId="2F16F2DD" w14:textId="77777777">
        <w:trPr>
          <w:trHeight w:val="414"/>
        </w:trPr>
        <w:tc>
          <w:tcPr>
            <w:tcW w:w="1818" w:type="dxa"/>
          </w:tcPr>
          <w:p w14:paraId="4F190BB4" w14:textId="5FDA96B7" w:rsidR="00C4754E" w:rsidRDefault="006C255D">
            <w:pPr>
              <w:rPr>
                <w:rFonts w:ascii="Times New Roman" w:eastAsia="Times New Roman" w:hAnsi="Times New Roman" w:cs="Times New Roman"/>
                <w:b/>
                <w:sz w:val="24"/>
                <w:szCs w:val="24"/>
              </w:rPr>
            </w:pPr>
            <w:r>
              <w:rPr>
                <w:b/>
              </w:rPr>
              <w:t>1</w:t>
            </w:r>
            <w:r w:rsidR="003921C0">
              <w:rPr>
                <w:b/>
              </w:rPr>
              <w:t>9B95A1212</w:t>
            </w:r>
          </w:p>
        </w:tc>
        <w:tc>
          <w:tcPr>
            <w:tcW w:w="3420" w:type="dxa"/>
          </w:tcPr>
          <w:p w14:paraId="0EE2E57D" w14:textId="01EC9097" w:rsidR="00C4754E" w:rsidRDefault="003921C0">
            <w:pPr>
              <w:rPr>
                <w:rFonts w:ascii="Times New Roman" w:eastAsia="Times New Roman" w:hAnsi="Times New Roman" w:cs="Times New Roman"/>
                <w:b/>
                <w:sz w:val="24"/>
                <w:szCs w:val="24"/>
              </w:rPr>
            </w:pPr>
            <w:proofErr w:type="spellStart"/>
            <w:r w:rsidRPr="003921C0">
              <w:rPr>
                <w:rFonts w:ascii="Times New Roman" w:eastAsia="Times New Roman" w:hAnsi="Times New Roman" w:cs="Times New Roman"/>
                <w:b/>
                <w:sz w:val="24"/>
                <w:szCs w:val="24"/>
              </w:rPr>
              <w:t>Pathiwada</w:t>
            </w:r>
            <w:proofErr w:type="spellEnd"/>
            <w:r w:rsidRPr="003921C0">
              <w:rPr>
                <w:rFonts w:ascii="Times New Roman" w:eastAsia="Times New Roman" w:hAnsi="Times New Roman" w:cs="Times New Roman"/>
                <w:b/>
                <w:sz w:val="24"/>
                <w:szCs w:val="24"/>
              </w:rPr>
              <w:t xml:space="preserve"> Venkata Sita Ramaswamy Naidu</w:t>
            </w:r>
          </w:p>
        </w:tc>
        <w:tc>
          <w:tcPr>
            <w:tcW w:w="1350" w:type="dxa"/>
            <w:vMerge/>
            <w:vAlign w:val="center"/>
          </w:tcPr>
          <w:p w14:paraId="318AB1DF"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30D67A1A"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C4754E" w14:paraId="5CD87592" w14:textId="77777777">
        <w:trPr>
          <w:trHeight w:val="403"/>
        </w:trPr>
        <w:tc>
          <w:tcPr>
            <w:tcW w:w="1818" w:type="dxa"/>
          </w:tcPr>
          <w:p w14:paraId="1E6FE3B3" w14:textId="3CC67F22" w:rsidR="00C4754E" w:rsidRDefault="006C255D">
            <w:pPr>
              <w:rPr>
                <w:rFonts w:ascii="Times New Roman" w:eastAsia="Times New Roman" w:hAnsi="Times New Roman" w:cs="Times New Roman"/>
                <w:b/>
                <w:sz w:val="24"/>
                <w:szCs w:val="24"/>
              </w:rPr>
            </w:pPr>
            <w:r>
              <w:rPr>
                <w:b/>
              </w:rPr>
              <w:t>1</w:t>
            </w:r>
            <w:r w:rsidR="003921C0">
              <w:rPr>
                <w:b/>
              </w:rPr>
              <w:t>9B95A1205</w:t>
            </w:r>
          </w:p>
        </w:tc>
        <w:tc>
          <w:tcPr>
            <w:tcW w:w="3420" w:type="dxa"/>
          </w:tcPr>
          <w:p w14:paraId="457F1495" w14:textId="2CC248A8" w:rsidR="00C4754E" w:rsidRDefault="003921C0">
            <w:pPr>
              <w:rPr>
                <w:rFonts w:ascii="Times New Roman" w:eastAsia="Times New Roman" w:hAnsi="Times New Roman" w:cs="Times New Roman"/>
                <w:b/>
                <w:sz w:val="24"/>
                <w:szCs w:val="24"/>
              </w:rPr>
            </w:pPr>
            <w:proofErr w:type="spellStart"/>
            <w:r w:rsidRPr="003921C0">
              <w:rPr>
                <w:rFonts w:ascii="Times New Roman" w:eastAsia="Times New Roman" w:hAnsi="Times New Roman" w:cs="Times New Roman"/>
                <w:b/>
                <w:sz w:val="24"/>
                <w:szCs w:val="24"/>
              </w:rPr>
              <w:t>Gadiraju</w:t>
            </w:r>
            <w:proofErr w:type="spellEnd"/>
            <w:r w:rsidRPr="003921C0">
              <w:rPr>
                <w:rFonts w:ascii="Times New Roman" w:eastAsia="Times New Roman" w:hAnsi="Times New Roman" w:cs="Times New Roman"/>
                <w:b/>
                <w:sz w:val="24"/>
                <w:szCs w:val="24"/>
              </w:rPr>
              <w:t xml:space="preserve"> Pavan Kumar Varma</w:t>
            </w:r>
          </w:p>
        </w:tc>
        <w:tc>
          <w:tcPr>
            <w:tcW w:w="1350" w:type="dxa"/>
            <w:vMerge/>
            <w:vAlign w:val="center"/>
          </w:tcPr>
          <w:p w14:paraId="374567B4"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7CA83A7B"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bl>
    <w:p w14:paraId="772349A9" w14:textId="77777777" w:rsidR="00C4754E" w:rsidRDefault="00C4754E">
      <w:pPr>
        <w:rPr>
          <w:rFonts w:ascii="Times New Roman" w:eastAsia="Times New Roman" w:hAnsi="Times New Roman" w:cs="Times New Roman"/>
          <w:sz w:val="24"/>
          <w:szCs w:val="24"/>
        </w:rPr>
      </w:pPr>
    </w:p>
    <w:p w14:paraId="1FCDE09E" w14:textId="77777777" w:rsidR="00C4754E" w:rsidRDefault="00C4754E">
      <w:pPr>
        <w:spacing w:after="0" w:line="240" w:lineRule="auto"/>
        <w:ind w:firstLine="720"/>
        <w:rPr>
          <w:rFonts w:ascii="Times New Roman" w:eastAsia="Times New Roman" w:hAnsi="Times New Roman" w:cs="Times New Roman"/>
          <w:sz w:val="24"/>
          <w:szCs w:val="24"/>
        </w:rPr>
      </w:pPr>
    </w:p>
    <w:tbl>
      <w:tblPr>
        <w:tblStyle w:val="a0"/>
        <w:tblW w:w="9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6"/>
        <w:gridCol w:w="5951"/>
      </w:tblGrid>
      <w:tr w:rsidR="00C4754E" w14:paraId="75F7940B" w14:textId="77777777">
        <w:trPr>
          <w:trHeight w:val="320"/>
        </w:trPr>
        <w:tc>
          <w:tcPr>
            <w:tcW w:w="9517" w:type="dxa"/>
            <w:gridSpan w:val="2"/>
          </w:tcPr>
          <w:p w14:paraId="382EC991" w14:textId="4E679293" w:rsidR="00C4754E" w:rsidRDefault="006C255D">
            <w:pPr>
              <w:jc w:val="center"/>
              <w:rPr>
                <w:rFonts w:ascii="Times New Roman" w:eastAsia="Times New Roman" w:hAnsi="Times New Roman" w:cs="Times New Roman"/>
                <w:b/>
                <w:color w:val="FFC000"/>
                <w:sz w:val="24"/>
                <w:szCs w:val="24"/>
              </w:rPr>
            </w:pPr>
            <w:r>
              <w:rPr>
                <w:rFonts w:ascii="Times New Roman" w:eastAsia="Times New Roman" w:hAnsi="Times New Roman" w:cs="Times New Roman"/>
                <w:b/>
                <w:color w:val="000000"/>
                <w:sz w:val="24"/>
                <w:szCs w:val="24"/>
              </w:rPr>
              <w:t>Details of Project Proposal (</w:t>
            </w:r>
            <w:r>
              <w:rPr>
                <w:rFonts w:ascii="Times New Roman" w:eastAsia="Times New Roman" w:hAnsi="Times New Roman" w:cs="Times New Roman"/>
                <w:b/>
                <w:color w:val="00B050"/>
                <w:sz w:val="24"/>
                <w:szCs w:val="24"/>
              </w:rPr>
              <w:t>project 1</w:t>
            </w:r>
            <w:r>
              <w:rPr>
                <w:rFonts w:ascii="Times New Roman" w:eastAsia="Times New Roman" w:hAnsi="Times New Roman" w:cs="Times New Roman"/>
                <w:b/>
                <w:color w:val="000000"/>
                <w:sz w:val="24"/>
                <w:szCs w:val="24"/>
              </w:rPr>
              <w:t xml:space="preserve">) </w:t>
            </w:r>
          </w:p>
        </w:tc>
      </w:tr>
      <w:tr w:rsidR="00C4754E" w14:paraId="5AFE5C3F" w14:textId="77777777">
        <w:trPr>
          <w:trHeight w:val="307"/>
        </w:trPr>
        <w:tc>
          <w:tcPr>
            <w:tcW w:w="3566" w:type="dxa"/>
          </w:tcPr>
          <w:p w14:paraId="35F75811"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Title of the Project Proposal</w:t>
            </w:r>
          </w:p>
        </w:tc>
        <w:tc>
          <w:tcPr>
            <w:tcW w:w="5951" w:type="dxa"/>
          </w:tcPr>
          <w:p w14:paraId="5E666B00" w14:textId="77777777" w:rsidR="003921C0" w:rsidRPr="003921C0" w:rsidRDefault="003921C0" w:rsidP="003921C0">
            <w:pPr>
              <w:rPr>
                <w:rFonts w:ascii="Times New Roman" w:eastAsia="Times New Roman" w:hAnsi="Times New Roman" w:cs="Times New Roman"/>
                <w:b/>
                <w:sz w:val="24"/>
                <w:szCs w:val="24"/>
              </w:rPr>
            </w:pPr>
            <w:r w:rsidRPr="003921C0">
              <w:rPr>
                <w:rFonts w:ascii="Times New Roman" w:eastAsia="Times New Roman" w:hAnsi="Times New Roman" w:cs="Times New Roman"/>
                <w:b/>
                <w:sz w:val="24"/>
                <w:szCs w:val="24"/>
              </w:rPr>
              <w:t>Data Science Toolkit</w:t>
            </w:r>
          </w:p>
          <w:p w14:paraId="6CFA5792" w14:textId="0513A9D1" w:rsidR="00C4754E" w:rsidRDefault="00C4754E">
            <w:pPr>
              <w:rPr>
                <w:rFonts w:ascii="Times New Roman" w:eastAsia="Times New Roman" w:hAnsi="Times New Roman" w:cs="Times New Roman"/>
                <w:b/>
                <w:color w:val="000000"/>
                <w:sz w:val="24"/>
                <w:szCs w:val="24"/>
              </w:rPr>
            </w:pPr>
          </w:p>
        </w:tc>
      </w:tr>
      <w:tr w:rsidR="00C4754E" w14:paraId="3D065261" w14:textId="77777777">
        <w:trPr>
          <w:trHeight w:val="512"/>
        </w:trPr>
        <w:tc>
          <w:tcPr>
            <w:tcW w:w="3566" w:type="dxa"/>
          </w:tcPr>
          <w:p w14:paraId="6B25BF6A"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Abstract</w:t>
            </w:r>
          </w:p>
        </w:tc>
        <w:tc>
          <w:tcPr>
            <w:tcW w:w="5951" w:type="dxa"/>
          </w:tcPr>
          <w:p w14:paraId="442758BD" w14:textId="48FC78F3" w:rsidR="003921C0" w:rsidRPr="003921C0" w:rsidRDefault="003921C0" w:rsidP="003921C0">
            <w:pPr>
              <w:shd w:val="clear" w:color="auto" w:fill="FFFFFF"/>
              <w:rPr>
                <w:color w:val="333333"/>
                <w:sz w:val="24"/>
                <w:szCs w:val="24"/>
                <w:highlight w:val="white"/>
              </w:rPr>
            </w:pPr>
            <w:r w:rsidRPr="003921C0">
              <w:rPr>
                <w:color w:val="333333"/>
                <w:sz w:val="24"/>
                <w:szCs w:val="24"/>
                <w:highlight w:val="white"/>
              </w:rPr>
              <w:t xml:space="preserve">At present, data is a very crucial aspect of any study or business. To convert the data into a business decision or future prediction or </w:t>
            </w:r>
            <w:r w:rsidR="00235D9D" w:rsidRPr="003921C0">
              <w:rPr>
                <w:color w:val="333333"/>
                <w:sz w:val="24"/>
                <w:szCs w:val="24"/>
                <w:highlight w:val="white"/>
              </w:rPr>
              <w:t>analysing</w:t>
            </w:r>
            <w:r w:rsidRPr="003921C0">
              <w:rPr>
                <w:color w:val="333333"/>
                <w:sz w:val="24"/>
                <w:szCs w:val="24"/>
                <w:highlight w:val="white"/>
              </w:rPr>
              <w:t xml:space="preserve"> we use machine learning or data analysis. But for an individual who is not familiar with the underlying functionalities of different technologies like machine learning, or for individuals who cannot put time into learning these technologies. The Data Science Tool Kit will help them to </w:t>
            </w:r>
            <w:r w:rsidR="00235D9D" w:rsidRPr="003921C0">
              <w:rPr>
                <w:color w:val="333333"/>
                <w:sz w:val="24"/>
                <w:szCs w:val="24"/>
                <w:highlight w:val="white"/>
              </w:rPr>
              <w:t>analyse</w:t>
            </w:r>
            <w:r w:rsidRPr="003921C0">
              <w:rPr>
                <w:color w:val="333333"/>
                <w:sz w:val="24"/>
                <w:szCs w:val="24"/>
                <w:highlight w:val="white"/>
              </w:rPr>
              <w:t xml:space="preserve"> their data to get useful business decisions or future predictions from their raw data.</w:t>
            </w:r>
          </w:p>
          <w:p w14:paraId="222D403E" w14:textId="065742C8" w:rsidR="00C4754E" w:rsidRDefault="003921C0" w:rsidP="003921C0">
            <w:pPr>
              <w:shd w:val="clear" w:color="auto" w:fill="FFFFFF"/>
              <w:rPr>
                <w:sz w:val="24"/>
                <w:szCs w:val="24"/>
              </w:rPr>
            </w:pPr>
            <w:r w:rsidRPr="003921C0">
              <w:rPr>
                <w:color w:val="333333"/>
                <w:sz w:val="24"/>
                <w:szCs w:val="24"/>
                <w:highlight w:val="white"/>
              </w:rPr>
              <w:t xml:space="preserve">In this Data Science </w:t>
            </w:r>
            <w:r w:rsidR="00235D9D" w:rsidRPr="003921C0">
              <w:rPr>
                <w:color w:val="333333"/>
                <w:sz w:val="24"/>
                <w:szCs w:val="24"/>
                <w:highlight w:val="white"/>
              </w:rPr>
              <w:t>Toolkit</w:t>
            </w:r>
            <w:r w:rsidR="0086106C" w:rsidRPr="003921C0">
              <w:rPr>
                <w:color w:val="333333"/>
                <w:sz w:val="24"/>
                <w:szCs w:val="24"/>
                <w:highlight w:val="white"/>
              </w:rPr>
              <w:t>,</w:t>
            </w:r>
            <w:r w:rsidRPr="003921C0">
              <w:rPr>
                <w:color w:val="333333"/>
                <w:sz w:val="24"/>
                <w:szCs w:val="24"/>
                <w:highlight w:val="white"/>
              </w:rPr>
              <w:t xml:space="preserve"> the user can upload this data and utilize functionalities like Raw data summarizing, univariate analysis, bivariate analysis, regression, </w:t>
            </w:r>
            <w:r w:rsidR="0086106C" w:rsidRPr="003921C0">
              <w:rPr>
                <w:color w:val="333333"/>
                <w:sz w:val="24"/>
                <w:szCs w:val="24"/>
                <w:highlight w:val="white"/>
              </w:rPr>
              <w:t>classification, clustering</w:t>
            </w:r>
          </w:p>
        </w:tc>
      </w:tr>
      <w:tr w:rsidR="00C4754E" w14:paraId="02D1A8C2" w14:textId="77777777">
        <w:trPr>
          <w:trHeight w:val="512"/>
        </w:trPr>
        <w:tc>
          <w:tcPr>
            <w:tcW w:w="3566" w:type="dxa"/>
          </w:tcPr>
          <w:p w14:paraId="3693347F"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Problem Statement</w:t>
            </w:r>
          </w:p>
        </w:tc>
        <w:tc>
          <w:tcPr>
            <w:tcW w:w="5951" w:type="dxa"/>
          </w:tcPr>
          <w:p w14:paraId="4851BD22" w14:textId="64D21BE5" w:rsidR="00C4754E" w:rsidRDefault="003921C0">
            <w:pPr>
              <w:shd w:val="clear" w:color="auto" w:fill="FFFFFF"/>
              <w:rPr>
                <w:color w:val="333333"/>
                <w:highlight w:val="white"/>
              </w:rPr>
            </w:pPr>
            <w:r w:rsidRPr="003921C0">
              <w:rPr>
                <w:color w:val="333333"/>
                <w:sz w:val="24"/>
                <w:szCs w:val="24"/>
                <w:highlight w:val="white"/>
              </w:rPr>
              <w:t xml:space="preserve">Any person who doesn't know how to use machine learning on his data to convert it into resourceful information or future prediction can use this Data Science Toolkit. The person just </w:t>
            </w:r>
            <w:r w:rsidR="00235D9D" w:rsidRPr="003921C0">
              <w:rPr>
                <w:color w:val="333333"/>
                <w:sz w:val="24"/>
                <w:szCs w:val="24"/>
                <w:highlight w:val="white"/>
              </w:rPr>
              <w:t>must</w:t>
            </w:r>
            <w:r w:rsidRPr="003921C0">
              <w:rPr>
                <w:color w:val="333333"/>
                <w:sz w:val="24"/>
                <w:szCs w:val="24"/>
                <w:highlight w:val="white"/>
              </w:rPr>
              <w:t xml:space="preserve"> know what he wants to learn from this data and how to use the Toolkit</w:t>
            </w:r>
          </w:p>
        </w:tc>
      </w:tr>
      <w:tr w:rsidR="00C4754E" w14:paraId="2FDB5743" w14:textId="77777777">
        <w:trPr>
          <w:trHeight w:val="320"/>
        </w:trPr>
        <w:tc>
          <w:tcPr>
            <w:tcW w:w="3566" w:type="dxa"/>
          </w:tcPr>
          <w:p w14:paraId="4043C111"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Existing System</w:t>
            </w:r>
          </w:p>
        </w:tc>
        <w:tc>
          <w:tcPr>
            <w:tcW w:w="5951" w:type="dxa"/>
          </w:tcPr>
          <w:p w14:paraId="02527190" w14:textId="742BEE73" w:rsidR="00C4754E" w:rsidRDefault="003921C0">
            <w:pPr>
              <w:rPr>
                <w:sz w:val="24"/>
                <w:szCs w:val="24"/>
              </w:rPr>
            </w:pPr>
            <w:r w:rsidRPr="003921C0">
              <w:rPr>
                <w:color w:val="333333"/>
                <w:sz w:val="24"/>
                <w:szCs w:val="24"/>
                <w:highlight w:val="white"/>
              </w:rPr>
              <w:t>The tools for data science are for </w:t>
            </w:r>
            <w:r w:rsidR="00235D9D" w:rsidRPr="003921C0">
              <w:rPr>
                <w:color w:val="333333"/>
                <w:sz w:val="24"/>
                <w:szCs w:val="24"/>
                <w:highlight w:val="white"/>
              </w:rPr>
              <w:t>analysing</w:t>
            </w:r>
            <w:r w:rsidRPr="003921C0">
              <w:rPr>
                <w:color w:val="333333"/>
                <w:sz w:val="24"/>
                <w:szCs w:val="24"/>
                <w:highlight w:val="white"/>
              </w:rPr>
              <w:t xml:space="preserve"> data, creating aesthetic and interactive </w:t>
            </w:r>
            <w:r w:rsidR="00235D9D" w:rsidRPr="003921C0">
              <w:rPr>
                <w:color w:val="333333"/>
                <w:sz w:val="24"/>
                <w:szCs w:val="24"/>
                <w:highlight w:val="white"/>
              </w:rPr>
              <w:t>visualizations,</w:t>
            </w:r>
            <w:r w:rsidRPr="003921C0">
              <w:rPr>
                <w:color w:val="333333"/>
                <w:sz w:val="24"/>
                <w:szCs w:val="24"/>
                <w:highlight w:val="white"/>
              </w:rPr>
              <w:t xml:space="preserve"> and creating powerful predictive models using machine learning algorithms these are available as modules we can use them in code</w:t>
            </w:r>
            <w:r>
              <w:rPr>
                <w:color w:val="333333"/>
                <w:sz w:val="24"/>
                <w:szCs w:val="24"/>
              </w:rPr>
              <w:t>.</w:t>
            </w:r>
          </w:p>
        </w:tc>
      </w:tr>
      <w:tr w:rsidR="00C4754E" w14:paraId="6A7A8288" w14:textId="77777777">
        <w:trPr>
          <w:trHeight w:val="320"/>
        </w:trPr>
        <w:tc>
          <w:tcPr>
            <w:tcW w:w="3566" w:type="dxa"/>
          </w:tcPr>
          <w:p w14:paraId="0CAF76CB"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Proposed System</w:t>
            </w:r>
          </w:p>
        </w:tc>
        <w:tc>
          <w:tcPr>
            <w:tcW w:w="5951" w:type="dxa"/>
          </w:tcPr>
          <w:p w14:paraId="426CFEDF" w14:textId="1ACE4E64" w:rsidR="00C4754E" w:rsidRDefault="003921C0">
            <w:pPr>
              <w:rPr>
                <w:sz w:val="24"/>
                <w:szCs w:val="24"/>
              </w:rPr>
            </w:pPr>
            <w:r w:rsidRPr="003921C0">
              <w:rPr>
                <w:color w:val="333333"/>
                <w:sz w:val="24"/>
                <w:szCs w:val="24"/>
                <w:highlight w:val="white"/>
              </w:rPr>
              <w:t xml:space="preserve">Data Science Toolkit which includes a website for users to interact with all the functionalities directly from UI and backend has all the functionalities written in python. This Toolkit will be hosted in a </w:t>
            </w:r>
            <w:r w:rsidR="0086106C" w:rsidRPr="003921C0">
              <w:rPr>
                <w:color w:val="333333"/>
                <w:sz w:val="24"/>
                <w:szCs w:val="24"/>
                <w:highlight w:val="white"/>
              </w:rPr>
              <w:t>cloud-based</w:t>
            </w:r>
            <w:r w:rsidRPr="003921C0">
              <w:rPr>
                <w:color w:val="333333"/>
                <w:sz w:val="24"/>
                <w:szCs w:val="24"/>
                <w:highlight w:val="white"/>
              </w:rPr>
              <w:t xml:space="preserve"> environment, </w:t>
            </w:r>
            <w:r w:rsidR="0086106C" w:rsidRPr="003921C0">
              <w:rPr>
                <w:color w:val="333333"/>
                <w:sz w:val="24"/>
                <w:szCs w:val="24"/>
                <w:highlight w:val="white"/>
              </w:rPr>
              <w:t>Heroku.</w:t>
            </w:r>
          </w:p>
        </w:tc>
      </w:tr>
      <w:tr w:rsidR="00C4754E" w14:paraId="62A37B80" w14:textId="77777777">
        <w:trPr>
          <w:trHeight w:val="307"/>
        </w:trPr>
        <w:tc>
          <w:tcPr>
            <w:tcW w:w="3566" w:type="dxa"/>
          </w:tcPr>
          <w:p w14:paraId="78EE8D38"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Technology using</w:t>
            </w:r>
          </w:p>
        </w:tc>
        <w:tc>
          <w:tcPr>
            <w:tcW w:w="5951" w:type="dxa"/>
          </w:tcPr>
          <w:p w14:paraId="72AC9A2C" w14:textId="5C72A970" w:rsidR="00C4754E" w:rsidRPr="003921C0" w:rsidRDefault="003921C0" w:rsidP="003921C0">
            <w:pPr>
              <w:ind w:left="-5"/>
            </w:pPr>
            <w:r>
              <w:t xml:space="preserve">React JS, HTML, </w:t>
            </w:r>
            <w:r w:rsidR="0086106C">
              <w:t>CSS, Flask</w:t>
            </w:r>
            <w:r>
              <w:t xml:space="preserve"> / Dash Framework, Python machine learning models</w:t>
            </w:r>
          </w:p>
        </w:tc>
      </w:tr>
    </w:tbl>
    <w:p w14:paraId="34C5BE88" w14:textId="77777777" w:rsidR="00C4754E" w:rsidRDefault="00C4754E">
      <w:pPr>
        <w:spacing w:after="0" w:line="240" w:lineRule="auto"/>
        <w:rPr>
          <w:rFonts w:ascii="Times New Roman" w:eastAsia="Times New Roman" w:hAnsi="Times New Roman" w:cs="Times New Roman"/>
          <w:sz w:val="24"/>
          <w:szCs w:val="24"/>
        </w:rPr>
      </w:pPr>
    </w:p>
    <w:p w14:paraId="212B49DD" w14:textId="77777777" w:rsidR="00C4754E" w:rsidRDefault="00C4754E">
      <w:pPr>
        <w:rPr>
          <w:rFonts w:ascii="Times New Roman" w:eastAsia="Times New Roman" w:hAnsi="Times New Roman" w:cs="Times New Roman"/>
          <w:sz w:val="24"/>
          <w:szCs w:val="24"/>
        </w:rPr>
      </w:pPr>
    </w:p>
    <w:tbl>
      <w:tblPr>
        <w:tblStyle w:val="a1"/>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5961"/>
      </w:tblGrid>
      <w:tr w:rsidR="00C4754E" w14:paraId="4298DBC4" w14:textId="77777777">
        <w:trPr>
          <w:trHeight w:val="330"/>
        </w:trPr>
        <w:tc>
          <w:tcPr>
            <w:tcW w:w="9531" w:type="dxa"/>
            <w:gridSpan w:val="2"/>
          </w:tcPr>
          <w:p w14:paraId="14BD70B0" w14:textId="6212793E" w:rsidR="00C4754E" w:rsidRDefault="006C255D">
            <w:pPr>
              <w:jc w:val="center"/>
              <w:rPr>
                <w:rFonts w:ascii="Times New Roman" w:eastAsia="Times New Roman" w:hAnsi="Times New Roman" w:cs="Times New Roman"/>
                <w:b/>
                <w:color w:val="FFC000"/>
                <w:sz w:val="24"/>
                <w:szCs w:val="24"/>
              </w:rPr>
            </w:pPr>
            <w:r>
              <w:rPr>
                <w:rFonts w:ascii="Times New Roman" w:eastAsia="Times New Roman" w:hAnsi="Times New Roman" w:cs="Times New Roman"/>
                <w:b/>
                <w:color w:val="000000"/>
                <w:sz w:val="24"/>
                <w:szCs w:val="24"/>
              </w:rPr>
              <w:t>Details of Project Proposal (</w:t>
            </w:r>
            <w:r>
              <w:rPr>
                <w:rFonts w:ascii="Times New Roman" w:eastAsia="Times New Roman" w:hAnsi="Times New Roman" w:cs="Times New Roman"/>
                <w:b/>
                <w:color w:val="00B050"/>
                <w:sz w:val="24"/>
                <w:szCs w:val="24"/>
              </w:rPr>
              <w:t>Project 2</w:t>
            </w:r>
            <w:r>
              <w:rPr>
                <w:rFonts w:ascii="Times New Roman" w:eastAsia="Times New Roman" w:hAnsi="Times New Roman" w:cs="Times New Roman"/>
                <w:b/>
                <w:color w:val="000000"/>
                <w:sz w:val="24"/>
                <w:szCs w:val="24"/>
              </w:rPr>
              <w:t>)</w:t>
            </w:r>
            <w:r w:rsidR="003921C0">
              <w:rPr>
                <w:rFonts w:ascii="Times New Roman" w:eastAsia="Times New Roman" w:hAnsi="Times New Roman" w:cs="Times New Roman"/>
                <w:b/>
                <w:color w:val="000000"/>
                <w:sz w:val="24"/>
                <w:szCs w:val="24"/>
              </w:rPr>
              <w:t xml:space="preserve"> </w:t>
            </w:r>
            <w:r w:rsidR="0086106C">
              <w:rPr>
                <w:rFonts w:ascii="Times New Roman" w:eastAsia="Times New Roman" w:hAnsi="Times New Roman" w:cs="Times New Roman"/>
                <w:b/>
                <w:color w:val="000000"/>
                <w:sz w:val="24"/>
                <w:szCs w:val="24"/>
              </w:rPr>
              <w:t>(Accepted)</w:t>
            </w:r>
          </w:p>
        </w:tc>
      </w:tr>
      <w:tr w:rsidR="00C4754E" w14:paraId="3413AEB8" w14:textId="77777777">
        <w:trPr>
          <w:trHeight w:val="317"/>
        </w:trPr>
        <w:tc>
          <w:tcPr>
            <w:tcW w:w="3570" w:type="dxa"/>
          </w:tcPr>
          <w:p w14:paraId="7D33C125"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Title of the Project Proposal</w:t>
            </w:r>
          </w:p>
        </w:tc>
        <w:tc>
          <w:tcPr>
            <w:tcW w:w="5961" w:type="dxa"/>
          </w:tcPr>
          <w:p w14:paraId="4585AB91" w14:textId="404FBF64" w:rsidR="00C4754E" w:rsidRPr="003921C0" w:rsidRDefault="003921C0">
            <w:pPr>
              <w:rPr>
                <w:rFonts w:ascii="Times New Roman" w:eastAsia="Times New Roman" w:hAnsi="Times New Roman" w:cs="Times New Roman"/>
                <w:b/>
                <w:color w:val="C00000"/>
                <w:sz w:val="24"/>
                <w:szCs w:val="24"/>
              </w:rPr>
            </w:pPr>
            <w:r w:rsidRPr="00E26A51">
              <w:rPr>
                <w:rFonts w:ascii="Times New Roman" w:eastAsia="Times New Roman" w:hAnsi="Times New Roman" w:cs="Times New Roman"/>
                <w:b/>
                <w:color w:val="C00000"/>
                <w:sz w:val="24"/>
                <w:szCs w:val="24"/>
              </w:rPr>
              <w:t>Insurance</w:t>
            </w:r>
            <w:r>
              <w:rPr>
                <w:rFonts w:ascii="Times New Roman" w:eastAsia="Times New Roman" w:hAnsi="Times New Roman" w:cs="Times New Roman"/>
                <w:b/>
                <w:color w:val="C00000"/>
                <w:sz w:val="24"/>
                <w:szCs w:val="24"/>
              </w:rPr>
              <w:t xml:space="preserve"> Claim</w:t>
            </w:r>
            <w:r w:rsidRPr="00E26A51">
              <w:rPr>
                <w:rFonts w:ascii="Times New Roman" w:eastAsia="Times New Roman" w:hAnsi="Times New Roman" w:cs="Times New Roman"/>
                <w:b/>
                <w:color w:val="C00000"/>
                <w:sz w:val="24"/>
                <w:szCs w:val="24"/>
              </w:rPr>
              <w:t xml:space="preserve"> Fraud Detection</w:t>
            </w:r>
          </w:p>
        </w:tc>
      </w:tr>
      <w:tr w:rsidR="00C4754E" w14:paraId="1186D048" w14:textId="77777777">
        <w:trPr>
          <w:trHeight w:val="316"/>
        </w:trPr>
        <w:tc>
          <w:tcPr>
            <w:tcW w:w="3570" w:type="dxa"/>
          </w:tcPr>
          <w:p w14:paraId="7222A8E6"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Abstract</w:t>
            </w:r>
          </w:p>
        </w:tc>
        <w:tc>
          <w:tcPr>
            <w:tcW w:w="5961" w:type="dxa"/>
          </w:tcPr>
          <w:p w14:paraId="36B67A83" w14:textId="1CF043BF" w:rsidR="00C4754E" w:rsidRDefault="003921C0">
            <w:pPr>
              <w:rPr>
                <w:rFonts w:ascii="Times New Roman" w:eastAsia="Times New Roman" w:hAnsi="Times New Roman" w:cs="Times New Roman"/>
                <w:sz w:val="24"/>
                <w:szCs w:val="24"/>
              </w:rPr>
            </w:pPr>
            <w:r w:rsidRPr="003921C0">
              <w:rPr>
                <w:rFonts w:ascii="Times New Roman" w:eastAsia="Times New Roman" w:hAnsi="Times New Roman" w:cs="Times New Roman"/>
                <w:sz w:val="24"/>
                <w:szCs w:val="24"/>
              </w:rPr>
              <w:t xml:space="preserve">Insurance fraud is one of the major problems facing many insurance companies of the world and some loopholes during the traditional manual fraud investigation process have been identified as a major culprit. This is one of the motivations for this research, to deploy computing techniques in creating a barrier to fraud claims </w:t>
            </w:r>
            <w:r w:rsidR="0086106C" w:rsidRPr="003921C0">
              <w:rPr>
                <w:rFonts w:ascii="Times New Roman" w:eastAsia="Times New Roman" w:hAnsi="Times New Roman" w:cs="Times New Roman"/>
                <w:sz w:val="24"/>
                <w:szCs w:val="24"/>
              </w:rPr>
              <w:t>to</w:t>
            </w:r>
            <w:r w:rsidRPr="003921C0">
              <w:rPr>
                <w:rFonts w:ascii="Times New Roman" w:eastAsia="Times New Roman" w:hAnsi="Times New Roman" w:cs="Times New Roman"/>
                <w:sz w:val="24"/>
                <w:szCs w:val="24"/>
              </w:rPr>
              <w:t xml:space="preserve"> not only provide a trustworthy environment to the customers, but also to reduce the percentage of such illegal fraud activities to a greater extent. We presented our research by automating the whole insurance claiming process </w:t>
            </w:r>
            <w:r w:rsidR="00235D9D" w:rsidRPr="003921C0">
              <w:rPr>
                <w:rFonts w:ascii="Times New Roman" w:eastAsia="Times New Roman" w:hAnsi="Times New Roman" w:cs="Times New Roman"/>
                <w:sz w:val="24"/>
                <w:szCs w:val="24"/>
              </w:rPr>
              <w:t>using</w:t>
            </w:r>
            <w:r w:rsidRPr="003921C0">
              <w:rPr>
                <w:rFonts w:ascii="Times New Roman" w:eastAsia="Times New Roman" w:hAnsi="Times New Roman" w:cs="Times New Roman"/>
                <w:sz w:val="24"/>
                <w:szCs w:val="24"/>
              </w:rPr>
              <w:t xml:space="preserve"> different technologies in its design, development, and implementation</w:t>
            </w:r>
          </w:p>
        </w:tc>
      </w:tr>
      <w:tr w:rsidR="00C4754E" w14:paraId="754B1687" w14:textId="77777777">
        <w:trPr>
          <w:trHeight w:val="317"/>
        </w:trPr>
        <w:tc>
          <w:tcPr>
            <w:tcW w:w="3570" w:type="dxa"/>
          </w:tcPr>
          <w:p w14:paraId="7BF101B7"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Problem Statement</w:t>
            </w:r>
          </w:p>
        </w:tc>
        <w:tc>
          <w:tcPr>
            <w:tcW w:w="5961" w:type="dxa"/>
          </w:tcPr>
          <w:p w14:paraId="67DBC616" w14:textId="053DE473" w:rsidR="00C4754E" w:rsidRDefault="003921C0">
            <w:pPr>
              <w:tabs>
                <w:tab w:val="left" w:pos="2196"/>
              </w:tabs>
              <w:rPr>
                <w:rFonts w:ascii="Times New Roman" w:eastAsia="Times New Roman" w:hAnsi="Times New Roman" w:cs="Times New Roman"/>
                <w:sz w:val="24"/>
                <w:szCs w:val="24"/>
              </w:rPr>
            </w:pPr>
            <w:r w:rsidRPr="003921C0">
              <w:rPr>
                <w:rFonts w:ascii="Times New Roman" w:eastAsia="Times New Roman" w:hAnsi="Times New Roman" w:cs="Times New Roman"/>
                <w:sz w:val="24"/>
                <w:szCs w:val="24"/>
              </w:rPr>
              <w:t>To build a classification methodology to determine whether a customer is placing a fraudulent insurance claim</w:t>
            </w:r>
          </w:p>
        </w:tc>
      </w:tr>
      <w:tr w:rsidR="00C4754E" w14:paraId="13730DCE" w14:textId="77777777">
        <w:trPr>
          <w:trHeight w:val="317"/>
        </w:trPr>
        <w:tc>
          <w:tcPr>
            <w:tcW w:w="3570" w:type="dxa"/>
          </w:tcPr>
          <w:p w14:paraId="5CAC1F65"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Existing Problem</w:t>
            </w:r>
          </w:p>
        </w:tc>
        <w:tc>
          <w:tcPr>
            <w:tcW w:w="5961" w:type="dxa"/>
          </w:tcPr>
          <w:p w14:paraId="523D4453" w14:textId="21090E1C" w:rsidR="00C4754E" w:rsidRDefault="0086106C">
            <w:pPr>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Traditionally, insurance companies have been relying on expert judgment of agents, </w:t>
            </w:r>
            <w:r w:rsidR="00235D9D" w:rsidRPr="0086106C">
              <w:rPr>
                <w:rFonts w:ascii="Times New Roman" w:eastAsia="Times New Roman" w:hAnsi="Times New Roman" w:cs="Times New Roman"/>
                <w:sz w:val="24"/>
                <w:szCs w:val="24"/>
              </w:rPr>
              <w:t>adjusters,</w:t>
            </w:r>
            <w:r w:rsidRPr="0086106C">
              <w:rPr>
                <w:rFonts w:ascii="Times New Roman" w:eastAsia="Times New Roman" w:hAnsi="Times New Roman" w:cs="Times New Roman"/>
                <w:sz w:val="24"/>
                <w:szCs w:val="24"/>
              </w:rPr>
              <w:t xml:space="preserve"> and special investigation units to detect and deal with frauds. This approach worked to a certain degree in the past as the agents of fraud themselves were not as evolved as they are now. Also, the number of claims were relatively small which made it humanly possible to keep a track on fraud.</w:t>
            </w:r>
          </w:p>
        </w:tc>
      </w:tr>
      <w:tr w:rsidR="00C4754E" w14:paraId="061ABC59" w14:textId="77777777">
        <w:trPr>
          <w:trHeight w:val="317"/>
        </w:trPr>
        <w:tc>
          <w:tcPr>
            <w:tcW w:w="3570" w:type="dxa"/>
          </w:tcPr>
          <w:p w14:paraId="3FE54FA8"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Proposed System</w:t>
            </w:r>
          </w:p>
        </w:tc>
        <w:tc>
          <w:tcPr>
            <w:tcW w:w="5961" w:type="dxa"/>
          </w:tcPr>
          <w:p w14:paraId="4B5E45F5" w14:textId="36C8234C" w:rsidR="0086106C" w:rsidRPr="0086106C" w:rsidRDefault="0086106C" w:rsidP="0086106C">
            <w:pPr>
              <w:ind w:left="-5"/>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The system used machine learning and data analytics to automate the process of identifying fraudulent claims and </w:t>
            </w:r>
            <w:r w:rsidR="00235D9D" w:rsidRPr="0086106C">
              <w:rPr>
                <w:rFonts w:ascii="Times New Roman" w:eastAsia="Times New Roman" w:hAnsi="Times New Roman" w:cs="Times New Roman"/>
                <w:sz w:val="24"/>
                <w:szCs w:val="24"/>
              </w:rPr>
              <w:t>can</w:t>
            </w:r>
            <w:r w:rsidRPr="0086106C">
              <w:rPr>
                <w:rFonts w:ascii="Times New Roman" w:eastAsia="Times New Roman" w:hAnsi="Times New Roman" w:cs="Times New Roman"/>
                <w:sz w:val="24"/>
                <w:szCs w:val="24"/>
              </w:rPr>
              <w:t xml:space="preserve"> develop heuristics</w:t>
            </w:r>
          </w:p>
          <w:p w14:paraId="5B2DC63B" w14:textId="6C7382C7" w:rsidR="00C4754E" w:rsidRDefault="0086106C" w:rsidP="0086106C">
            <w:pPr>
              <w:spacing w:after="476"/>
              <w:ind w:left="-5"/>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around fraud indicators. Thus, implementation of this model has a good impact on insurance company’s reputation in the market </w:t>
            </w:r>
            <w:r w:rsidR="00235D9D" w:rsidRPr="0086106C">
              <w:rPr>
                <w:rFonts w:ascii="Times New Roman" w:eastAsia="Times New Roman" w:hAnsi="Times New Roman" w:cs="Times New Roman"/>
                <w:sz w:val="24"/>
                <w:szCs w:val="24"/>
              </w:rPr>
              <w:t>and</w:t>
            </w:r>
            <w:r w:rsidRPr="0086106C">
              <w:rPr>
                <w:rFonts w:ascii="Times New Roman" w:eastAsia="Times New Roman" w:hAnsi="Times New Roman" w:cs="Times New Roman"/>
                <w:sz w:val="24"/>
                <w:szCs w:val="24"/>
              </w:rPr>
              <w:t xml:space="preserve"> on the customer’s satisfaction</w:t>
            </w:r>
            <w:r>
              <w:rPr>
                <w:rFonts w:ascii="Times New Roman" w:eastAsia="Times New Roman" w:hAnsi="Times New Roman" w:cs="Times New Roman"/>
                <w:sz w:val="24"/>
                <w:szCs w:val="24"/>
              </w:rPr>
              <w:t>.</w:t>
            </w:r>
          </w:p>
        </w:tc>
      </w:tr>
      <w:tr w:rsidR="00C4754E" w14:paraId="4F7C96A4" w14:textId="77777777">
        <w:trPr>
          <w:trHeight w:val="330"/>
        </w:trPr>
        <w:tc>
          <w:tcPr>
            <w:tcW w:w="3570" w:type="dxa"/>
          </w:tcPr>
          <w:p w14:paraId="4AB85FEC"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Technology using</w:t>
            </w:r>
          </w:p>
        </w:tc>
        <w:tc>
          <w:tcPr>
            <w:tcW w:w="5961" w:type="dxa"/>
          </w:tcPr>
          <w:p w14:paraId="1E44C66A" w14:textId="77777777" w:rsidR="00C4754E" w:rsidRDefault="006C255D">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 Machine Learning</w:t>
            </w:r>
          </w:p>
        </w:tc>
      </w:tr>
    </w:tbl>
    <w:p w14:paraId="79ABEC03" w14:textId="77777777" w:rsidR="00C4754E" w:rsidRDefault="00C4754E">
      <w:pPr>
        <w:spacing w:after="0" w:line="240" w:lineRule="auto"/>
        <w:ind w:firstLine="720"/>
        <w:rPr>
          <w:rFonts w:ascii="Times New Roman" w:eastAsia="Times New Roman" w:hAnsi="Times New Roman" w:cs="Times New Roman"/>
          <w:sz w:val="24"/>
          <w:szCs w:val="24"/>
        </w:rPr>
      </w:pPr>
    </w:p>
    <w:p w14:paraId="538A3882" w14:textId="7E134167" w:rsidR="00C4754E" w:rsidRDefault="00C4754E">
      <w:pPr>
        <w:spacing w:after="0" w:line="240" w:lineRule="auto"/>
        <w:ind w:firstLine="720"/>
        <w:rPr>
          <w:rFonts w:ascii="Times New Roman" w:eastAsia="Times New Roman" w:hAnsi="Times New Roman" w:cs="Times New Roman"/>
          <w:sz w:val="24"/>
          <w:szCs w:val="24"/>
        </w:rPr>
      </w:pPr>
    </w:p>
    <w:p w14:paraId="43C0FE29" w14:textId="5DE33A8B" w:rsidR="0086106C" w:rsidRDefault="0086106C">
      <w:pPr>
        <w:spacing w:after="0" w:line="240" w:lineRule="auto"/>
        <w:ind w:firstLine="720"/>
        <w:rPr>
          <w:rFonts w:ascii="Times New Roman" w:eastAsia="Times New Roman" w:hAnsi="Times New Roman" w:cs="Times New Roman"/>
          <w:sz w:val="24"/>
          <w:szCs w:val="24"/>
        </w:rPr>
      </w:pPr>
    </w:p>
    <w:p w14:paraId="7149C38E" w14:textId="35E00F5B" w:rsidR="0086106C" w:rsidRDefault="0086106C">
      <w:pPr>
        <w:spacing w:after="0" w:line="240" w:lineRule="auto"/>
        <w:ind w:firstLine="720"/>
        <w:rPr>
          <w:rFonts w:ascii="Times New Roman" w:eastAsia="Times New Roman" w:hAnsi="Times New Roman" w:cs="Times New Roman"/>
          <w:sz w:val="24"/>
          <w:szCs w:val="24"/>
        </w:rPr>
      </w:pPr>
    </w:p>
    <w:p w14:paraId="6FB9D7C5" w14:textId="479785DF" w:rsidR="0086106C" w:rsidRDefault="0086106C">
      <w:pPr>
        <w:spacing w:after="0" w:line="240" w:lineRule="auto"/>
        <w:ind w:firstLine="720"/>
        <w:rPr>
          <w:rFonts w:ascii="Times New Roman" w:eastAsia="Times New Roman" w:hAnsi="Times New Roman" w:cs="Times New Roman"/>
          <w:sz w:val="24"/>
          <w:szCs w:val="24"/>
        </w:rPr>
      </w:pPr>
    </w:p>
    <w:p w14:paraId="1AF785AB" w14:textId="24CFB9CE" w:rsidR="0086106C" w:rsidRDefault="0086106C">
      <w:pPr>
        <w:spacing w:after="0" w:line="240" w:lineRule="auto"/>
        <w:ind w:firstLine="720"/>
        <w:rPr>
          <w:rFonts w:ascii="Times New Roman" w:eastAsia="Times New Roman" w:hAnsi="Times New Roman" w:cs="Times New Roman"/>
          <w:sz w:val="24"/>
          <w:szCs w:val="24"/>
        </w:rPr>
      </w:pPr>
    </w:p>
    <w:p w14:paraId="5017CEA7" w14:textId="3C5FCD10" w:rsidR="0086106C" w:rsidRDefault="0086106C">
      <w:pPr>
        <w:spacing w:after="0" w:line="240" w:lineRule="auto"/>
        <w:ind w:firstLine="720"/>
        <w:rPr>
          <w:rFonts w:ascii="Times New Roman" w:eastAsia="Times New Roman" w:hAnsi="Times New Roman" w:cs="Times New Roman"/>
          <w:sz w:val="24"/>
          <w:szCs w:val="24"/>
        </w:rPr>
      </w:pPr>
    </w:p>
    <w:p w14:paraId="424AA3F9" w14:textId="44815409" w:rsidR="0086106C" w:rsidRDefault="0086106C">
      <w:pPr>
        <w:spacing w:after="0" w:line="240" w:lineRule="auto"/>
        <w:ind w:firstLine="720"/>
        <w:rPr>
          <w:rFonts w:ascii="Times New Roman" w:eastAsia="Times New Roman" w:hAnsi="Times New Roman" w:cs="Times New Roman"/>
          <w:sz w:val="24"/>
          <w:szCs w:val="24"/>
        </w:rPr>
      </w:pPr>
    </w:p>
    <w:p w14:paraId="3081A92C" w14:textId="7943D6E5" w:rsidR="0086106C" w:rsidRDefault="0086106C">
      <w:pPr>
        <w:spacing w:after="0" w:line="240" w:lineRule="auto"/>
        <w:ind w:firstLine="720"/>
        <w:rPr>
          <w:rFonts w:ascii="Times New Roman" w:eastAsia="Times New Roman" w:hAnsi="Times New Roman" w:cs="Times New Roman"/>
          <w:sz w:val="24"/>
          <w:szCs w:val="24"/>
        </w:rPr>
      </w:pPr>
    </w:p>
    <w:p w14:paraId="3A980E32" w14:textId="76656981" w:rsidR="0086106C" w:rsidRDefault="0086106C">
      <w:pPr>
        <w:spacing w:after="0" w:line="240" w:lineRule="auto"/>
        <w:ind w:firstLine="720"/>
        <w:rPr>
          <w:rFonts w:ascii="Times New Roman" w:eastAsia="Times New Roman" w:hAnsi="Times New Roman" w:cs="Times New Roman"/>
          <w:sz w:val="24"/>
          <w:szCs w:val="24"/>
        </w:rPr>
      </w:pPr>
    </w:p>
    <w:p w14:paraId="2B8D75CC" w14:textId="6CECD75E" w:rsidR="0086106C" w:rsidRDefault="0086106C">
      <w:pPr>
        <w:spacing w:after="0" w:line="240" w:lineRule="auto"/>
        <w:ind w:firstLine="720"/>
        <w:rPr>
          <w:rFonts w:ascii="Times New Roman" w:eastAsia="Times New Roman" w:hAnsi="Times New Roman" w:cs="Times New Roman"/>
          <w:sz w:val="24"/>
          <w:szCs w:val="24"/>
        </w:rPr>
      </w:pPr>
    </w:p>
    <w:p w14:paraId="550F1D32" w14:textId="77777777" w:rsidR="0086106C" w:rsidRDefault="0086106C">
      <w:pPr>
        <w:spacing w:after="0" w:line="240" w:lineRule="auto"/>
        <w:ind w:firstLine="720"/>
        <w:rPr>
          <w:rFonts w:ascii="Times New Roman" w:eastAsia="Times New Roman" w:hAnsi="Times New Roman" w:cs="Times New Roman"/>
          <w:sz w:val="24"/>
          <w:szCs w:val="24"/>
        </w:rPr>
      </w:pPr>
    </w:p>
    <w:p w14:paraId="78A6B228" w14:textId="77777777" w:rsidR="00C4754E" w:rsidRDefault="00C4754E">
      <w:pPr>
        <w:spacing w:after="0" w:line="240" w:lineRule="auto"/>
        <w:ind w:firstLine="720"/>
        <w:rPr>
          <w:rFonts w:ascii="Times New Roman" w:eastAsia="Times New Roman" w:hAnsi="Times New Roman" w:cs="Times New Roman"/>
          <w:sz w:val="24"/>
          <w:szCs w:val="24"/>
        </w:rPr>
      </w:pPr>
    </w:p>
    <w:tbl>
      <w:tblPr>
        <w:tblStyle w:val="a2"/>
        <w:tblW w:w="9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6"/>
        <w:gridCol w:w="5951"/>
      </w:tblGrid>
      <w:tr w:rsidR="00C4754E" w14:paraId="5DDB1CEF" w14:textId="77777777">
        <w:trPr>
          <w:trHeight w:val="320"/>
        </w:trPr>
        <w:tc>
          <w:tcPr>
            <w:tcW w:w="9517" w:type="dxa"/>
            <w:gridSpan w:val="2"/>
          </w:tcPr>
          <w:p w14:paraId="2E0DAE0E" w14:textId="77777777" w:rsidR="00C4754E" w:rsidRDefault="006C255D">
            <w:pPr>
              <w:jc w:val="center"/>
              <w:rPr>
                <w:rFonts w:ascii="Times New Roman" w:eastAsia="Times New Roman" w:hAnsi="Times New Roman" w:cs="Times New Roman"/>
                <w:b/>
                <w:color w:val="FFC000"/>
                <w:sz w:val="24"/>
                <w:szCs w:val="24"/>
              </w:rPr>
            </w:pPr>
            <w:r>
              <w:rPr>
                <w:rFonts w:ascii="Times New Roman" w:eastAsia="Times New Roman" w:hAnsi="Times New Roman" w:cs="Times New Roman"/>
                <w:b/>
                <w:color w:val="000000"/>
                <w:sz w:val="24"/>
                <w:szCs w:val="24"/>
              </w:rPr>
              <w:t>Details of Project Proposal (</w:t>
            </w:r>
            <w:r>
              <w:rPr>
                <w:rFonts w:ascii="Times New Roman" w:eastAsia="Times New Roman" w:hAnsi="Times New Roman" w:cs="Times New Roman"/>
                <w:b/>
                <w:color w:val="00B050"/>
                <w:sz w:val="24"/>
                <w:szCs w:val="24"/>
              </w:rPr>
              <w:t>project 3</w:t>
            </w:r>
            <w:r>
              <w:rPr>
                <w:rFonts w:ascii="Times New Roman" w:eastAsia="Times New Roman" w:hAnsi="Times New Roman" w:cs="Times New Roman"/>
                <w:b/>
                <w:color w:val="000000"/>
                <w:sz w:val="24"/>
                <w:szCs w:val="24"/>
              </w:rPr>
              <w:t>)</w:t>
            </w:r>
          </w:p>
        </w:tc>
      </w:tr>
      <w:tr w:rsidR="00C4754E" w14:paraId="2B130FCA" w14:textId="77777777">
        <w:trPr>
          <w:trHeight w:val="307"/>
        </w:trPr>
        <w:tc>
          <w:tcPr>
            <w:tcW w:w="3566" w:type="dxa"/>
          </w:tcPr>
          <w:p w14:paraId="39F1F276"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Title of the Project Proposal</w:t>
            </w:r>
          </w:p>
        </w:tc>
        <w:tc>
          <w:tcPr>
            <w:tcW w:w="5951" w:type="dxa"/>
          </w:tcPr>
          <w:p w14:paraId="26033491" w14:textId="77777777" w:rsidR="0086106C" w:rsidRPr="0086106C" w:rsidRDefault="0086106C" w:rsidP="0086106C">
            <w:pPr>
              <w:rPr>
                <w:rFonts w:ascii="Times New Roman" w:eastAsia="Times New Roman" w:hAnsi="Times New Roman" w:cs="Times New Roman"/>
                <w:b/>
                <w:sz w:val="24"/>
                <w:szCs w:val="24"/>
              </w:rPr>
            </w:pPr>
            <w:r w:rsidRPr="0086106C">
              <w:rPr>
                <w:rFonts w:ascii="Times New Roman" w:eastAsia="Times New Roman" w:hAnsi="Times New Roman" w:cs="Times New Roman"/>
                <w:b/>
                <w:sz w:val="24"/>
                <w:szCs w:val="24"/>
              </w:rPr>
              <w:t>Predicting Diabetes with machine learning techniques</w:t>
            </w:r>
          </w:p>
          <w:p w14:paraId="11EF7974" w14:textId="0BA07708" w:rsidR="00C4754E" w:rsidRDefault="00C4754E">
            <w:pPr>
              <w:rPr>
                <w:rFonts w:ascii="Times New Roman" w:eastAsia="Times New Roman" w:hAnsi="Times New Roman" w:cs="Times New Roman"/>
                <w:b/>
                <w:sz w:val="24"/>
                <w:szCs w:val="24"/>
              </w:rPr>
            </w:pPr>
          </w:p>
        </w:tc>
      </w:tr>
      <w:tr w:rsidR="00C4754E" w14:paraId="19A37EAE" w14:textId="77777777">
        <w:trPr>
          <w:trHeight w:val="512"/>
        </w:trPr>
        <w:tc>
          <w:tcPr>
            <w:tcW w:w="3566" w:type="dxa"/>
          </w:tcPr>
          <w:p w14:paraId="15517826"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Abstract</w:t>
            </w:r>
          </w:p>
        </w:tc>
        <w:tc>
          <w:tcPr>
            <w:tcW w:w="5951" w:type="dxa"/>
          </w:tcPr>
          <w:p w14:paraId="717B1362" w14:textId="07031B16" w:rsidR="00C4754E" w:rsidRPr="0086106C" w:rsidRDefault="0086106C" w:rsidP="0086106C">
            <w:pPr>
              <w:spacing w:after="495"/>
              <w:ind w:left="-5"/>
              <w:rPr>
                <w:rFonts w:ascii="ff1" w:eastAsia="ff1" w:hAnsi="ff1" w:cs="ff1"/>
                <w:color w:val="000000"/>
                <w:sz w:val="24"/>
                <w:szCs w:val="24"/>
              </w:rPr>
            </w:pPr>
            <w:r w:rsidRPr="0086106C">
              <w:rPr>
                <w:rFonts w:ascii="ff1" w:eastAsia="ff1" w:hAnsi="ff1" w:cs="ff1"/>
                <w:color w:val="000000"/>
                <w:sz w:val="24"/>
                <w:szCs w:val="24"/>
              </w:rPr>
              <w:t xml:space="preserve">Diabetes is considered as one of the deadliest and chronic diseases which causes an increase in blood sugar. Many complications occur if diabetes remains untreated and unidentified. The tedious identifying process results in visiting a patient to a diagnostic </w:t>
            </w:r>
            <w:r w:rsidR="00235D9D" w:rsidRPr="0086106C">
              <w:rPr>
                <w:rFonts w:ascii="ff1" w:eastAsia="ff1" w:hAnsi="ff1" w:cs="ff1"/>
                <w:color w:val="000000"/>
                <w:sz w:val="24"/>
                <w:szCs w:val="24"/>
              </w:rPr>
              <w:t>centre</w:t>
            </w:r>
            <w:r w:rsidRPr="0086106C">
              <w:rPr>
                <w:rFonts w:ascii="ff1" w:eastAsia="ff1" w:hAnsi="ff1" w:cs="ff1"/>
                <w:color w:val="000000"/>
                <w:sz w:val="24"/>
                <w:szCs w:val="24"/>
              </w:rPr>
              <w:t xml:space="preserve"> and consulting doctor. But the rise in machine learning approaches solves this critical problem. The motive of this study is to design a model which can prognosticate the likelihood of diabetes in patients with maximum accura</w:t>
            </w:r>
            <w:r>
              <w:rPr>
                <w:rFonts w:ascii="ff1" w:eastAsia="ff1" w:hAnsi="ff1" w:cs="ff1"/>
                <w:color w:val="000000"/>
                <w:sz w:val="24"/>
                <w:szCs w:val="24"/>
              </w:rPr>
              <w:t>cy</w:t>
            </w:r>
            <w:r w:rsidR="006C255D" w:rsidRPr="0086106C">
              <w:rPr>
                <w:rFonts w:ascii="ff1" w:eastAsia="ff1" w:hAnsi="ff1" w:cs="ff1"/>
                <w:color w:val="000000"/>
                <w:sz w:val="24"/>
                <w:szCs w:val="24"/>
              </w:rPr>
              <w:t>.</w:t>
            </w:r>
          </w:p>
        </w:tc>
      </w:tr>
      <w:tr w:rsidR="00C4754E" w14:paraId="6043A639" w14:textId="77777777">
        <w:trPr>
          <w:trHeight w:val="512"/>
        </w:trPr>
        <w:tc>
          <w:tcPr>
            <w:tcW w:w="3566" w:type="dxa"/>
          </w:tcPr>
          <w:p w14:paraId="303F983A"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Problem Statement</w:t>
            </w:r>
          </w:p>
        </w:tc>
        <w:tc>
          <w:tcPr>
            <w:tcW w:w="5951" w:type="dxa"/>
          </w:tcPr>
          <w:p w14:paraId="12BFB9B2" w14:textId="0263B363" w:rsidR="00C4754E" w:rsidRDefault="0086106C">
            <w:pPr>
              <w:shd w:val="clear" w:color="auto" w:fill="FFFFFF"/>
              <w:rPr>
                <w:rFonts w:ascii="ff1" w:eastAsia="ff1" w:hAnsi="ff1" w:cs="ff1"/>
                <w:color w:val="000000"/>
                <w:sz w:val="24"/>
                <w:szCs w:val="24"/>
              </w:rPr>
            </w:pPr>
            <w:r w:rsidRPr="0086106C">
              <w:rPr>
                <w:rFonts w:ascii="ff1" w:eastAsia="ff1" w:hAnsi="ff1" w:cs="ff1"/>
                <w:color w:val="000000"/>
                <w:sz w:val="24"/>
                <w:szCs w:val="24"/>
              </w:rPr>
              <w:t>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p>
        </w:tc>
      </w:tr>
      <w:tr w:rsidR="00C4754E" w14:paraId="10A6B38A" w14:textId="77777777">
        <w:trPr>
          <w:trHeight w:val="320"/>
        </w:trPr>
        <w:tc>
          <w:tcPr>
            <w:tcW w:w="3566" w:type="dxa"/>
          </w:tcPr>
          <w:p w14:paraId="1E4CBA44"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Existing System</w:t>
            </w:r>
          </w:p>
        </w:tc>
        <w:tc>
          <w:tcPr>
            <w:tcW w:w="5951" w:type="dxa"/>
          </w:tcPr>
          <w:p w14:paraId="00928937" w14:textId="4D13B979" w:rsidR="00C4754E" w:rsidRDefault="00235D9D">
            <w:pPr>
              <w:rPr>
                <w:rFonts w:ascii="Times New Roman" w:eastAsia="Times New Roman" w:hAnsi="Times New Roman" w:cs="Times New Roman"/>
                <w:sz w:val="24"/>
                <w:szCs w:val="24"/>
              </w:rPr>
            </w:pPr>
            <w:r>
              <w:rPr>
                <w:rFonts w:ascii="ff1" w:eastAsia="ff1" w:hAnsi="ff1" w:cs="ff1"/>
                <w:color w:val="000000"/>
                <w:sz w:val="24"/>
                <w:szCs w:val="24"/>
              </w:rPr>
              <w:t>Based on</w:t>
            </w:r>
            <w:r w:rsidR="0086106C">
              <w:rPr>
                <w:rFonts w:ascii="ff1" w:eastAsia="ff1" w:hAnsi="ff1" w:cs="ff1"/>
                <w:color w:val="000000"/>
                <w:sz w:val="24"/>
                <w:szCs w:val="24"/>
              </w:rPr>
              <w:t xml:space="preserve"> test results by observing the range of values for each test Ex: glucose, bp etc; Doctors can predict </w:t>
            </w:r>
            <w:r>
              <w:rPr>
                <w:rFonts w:ascii="ff1" w:eastAsia="ff1" w:hAnsi="ff1" w:cs="ff1"/>
                <w:color w:val="000000"/>
                <w:sz w:val="24"/>
                <w:szCs w:val="24"/>
              </w:rPr>
              <w:t>whether</w:t>
            </w:r>
            <w:r w:rsidR="0086106C">
              <w:rPr>
                <w:rFonts w:ascii="ff1" w:eastAsia="ff1" w:hAnsi="ff1" w:cs="ff1"/>
                <w:color w:val="000000"/>
                <w:sz w:val="24"/>
                <w:szCs w:val="24"/>
              </w:rPr>
              <w:t xml:space="preserve"> patient is diabetic or not</w:t>
            </w:r>
          </w:p>
        </w:tc>
      </w:tr>
      <w:tr w:rsidR="00C4754E" w14:paraId="47823817" w14:textId="77777777">
        <w:trPr>
          <w:trHeight w:val="320"/>
        </w:trPr>
        <w:tc>
          <w:tcPr>
            <w:tcW w:w="3566" w:type="dxa"/>
          </w:tcPr>
          <w:p w14:paraId="66425D38"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Proposed System</w:t>
            </w:r>
          </w:p>
        </w:tc>
        <w:tc>
          <w:tcPr>
            <w:tcW w:w="5951" w:type="dxa"/>
          </w:tcPr>
          <w:p w14:paraId="1AFF1981" w14:textId="77777777" w:rsidR="00C4754E" w:rsidRDefault="006C255D">
            <w:pPr>
              <w:shd w:val="clear" w:color="auto" w:fill="FFFFFF"/>
              <w:rPr>
                <w:rFonts w:ascii="Times New Roman" w:eastAsia="Times New Roman" w:hAnsi="Times New Roman" w:cs="Times New Roman"/>
                <w:sz w:val="24"/>
                <w:szCs w:val="24"/>
              </w:rPr>
            </w:pPr>
            <w:r>
              <w:rPr>
                <w:sz w:val="24"/>
                <w:szCs w:val="24"/>
              </w:rPr>
              <w:t>In this proposed system, we were able to train the machine from the various data points from the past to make a future prediction. We took data from the previous year stocks to train the model.</w:t>
            </w:r>
          </w:p>
        </w:tc>
      </w:tr>
      <w:tr w:rsidR="00C4754E" w14:paraId="3EC49EB0" w14:textId="77777777">
        <w:trPr>
          <w:trHeight w:val="307"/>
        </w:trPr>
        <w:tc>
          <w:tcPr>
            <w:tcW w:w="3566" w:type="dxa"/>
          </w:tcPr>
          <w:p w14:paraId="69AE961B"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Technology using</w:t>
            </w:r>
          </w:p>
        </w:tc>
        <w:tc>
          <w:tcPr>
            <w:tcW w:w="5951" w:type="dxa"/>
          </w:tcPr>
          <w:p w14:paraId="69C17C26" w14:textId="72E30AC9" w:rsidR="00C4754E" w:rsidRDefault="006C2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w:t>
            </w:r>
            <w:r w:rsidR="00F2138E">
              <w:rPr>
                <w:rFonts w:ascii="Times New Roman" w:eastAsia="Times New Roman" w:hAnsi="Times New Roman" w:cs="Times New Roman"/>
                <w:sz w:val="24"/>
                <w:szCs w:val="24"/>
              </w:rPr>
              <w:t>Machine Learning</w:t>
            </w:r>
          </w:p>
        </w:tc>
      </w:tr>
    </w:tbl>
    <w:p w14:paraId="18089A76" w14:textId="77777777" w:rsidR="00C4754E" w:rsidRDefault="00C4754E">
      <w:pPr>
        <w:spacing w:after="0" w:line="240" w:lineRule="auto"/>
        <w:rPr>
          <w:rFonts w:ascii="Times New Roman" w:eastAsia="Times New Roman" w:hAnsi="Times New Roman" w:cs="Times New Roman"/>
          <w:sz w:val="24"/>
          <w:szCs w:val="24"/>
        </w:rPr>
      </w:pPr>
    </w:p>
    <w:sectPr w:rsidR="00C475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1">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4E"/>
    <w:rsid w:val="00235D9D"/>
    <w:rsid w:val="003921C0"/>
    <w:rsid w:val="006C255D"/>
    <w:rsid w:val="0086106C"/>
    <w:rsid w:val="00C4754E"/>
    <w:rsid w:val="00F21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8CE3"/>
  <w15:docId w15:val="{E88F1F46-781B-4338-A7B0-3F961831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Nirmal</cp:lastModifiedBy>
  <cp:revision>3</cp:revision>
  <dcterms:created xsi:type="dcterms:W3CDTF">2022-02-24T10:00:00Z</dcterms:created>
  <dcterms:modified xsi:type="dcterms:W3CDTF">2022-02-24T10:00:00Z</dcterms:modified>
</cp:coreProperties>
</file>