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0C59F" w14:textId="2DDC026B" w:rsidR="008D3D4A" w:rsidRDefault="00D670EF">
      <w:r>
        <w:t xml:space="preserve">                                                          Annotation Assignment </w:t>
      </w:r>
    </w:p>
    <w:p w14:paraId="6C559F08" w14:textId="2BC2DFC8" w:rsidR="00D670EF" w:rsidRDefault="00D670EF"/>
    <w:p w14:paraId="4340248D" w14:textId="77777777" w:rsidR="00430AA9" w:rsidRDefault="00D670EF">
      <w:r>
        <w:t>Section1: Create a custom annotation called @Test which can be only applied on a method implying that the following method is a test-</w:t>
      </w:r>
      <w:proofErr w:type="gramStart"/>
      <w:r>
        <w:t>case .</w:t>
      </w:r>
      <w:proofErr w:type="gramEnd"/>
      <w:r>
        <w:t>(Is it possible to restrict the annotation to be applied only on a non-static method?)</w:t>
      </w:r>
    </w:p>
    <w:p w14:paraId="08376C5B" w14:textId="77777777" w:rsidR="00430AA9" w:rsidRDefault="00430AA9"/>
    <w:p w14:paraId="4E7A0628" w14:textId="77777777" w:rsidR="00430AA9" w:rsidRDefault="00430AA9"/>
    <w:p w14:paraId="0D6E307C" w14:textId="514490F6" w:rsidR="00430AA9" w:rsidRDefault="00430AA9">
      <w:r>
        <w:rPr>
          <w:noProof/>
        </w:rPr>
        <w:drawing>
          <wp:inline distT="0" distB="0" distL="0" distR="0" wp14:anchorId="7815EF80" wp14:editId="4D04E1A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E69D" w14:textId="7A687CA5" w:rsidR="00430AA9" w:rsidRDefault="00430AA9"/>
    <w:p w14:paraId="1582C09A" w14:textId="3A4B0FBD" w:rsidR="00430AA9" w:rsidRDefault="00430AA9">
      <w:r>
        <w:rPr>
          <w:noProof/>
        </w:rPr>
        <w:drawing>
          <wp:inline distT="0" distB="0" distL="0" distR="0" wp14:anchorId="036B6494" wp14:editId="4D720FB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8C04" w14:textId="54556636" w:rsidR="00430AA9" w:rsidRDefault="00430AA9">
      <w:r>
        <w:lastRenderedPageBreak/>
        <w:t xml:space="preserve">Section2: Build a custom </w:t>
      </w:r>
      <w:proofErr w:type="gramStart"/>
      <w:r>
        <w:t>annotation  called</w:t>
      </w:r>
      <w:proofErr w:type="gramEnd"/>
      <w:r>
        <w:t xml:space="preserve"> @Info ,which can be used by developers on a class ,a </w:t>
      </w:r>
      <w:proofErr w:type="spellStart"/>
      <w:r>
        <w:t>property,or</w:t>
      </w:r>
      <w:proofErr w:type="spellEnd"/>
      <w:r>
        <w:t xml:space="preserve"> a method. The developer can provide the following </w:t>
      </w:r>
      <w:proofErr w:type="gramStart"/>
      <w:r>
        <w:t>information  when</w:t>
      </w:r>
      <w:proofErr w:type="gramEnd"/>
      <w:r>
        <w:t xml:space="preserve"> using this annotation:</w:t>
      </w:r>
    </w:p>
    <w:p w14:paraId="6B3F1196" w14:textId="6D929DE0" w:rsidR="00430AA9" w:rsidRDefault="00430AA9"/>
    <w:p w14:paraId="2CBF9A47" w14:textId="6C8DF6F8" w:rsidR="00430AA9" w:rsidRDefault="00430AA9">
      <w:r>
        <w:rPr>
          <w:noProof/>
        </w:rPr>
        <w:drawing>
          <wp:inline distT="0" distB="0" distL="0" distR="0" wp14:anchorId="170AFC31" wp14:editId="404685F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88AC" w14:textId="28067498" w:rsidR="00430AA9" w:rsidRDefault="00430AA9"/>
    <w:p w14:paraId="1AB3BA32" w14:textId="7BFAD4DF" w:rsidR="00430AA9" w:rsidRDefault="00430AA9"/>
    <w:p w14:paraId="60C55E81" w14:textId="1C037187" w:rsidR="00430AA9" w:rsidRDefault="00430AA9">
      <w:r>
        <w:rPr>
          <w:noProof/>
        </w:rPr>
        <w:drawing>
          <wp:inline distT="0" distB="0" distL="0" distR="0" wp14:anchorId="2250267D" wp14:editId="030F930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0A34" w14:textId="689F0D9A" w:rsidR="00430AA9" w:rsidRDefault="00430AA9"/>
    <w:p w14:paraId="38D9B4CC" w14:textId="7DF2611C" w:rsidR="00430AA9" w:rsidRDefault="00430AA9">
      <w:r>
        <w:rPr>
          <w:noProof/>
        </w:rPr>
        <w:lastRenderedPageBreak/>
        <w:drawing>
          <wp:inline distT="0" distB="0" distL="0" distR="0" wp14:anchorId="20138281" wp14:editId="6904F33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65DB" w14:textId="5D780435" w:rsidR="00430AA9" w:rsidRDefault="00430AA9"/>
    <w:p w14:paraId="60465FC3" w14:textId="1ACE9149" w:rsidR="00430AA9" w:rsidRDefault="00430AA9">
      <w:r>
        <w:rPr>
          <w:rFonts w:ascii="Calibri" w:hAnsi="Calibri" w:cs="Calibri"/>
          <w:noProof/>
          <w:sz w:val="52"/>
          <w:szCs w:val="52"/>
        </w:rPr>
        <w:drawing>
          <wp:inline distT="0" distB="0" distL="0" distR="0" wp14:anchorId="1E1A3552" wp14:editId="6E7C45C1">
            <wp:extent cx="5270500" cy="2889250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A85545" w14:textId="363E381A" w:rsidR="00430AA9" w:rsidRDefault="00430AA9"/>
    <w:p w14:paraId="0BFB08E7" w14:textId="38913606" w:rsidR="00430AA9" w:rsidRDefault="00430AA9"/>
    <w:p w14:paraId="35D24F2F" w14:textId="2B90C6CA" w:rsidR="00430AA9" w:rsidRDefault="00430AA9">
      <w:r>
        <w:t xml:space="preserve">Section3: Create a custom annotation called @Execute to be applied on </w:t>
      </w:r>
      <w:proofErr w:type="gramStart"/>
      <w:r>
        <w:t>methods .Placing</w:t>
      </w:r>
      <w:proofErr w:type="gramEnd"/>
      <w:r>
        <w:t xml:space="preserve"> the @Execute method on a method implies that methods should be invoked using Reflection API.</w:t>
      </w:r>
    </w:p>
    <w:p w14:paraId="6C26ED13" w14:textId="2C61ECDC" w:rsidR="00430AA9" w:rsidRDefault="00430AA9"/>
    <w:p w14:paraId="43C8909C" w14:textId="1508C83A" w:rsidR="00430AA9" w:rsidRDefault="00430AA9">
      <w:r>
        <w:rPr>
          <w:noProof/>
        </w:rPr>
        <w:lastRenderedPageBreak/>
        <w:drawing>
          <wp:inline distT="0" distB="0" distL="0" distR="0" wp14:anchorId="6DC15465" wp14:editId="5D5806C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1AF0" w14:textId="246267D8" w:rsidR="00430AA9" w:rsidRDefault="00430AA9"/>
    <w:p w14:paraId="6E3690A6" w14:textId="734FEBF0" w:rsidR="00430AA9" w:rsidRDefault="00430AA9">
      <w:r>
        <w:rPr>
          <w:noProof/>
        </w:rPr>
        <w:drawing>
          <wp:inline distT="0" distB="0" distL="0" distR="0" wp14:anchorId="556396A8" wp14:editId="7948A78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46CE" w14:textId="518565CA" w:rsidR="00430AA9" w:rsidRDefault="00430AA9"/>
    <w:p w14:paraId="059EDA6A" w14:textId="7732799B" w:rsidR="00430AA9" w:rsidRDefault="00791DD5">
      <w:r>
        <w:rPr>
          <w:rFonts w:ascii="Calibri" w:hAnsi="Calibri" w:cs="Calibri"/>
          <w:noProof/>
          <w:sz w:val="52"/>
          <w:szCs w:val="52"/>
        </w:rPr>
        <w:lastRenderedPageBreak/>
        <w:drawing>
          <wp:inline distT="0" distB="0" distL="0" distR="0" wp14:anchorId="1E8EF5EC" wp14:editId="6D7D33A0">
            <wp:extent cx="5270500" cy="2495550"/>
            <wp:effectExtent l="1905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703282" w14:textId="794E8129" w:rsidR="00791DD5" w:rsidRDefault="00791DD5"/>
    <w:p w14:paraId="53BDFD3A" w14:textId="77777777" w:rsidR="00791DD5" w:rsidRDefault="00791DD5"/>
    <w:p w14:paraId="2B97017B" w14:textId="133D1B13" w:rsidR="00430AA9" w:rsidRDefault="00430AA9"/>
    <w:p w14:paraId="2A44571C" w14:textId="77777777" w:rsidR="00430AA9" w:rsidRDefault="00430AA9"/>
    <w:p w14:paraId="6D86EA7B" w14:textId="1A4E0F93" w:rsidR="00430AA9" w:rsidRDefault="00430AA9"/>
    <w:p w14:paraId="3FB84A34" w14:textId="77777777" w:rsidR="00430AA9" w:rsidRDefault="00430AA9"/>
    <w:p w14:paraId="6FC40B70" w14:textId="71C5B82F" w:rsidR="00430AA9" w:rsidRDefault="00430AA9"/>
    <w:p w14:paraId="4937E3CD" w14:textId="002B0BB7" w:rsidR="00430AA9" w:rsidRDefault="00430AA9"/>
    <w:p w14:paraId="0E6D0F99" w14:textId="2333A008" w:rsidR="00430AA9" w:rsidRDefault="00430AA9"/>
    <w:p w14:paraId="04B93994" w14:textId="3A45DB9F" w:rsidR="00430AA9" w:rsidRDefault="00430AA9"/>
    <w:p w14:paraId="250746CB" w14:textId="77777777" w:rsidR="00430AA9" w:rsidRDefault="00430AA9"/>
    <w:p w14:paraId="568395D1" w14:textId="2217473F" w:rsidR="00430AA9" w:rsidRDefault="00430AA9"/>
    <w:p w14:paraId="72150490" w14:textId="2B5D0FDC" w:rsidR="00430AA9" w:rsidRDefault="00430AA9"/>
    <w:p w14:paraId="2C363507" w14:textId="77777777" w:rsidR="00430AA9" w:rsidRDefault="00430AA9"/>
    <w:sectPr w:rsidR="00430A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0EF"/>
    <w:rsid w:val="00430AA9"/>
    <w:rsid w:val="00791DD5"/>
    <w:rsid w:val="008767CA"/>
    <w:rsid w:val="008D3D4A"/>
    <w:rsid w:val="00D670EF"/>
    <w:rsid w:val="00DC5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66145"/>
  <w15:chartTrackingRefBased/>
  <w15:docId w15:val="{9E0E0009-5851-4187-B1D1-D00F797FE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5</Pages>
  <Words>109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Jagarlamudi, Nirmala Jyothi</dc:creator>
  <cp:keywords/>
  <dc:description/>
  <cp:lastModifiedBy>Jagarlamudi, Nirmala Jyothi</cp:lastModifiedBy>
  <cp:revision>1</cp:revision>
  <dcterms:created xsi:type="dcterms:W3CDTF">2022-06-06T08:05:00Z</dcterms:created>
  <dcterms:modified xsi:type="dcterms:W3CDTF">2022-06-06T10:38:00Z</dcterms:modified>
</cp:coreProperties>
</file>