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249"/>
        <w:tblW w:w="0" w:type="auto"/>
        <w:tblLook w:val="04A0"/>
      </w:tblPr>
      <w:tblGrid>
        <w:gridCol w:w="4743"/>
        <w:gridCol w:w="4749"/>
      </w:tblGrid>
      <w:tr w:rsidR="004E60CA" w:rsidTr="008224E7">
        <w:trPr>
          <w:trHeight w:val="389"/>
        </w:trPr>
        <w:tc>
          <w:tcPr>
            <w:tcW w:w="4743" w:type="dxa"/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</w:rPr>
              <w:t>HTTP/1.1</w:t>
            </w:r>
          </w:p>
        </w:tc>
        <w:tc>
          <w:tcPr>
            <w:tcW w:w="4749" w:type="dxa"/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</w:rPr>
              <w:t>HTTP/2</w:t>
            </w:r>
          </w:p>
        </w:tc>
      </w:tr>
      <w:tr w:rsidR="004E60CA" w:rsidTr="008224E7">
        <w:trPr>
          <w:trHeight w:val="389"/>
        </w:trPr>
        <w:tc>
          <w:tcPr>
            <w:tcW w:w="4743" w:type="dxa"/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It </w:t>
            </w:r>
            <w:proofErr w:type="spellStart"/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usest</w:t>
            </w:r>
            <w:proofErr w:type="spellEnd"/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works on the textual format.</w:t>
            </w:r>
          </w:p>
        </w:tc>
        <w:tc>
          <w:tcPr>
            <w:tcW w:w="4749" w:type="dxa"/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works on the binary protocol.</w:t>
            </w:r>
          </w:p>
        </w:tc>
      </w:tr>
      <w:tr w:rsidR="004E60CA" w:rsidTr="008224E7">
        <w:trPr>
          <w:trHeight w:val="1189"/>
        </w:trPr>
        <w:tc>
          <w:tcPr>
            <w:tcW w:w="4743" w:type="dxa"/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749" w:type="dxa"/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4E60CA" w:rsidTr="008224E7">
        <w:trPr>
          <w:trHeight w:val="802"/>
        </w:trPr>
        <w:tc>
          <w:tcPr>
            <w:tcW w:w="4743" w:type="dxa"/>
            <w:tcBorders>
              <w:right w:val="single" w:sz="4" w:space="0" w:color="auto"/>
            </w:tcBorders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It uses requests resource </w:t>
            </w:r>
            <w:proofErr w:type="spellStart"/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Inlining</w:t>
            </w:r>
            <w:proofErr w:type="spellEnd"/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4749" w:type="dxa"/>
            <w:tcBorders>
              <w:left w:val="single" w:sz="4" w:space="0" w:color="auto"/>
            </w:tcBorders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uses PUSH frame by server that collects all multiple pages </w:t>
            </w:r>
          </w:p>
        </w:tc>
      </w:tr>
      <w:tr w:rsidR="004E60CA" w:rsidTr="008224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49"/>
        </w:trPr>
        <w:tc>
          <w:tcPr>
            <w:tcW w:w="4743" w:type="dxa"/>
            <w:tcBorders>
              <w:bottom w:val="single" w:sz="4" w:space="0" w:color="auto"/>
            </w:tcBorders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compresses data by itself.</w:t>
            </w:r>
          </w:p>
        </w:tc>
        <w:tc>
          <w:tcPr>
            <w:tcW w:w="4749" w:type="dxa"/>
          </w:tcPr>
          <w:p w:rsidR="004E60CA" w:rsidRPr="008224E7" w:rsidRDefault="004E60CA" w:rsidP="008224E7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8224E7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It uses HPACK for data compression.</w:t>
            </w:r>
          </w:p>
          <w:p w:rsidR="004E60CA" w:rsidRPr="008224E7" w:rsidRDefault="004E60CA" w:rsidP="00822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07B2" w:rsidRPr="008224E7" w:rsidRDefault="001B07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224E7"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gramStart"/>
      <w:r w:rsidRPr="008224E7">
        <w:rPr>
          <w:rFonts w:ascii="Times New Roman" w:hAnsi="Times New Roman" w:cs="Times New Roman"/>
          <w:i/>
          <w:iCs/>
          <w:sz w:val="24"/>
          <w:szCs w:val="24"/>
        </w:rPr>
        <w:t>:13</w:t>
      </w:r>
      <w:proofErr w:type="gramEnd"/>
      <w:r w:rsidRPr="008224E7">
        <w:rPr>
          <w:rFonts w:ascii="Times New Roman" w:hAnsi="Times New Roman" w:cs="Times New Roman"/>
          <w:i/>
          <w:iCs/>
          <w:sz w:val="24"/>
          <w:szCs w:val="24"/>
        </w:rPr>
        <w:t>/3/2023</w:t>
      </w:r>
    </w:p>
    <w:p w:rsidR="008224E7" w:rsidRPr="008224E7" w:rsidRDefault="001B07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224E7">
        <w:rPr>
          <w:rFonts w:ascii="Times New Roman" w:hAnsi="Times New Roman" w:cs="Times New Roman"/>
          <w:i/>
          <w:iCs/>
          <w:sz w:val="24"/>
          <w:szCs w:val="24"/>
        </w:rPr>
        <w:t>Day task:</w:t>
      </w:r>
      <w:r w:rsidR="008224E7" w:rsidRPr="008224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24E7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4E60CA" w:rsidRPr="008224E7" w:rsidRDefault="004E60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224E7">
        <w:rPr>
          <w:rFonts w:ascii="Times New Roman" w:hAnsi="Times New Roman" w:cs="Times New Roman"/>
          <w:b/>
          <w:bCs/>
          <w:sz w:val="24"/>
          <w:szCs w:val="24"/>
        </w:rPr>
        <w:t>1.Different</w:t>
      </w:r>
      <w:proofErr w:type="gramEnd"/>
      <w:r w:rsidRPr="008224E7">
        <w:rPr>
          <w:rFonts w:ascii="Times New Roman" w:hAnsi="Times New Roman" w:cs="Times New Roman"/>
          <w:b/>
          <w:bCs/>
          <w:sz w:val="24"/>
          <w:szCs w:val="24"/>
        </w:rPr>
        <w:t xml:space="preserve"> between HTTP/1.1 and HTTP/2:</w:t>
      </w:r>
    </w:p>
    <w:p w:rsidR="004E60CA" w:rsidRPr="008224E7" w:rsidRDefault="004E60CA">
      <w:pPr>
        <w:rPr>
          <w:rFonts w:ascii="Times New Roman" w:hAnsi="Times New Roman" w:cs="Times New Roman"/>
          <w:sz w:val="24"/>
          <w:szCs w:val="24"/>
        </w:rPr>
      </w:pPr>
    </w:p>
    <w:p w:rsidR="008224E7" w:rsidRPr="008224E7" w:rsidRDefault="00A54CFC" w:rsidP="008224E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 w:rsidRPr="008224E7">
        <w:rPr>
          <w:sz w:val="24"/>
          <w:szCs w:val="24"/>
        </w:rPr>
        <w:t>2.</w:t>
      </w:r>
      <w:r w:rsidR="008224E7" w:rsidRPr="008224E7">
        <w:rPr>
          <w:rFonts w:ascii="Segoe UI" w:hAnsi="Segoe UI" w:cs="Segoe UI"/>
          <w:color w:val="171717"/>
        </w:rPr>
        <w:t xml:space="preserve"> </w:t>
      </w:r>
      <w:r w:rsidR="008224E7" w:rsidRPr="008224E7">
        <w:rPr>
          <w:color w:val="171717"/>
          <w:sz w:val="24"/>
          <w:szCs w:val="24"/>
        </w:rPr>
        <w:t>Objects and its internal representation</w:t>
      </w:r>
    </w:p>
    <w:p w:rsidR="008224E7" w:rsidRDefault="008224E7" w:rsidP="008224E7">
      <w:pPr>
        <w:rPr>
          <w:rFonts w:ascii="Times New Roman" w:hAnsi="Times New Roman" w:cs="Times New Roman"/>
          <w:sz w:val="24"/>
          <w:szCs w:val="24"/>
        </w:rPr>
      </w:pPr>
    </w:p>
    <w:p w:rsidR="00A54CFC" w:rsidRPr="008224E7" w:rsidRDefault="00A54CFC" w:rsidP="008224E7">
      <w:pPr>
        <w:rPr>
          <w:rFonts w:ascii="Times New Roman" w:hAnsi="Times New Roman" w:cs="Times New Roman"/>
          <w:sz w:val="24"/>
          <w:szCs w:val="24"/>
        </w:rPr>
      </w:pPr>
      <w:r w:rsidRPr="008224E7">
        <w:rPr>
          <w:rFonts w:ascii="Times New Roman" w:hAnsi="Times New Roman" w:cs="Times New Roman"/>
          <w:color w:val="171717"/>
          <w:sz w:val="24"/>
          <w:szCs w:val="24"/>
        </w:rPr>
        <w:t xml:space="preserve">Objects are important data types in </w:t>
      </w:r>
      <w:proofErr w:type="spellStart"/>
      <w:r w:rsidRPr="008224E7">
        <w:rPr>
          <w:rFonts w:ascii="Times New Roman" w:hAnsi="Times New Roman" w:cs="Times New Roman"/>
          <w:color w:val="171717"/>
          <w:sz w:val="24"/>
          <w:szCs w:val="24"/>
        </w:rPr>
        <w:t>javascript</w:t>
      </w:r>
      <w:proofErr w:type="spellEnd"/>
      <w:r w:rsidRPr="008224E7">
        <w:rPr>
          <w:rFonts w:ascii="Times New Roman" w:hAnsi="Times New Roman" w:cs="Times New Roman"/>
          <w:color w:val="171717"/>
          <w:sz w:val="24"/>
          <w:szCs w:val="24"/>
        </w:rPr>
        <w:t xml:space="preserve">. Objects are different than primitive </w:t>
      </w:r>
      <w:proofErr w:type="spellStart"/>
      <w:r w:rsidRPr="008224E7">
        <w:rPr>
          <w:rFonts w:ascii="Times New Roman" w:hAnsi="Times New Roman" w:cs="Times New Roman"/>
          <w:color w:val="171717"/>
          <w:sz w:val="24"/>
          <w:szCs w:val="24"/>
        </w:rPr>
        <w:t>datatypes</w:t>
      </w:r>
      <w:proofErr w:type="spellEnd"/>
      <w:r w:rsidRPr="008224E7">
        <w:rPr>
          <w:rFonts w:ascii="Times New Roman" w:hAnsi="Times New Roman" w:cs="Times New Roman"/>
          <w:color w:val="171717"/>
          <w:sz w:val="24"/>
          <w:szCs w:val="24"/>
        </w:rPr>
        <w:t xml:space="preserve"> (i.e. number, string, </w:t>
      </w:r>
      <w:proofErr w:type="spellStart"/>
      <w:proofErr w:type="gramStart"/>
      <w:r w:rsidRPr="008224E7">
        <w:rPr>
          <w:rFonts w:ascii="Times New Roman" w:hAnsi="Times New Roman" w:cs="Times New Roman"/>
          <w:color w:val="171717"/>
          <w:sz w:val="24"/>
          <w:szCs w:val="24"/>
        </w:rPr>
        <w:t>boolean</w:t>
      </w:r>
      <w:proofErr w:type="spellEnd"/>
      <w:proofErr w:type="gramEnd"/>
      <w:r w:rsidRPr="008224E7">
        <w:rPr>
          <w:rFonts w:ascii="Times New Roman" w:hAnsi="Times New Roman" w:cs="Times New Roman"/>
          <w:color w:val="171717"/>
          <w:sz w:val="24"/>
          <w:szCs w:val="24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A54CFC" w:rsidRPr="008224E7" w:rsidRDefault="00A54CFC" w:rsidP="00A54CFC">
      <w:pPr>
        <w:pStyle w:val="NormalWeb"/>
        <w:shd w:val="clear" w:color="auto" w:fill="FFFFFF"/>
        <w:rPr>
          <w:color w:val="171717"/>
        </w:rPr>
      </w:pPr>
      <w:r w:rsidRPr="008224E7">
        <w:rPr>
          <w:color w:val="171717"/>
        </w:rPr>
        <w:t>Every object has some property associated with some value. These values can be accessed using these properties associated with them.</w:t>
      </w:r>
    </w:p>
    <w:p w:rsidR="00A54CFC" w:rsidRPr="008224E7" w:rsidRDefault="00A54CFC" w:rsidP="00A54CFC">
      <w:pPr>
        <w:pStyle w:val="NormalWeb"/>
        <w:shd w:val="clear" w:color="auto" w:fill="FFFFFF"/>
        <w:rPr>
          <w:b/>
          <w:bCs/>
          <w:color w:val="171717"/>
          <w:u w:val="single"/>
        </w:rPr>
      </w:pPr>
      <w:r w:rsidRPr="008224E7">
        <w:rPr>
          <w:b/>
          <w:bCs/>
          <w:color w:val="171717"/>
          <w:u w:val="single"/>
        </w:rPr>
        <w:t>Syntax:</w:t>
      </w:r>
    </w:p>
    <w:p w:rsidR="004263B0" w:rsidRPr="008224E7" w:rsidRDefault="00A54CFC" w:rsidP="004263B0">
      <w:pPr>
        <w:pStyle w:val="NormalWeb"/>
        <w:shd w:val="clear" w:color="auto" w:fill="FFFFFF"/>
        <w:rPr>
          <w:b/>
          <w:bCs/>
          <w:color w:val="171717"/>
        </w:rPr>
      </w:pPr>
      <w:proofErr w:type="spellStart"/>
      <w:r w:rsidRPr="008224E7">
        <w:rPr>
          <w:b/>
          <w:bCs/>
          <w:color w:val="171717"/>
        </w:rPr>
        <w:t>ObjectName.ObjectProperty</w:t>
      </w:r>
      <w:proofErr w:type="spellEnd"/>
      <w:r w:rsidR="004263B0" w:rsidRPr="008224E7">
        <w:rPr>
          <w:b/>
          <w:bCs/>
          <w:color w:val="171717"/>
        </w:rPr>
        <w:t xml:space="preserve">= </w:t>
      </w:r>
      <w:proofErr w:type="spellStart"/>
      <w:r w:rsidR="004263B0" w:rsidRPr="008224E7">
        <w:rPr>
          <w:b/>
          <w:bCs/>
          <w:color w:val="171717"/>
        </w:rPr>
        <w:t>ObjectValue</w:t>
      </w:r>
      <w:proofErr w:type="spellEnd"/>
    </w:p>
    <w:p w:rsidR="004263B0" w:rsidRPr="008224E7" w:rsidRDefault="001B07B2" w:rsidP="004263B0">
      <w:pPr>
        <w:pStyle w:val="NormalWeb"/>
        <w:shd w:val="clear" w:color="auto" w:fill="FFFFFF"/>
        <w:rPr>
          <w:color w:val="171717"/>
        </w:rPr>
      </w:pPr>
      <w:proofErr w:type="spellStart"/>
      <w:r w:rsidRPr="008224E7">
        <w:rPr>
          <w:b/>
          <w:bCs/>
          <w:color w:val="171717"/>
        </w:rPr>
        <w:t>Eg</w:t>
      </w:r>
      <w:proofErr w:type="spellEnd"/>
      <w:r w:rsidRPr="008224E7">
        <w:rPr>
          <w:b/>
          <w:bCs/>
          <w:color w:val="171717"/>
        </w:rPr>
        <w:t>:</w:t>
      </w:r>
      <w:r w:rsidRPr="008224E7">
        <w:rPr>
          <w:color w:val="171717"/>
        </w:rPr>
        <w:t xml:space="preserve"> </w:t>
      </w:r>
      <w:proofErr w:type="spellStart"/>
      <w:r w:rsidR="004263B0" w:rsidRPr="008224E7">
        <w:rPr>
          <w:color w:val="171717"/>
        </w:rPr>
        <w:t>var</w:t>
      </w:r>
      <w:proofErr w:type="spellEnd"/>
      <w:r w:rsidR="004263B0" w:rsidRPr="008224E7">
        <w:rPr>
          <w:color w:val="171717"/>
        </w:rPr>
        <w:t xml:space="preserve"> </w:t>
      </w:r>
      <w:proofErr w:type="spellStart"/>
      <w:r w:rsidR="004263B0" w:rsidRPr="008224E7">
        <w:rPr>
          <w:color w:val="171717"/>
        </w:rPr>
        <w:t>myCar</w:t>
      </w:r>
      <w:proofErr w:type="spellEnd"/>
      <w:r w:rsidR="004263B0" w:rsidRPr="008224E7">
        <w:rPr>
          <w:color w:val="171717"/>
        </w:rPr>
        <w:t xml:space="preserve"> = new </w:t>
      </w:r>
      <w:proofErr w:type="gramStart"/>
      <w:r w:rsidR="004263B0" w:rsidRPr="008224E7">
        <w:rPr>
          <w:color w:val="171717"/>
        </w:rPr>
        <w:t>Object(</w:t>
      </w:r>
      <w:proofErr w:type="gramEnd"/>
      <w:r w:rsidR="004263B0" w:rsidRPr="008224E7">
        <w:rPr>
          <w:color w:val="171717"/>
        </w:rPr>
        <w:t>);</w:t>
      </w:r>
    </w:p>
    <w:p w:rsidR="004263B0" w:rsidRPr="008224E7" w:rsidRDefault="001B07B2" w:rsidP="004263B0">
      <w:pPr>
        <w:pStyle w:val="NormalWeb"/>
        <w:shd w:val="clear" w:color="auto" w:fill="FFFFFF"/>
        <w:rPr>
          <w:color w:val="171717"/>
        </w:rPr>
      </w:pPr>
      <w:r w:rsidRPr="008224E7">
        <w:rPr>
          <w:color w:val="171717"/>
        </w:rPr>
        <w:t xml:space="preserve">      </w:t>
      </w:r>
      <w:proofErr w:type="spellStart"/>
      <w:r w:rsidR="004263B0" w:rsidRPr="008224E7">
        <w:rPr>
          <w:color w:val="171717"/>
        </w:rPr>
        <w:t>myCar.year</w:t>
      </w:r>
      <w:proofErr w:type="spellEnd"/>
      <w:r w:rsidR="004263B0" w:rsidRPr="008224E7">
        <w:rPr>
          <w:color w:val="171717"/>
        </w:rPr>
        <w:t xml:space="preserve"> = 1978;</w:t>
      </w:r>
    </w:p>
    <w:p w:rsidR="004263B0" w:rsidRPr="008224E7" w:rsidRDefault="001B07B2" w:rsidP="004263B0">
      <w:pPr>
        <w:pStyle w:val="NormalWeb"/>
        <w:shd w:val="clear" w:color="auto" w:fill="FFFFFF"/>
        <w:rPr>
          <w:color w:val="171717"/>
        </w:rPr>
      </w:pPr>
      <w:r w:rsidRPr="008224E7">
        <w:rPr>
          <w:color w:val="171717"/>
        </w:rPr>
        <w:t xml:space="preserve">     </w:t>
      </w:r>
      <w:r w:rsidR="004263B0" w:rsidRPr="008224E7">
        <w:rPr>
          <w:color w:val="171717"/>
        </w:rPr>
        <w:t>1978</w:t>
      </w:r>
    </w:p>
    <w:p w:rsidR="004263B0" w:rsidRPr="008224E7" w:rsidRDefault="001B07B2" w:rsidP="004263B0">
      <w:pPr>
        <w:pStyle w:val="NormalWeb"/>
        <w:shd w:val="clear" w:color="auto" w:fill="FFFFFF"/>
        <w:rPr>
          <w:color w:val="171717"/>
        </w:rPr>
      </w:pPr>
      <w:r w:rsidRPr="008224E7">
        <w:rPr>
          <w:color w:val="171717"/>
        </w:rPr>
        <w:t xml:space="preserve">     </w:t>
      </w:r>
      <w:proofErr w:type="spellStart"/>
      <w:r w:rsidR="004263B0" w:rsidRPr="008224E7">
        <w:rPr>
          <w:color w:val="171717"/>
        </w:rPr>
        <w:t>myCar.wheels</w:t>
      </w:r>
      <w:proofErr w:type="spellEnd"/>
      <w:r w:rsidR="004263B0" w:rsidRPr="008224E7">
        <w:rPr>
          <w:color w:val="171717"/>
        </w:rPr>
        <w:t xml:space="preserve"> = 2;</w:t>
      </w:r>
    </w:p>
    <w:p w:rsidR="004263B0" w:rsidRPr="008224E7" w:rsidRDefault="001B07B2" w:rsidP="004263B0">
      <w:pPr>
        <w:pStyle w:val="NormalWeb"/>
        <w:shd w:val="clear" w:color="auto" w:fill="FFFFFF"/>
        <w:rPr>
          <w:color w:val="171717"/>
        </w:rPr>
      </w:pPr>
      <w:r w:rsidRPr="008224E7">
        <w:rPr>
          <w:color w:val="171717"/>
        </w:rPr>
        <w:lastRenderedPageBreak/>
        <w:t xml:space="preserve">     </w:t>
      </w:r>
      <w:r w:rsidR="004263B0" w:rsidRPr="008224E7">
        <w:rPr>
          <w:color w:val="171717"/>
        </w:rPr>
        <w:t>2</w:t>
      </w:r>
    </w:p>
    <w:p w:rsidR="001B07B2" w:rsidRPr="008224E7" w:rsidRDefault="001B07B2" w:rsidP="004263B0">
      <w:pPr>
        <w:pStyle w:val="NormalWeb"/>
        <w:shd w:val="clear" w:color="auto" w:fill="FFFFFF"/>
        <w:rPr>
          <w:b/>
          <w:bCs/>
          <w:color w:val="171717"/>
          <w:u w:val="single"/>
        </w:rPr>
      </w:pPr>
      <w:r w:rsidRPr="008224E7">
        <w:rPr>
          <w:b/>
          <w:bCs/>
          <w:color w:val="171717"/>
          <w:u w:val="single"/>
        </w:rPr>
        <w:t>Delete:</w:t>
      </w:r>
    </w:p>
    <w:p w:rsidR="001B07B2" w:rsidRPr="008224E7" w:rsidRDefault="001B07B2" w:rsidP="004263B0">
      <w:pPr>
        <w:pStyle w:val="NormalWeb"/>
        <w:shd w:val="clear" w:color="auto" w:fill="FFFFFF"/>
        <w:rPr>
          <w:b/>
          <w:bCs/>
          <w:color w:val="171717"/>
          <w:u w:val="single"/>
        </w:rPr>
      </w:pPr>
      <w:r w:rsidRPr="008224E7">
        <w:rPr>
          <w:color w:val="171717"/>
        </w:rPr>
        <w:t xml:space="preserve">Delete </w:t>
      </w:r>
      <w:proofErr w:type="spellStart"/>
      <w:r w:rsidRPr="008224E7">
        <w:rPr>
          <w:color w:val="171717"/>
        </w:rPr>
        <w:t>ObjectName.ObjectProperty</w:t>
      </w:r>
      <w:proofErr w:type="spellEnd"/>
      <w:r w:rsidRPr="008224E7">
        <w:rPr>
          <w:color w:val="171717"/>
        </w:rPr>
        <w:t>;</w:t>
      </w:r>
    </w:p>
    <w:p w:rsidR="001B07B2" w:rsidRDefault="001B07B2" w:rsidP="004263B0">
      <w:pPr>
        <w:pStyle w:val="NormalWeb"/>
        <w:shd w:val="clear" w:color="auto" w:fill="FFFFFF"/>
        <w:rPr>
          <w:b/>
          <w:bCs/>
          <w:color w:val="171717"/>
          <w:u w:val="single"/>
        </w:rPr>
      </w:pPr>
      <w:r w:rsidRPr="008224E7">
        <w:rPr>
          <w:b/>
          <w:bCs/>
          <w:color w:val="171717"/>
          <w:u w:val="single"/>
        </w:rPr>
        <w:t>Access:</w:t>
      </w:r>
    </w:p>
    <w:p w:rsidR="008224E7" w:rsidRDefault="008224E7" w:rsidP="004263B0">
      <w:pPr>
        <w:pStyle w:val="NormalWeb"/>
        <w:shd w:val="clear" w:color="auto" w:fill="FFFFFF"/>
        <w:rPr>
          <w:color w:val="171717"/>
        </w:rPr>
      </w:pPr>
      <w:proofErr w:type="spellStart"/>
      <w:r>
        <w:rPr>
          <w:color w:val="171717"/>
        </w:rPr>
        <w:t>ObjectName.Prorety</w:t>
      </w:r>
      <w:proofErr w:type="spellEnd"/>
      <w:r>
        <w:rPr>
          <w:color w:val="171717"/>
        </w:rPr>
        <w:t>;</w:t>
      </w:r>
    </w:p>
    <w:p w:rsidR="008224E7" w:rsidRDefault="008224E7" w:rsidP="004263B0">
      <w:pPr>
        <w:pStyle w:val="NormalWeb"/>
        <w:shd w:val="clear" w:color="auto" w:fill="FFFFFF"/>
        <w:rPr>
          <w:color w:val="171717"/>
        </w:rPr>
      </w:pPr>
      <w:proofErr w:type="spellStart"/>
      <w:r>
        <w:rPr>
          <w:color w:val="171717"/>
        </w:rPr>
        <w:t>ObjectName</w:t>
      </w:r>
      <w:proofErr w:type="spellEnd"/>
      <w:proofErr w:type="gramStart"/>
      <w:r>
        <w:rPr>
          <w:color w:val="171717"/>
        </w:rPr>
        <w:t>.[</w:t>
      </w:r>
      <w:proofErr w:type="gramEnd"/>
      <w:r>
        <w:rPr>
          <w:color w:val="171717"/>
        </w:rPr>
        <w:t>“property”];</w:t>
      </w:r>
    </w:p>
    <w:p w:rsidR="008224E7" w:rsidRPr="008224E7" w:rsidRDefault="008224E7" w:rsidP="004263B0">
      <w:pPr>
        <w:pStyle w:val="NormalWeb"/>
        <w:shd w:val="clear" w:color="auto" w:fill="FFFFFF"/>
        <w:rPr>
          <w:color w:val="171717"/>
        </w:rPr>
      </w:pPr>
      <w:proofErr w:type="spellStart"/>
      <w:r>
        <w:rPr>
          <w:color w:val="171717"/>
        </w:rPr>
        <w:t>objectName</w:t>
      </w:r>
      <w:proofErr w:type="spellEnd"/>
      <w:proofErr w:type="gramStart"/>
      <w:r>
        <w:rPr>
          <w:color w:val="171717"/>
        </w:rPr>
        <w:t>.[</w:t>
      </w:r>
      <w:proofErr w:type="gramEnd"/>
      <w:r>
        <w:rPr>
          <w:color w:val="171717"/>
        </w:rPr>
        <w:t>expression];.</w:t>
      </w:r>
    </w:p>
    <w:p w:rsidR="001B07B2" w:rsidRPr="008224E7" w:rsidRDefault="001B07B2" w:rsidP="004263B0">
      <w:pPr>
        <w:pStyle w:val="NormalWeb"/>
        <w:shd w:val="clear" w:color="auto" w:fill="FFFFFF"/>
        <w:rPr>
          <w:color w:val="171717"/>
        </w:rPr>
      </w:pPr>
    </w:p>
    <w:p w:rsidR="001B07B2" w:rsidRPr="004263B0" w:rsidRDefault="001B07B2" w:rsidP="004263B0">
      <w:pPr>
        <w:pStyle w:val="NormalWeb"/>
        <w:shd w:val="clear" w:color="auto" w:fill="FFFFFF"/>
        <w:rPr>
          <w:b/>
          <w:bCs/>
          <w:color w:val="171717"/>
          <w:sz w:val="20"/>
          <w:szCs w:val="20"/>
        </w:rPr>
      </w:pPr>
    </w:p>
    <w:p w:rsidR="004263B0" w:rsidRPr="004263B0" w:rsidRDefault="004263B0" w:rsidP="00A54CFC">
      <w:pPr>
        <w:pStyle w:val="NormalWeb"/>
        <w:shd w:val="clear" w:color="auto" w:fill="FFFFFF"/>
        <w:rPr>
          <w:color w:val="171717"/>
          <w:sz w:val="20"/>
          <w:szCs w:val="20"/>
        </w:rPr>
      </w:pPr>
    </w:p>
    <w:p w:rsidR="00A54CFC" w:rsidRPr="00A54CFC" w:rsidRDefault="00A54CFC" w:rsidP="00A54CFC">
      <w:pPr>
        <w:pStyle w:val="NormalWeb"/>
        <w:shd w:val="clear" w:color="auto" w:fill="FFFFFF"/>
        <w:rPr>
          <w:b/>
          <w:bCs/>
          <w:color w:val="171717"/>
          <w:sz w:val="20"/>
          <w:szCs w:val="20"/>
        </w:rPr>
      </w:pPr>
    </w:p>
    <w:p w:rsidR="00A54CFC" w:rsidRPr="00A54CFC" w:rsidRDefault="00A54CFC" w:rsidP="00A54CFC">
      <w:pPr>
        <w:pStyle w:val="NormalWeb"/>
        <w:shd w:val="clear" w:color="auto" w:fill="FFFFFF"/>
        <w:tabs>
          <w:tab w:val="left" w:pos="1832"/>
        </w:tabs>
        <w:jc w:val="center"/>
        <w:rPr>
          <w:color w:val="171717"/>
          <w:sz w:val="20"/>
          <w:szCs w:val="20"/>
        </w:rPr>
      </w:pPr>
    </w:p>
    <w:p w:rsidR="00A54CFC" w:rsidRDefault="00A54CFC"/>
    <w:p w:rsidR="004E60CA" w:rsidRDefault="004E60CA"/>
    <w:sectPr w:rsidR="004E60CA" w:rsidSect="00CC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E60CA"/>
    <w:rsid w:val="001B07B2"/>
    <w:rsid w:val="004263B0"/>
    <w:rsid w:val="004E60CA"/>
    <w:rsid w:val="008224E7"/>
    <w:rsid w:val="00A54CFC"/>
    <w:rsid w:val="00CC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52"/>
  </w:style>
  <w:style w:type="paragraph" w:styleId="Heading1">
    <w:name w:val="heading 1"/>
    <w:basedOn w:val="Normal"/>
    <w:link w:val="Heading1Char"/>
    <w:uiPriority w:val="9"/>
    <w:qFormat/>
    <w:rsid w:val="00822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60CA"/>
    <w:rPr>
      <w:b/>
      <w:bCs/>
    </w:rPr>
  </w:style>
  <w:style w:type="paragraph" w:styleId="NormalWeb">
    <w:name w:val="Normal (Web)"/>
    <w:basedOn w:val="Normal"/>
    <w:uiPriority w:val="99"/>
    <w:unhideWhenUsed/>
    <w:rsid w:val="00A54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CFC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A54C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63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24E7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2023-03-13T15:55:00Z</dcterms:created>
  <dcterms:modified xsi:type="dcterms:W3CDTF">2023-03-13T16:44:00Z</dcterms:modified>
</cp:coreProperties>
</file>