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Dec 15 2023: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student write his notes, definitions, and code examples that he should always remember and revise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Some examples to try: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multiplications, additions; Loops; Functions;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Loop for multiplication as repeated addition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Algorithms to mimic manual additions, subtraction, multiplications, divisions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Writing out Sangeetham class notes in loops; Then playing them out as music notes;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PyCarnatic: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https://github.com/naturalstupid/PyCarnatic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Shruthi using Python and NetworkX: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https://yulleyi.medium.com/exploring-the-shruti-system-a-visual-journey-through-indian-classical-scales-using-python-and-3d4a57992dcb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playable Piano in Python using the PyGame framework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https://github.com/plemaster01/PythonPiano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https://www.youtube.com/watch?v=47c_1wOa2so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Swaragram: Shruti-Based Chromagram for Indian Classical Music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https://github.com/yeshwantsingh/swaragram?tab=readme-ov-file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https://link.springer.com/chapter/10.1007/978-981-33-6881-1_10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for brainvita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Transliteration from Telugu - Hindi - English phonetics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https://docs.python.org/3/howto/unicode.html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Telugu unicode characters: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https://en.wikipedia.org/wiki/Telugu_(Unicode_block)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Simple example 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Gautami" w:cs="Gautami" w:eastAsia="Gautami" w:hAnsi="Gautami"/>
          <w:color w:val="2fff12"/>
          <w:sz w:val="18"/>
          <w:szCs w:val="18"/>
          <w:rtl w:val="0"/>
        </w:rPr>
        <w:t xml:space="preserve">chr(ord('\u0C15'))+chr(ord('\u0C04'))  gives ‘kah’క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Gautami" w:cs="Gautami" w:eastAsia="Gautami" w:hAnsi="Gautami"/>
          <w:color w:val="2fff12"/>
          <w:sz w:val="18"/>
          <w:szCs w:val="18"/>
          <w:rtl w:val="0"/>
        </w:rPr>
        <w:t xml:space="preserve">క: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We can type these letters on documents using mac keyboard which can also be displayed virtually on top of screen so we know what key combinations give which character </w:t>
        <w:tab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English phonetic characters unicode: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https://en.wikipedia.org/wiki/Phonetic_symbols_in_Unicode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Later on: simple translations between Telugu/Hindi/Sanskrit (same as Krishna’s undergrad project) - can check how to include english if possible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to get into vibhakthis etc. in all languages and then can do it with programming as well;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google translate api etc. to translate simultaneously between English, Telugu, Hindi, Sanskrt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an app that does all the transliterations; Can make it available publicly; Useful for transliterations of Sahaj songs etc. so everyone can sing phonetically;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maths concepts, language concepts etc. can be included;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Further extension for later: OpenBCI cap data collection; Extraction; Processing; And then machine learning of say image recognition with ML;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also explain all the necessary science etc.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LLM AI with large word count like paid Gemini to work with SY speeches data and summarize results about different topics like health related solutions etc.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translations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Udu rhythms using programming languages, compiler design, automata theory etc.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PyCarnatic mridangam etc.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 taal recognition: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https://github.com/palak-463/TablaTaalRecognitionSystem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Wave propagation: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https://beltoforion.de/en/recreational_mathematics/2d-wave-equation.php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https://github.com/sachabinder/wave_equation_simulations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https://medium.com/@matiasortizdiez/beginners-introduction-to-natural-simulation-in-python-ii-simulating-a-water-ripple-809356ffcb43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https://code.tutsplus.com/make-a-splash-with-dynamic-2d-water-effects--gamedev-236t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https://github.com/Narcisses/Water-Waves-Python?tab=readme-ov-file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—---------—————---------—————---------————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Greedy algorithm - revisit minimum coins change problem .  US currency denominations vs. other possibile coin combinations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Narcisses/Water-Waves-Python?tab=readme-ov-file" TargetMode="External"/><Relationship Id="rId11" Type="http://schemas.openxmlformats.org/officeDocument/2006/relationships/hyperlink" Target="https://link.springer.com/chapter/10.1007/978-981-33-6881-1_10" TargetMode="External"/><Relationship Id="rId10" Type="http://schemas.openxmlformats.org/officeDocument/2006/relationships/hyperlink" Target="https://github.com/yeshwantsingh/swaragram?tab=readme-ov-file" TargetMode="External"/><Relationship Id="rId13" Type="http://schemas.openxmlformats.org/officeDocument/2006/relationships/hyperlink" Target="https://en.wikipedia.org/wiki/Telugu_(Unicode_block)" TargetMode="External"/><Relationship Id="rId12" Type="http://schemas.openxmlformats.org/officeDocument/2006/relationships/hyperlink" Target="https://docs.python.org/3/howto/unicod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47c_1wOa2so" TargetMode="External"/><Relationship Id="rId15" Type="http://schemas.openxmlformats.org/officeDocument/2006/relationships/hyperlink" Target="https://github.com/palak-463/TablaTaalRecognitionSystem" TargetMode="External"/><Relationship Id="rId14" Type="http://schemas.openxmlformats.org/officeDocument/2006/relationships/hyperlink" Target="https://en.wikipedia.org/wiki/Phonetic_symbols_in_Unicode" TargetMode="External"/><Relationship Id="rId17" Type="http://schemas.openxmlformats.org/officeDocument/2006/relationships/hyperlink" Target="https://github.com/sachabinder/wave_equation_simulations" TargetMode="External"/><Relationship Id="rId16" Type="http://schemas.openxmlformats.org/officeDocument/2006/relationships/hyperlink" Target="https://beltoforion.de/en/recreational_mathematics/2d-wave-equation.php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de.tutsplus.com/make-a-splash-with-dynamic-2d-water-effects--gamedev-236t" TargetMode="External"/><Relationship Id="rId6" Type="http://schemas.openxmlformats.org/officeDocument/2006/relationships/hyperlink" Target="https://github.com/naturalstupid/PyCarnatic" TargetMode="External"/><Relationship Id="rId18" Type="http://schemas.openxmlformats.org/officeDocument/2006/relationships/hyperlink" Target="https://medium.com/@matiasortizdiez/beginners-introduction-to-natural-simulation-in-python-ii-simulating-a-water-ripple-809356ffcb43" TargetMode="External"/><Relationship Id="rId7" Type="http://schemas.openxmlformats.org/officeDocument/2006/relationships/hyperlink" Target="https://yulleyi.medium.com/exploring-the-shruti-system-a-visual-journey-through-indian-classical-scales-using-python-and-3d4a57992dcb" TargetMode="External"/><Relationship Id="rId8" Type="http://schemas.openxmlformats.org/officeDocument/2006/relationships/hyperlink" Target="https://github.com/plemaster01/PythonPia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