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1"/>
          <w:iCs w:val="1"/>
          <w:color w:val="1b1c1d"/>
          <w:sz w:val="24"/>
          <w:szCs w:val="24"/>
          <w:rtl w:val="0"/>
        </w:rPr>
        <w:t xml:space="preserve">AI Prompt: </w:t>
      </w:r>
      <w:r w:rsidDel="00000000" w:rsidR="00000000" w:rsidRPr="00000000">
        <w:rPr>
          <w:rFonts w:ascii="Google Sans Text" w:cs="Google Sans Text" w:eastAsia="Google Sans Text" w:hAnsi="Google Sans Text"/>
          <w:i w:val="0"/>
          <w:iCs w:val="0"/>
          <w:color w:val="1b1c1d"/>
          <w:sz w:val="24"/>
          <w:szCs w:val="24"/>
          <w:rtl w:val="0"/>
        </w:rPr>
        <w:t xml:space="preserve">Using the material in this document's folder, answer all the questions. The students' responses are given in the document as 'Answers', which may or may not be correct. Use your answers to grade the student responses and create a new canvas with a table with these columns: (1) Question number, (2) AI answer, (3) Source (4) Student answer (5)) Points earned. Points earned should be 1 if the student’s answer is correct, else zero. At the end, give the total score for the student and out of how much. Also give the summary of grading at the end. At the top of the canvas, add this prompt. So the canvas document should have four sections - this prompt, the table, total score, grading summary.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Question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AI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Student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Points earned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An unordered collection of data values stored in key:value pairs.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They do not allow duplicate keys.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Both a and b are correct ways to access a value, though get() is safer for non-existent keys.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You can modify an existing element by assigning a new value to its 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Key:value pairs.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To define a custom data type (blueprint) that can have both attributes and methods.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A concrete, real-world item created from a class blueprint.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_init_()</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The instance of the class being created or operated 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The characteristics or properties that describe an object.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The actions or functions that an object of the class can perform.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The file is automatically closed after its block is exited.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To contain code that might potentially raise an 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To define how to handle a specific type of 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FileNotFoundError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file.read()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file.readline()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file.readlines()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A newline character \n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for 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0, 1,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break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continue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When the condition becomes 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To iterate over multiple dimensions or collections simultaneously.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NOT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To show all possible input combinations and their corresponding output for a boolean expression.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 All of the above.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To execute a block of code only if a specified condition is 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To provide an alternative condition to check if the preceding if or elif conditions were 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To execute a block of code if all preceding if and elif conditions were 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 All of the above.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Converting a value from 1 data type to another (e.g., converting a string "123" to an integer 123).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To find and fix errors (bugs) in your code by stepping through execution, inspecting variables, and setting breakpoints.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key:value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immutable, duplicate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 strings; 2: other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value, 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 item; 2: keys, and values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dictionary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object (or instance)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_init_()</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 need help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self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 don't know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Attributes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AND, OR, NOT (~, not)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Methods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 need help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 don’t know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except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except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break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break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continue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continue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dictionary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dictionaries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my_dict[key] = value or my_dict.update()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add?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 don't know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Object (or instance)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structures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_init_()</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self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 don't know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Attributes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boolean properties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Methods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 don't understand this question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'rb+' or 'wb+' or 'ab+' (containing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file.write()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append mode (’a’/a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file.writelines()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made a mistake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try block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except block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except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KeyError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IOError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FileNotFoundError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FileNotFoundError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while 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while 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break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break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continue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continue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HWProgrammingFinalQuizGrade1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bl>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Total Score: 65 out of 100</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Summary of Grading:</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student's total score is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65 out of 100</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1"/>
          <w:iCs w:val="1"/>
          <w:color w:val="1b1c1d"/>
          <w:sz w:val="24"/>
          <w:szCs w:val="24"/>
        </w:rPr>
      </w:pPr>
      <w:r w:rsidDel="00000000" w:rsidR="00000000" w:rsidRPr="00000000">
        <w:rPr>
          <w:rFonts w:ascii="Google Sans Text" w:cs="Google Sans Text" w:eastAsia="Google Sans Text" w:hAnsi="Google Sans Text"/>
          <w:b w:val="1"/>
          <w:bCs w:val="1"/>
          <w:i w:val="1"/>
          <w:iCs w:val="1"/>
          <w:color w:val="1b1c1d"/>
          <w:sz w:val="24"/>
          <w:szCs w:val="24"/>
          <w:rtl w:val="0"/>
        </w:rPr>
        <w:t xml:space="preserve">(Teacher’s note: Most of the incorrectly answered questions seem to be from topics that we barely discussed in class - dictionaries, classes, file operations etc. They were just given so the student can have a basic idea.)</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Common Issues and Areas for Improvement:</w:t>
      </w:r>
    </w:p>
    <w:p w:rsidR="00000000" w:rsidDel="00000000" w:rsidP="00000000" w:rsidRDefault="00000000" w:rsidRPr="00000000" w14:paraId="0000020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Conceptual Gaps:</w:t>
      </w:r>
      <w:r w:rsidDel="00000000" w:rsidR="00000000" w:rsidRPr="00000000">
        <w:rPr>
          <w:rFonts w:ascii="Google Sans Text" w:cs="Google Sans Text" w:eastAsia="Google Sans Text" w:hAnsi="Google Sans Text"/>
          <w:i w:val="0"/>
          <w:iCs w:val="0"/>
          <w:color w:val="1b1c1d"/>
          <w:sz w:val="24"/>
          <w:szCs w:val="24"/>
          <w:rtl w:val="0"/>
        </w:rPr>
        <w:t xml:space="preserve"> The student struggled with fundamental concepts related to dictionaries (keys, methods), classes (blueprint vs. instance, attributes vs. methods, constructor), and file operations (specific methods for reading/writing, automatic closing with with).</w:t>
      </w:r>
    </w:p>
    <w:p w:rsidR="00000000" w:rsidDel="00000000" w:rsidP="00000000" w:rsidRDefault="00000000" w:rsidRPr="00000000" w14:paraId="0000020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Terminology:</w:t>
      </w:r>
      <w:r w:rsidDel="00000000" w:rsidR="00000000" w:rsidRPr="00000000">
        <w:rPr>
          <w:rFonts w:ascii="Google Sans Text" w:cs="Google Sans Text" w:eastAsia="Google Sans Text" w:hAnsi="Google Sans Text"/>
          <w:i w:val="0"/>
          <w:iCs w:val="0"/>
          <w:color w:val="1b1c1d"/>
          <w:sz w:val="24"/>
          <w:szCs w:val="24"/>
          <w:rtl w:val="0"/>
        </w:rPr>
        <w:t xml:space="preserve"> There's a noticeable confusion with programming terminology, often providing incorrect terms or descriptions (e.g., True for a fill-in-the-blank, get for a class constructor, boolean properties for attributes).</w:t>
      </w:r>
    </w:p>
    <w:p w:rsidR="00000000" w:rsidDel="00000000" w:rsidP="00000000" w:rsidRDefault="00000000" w:rsidRPr="00000000" w14:paraId="0000020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Understanding of with statement:</w:t>
      </w:r>
      <w:r w:rsidDel="00000000" w:rsidR="00000000" w:rsidRPr="00000000">
        <w:rPr>
          <w:rFonts w:ascii="Google Sans Text" w:cs="Google Sans Text" w:eastAsia="Google Sans Text" w:hAnsi="Google Sans Text"/>
          <w:i w:val="0"/>
          <w:iCs w:val="0"/>
          <w:color w:val="1b1c1d"/>
          <w:sz w:val="24"/>
          <w:szCs w:val="24"/>
          <w:rtl w:val="0"/>
        </w:rPr>
        <w:t xml:space="preserve"> The purpose of with open(...) for automatic file closing was missed in both multiple-choice and fill-in-the-blank sections.</w:t>
      </w:r>
    </w:p>
    <w:p w:rsidR="00000000" w:rsidDel="00000000" w:rsidP="00000000" w:rsidRDefault="00000000" w:rsidRPr="00000000" w14:paraId="0000020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File I/O Methods:</w:t>
      </w:r>
      <w:r w:rsidDel="00000000" w:rsidR="00000000" w:rsidRPr="00000000">
        <w:rPr>
          <w:rFonts w:ascii="Google Sans Text" w:cs="Google Sans Text" w:eastAsia="Google Sans Text" w:hAnsi="Google Sans Text"/>
          <w:i w:val="0"/>
          <w:iCs w:val="0"/>
          <w:color w:val="1b1c1d"/>
          <w:sz w:val="24"/>
          <w:szCs w:val="24"/>
          <w:rtl w:val="0"/>
        </w:rPr>
        <w:t xml:space="preserve"> Confusion between read(), readline(), and readlines() was evident.</w:t>
      </w:r>
    </w:p>
    <w:p w:rsidR="00000000" w:rsidDel="00000000" w:rsidP="00000000" w:rsidRDefault="00000000" w:rsidRPr="00000000" w14:paraId="000002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Basic Boolean Logic Properties:</w:t>
      </w:r>
      <w:r w:rsidDel="00000000" w:rsidR="00000000" w:rsidRPr="00000000">
        <w:rPr>
          <w:rFonts w:ascii="Google Sans Text" w:cs="Google Sans Text" w:eastAsia="Google Sans Text" w:hAnsi="Google Sans Text"/>
          <w:i w:val="0"/>
          <w:iCs w:val="0"/>
          <w:color w:val="1b1c1d"/>
          <w:sz w:val="24"/>
          <w:szCs w:val="24"/>
          <w:rtl w:val="0"/>
        </w:rPr>
        <w:t xml:space="preserve"> While individual operators were understood, the broader properties like commutativity, associativity, and distributivity were not fully recognized.</w:t>
      </w:r>
    </w:p>
    <w:p w:rsidR="00000000" w:rsidDel="00000000" w:rsidP="00000000" w:rsidRDefault="00000000" w:rsidRPr="00000000" w14:paraId="000002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Attention to Detail:</w:t>
      </w:r>
      <w:r w:rsidDel="00000000" w:rsidR="00000000" w:rsidRPr="00000000">
        <w:rPr>
          <w:rFonts w:ascii="Google Sans Text" w:cs="Google Sans Text" w:eastAsia="Google Sans Text" w:hAnsi="Google Sans Text"/>
          <w:i w:val="0"/>
          <w:iCs w:val="0"/>
          <w:color w:val="1b1c1d"/>
          <w:sz w:val="24"/>
          <w:szCs w:val="24"/>
          <w:rtl w:val="0"/>
        </w:rPr>
        <w:t xml:space="preserve"> Some answers were close but not precise enough (e.g., b mode instead of specific binary modes like rb+).</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Text" w:cs="Google Sans Text" w:eastAsia="Google Sans Text" w:hAnsi="Google Sans Text"/>
          <w:i w:val="0"/>
          <w:iCs w:val="0"/>
          <w:color w:val="1b1c1d"/>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