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b w:val="1"/>
          <w:sz w:val="30"/>
          <w:szCs w:val="30"/>
          <w:rtl w:val="0"/>
        </w:rPr>
        <w:t xml:space="preserve">Shri Mataji's speech 1981-08-14 The scientific viewpoint: 1. Pick 3 simple paragraphs and translate to Telugu using Google translate  </w:t>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rFonts w:ascii="Calibri" w:cs="Calibri" w:eastAsia="Calibri" w:hAnsi="Calibri"/>
          <w:sz w:val="30"/>
          <w:szCs w:val="30"/>
          <w:rtl w:val="0"/>
        </w:rPr>
        <w:t xml:space="preserve">﻿</w:t>
      </w:r>
      <w:r w:rsidDel="00000000" w:rsidR="00000000" w:rsidRPr="00000000">
        <w:rPr>
          <w:sz w:val="30"/>
          <w:szCs w:val="30"/>
          <w:rtl w:val="0"/>
        </w:rPr>
        <w:t xml:space="preserve">It’s a simple way some people have just discarded saying there is no God, there is no divine power. It’s all useless things; we are not going to waste, turning their back to it. That’s very simple to do.</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Fonts w:ascii="Gautami" w:cs="Gautami" w:eastAsia="Gautami" w:hAnsi="Gautami"/>
          <w:sz w:val="30"/>
          <w:szCs w:val="30"/>
          <w:rtl w:val="0"/>
        </w:rPr>
        <w:t xml:space="preserve">దేవుడు లేడు</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దైవం లేడు అని కొందరు విస్మరించిన సులభమైన మార్గం ఇది</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శక్తి. అవన్నీ పనికిరాని విషయాలు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మేము దానిని వృధా చేయము</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వారి వెనుకకు తిరుగుతాము. అది చాలా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చేయడం సులభం.</w:t>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Fonts w:ascii="Calibri" w:cs="Calibri" w:eastAsia="Calibri" w:hAnsi="Calibri"/>
          <w:sz w:val="30"/>
          <w:szCs w:val="30"/>
          <w:rtl w:val="0"/>
        </w:rPr>
        <w:t xml:space="preserve">﻿</w:t>
      </w:r>
      <w:r w:rsidDel="00000000" w:rsidR="00000000" w:rsidRPr="00000000">
        <w:rPr>
          <w:sz w:val="30"/>
          <w:szCs w:val="30"/>
          <w:rtl w:val="0"/>
        </w:rPr>
        <w:t xml:space="preserve">All kinds of people have to cater to them and find out what’s happening to that group of people, which are the most important people in the eyes of God. If He is at the helm of affairs, for Him seekers are the most important.</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Fonts w:ascii="Gautami" w:cs="Gautami" w:eastAsia="Gautami" w:hAnsi="Gautami"/>
          <w:sz w:val="30"/>
          <w:szCs w:val="30"/>
          <w:rtl w:val="0"/>
        </w:rPr>
        <w:t xml:space="preserve">అన్ని రకాల వ్యక్తులు వారిని తీర్చాలి మరియు ఆ సమూహానికి ఏమి జరుగుతుందో తెలుసుకోవాలి</w:t>
      </w: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Fonts w:ascii="Gautami" w:cs="Gautami" w:eastAsia="Gautami" w:hAnsi="Gautami"/>
          <w:sz w:val="30"/>
          <w:szCs w:val="30"/>
          <w:rtl w:val="0"/>
        </w:rPr>
        <w:t xml:space="preserve">ప్రజలు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దేవుని దృష్టిలో అత్యంత ముఖ్యమైన వ్యక్తులు. అతను అధికారంలో ఉంటే</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వ్యవహారాలు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అతనికి అన్వేషకులు అత్యంత ముఖ్యమైనవి.</w:t>
      </w: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Within us is placed a power which is called “Kundalini” in Sanskrit language. If it is Sanskrit it doesn’t mean that it is Indian or anything. In India the climate is very good, people tried to find out about themselves. And they went very deep and they located this power within themselves.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Fonts w:ascii="Gautami" w:cs="Gautami" w:eastAsia="Gautami" w:hAnsi="Gautami"/>
          <w:sz w:val="30"/>
          <w:szCs w:val="30"/>
          <w:rtl w:val="0"/>
        </w:rPr>
        <w:t xml:space="preserve">మనలో సంస్కృత భాషలో "కుండలిని" అని పిలువబడే శక్తి ఉంది. అది ఉంటే</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సంస్కృతం అంటే అది భారతీయమా లేక మరేదైనా అని కాదు. భారతదేశంలో వాతావరణం చాలా బాగుంది</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ప్రజలు తమ గురించి తెలుసుకోవడానికి ప్రయత్నించారు. మరియు వారు చాలా లోతుగా వెళ్ళారు మరియు వారు ఈ శక్తిని కనుగొన్నారు</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తమలో తాము.</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autam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B128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B128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B128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B128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B128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B128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B128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B128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B128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128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B128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B128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B128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B128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B128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B128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B128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B128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B128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B128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B128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B128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B128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B128F"/>
    <w:rPr>
      <w:i w:val="1"/>
      <w:iCs w:val="1"/>
      <w:color w:val="404040" w:themeColor="text1" w:themeTint="0000BF"/>
    </w:rPr>
  </w:style>
  <w:style w:type="paragraph" w:styleId="ListParagraph">
    <w:name w:val="List Paragraph"/>
    <w:basedOn w:val="Normal"/>
    <w:uiPriority w:val="34"/>
    <w:qFormat w:val="1"/>
    <w:rsid w:val="007B128F"/>
    <w:pPr>
      <w:ind w:left="720"/>
      <w:contextualSpacing w:val="1"/>
    </w:pPr>
  </w:style>
  <w:style w:type="character" w:styleId="IntenseEmphasis">
    <w:name w:val="Intense Emphasis"/>
    <w:basedOn w:val="DefaultParagraphFont"/>
    <w:uiPriority w:val="21"/>
    <w:qFormat w:val="1"/>
    <w:rsid w:val="007B128F"/>
    <w:rPr>
      <w:i w:val="1"/>
      <w:iCs w:val="1"/>
      <w:color w:val="0f4761" w:themeColor="accent1" w:themeShade="0000BF"/>
    </w:rPr>
  </w:style>
  <w:style w:type="paragraph" w:styleId="IntenseQuote">
    <w:name w:val="Intense Quote"/>
    <w:basedOn w:val="Normal"/>
    <w:next w:val="Normal"/>
    <w:link w:val="IntenseQuoteChar"/>
    <w:uiPriority w:val="30"/>
    <w:qFormat w:val="1"/>
    <w:rsid w:val="007B128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B128F"/>
    <w:rPr>
      <w:i w:val="1"/>
      <w:iCs w:val="1"/>
      <w:color w:val="0f4761" w:themeColor="accent1" w:themeShade="0000BF"/>
    </w:rPr>
  </w:style>
  <w:style w:type="character" w:styleId="IntenseReference">
    <w:name w:val="Intense Reference"/>
    <w:basedOn w:val="DefaultParagraphFont"/>
    <w:uiPriority w:val="32"/>
    <w:qFormat w:val="1"/>
    <w:rsid w:val="007B128F"/>
    <w:rPr>
      <w:b w:val="1"/>
      <w:bCs w:val="1"/>
      <w:smallCaps w:val="1"/>
      <w:color w:val="0f4761" w:themeColor="accent1" w:themeShade="0000BF"/>
      <w:spacing w:val="5"/>
    </w:rPr>
  </w:style>
  <w:style w:type="character" w:styleId="Hyperlink">
    <w:name w:val="Hyperlink"/>
    <w:basedOn w:val="DefaultParagraphFont"/>
    <w:uiPriority w:val="99"/>
    <w:unhideWhenUsed w:val="1"/>
    <w:rsid w:val="007B128F"/>
    <w:rPr>
      <w:color w:val="467886" w:themeColor="hyperlink"/>
      <w:u w:val="single"/>
    </w:rPr>
  </w:style>
  <w:style w:type="character" w:styleId="UnresolvedMention">
    <w:name w:val="Unresolved Mention"/>
    <w:basedOn w:val="DefaultParagraphFont"/>
    <w:uiPriority w:val="99"/>
    <w:semiHidden w:val="1"/>
    <w:unhideWhenUsed w:val="1"/>
    <w:rsid w:val="007B128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KD0RCR7L/RDFFpBwmJR+9E0mA==">CgMxLjA4AHIhMThKczdmanhwYlJKRkREdU1US0FRVk9pWllVTUtIbGtS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2024-09-12T19:01:00Z</dcterms:created>
  <dc:creator>Sunitha Basodi</dc:creator>
</cp:coreProperties>
</file>