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body>
    <w:sdt>
      <w:sdtPr>
        <w:id w:val="1170374203"/>
        <w:docPartObj>
          <w:docPartGallery w:val="Cover Pages"/>
          <w:docPartUnique/>
        </w:docPartObj>
      </w:sdtPr>
      <w:sdtContent>
        <w:p w:rsidR="002B06A5" w:rsidRDefault="002B06A5" w14:paraId="3B9F27D9" w14:textId="2149AF94"/>
        <w:p w:rsidR="002B06A5" w:rsidP="295BEC43" w:rsidRDefault="002B06A5" w14:paraId="641D9523" w14:textId="2F0A48EC">
          <w:r>
            <w:rPr>
              <w:noProof/>
            </w:rPr>
            <mc:AlternateContent>
              <mc:Choice Requires="wpg">
                <w:drawing>
                  <wp:anchor distT="0" distB="0" distL="114300" distR="114300" simplePos="0" relativeHeight="251659264" behindDoc="1" locked="0" layoutInCell="1" allowOverlap="1" wp14:anchorId="20649100" wp14:editId="5E425F3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2B06A5" w:rsidRDefault="00116857" w14:paraId="77B36664" w14:textId="7B2CCF3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2B06A5">
                                        <w:rPr>
                                          <w:color w:val="FFFFFF" w:themeColor="background1"/>
                                          <w:sz w:val="72"/>
                                          <w:szCs w:val="72"/>
                                        </w:rPr>
                                        <w:t>MediBu</w:t>
                                      </w:r>
                                    </w:sdtContent>
                                  </w:sdt>
                                  <w:r w:rsidR="002B06A5">
                                    <w:rPr>
                                      <w:color w:val="FFFFFF" w:themeColor="background1"/>
                                      <w:sz w:val="72"/>
                                      <w:szCs w:val="72"/>
                                    </w:rPr>
                                    <w:t>ddy – Health Assistant</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v:group id="Group 125"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spid="_x0000_s1026" w14:anchorId="2064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style="position:absolute;width:55575;height:54044;visibility:visible;mso-wrap-style:square;v-text-anchor:bottom" coordsize="720,700" o:spid="_x0000_s1027" fillcolor="#4d5f78 [2994]" stroked="f" o:spt="100" adj="-11796480,,5400" path="m,c,644,,644,,644v23,6,62,14,113,21c250,685,476,700,720,644v,-27,,-27,,-27c720,,720,,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v:fill type="gradient" color2="#2a3442 [2018]" colors="0 #5d6d85;.5 #485972;1 #334258" focus="100%" rotate="t">
                        <o:fill v:ext="view" type="gradientUnscaled"/>
                      </v:fill>
                      <v:stroke joinstyle="miter"/>
                      <v:formulas/>
                      <v:path textboxrect="0,0,720,700" arrowok="t" o:connecttype="custom" o:connectlocs="0,0;0,4972126;872222,5134261;5557520,4972126;5557520,4763667;5557520,0;0,0" o:connectangles="0,0,0,0,0,0,0"/>
                      <v:textbox inset="1in,86.4pt,86.4pt,86.4pt">
                        <w:txbxContent>
                          <w:p w:rsidR="002B06A5" w:rsidRDefault="002B06A5" w14:paraId="77B36664" w14:textId="7B2CCF3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MediBu</w:t>
                                </w:r>
                              </w:sdtContent>
                            </w:sdt>
                            <w:r>
                              <w:rPr>
                                <w:color w:val="FFFFFF" w:themeColor="background1"/>
                                <w:sz w:val="72"/>
                                <w:szCs w:val="72"/>
                              </w:rPr>
                              <w:t>ddy</w:t>
                            </w:r>
                            <w:proofErr w:type="spellEnd"/>
                            <w:r>
                              <w:rPr>
                                <w:color w:val="FFFFFF" w:themeColor="background1"/>
                                <w:sz w:val="72"/>
                                <w:szCs w:val="72"/>
                              </w:rPr>
                              <w:t xml:space="preserve"> – Health Assistant</w:t>
                            </w:r>
                          </w:p>
                        </w:txbxContent>
                      </v:textbox>
                    </v:shape>
                    <v:shape id="Freeform 11" style="position:absolute;left:8763;top:47697;width:46850;height:5099;visibility:visible;mso-wrap-style:square;v-text-anchor:bottom" coordsize="607,66" o:spid="_x0000_s1028" fillcolor="white [3212]" stroked="f" path="m607,c450,44,300,57,176,57,109,57,49,53,,48,66,58,152,66,251,66,358,66,480,56,607,27,607,,607,,6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v:fill opacity="19789f"/>
                      <v:path arrowok="t" o:connecttype="custom" o:connectlocs="4685030,0;1358427,440373;0,370840;1937302,509905;4685030,208598;4685030,0" o:connectangles="0,0,0,0,0,0"/>
                    </v:shape>
                    <w10:wrap anchorx="margin" anchory="page"/>
                  </v:group>
                </w:pict>
              </mc:Fallback>
            </mc:AlternateContent>
          </w:r>
        </w:p>
        <w:p w:rsidR="002B06A5" w:rsidP="295BEC43" w:rsidRDefault="002B06A5" w14:paraId="1DB088CA" w14:textId="6D8FE948"/>
        <w:p w:rsidR="002B06A5" w:rsidP="295BEC43" w:rsidRDefault="452EC356" w14:paraId="3D74E332" w14:textId="4F030AA9">
          <w:pPr>
            <w:jc w:val="right"/>
            <w:rPr>
              <w:b/>
              <w:bCs/>
            </w:rPr>
          </w:pPr>
          <w:r w:rsidRPr="67B4F180" w:rsidR="452EC356">
            <w:rPr>
              <w:b w:val="1"/>
              <w:bCs w:val="1"/>
            </w:rPr>
            <w:t xml:space="preserve">Team Members: - </w:t>
          </w:r>
        </w:p>
        <w:p w:rsidR="002B06A5" w:rsidP="295BEC43" w:rsidRDefault="452EC356" w14:paraId="3DAEADE2" w14:textId="6678351D">
          <w:pPr>
            <w:jc w:val="right"/>
          </w:pPr>
          <w:r w:rsidR="452EC356">
            <w:rPr/>
            <w:t>Nirmal Narayanaswamy Karunanithi</w:t>
          </w:r>
          <w:r w:rsidR="192B3615">
            <w:rPr/>
            <w:t xml:space="preserve"> (A0215406N)</w:t>
          </w:r>
        </w:p>
        <w:p w:rsidR="002B06A5" w:rsidP="295BEC43" w:rsidRDefault="452EC356" w14:paraId="48DE7A74" w14:textId="381035A5">
          <w:pPr>
            <w:jc w:val="right"/>
          </w:pPr>
          <w:r w:rsidR="452EC356">
            <w:rPr/>
            <w:t>Tushar Metha</w:t>
          </w:r>
          <w:r w:rsidR="7626D6EB">
            <w:rPr/>
            <w:t xml:space="preserve"> (A0215466A)</w:t>
          </w:r>
        </w:p>
        <w:p w:rsidR="002B06A5" w:rsidP="295BEC43" w:rsidRDefault="452EC356" w14:paraId="7985C4B3" w14:textId="43799C89">
          <w:pPr>
            <w:jc w:val="right"/>
          </w:pPr>
          <w:r w:rsidR="452EC356">
            <w:rPr/>
            <w:t>Aayush Mathu</w:t>
          </w:r>
          <w:r w:rsidR="33879690">
            <w:rPr/>
            <w:t>r</w:t>
          </w:r>
          <w:r w:rsidR="2EF9F5AF">
            <w:rPr/>
            <w:t xml:space="preserve"> (A0215470M)</w:t>
          </w:r>
        </w:p>
        <w:p w:rsidR="002B06A5" w:rsidP="295BEC43" w:rsidRDefault="00116857" w14:paraId="56C0B990" w14:textId="6D8FE948"/>
      </w:sdtContent>
    </w:sdt>
    <w:sdt>
      <w:sdtPr>
        <w:rPr>
          <w:rFonts w:asciiTheme="minorHAnsi" w:hAnsiTheme="minorHAnsi" w:eastAsiaTheme="minorHAnsi" w:cstheme="minorBidi"/>
          <w:color w:val="auto"/>
          <w:sz w:val="22"/>
          <w:szCs w:val="22"/>
          <w:lang w:val="en-SG"/>
        </w:rPr>
        <w:id w:val="1355618862"/>
        <w:docPartObj>
          <w:docPartGallery w:val="Table of Contents"/>
          <w:docPartUnique/>
        </w:docPartObj>
      </w:sdtPr>
      <w:sdtEndPr>
        <w:rPr>
          <w:b/>
          <w:bCs/>
          <w:noProof/>
        </w:rPr>
      </w:sdtEndPr>
      <w:sdtContent>
        <w:p w:rsidR="002B06A5" w:rsidRDefault="002B06A5" w14:paraId="057F8A22" w14:textId="678D0788">
          <w:pPr>
            <w:pStyle w:val="TOCHeading"/>
          </w:pPr>
          <w:r>
            <w:t>Contents</w:t>
          </w:r>
        </w:p>
        <w:p w:rsidR="00E26649" w:rsidRDefault="002B06A5" w14:paraId="77474C21" w14:textId="6E179F44">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history="1" w:anchor="_Toc68293762">
            <w:r w:rsidRPr="009F158C" w:rsidR="00E26649">
              <w:rPr>
                <w:rStyle w:val="Hyperlink"/>
                <w:noProof/>
              </w:rPr>
              <w:t>Overview</w:t>
            </w:r>
            <w:r w:rsidR="00E26649">
              <w:rPr>
                <w:noProof/>
                <w:webHidden/>
              </w:rPr>
              <w:tab/>
            </w:r>
            <w:r w:rsidR="00E26649">
              <w:rPr>
                <w:noProof/>
                <w:webHidden/>
              </w:rPr>
              <w:fldChar w:fldCharType="begin"/>
            </w:r>
            <w:r w:rsidR="00E26649">
              <w:rPr>
                <w:noProof/>
                <w:webHidden/>
              </w:rPr>
              <w:instrText xml:space="preserve"> PAGEREF _Toc68293762 \h </w:instrText>
            </w:r>
            <w:r w:rsidR="00E26649">
              <w:rPr>
                <w:noProof/>
                <w:webHidden/>
              </w:rPr>
            </w:r>
            <w:r w:rsidR="00E26649">
              <w:rPr>
                <w:noProof/>
                <w:webHidden/>
              </w:rPr>
              <w:fldChar w:fldCharType="separate"/>
            </w:r>
            <w:r w:rsidR="00E26649">
              <w:rPr>
                <w:noProof/>
                <w:webHidden/>
              </w:rPr>
              <w:t>2</w:t>
            </w:r>
            <w:r w:rsidR="00E26649">
              <w:rPr>
                <w:noProof/>
                <w:webHidden/>
              </w:rPr>
              <w:fldChar w:fldCharType="end"/>
            </w:r>
          </w:hyperlink>
        </w:p>
        <w:p w:rsidR="00E26649" w:rsidRDefault="00116857" w14:paraId="05408D72" w14:textId="561865DB">
          <w:pPr>
            <w:pStyle w:val="TOC1"/>
            <w:tabs>
              <w:tab w:val="right" w:leader="dot" w:pos="9016"/>
            </w:tabs>
            <w:rPr>
              <w:rFonts w:eastAsiaTheme="minorEastAsia"/>
              <w:noProof/>
              <w:lang w:eastAsia="en-SG"/>
            </w:rPr>
          </w:pPr>
          <w:hyperlink w:history="1" w:anchor="_Toc68293763">
            <w:r w:rsidRPr="009F158C" w:rsidR="00E26649">
              <w:rPr>
                <w:rStyle w:val="Hyperlink"/>
                <w:noProof/>
              </w:rPr>
              <w:t>Design</w:t>
            </w:r>
            <w:r w:rsidR="00E26649">
              <w:rPr>
                <w:noProof/>
                <w:webHidden/>
              </w:rPr>
              <w:tab/>
            </w:r>
            <w:r w:rsidR="00E26649">
              <w:rPr>
                <w:noProof/>
                <w:webHidden/>
              </w:rPr>
              <w:fldChar w:fldCharType="begin"/>
            </w:r>
            <w:r w:rsidR="00E26649">
              <w:rPr>
                <w:noProof/>
                <w:webHidden/>
              </w:rPr>
              <w:instrText xml:space="preserve"> PAGEREF _Toc68293763 \h </w:instrText>
            </w:r>
            <w:r w:rsidR="00E26649">
              <w:rPr>
                <w:noProof/>
                <w:webHidden/>
              </w:rPr>
            </w:r>
            <w:r w:rsidR="00E26649">
              <w:rPr>
                <w:noProof/>
                <w:webHidden/>
              </w:rPr>
              <w:fldChar w:fldCharType="separate"/>
            </w:r>
            <w:r w:rsidR="00E26649">
              <w:rPr>
                <w:noProof/>
                <w:webHidden/>
              </w:rPr>
              <w:t>2</w:t>
            </w:r>
            <w:r w:rsidR="00E26649">
              <w:rPr>
                <w:noProof/>
                <w:webHidden/>
              </w:rPr>
              <w:fldChar w:fldCharType="end"/>
            </w:r>
          </w:hyperlink>
        </w:p>
        <w:p w:rsidR="00E26649" w:rsidRDefault="00116857" w14:paraId="187F00D8" w14:textId="4E44CA2A">
          <w:pPr>
            <w:pStyle w:val="TOC1"/>
            <w:tabs>
              <w:tab w:val="right" w:leader="dot" w:pos="9016"/>
            </w:tabs>
            <w:rPr>
              <w:rFonts w:eastAsiaTheme="minorEastAsia"/>
              <w:noProof/>
              <w:lang w:eastAsia="en-SG"/>
            </w:rPr>
          </w:pPr>
          <w:hyperlink w:history="1" w:anchor="_Toc68293764">
            <w:r w:rsidRPr="009F158C" w:rsidR="00E26649">
              <w:rPr>
                <w:rStyle w:val="Hyperlink"/>
                <w:noProof/>
              </w:rPr>
              <w:t>Data understanding</w:t>
            </w:r>
            <w:r w:rsidR="00E26649">
              <w:rPr>
                <w:noProof/>
                <w:webHidden/>
              </w:rPr>
              <w:tab/>
            </w:r>
            <w:r w:rsidR="00E26649">
              <w:rPr>
                <w:noProof/>
                <w:webHidden/>
              </w:rPr>
              <w:fldChar w:fldCharType="begin"/>
            </w:r>
            <w:r w:rsidR="00E26649">
              <w:rPr>
                <w:noProof/>
                <w:webHidden/>
              </w:rPr>
              <w:instrText xml:space="preserve"> PAGEREF _Toc68293764 \h </w:instrText>
            </w:r>
            <w:r w:rsidR="00E26649">
              <w:rPr>
                <w:noProof/>
                <w:webHidden/>
              </w:rPr>
            </w:r>
            <w:r w:rsidR="00E26649">
              <w:rPr>
                <w:noProof/>
                <w:webHidden/>
              </w:rPr>
              <w:fldChar w:fldCharType="separate"/>
            </w:r>
            <w:r w:rsidR="00E26649">
              <w:rPr>
                <w:noProof/>
                <w:webHidden/>
              </w:rPr>
              <w:t>2</w:t>
            </w:r>
            <w:r w:rsidR="00E26649">
              <w:rPr>
                <w:noProof/>
                <w:webHidden/>
              </w:rPr>
              <w:fldChar w:fldCharType="end"/>
            </w:r>
          </w:hyperlink>
        </w:p>
        <w:p w:rsidR="00E26649" w:rsidRDefault="00116857" w14:paraId="5B501B4F" w14:textId="40CDA61B">
          <w:pPr>
            <w:pStyle w:val="TOC1"/>
            <w:tabs>
              <w:tab w:val="right" w:leader="dot" w:pos="9016"/>
            </w:tabs>
            <w:rPr>
              <w:rFonts w:eastAsiaTheme="minorEastAsia"/>
              <w:noProof/>
              <w:lang w:eastAsia="en-SG"/>
            </w:rPr>
          </w:pPr>
          <w:hyperlink w:history="1" w:anchor="_Toc68293765">
            <w:r w:rsidRPr="009F158C" w:rsidR="00E26649">
              <w:rPr>
                <w:rStyle w:val="Hyperlink"/>
                <w:noProof/>
              </w:rPr>
              <w:t>Data cleaning</w:t>
            </w:r>
            <w:r w:rsidR="00E26649">
              <w:rPr>
                <w:noProof/>
                <w:webHidden/>
              </w:rPr>
              <w:tab/>
            </w:r>
            <w:r w:rsidR="00E26649">
              <w:rPr>
                <w:noProof/>
                <w:webHidden/>
              </w:rPr>
              <w:fldChar w:fldCharType="begin"/>
            </w:r>
            <w:r w:rsidR="00E26649">
              <w:rPr>
                <w:noProof/>
                <w:webHidden/>
              </w:rPr>
              <w:instrText xml:space="preserve"> PAGEREF _Toc68293765 \h </w:instrText>
            </w:r>
            <w:r w:rsidR="00E26649">
              <w:rPr>
                <w:noProof/>
                <w:webHidden/>
              </w:rPr>
            </w:r>
            <w:r w:rsidR="00E26649">
              <w:rPr>
                <w:noProof/>
                <w:webHidden/>
              </w:rPr>
              <w:fldChar w:fldCharType="separate"/>
            </w:r>
            <w:r w:rsidR="00E26649">
              <w:rPr>
                <w:noProof/>
                <w:webHidden/>
              </w:rPr>
              <w:t>2</w:t>
            </w:r>
            <w:r w:rsidR="00E26649">
              <w:rPr>
                <w:noProof/>
                <w:webHidden/>
              </w:rPr>
              <w:fldChar w:fldCharType="end"/>
            </w:r>
          </w:hyperlink>
        </w:p>
        <w:p w:rsidR="00E26649" w:rsidRDefault="00116857" w14:paraId="2B34926C" w14:textId="0BF3AFCD">
          <w:pPr>
            <w:pStyle w:val="TOC1"/>
            <w:tabs>
              <w:tab w:val="right" w:leader="dot" w:pos="9016"/>
            </w:tabs>
            <w:rPr>
              <w:rFonts w:eastAsiaTheme="minorEastAsia"/>
              <w:noProof/>
              <w:lang w:eastAsia="en-SG"/>
            </w:rPr>
          </w:pPr>
          <w:hyperlink w:history="1" w:anchor="_Toc68293766">
            <w:r w:rsidRPr="009F158C" w:rsidR="00E26649">
              <w:rPr>
                <w:rStyle w:val="Hyperlink"/>
                <w:noProof/>
              </w:rPr>
              <w:t>Exploratory Data Analysis</w:t>
            </w:r>
            <w:r w:rsidR="00E26649">
              <w:rPr>
                <w:noProof/>
                <w:webHidden/>
              </w:rPr>
              <w:tab/>
            </w:r>
            <w:r w:rsidR="00E26649">
              <w:rPr>
                <w:noProof/>
                <w:webHidden/>
              </w:rPr>
              <w:fldChar w:fldCharType="begin"/>
            </w:r>
            <w:r w:rsidR="00E26649">
              <w:rPr>
                <w:noProof/>
                <w:webHidden/>
              </w:rPr>
              <w:instrText xml:space="preserve"> PAGEREF _Toc68293766 \h </w:instrText>
            </w:r>
            <w:r w:rsidR="00E26649">
              <w:rPr>
                <w:noProof/>
                <w:webHidden/>
              </w:rPr>
            </w:r>
            <w:r w:rsidR="00E26649">
              <w:rPr>
                <w:noProof/>
                <w:webHidden/>
              </w:rPr>
              <w:fldChar w:fldCharType="separate"/>
            </w:r>
            <w:r w:rsidR="00E26649">
              <w:rPr>
                <w:noProof/>
                <w:webHidden/>
              </w:rPr>
              <w:t>2</w:t>
            </w:r>
            <w:r w:rsidR="00E26649">
              <w:rPr>
                <w:noProof/>
                <w:webHidden/>
              </w:rPr>
              <w:fldChar w:fldCharType="end"/>
            </w:r>
          </w:hyperlink>
        </w:p>
        <w:p w:rsidR="00E26649" w:rsidRDefault="00116857" w14:paraId="1AE20238" w14:textId="545E27F5">
          <w:pPr>
            <w:pStyle w:val="TOC1"/>
            <w:tabs>
              <w:tab w:val="right" w:leader="dot" w:pos="9016"/>
            </w:tabs>
            <w:rPr>
              <w:rFonts w:eastAsiaTheme="minorEastAsia"/>
              <w:noProof/>
              <w:lang w:eastAsia="en-SG"/>
            </w:rPr>
          </w:pPr>
          <w:hyperlink w:history="1" w:anchor="_Toc68293767">
            <w:r w:rsidRPr="009F158C" w:rsidR="00E26649">
              <w:rPr>
                <w:rStyle w:val="Hyperlink"/>
                <w:noProof/>
              </w:rPr>
              <w:t>Sentiment analysis</w:t>
            </w:r>
            <w:r w:rsidR="00E26649">
              <w:rPr>
                <w:noProof/>
                <w:webHidden/>
              </w:rPr>
              <w:tab/>
            </w:r>
            <w:r w:rsidR="00E26649">
              <w:rPr>
                <w:noProof/>
                <w:webHidden/>
              </w:rPr>
              <w:fldChar w:fldCharType="begin"/>
            </w:r>
            <w:r w:rsidR="00E26649">
              <w:rPr>
                <w:noProof/>
                <w:webHidden/>
              </w:rPr>
              <w:instrText xml:space="preserve"> PAGEREF _Toc68293767 \h </w:instrText>
            </w:r>
            <w:r w:rsidR="00E26649">
              <w:rPr>
                <w:noProof/>
                <w:webHidden/>
              </w:rPr>
            </w:r>
            <w:r w:rsidR="00E26649">
              <w:rPr>
                <w:noProof/>
                <w:webHidden/>
              </w:rPr>
              <w:fldChar w:fldCharType="separate"/>
            </w:r>
            <w:r w:rsidR="00E26649">
              <w:rPr>
                <w:noProof/>
                <w:webHidden/>
              </w:rPr>
              <w:t>2</w:t>
            </w:r>
            <w:r w:rsidR="00E26649">
              <w:rPr>
                <w:noProof/>
                <w:webHidden/>
              </w:rPr>
              <w:fldChar w:fldCharType="end"/>
            </w:r>
          </w:hyperlink>
        </w:p>
        <w:p w:rsidR="00E26649" w:rsidRDefault="00116857" w14:paraId="6B7BCEAC" w14:textId="2E5B95C9">
          <w:pPr>
            <w:pStyle w:val="TOC1"/>
            <w:tabs>
              <w:tab w:val="right" w:leader="dot" w:pos="9016"/>
            </w:tabs>
            <w:rPr>
              <w:rFonts w:eastAsiaTheme="minorEastAsia"/>
              <w:noProof/>
              <w:lang w:eastAsia="en-SG"/>
            </w:rPr>
          </w:pPr>
          <w:hyperlink w:history="1" w:anchor="_Toc68293768">
            <w:r w:rsidRPr="009F158C" w:rsidR="00E26649">
              <w:rPr>
                <w:rStyle w:val="Hyperlink"/>
                <w:noProof/>
              </w:rPr>
              <w:t>User Interface</w:t>
            </w:r>
            <w:r w:rsidR="00E26649">
              <w:rPr>
                <w:noProof/>
                <w:webHidden/>
              </w:rPr>
              <w:tab/>
            </w:r>
            <w:r w:rsidR="00E26649">
              <w:rPr>
                <w:noProof/>
                <w:webHidden/>
              </w:rPr>
              <w:fldChar w:fldCharType="begin"/>
            </w:r>
            <w:r w:rsidR="00E26649">
              <w:rPr>
                <w:noProof/>
                <w:webHidden/>
              </w:rPr>
              <w:instrText xml:space="preserve"> PAGEREF _Toc68293768 \h </w:instrText>
            </w:r>
            <w:r w:rsidR="00E26649">
              <w:rPr>
                <w:noProof/>
                <w:webHidden/>
              </w:rPr>
            </w:r>
            <w:r w:rsidR="00E26649">
              <w:rPr>
                <w:noProof/>
                <w:webHidden/>
              </w:rPr>
              <w:fldChar w:fldCharType="separate"/>
            </w:r>
            <w:r w:rsidR="00E26649">
              <w:rPr>
                <w:noProof/>
                <w:webHidden/>
              </w:rPr>
              <w:t>2</w:t>
            </w:r>
            <w:r w:rsidR="00E26649">
              <w:rPr>
                <w:noProof/>
                <w:webHidden/>
              </w:rPr>
              <w:fldChar w:fldCharType="end"/>
            </w:r>
          </w:hyperlink>
        </w:p>
        <w:p w:rsidR="002B06A5" w:rsidRDefault="002B06A5" w14:paraId="08E2DC99" w14:textId="07B47C65">
          <w:r>
            <w:rPr>
              <w:b/>
              <w:bCs/>
              <w:noProof/>
            </w:rPr>
            <w:fldChar w:fldCharType="end"/>
          </w:r>
        </w:p>
      </w:sdtContent>
    </w:sdt>
    <w:p w:rsidR="00EC64CE" w:rsidRDefault="00EC64CE" w14:paraId="22B35330" w14:textId="313A5F4F"/>
    <w:p w:rsidR="00EC64CE" w:rsidRDefault="00EC64CE" w14:paraId="27671F89" w14:textId="77777777">
      <w:r>
        <w:br w:type="page"/>
      </w:r>
    </w:p>
    <w:p w:rsidR="00543CC2" w:rsidP="00EC64CE" w:rsidRDefault="00EC64CE" w14:paraId="085EA05A" w14:textId="5078D767">
      <w:pPr>
        <w:pStyle w:val="Heading1"/>
      </w:pPr>
      <w:bookmarkStart w:name="_Toc68293762" w:id="0"/>
      <w:r>
        <w:t>Overview</w:t>
      </w:r>
      <w:bookmarkEnd w:id="0"/>
    </w:p>
    <w:p w:rsidR="43653AEE" w:rsidP="43653AEE" w:rsidRDefault="43653AEE" w14:paraId="4647C528" w14:textId="5DDE0A94"/>
    <w:p w:rsidR="294C13BE" w:rsidP="43653AEE" w:rsidRDefault="294C13BE" w14:paraId="3D31DBED" w14:textId="49B43698">
      <w:r>
        <w:t>This chatbot aims to make information regarding drugs much faster and easier to use for both patients and physicians. MediBuddy is powered by a sophisticated machine learning system that offers increasingly accurate responses to user questions based on behaviours that it “learns” by interacting with human beings.</w:t>
      </w:r>
    </w:p>
    <w:p w:rsidR="00E26649" w:rsidP="00E26649" w:rsidRDefault="00E26649" w14:paraId="445B1D2C" w14:textId="3F62C567">
      <w:pPr>
        <w:pStyle w:val="Heading1"/>
      </w:pPr>
      <w:bookmarkStart w:name="_Toc68293764" w:id="1"/>
      <w:r>
        <w:t>Data understanding</w:t>
      </w:r>
      <w:bookmarkEnd w:id="1"/>
    </w:p>
    <w:p w:rsidR="43653AEE" w:rsidP="43653AEE" w:rsidRDefault="43653AEE" w14:paraId="6AF55193" w14:textId="2188B598"/>
    <w:p w:rsidR="3E0D9737" w:rsidP="43653AEE" w:rsidRDefault="3E0D9737" w14:paraId="42737131" w14:textId="682F3342">
      <w:pPr>
        <w:rPr>
          <w:rFonts w:ascii="Calibri" w:hAnsi="Calibri" w:eastAsia="Calibri" w:cs="Calibri"/>
          <w:sz w:val="21"/>
          <w:szCs w:val="21"/>
        </w:rPr>
      </w:pPr>
      <w:r w:rsidRPr="43653AEE">
        <w:rPr>
          <w:rFonts w:ascii="Calibri" w:hAnsi="Calibri" w:eastAsia="Calibri" w:cs="Calibri"/>
          <w:sz w:val="21"/>
          <w:szCs w:val="21"/>
        </w:rPr>
        <w:t xml:space="preserve">It was data from </w:t>
      </w:r>
      <w:hyperlink r:id="rId6">
        <w:r w:rsidRPr="43653AEE">
          <w:rPr>
            <w:rStyle w:val="Hyperlink"/>
            <w:rFonts w:ascii="Calibri" w:hAnsi="Calibri" w:eastAsia="Calibri" w:cs="Calibri"/>
            <w:sz w:val="21"/>
            <w:szCs w:val="21"/>
          </w:rPr>
          <w:t>https://archive.ics.uci.edu/ml/datasets/Drug+Review+Dataset+%28Drugs.com%29</w:t>
        </w:r>
      </w:hyperlink>
      <w:r w:rsidRPr="43653AEE">
        <w:rPr>
          <w:rFonts w:ascii="Calibri" w:hAnsi="Calibri" w:eastAsia="Calibri" w:cs="Calibri"/>
          <w:sz w:val="21"/>
          <w:szCs w:val="21"/>
        </w:rPr>
        <w:t xml:space="preserve"> and crawled reviews from online pharmaceutical review sites.</w:t>
      </w:r>
    </w:p>
    <w:p w:rsidR="1F993DA9" w:rsidP="43653AEE" w:rsidRDefault="1F993DA9" w14:paraId="7612C801" w14:textId="0E92EB4E">
      <w:pPr>
        <w:rPr>
          <w:rFonts w:ascii="Calibri" w:hAnsi="Calibri" w:eastAsia="Calibri" w:cs="Calibri"/>
          <w:sz w:val="21"/>
          <w:szCs w:val="21"/>
        </w:rPr>
      </w:pPr>
      <w:r w:rsidRPr="43653AEE">
        <w:rPr>
          <w:rFonts w:ascii="Calibri" w:hAnsi="Calibri" w:eastAsia="Calibri" w:cs="Calibri"/>
          <w:sz w:val="21"/>
          <w:szCs w:val="21"/>
        </w:rPr>
        <w:t>These are additional explanations for variables.</w:t>
      </w:r>
    </w:p>
    <w:p w:rsidR="1F993DA9" w:rsidP="38D0B3CA" w:rsidRDefault="12EE2CB5" w14:paraId="0678EFC6" w14:textId="31AAA47B">
      <w:pPr>
        <w:pStyle w:val="ListParagraph"/>
        <w:numPr>
          <w:ilvl w:val="0"/>
          <w:numId w:val="7"/>
        </w:numPr>
        <w:rPr>
          <w:rFonts w:eastAsiaTheme="minorEastAsia"/>
          <w:sz w:val="21"/>
          <w:szCs w:val="21"/>
        </w:rPr>
      </w:pPr>
      <w:r w:rsidRPr="38D0B3CA">
        <w:rPr>
          <w:rFonts w:ascii="Calibri" w:hAnsi="Calibri" w:eastAsia="Calibri" w:cs="Calibri"/>
          <w:sz w:val="21"/>
          <w:szCs w:val="21"/>
        </w:rPr>
        <w:t>drug Name</w:t>
      </w:r>
      <w:r w:rsidRPr="38D0B3CA" w:rsidR="1F993DA9">
        <w:rPr>
          <w:rFonts w:ascii="Calibri" w:hAnsi="Calibri" w:eastAsia="Calibri" w:cs="Calibri"/>
          <w:sz w:val="21"/>
          <w:szCs w:val="21"/>
        </w:rPr>
        <w:t xml:space="preserve"> (categorical): name of drug</w:t>
      </w:r>
    </w:p>
    <w:p w:rsidR="1F993DA9" w:rsidP="43653AEE" w:rsidRDefault="1F993DA9" w14:paraId="6155D947" w14:textId="61E03A7F">
      <w:pPr>
        <w:pStyle w:val="ListParagraph"/>
        <w:numPr>
          <w:ilvl w:val="0"/>
          <w:numId w:val="7"/>
        </w:numPr>
        <w:rPr>
          <w:rFonts w:eastAsiaTheme="minorEastAsia"/>
          <w:sz w:val="21"/>
          <w:szCs w:val="21"/>
        </w:rPr>
      </w:pPr>
      <w:r w:rsidRPr="43653AEE">
        <w:rPr>
          <w:rFonts w:ascii="Calibri" w:hAnsi="Calibri" w:eastAsia="Calibri" w:cs="Calibri"/>
          <w:sz w:val="21"/>
          <w:szCs w:val="21"/>
        </w:rPr>
        <w:t>condition (categorical): name of condition</w:t>
      </w:r>
    </w:p>
    <w:p w:rsidR="1F993DA9" w:rsidP="43653AEE" w:rsidRDefault="1F993DA9" w14:paraId="37FCD4B8" w14:textId="6D23091A">
      <w:pPr>
        <w:pStyle w:val="ListParagraph"/>
        <w:numPr>
          <w:ilvl w:val="0"/>
          <w:numId w:val="7"/>
        </w:numPr>
        <w:rPr>
          <w:rFonts w:eastAsiaTheme="minorEastAsia"/>
          <w:sz w:val="21"/>
          <w:szCs w:val="21"/>
        </w:rPr>
      </w:pPr>
      <w:r w:rsidRPr="43653AEE">
        <w:rPr>
          <w:rFonts w:ascii="Calibri" w:hAnsi="Calibri" w:eastAsia="Calibri" w:cs="Calibri"/>
          <w:sz w:val="21"/>
          <w:szCs w:val="21"/>
        </w:rPr>
        <w:t>review (text): patient review</w:t>
      </w:r>
    </w:p>
    <w:p w:rsidR="1F993DA9" w:rsidP="38D0B3CA" w:rsidRDefault="1F993DA9" w14:paraId="01ADD89A" w14:textId="1EE5AF74">
      <w:pPr>
        <w:pStyle w:val="ListParagraph"/>
        <w:numPr>
          <w:ilvl w:val="0"/>
          <w:numId w:val="7"/>
        </w:numPr>
        <w:rPr>
          <w:rFonts w:eastAsiaTheme="minorEastAsia"/>
          <w:sz w:val="21"/>
          <w:szCs w:val="21"/>
        </w:rPr>
      </w:pPr>
      <w:r w:rsidRPr="38D0B3CA">
        <w:rPr>
          <w:rFonts w:ascii="Calibri" w:hAnsi="Calibri" w:eastAsia="Calibri" w:cs="Calibri"/>
          <w:sz w:val="21"/>
          <w:szCs w:val="21"/>
        </w:rPr>
        <w:t xml:space="preserve">rating (numerical): </w:t>
      </w:r>
      <w:r w:rsidRPr="38D0B3CA" w:rsidR="42C21F0D">
        <w:rPr>
          <w:rFonts w:ascii="Calibri" w:hAnsi="Calibri" w:eastAsia="Calibri" w:cs="Calibri"/>
          <w:sz w:val="21"/>
          <w:szCs w:val="21"/>
        </w:rPr>
        <w:t>10-star</w:t>
      </w:r>
      <w:r w:rsidRPr="38D0B3CA">
        <w:rPr>
          <w:rFonts w:ascii="Calibri" w:hAnsi="Calibri" w:eastAsia="Calibri" w:cs="Calibri"/>
          <w:sz w:val="21"/>
          <w:szCs w:val="21"/>
        </w:rPr>
        <w:t xml:space="preserve"> patient rating</w:t>
      </w:r>
    </w:p>
    <w:p w:rsidR="1F993DA9" w:rsidP="43653AEE" w:rsidRDefault="1F993DA9" w14:paraId="17E80B41" w14:textId="4F733317">
      <w:pPr>
        <w:pStyle w:val="ListParagraph"/>
        <w:numPr>
          <w:ilvl w:val="0"/>
          <w:numId w:val="7"/>
        </w:numPr>
        <w:rPr>
          <w:rFonts w:eastAsiaTheme="minorEastAsia"/>
          <w:sz w:val="21"/>
          <w:szCs w:val="21"/>
        </w:rPr>
      </w:pPr>
      <w:r w:rsidRPr="43653AEE">
        <w:rPr>
          <w:rFonts w:ascii="Calibri" w:hAnsi="Calibri" w:eastAsia="Calibri" w:cs="Calibri"/>
          <w:sz w:val="21"/>
          <w:szCs w:val="21"/>
        </w:rPr>
        <w:t>date (date): date of review entry</w:t>
      </w:r>
    </w:p>
    <w:p w:rsidR="0FC88F7F" w:rsidP="43653AEE" w:rsidRDefault="0FC88F7F" w14:paraId="2B087895" w14:textId="369B9D57">
      <w:pPr>
        <w:pStyle w:val="ListParagraph"/>
        <w:numPr>
          <w:ilvl w:val="0"/>
          <w:numId w:val="7"/>
        </w:numPr>
        <w:rPr>
          <w:rFonts w:eastAsiaTheme="minorEastAsia"/>
          <w:sz w:val="21"/>
          <w:szCs w:val="21"/>
        </w:rPr>
      </w:pPr>
      <w:r w:rsidRPr="43653AEE">
        <w:rPr>
          <w:rFonts w:ascii="Calibri" w:hAnsi="Calibri" w:eastAsia="Calibri" w:cs="Calibri"/>
          <w:sz w:val="21"/>
          <w:szCs w:val="21"/>
        </w:rPr>
        <w:t>useful Count</w:t>
      </w:r>
      <w:r w:rsidRPr="43653AEE" w:rsidR="1F993DA9">
        <w:rPr>
          <w:rFonts w:ascii="Calibri" w:hAnsi="Calibri" w:eastAsia="Calibri" w:cs="Calibri"/>
          <w:sz w:val="21"/>
          <w:szCs w:val="21"/>
        </w:rPr>
        <w:t xml:space="preserve"> (numerical): number of users who found review useful</w:t>
      </w:r>
    </w:p>
    <w:p w:rsidR="1F993DA9" w:rsidP="43653AEE" w:rsidRDefault="1F993DA9" w14:paraId="5C225968" w14:textId="20D7D699">
      <w:pPr>
        <w:rPr>
          <w:rFonts w:ascii="Calibri" w:hAnsi="Calibri" w:eastAsia="Calibri" w:cs="Calibri"/>
          <w:sz w:val="21"/>
          <w:szCs w:val="21"/>
        </w:rPr>
      </w:pPr>
      <w:r w:rsidRPr="43653AEE">
        <w:rPr>
          <w:rFonts w:ascii="Calibri" w:hAnsi="Calibri" w:eastAsia="Calibri" w:cs="Calibri"/>
          <w:sz w:val="21"/>
          <w:szCs w:val="21"/>
        </w:rPr>
        <w:t xml:space="preserve">The structure of the data is that a patient with a unique ID purchases a drug that meets his condition and writes a review and rating for the drug he/she purchased on the date. Afterwards, if the others read that review and find it helpful, they will click </w:t>
      </w:r>
      <w:r w:rsidRPr="43653AEE" w:rsidR="222AB1A4">
        <w:rPr>
          <w:rFonts w:ascii="Calibri" w:hAnsi="Calibri" w:eastAsia="Calibri" w:cs="Calibri"/>
          <w:sz w:val="21"/>
          <w:szCs w:val="21"/>
        </w:rPr>
        <w:t>useful Count</w:t>
      </w:r>
      <w:r w:rsidRPr="43653AEE">
        <w:rPr>
          <w:rFonts w:ascii="Calibri" w:hAnsi="Calibri" w:eastAsia="Calibri" w:cs="Calibri"/>
          <w:sz w:val="21"/>
          <w:szCs w:val="21"/>
        </w:rPr>
        <w:t>, which will add 1 for the variable.</w:t>
      </w:r>
    </w:p>
    <w:p w:rsidR="0B4DEB87" w:rsidP="295BEC43" w:rsidRDefault="0B4DEB87" w14:paraId="77EB0A35" w14:textId="413E0EA4">
      <w:pPr>
        <w:rPr>
          <w:rFonts w:ascii="Calibri" w:hAnsi="Calibri" w:eastAsia="Calibri" w:cs="Calibri"/>
          <w:sz w:val="21"/>
          <w:szCs w:val="21"/>
        </w:rPr>
      </w:pPr>
      <w:r w:rsidRPr="295BEC43">
        <w:rPr>
          <w:rFonts w:ascii="Calibri" w:hAnsi="Calibri" w:eastAsia="Calibri" w:cs="Calibri"/>
          <w:sz w:val="21"/>
          <w:szCs w:val="21"/>
        </w:rPr>
        <w:t xml:space="preserve"> The UCI ML Drug Review dataset provides patient reviews on specific drugs along with related conditions and a 10-star patient rating system reflecting overall patient satisfaction. The data was </w:t>
      </w:r>
      <w:r w:rsidRPr="295BEC43" w:rsidR="16F82EDE">
        <w:rPr>
          <w:rFonts w:ascii="Calibri" w:hAnsi="Calibri" w:eastAsia="Calibri" w:cs="Calibri"/>
          <w:sz w:val="21"/>
          <w:szCs w:val="21"/>
        </w:rPr>
        <w:t>sourced</w:t>
      </w:r>
      <w:r w:rsidRPr="295BEC43">
        <w:rPr>
          <w:rFonts w:ascii="Calibri" w:hAnsi="Calibri" w:eastAsia="Calibri" w:cs="Calibri"/>
          <w:sz w:val="21"/>
          <w:szCs w:val="21"/>
        </w:rPr>
        <w:t xml:space="preserve"> by </w:t>
      </w:r>
      <w:r w:rsidRPr="295BEC43" w:rsidR="4DEED3E7">
        <w:rPr>
          <w:rFonts w:ascii="Calibri" w:hAnsi="Calibri" w:eastAsia="Calibri" w:cs="Calibri"/>
          <w:sz w:val="21"/>
          <w:szCs w:val="21"/>
        </w:rPr>
        <w:t>web scrapping multiple</w:t>
      </w:r>
      <w:r w:rsidRPr="295BEC43">
        <w:rPr>
          <w:rFonts w:ascii="Calibri" w:hAnsi="Calibri" w:eastAsia="Calibri" w:cs="Calibri"/>
          <w:sz w:val="21"/>
          <w:szCs w:val="21"/>
        </w:rPr>
        <w:t xml:space="preserve"> online pharmaceutical </w:t>
      </w:r>
      <w:r w:rsidRPr="295BEC43" w:rsidR="50E5445F">
        <w:rPr>
          <w:rFonts w:ascii="Calibri" w:hAnsi="Calibri" w:eastAsia="Calibri" w:cs="Calibri"/>
          <w:sz w:val="21"/>
          <w:szCs w:val="21"/>
        </w:rPr>
        <w:t xml:space="preserve">and medical </w:t>
      </w:r>
      <w:r w:rsidRPr="295BEC43">
        <w:rPr>
          <w:rFonts w:ascii="Calibri" w:hAnsi="Calibri" w:eastAsia="Calibri" w:cs="Calibri"/>
          <w:sz w:val="21"/>
          <w:szCs w:val="21"/>
        </w:rPr>
        <w:t>review sites. This data was published in a study on sentiment analysis of drug experience over multiple facets, ex. sentiments learned on specific aspects such as effectiveness and side effects</w:t>
      </w:r>
      <w:r w:rsidRPr="295BEC43" w:rsidR="5346ACA2">
        <w:rPr>
          <w:rFonts w:ascii="Calibri" w:hAnsi="Calibri" w:eastAsia="Calibri" w:cs="Calibri"/>
          <w:sz w:val="21"/>
          <w:szCs w:val="21"/>
        </w:rPr>
        <w:t>.</w:t>
      </w:r>
    </w:p>
    <w:p w:rsidRPr="00E26649" w:rsidR="00E26649" w:rsidP="00E26649" w:rsidRDefault="00E26649" w14:paraId="45AFAFD5" w14:textId="3E5BC869">
      <w:pPr>
        <w:pStyle w:val="Heading1"/>
      </w:pPr>
      <w:bookmarkStart w:name="_Toc68293766" w:id="2"/>
      <w:r>
        <w:t>Exploratory Data Analysis</w:t>
      </w:r>
      <w:bookmarkEnd w:id="2"/>
    </w:p>
    <w:p w:rsidR="38D0B3CA" w:rsidP="38D0B3CA" w:rsidRDefault="38D0B3CA" w14:paraId="3FC0B6F9" w14:textId="03D2F6A9"/>
    <w:p w:rsidR="6C5CD236" w:rsidP="38D0B3CA" w:rsidRDefault="6C5CD236" w14:paraId="0725F17C" w14:textId="5962D16C">
      <w:r>
        <w:t>We start with some basic visualisations where we are looking at the top and bottom 20 number of drugs per condition</w:t>
      </w:r>
      <w:r w:rsidR="5867081F">
        <w:t xml:space="preserve">. </w:t>
      </w:r>
      <w:r w:rsidR="54990B3D">
        <w:t xml:space="preserve">From the graphs we can see that common conditions like </w:t>
      </w:r>
      <w:r w:rsidR="4725B80A">
        <w:t xml:space="preserve">pain and birth control have more than 200 drugs available. </w:t>
      </w:r>
      <w:r w:rsidR="731B0C31">
        <w:t>For more specific and complicated conditions there is only one drug available.</w:t>
      </w:r>
    </w:p>
    <w:p w:rsidR="43653AEE" w:rsidP="43653AEE" w:rsidRDefault="43653AEE" w14:paraId="262422AD" w14:textId="1379D637"/>
    <w:p w:rsidR="5F512EB2" w:rsidP="43653AEE" w:rsidRDefault="5F512EB2" w14:paraId="3E5FFEFD" w14:textId="1379D637">
      <w:r w:rsidR="5F512EB2">
        <w:drawing>
          <wp:inline wp14:editId="7CA673F3" wp14:anchorId="071ADF90">
            <wp:extent cx="4572000" cy="3305175"/>
            <wp:effectExtent l="0" t="0" r="0" b="0"/>
            <wp:docPr id="2122966692" name="Picture 2122966692" title=""/>
            <wp:cNvGraphicFramePr>
              <a:graphicFrameLocks noChangeAspect="1"/>
            </wp:cNvGraphicFramePr>
            <a:graphic>
              <a:graphicData uri="http://schemas.openxmlformats.org/drawingml/2006/picture">
                <pic:pic>
                  <pic:nvPicPr>
                    <pic:cNvPr id="0" name="Picture 2122966692"/>
                    <pic:cNvPicPr/>
                  </pic:nvPicPr>
                  <pic:blipFill>
                    <a:blip r:embed="R7bc2f97c774e40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05175"/>
                    </a:xfrm>
                    <a:prstGeom prst="rect">
                      <a:avLst/>
                    </a:prstGeom>
                  </pic:spPr>
                </pic:pic>
              </a:graphicData>
            </a:graphic>
          </wp:inline>
        </w:drawing>
      </w:r>
    </w:p>
    <w:p w:rsidR="43653AEE" w:rsidP="43653AEE" w:rsidRDefault="43653AEE" w14:paraId="5CC7386D" w14:textId="7EE2AFBE"/>
    <w:p w:rsidR="5F512EB2" w:rsidP="43653AEE" w:rsidRDefault="5F512EB2" w14:paraId="2C1DEE6C" w14:textId="7014B673">
      <w:r w:rsidR="5F512EB2">
        <w:drawing>
          <wp:inline wp14:editId="3B8CF149" wp14:anchorId="79B60E05">
            <wp:extent cx="4572000" cy="3324225"/>
            <wp:effectExtent l="0" t="0" r="0" b="0"/>
            <wp:docPr id="1355632911" name="Picture 1355632911" title=""/>
            <wp:cNvGraphicFramePr>
              <a:graphicFrameLocks noChangeAspect="1"/>
            </wp:cNvGraphicFramePr>
            <a:graphic>
              <a:graphicData uri="http://schemas.openxmlformats.org/drawingml/2006/picture">
                <pic:pic>
                  <pic:nvPicPr>
                    <pic:cNvPr id="0" name="Picture 1355632911"/>
                    <pic:cNvPicPr/>
                  </pic:nvPicPr>
                  <pic:blipFill>
                    <a:blip r:embed="R21e2dfdd096144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24225"/>
                    </a:xfrm>
                    <a:prstGeom prst="rect">
                      <a:avLst/>
                    </a:prstGeom>
                  </pic:spPr>
                </pic:pic>
              </a:graphicData>
            </a:graphic>
          </wp:inline>
        </w:drawing>
      </w:r>
    </w:p>
    <w:p w:rsidR="25FC4FAF" w:rsidP="43653AEE" w:rsidRDefault="25FC4FAF" w14:paraId="719DB9A1" w14:textId="5524C4B1">
      <w:r>
        <w:t>Missing values</w:t>
      </w:r>
      <w:r w:rsidR="74DBA39C">
        <w:t xml:space="preserve"> - Checking the missing values across the columns we find that the condition column has around 1200 missing values which is around </w:t>
      </w:r>
      <w:r w:rsidR="22565DCC">
        <w:t xml:space="preserve">0.55% of the total values. </w:t>
      </w:r>
      <w:r w:rsidR="7A77F8CE">
        <w:t>Hence,</w:t>
      </w:r>
      <w:r w:rsidR="22565DCC">
        <w:t xml:space="preserve"> we can go ahead and delete these rows because </w:t>
      </w:r>
      <w:r w:rsidR="7092367B">
        <w:t>it</w:t>
      </w:r>
      <w:r w:rsidR="22565DCC">
        <w:t xml:space="preserve"> is </w:t>
      </w:r>
      <w:r w:rsidR="63B8AE7C">
        <w:t>an exceedingly small</w:t>
      </w:r>
      <w:r w:rsidR="22565DCC">
        <w:t xml:space="preserve"> </w:t>
      </w:r>
      <w:r w:rsidR="28576F67">
        <w:t>percentage</w:t>
      </w:r>
      <w:r w:rsidR="22565DCC">
        <w:t>.</w:t>
      </w:r>
    </w:p>
    <w:p w:rsidR="25FC4FAF" w:rsidP="43653AEE" w:rsidRDefault="25FC4FAF" w14:paraId="44595049" w14:textId="7DBBC5AF">
      <w:r w:rsidR="25FC4FAF">
        <w:drawing>
          <wp:inline wp14:editId="0E212A80" wp14:anchorId="2F42144D">
            <wp:extent cx="4572000" cy="2495550"/>
            <wp:effectExtent l="0" t="0" r="0" b="0"/>
            <wp:docPr id="425834717" name="Picture 425834717" title=""/>
            <wp:cNvGraphicFramePr>
              <a:graphicFrameLocks noChangeAspect="1"/>
            </wp:cNvGraphicFramePr>
            <a:graphic>
              <a:graphicData uri="http://schemas.openxmlformats.org/drawingml/2006/picture">
                <pic:pic>
                  <pic:nvPicPr>
                    <pic:cNvPr id="0" name="Picture 425834717"/>
                    <pic:cNvPicPr/>
                  </pic:nvPicPr>
                  <pic:blipFill>
                    <a:blip r:embed="Ra6892923465849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95550"/>
                    </a:xfrm>
                    <a:prstGeom prst="rect">
                      <a:avLst/>
                    </a:prstGeom>
                  </pic:spPr>
                </pic:pic>
              </a:graphicData>
            </a:graphic>
          </wp:inline>
        </w:drawing>
      </w:r>
    </w:p>
    <w:p w:rsidR="43653AEE" w:rsidP="43653AEE" w:rsidRDefault="43653AEE" w14:paraId="21936A42" w14:textId="2DB8A611"/>
    <w:p w:rsidR="25FC4FAF" w:rsidP="43653AEE" w:rsidRDefault="25FC4FAF" w14:paraId="0A11D2D7" w14:textId="18E4A742">
      <w:r w:rsidR="25FC4FAF">
        <w:drawing>
          <wp:inline wp14:editId="020E4BF9" wp14:anchorId="37E17524">
            <wp:extent cx="4572000" cy="2428875"/>
            <wp:effectExtent l="0" t="0" r="0" b="0"/>
            <wp:docPr id="106139243" name="Picture 106139243" title=""/>
            <wp:cNvGraphicFramePr>
              <a:graphicFrameLocks noChangeAspect="1"/>
            </wp:cNvGraphicFramePr>
            <a:graphic>
              <a:graphicData uri="http://schemas.openxmlformats.org/drawingml/2006/picture">
                <pic:pic>
                  <pic:nvPicPr>
                    <pic:cNvPr id="0" name="Picture 106139243"/>
                    <pic:cNvPicPr/>
                  </pic:nvPicPr>
                  <pic:blipFill>
                    <a:blip r:embed="R6634b84674714a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28875"/>
                    </a:xfrm>
                    <a:prstGeom prst="rect">
                      <a:avLst/>
                    </a:prstGeom>
                  </pic:spPr>
                </pic:pic>
              </a:graphicData>
            </a:graphic>
          </wp:inline>
        </w:drawing>
      </w:r>
    </w:p>
    <w:p w:rsidR="43653AEE" w:rsidP="43653AEE" w:rsidRDefault="3B8ACD83" w14:paraId="0D048E12" w14:textId="147D794B">
      <w:r>
        <w:t xml:space="preserve">This is the word cloud created from all the medical reviews given by users for the drugs. The bigger the words </w:t>
      </w:r>
      <w:r w:rsidR="6078BEF9">
        <w:t>the greater</w:t>
      </w:r>
      <w:r>
        <w:t xml:space="preserve"> number of times they appear </w:t>
      </w:r>
      <w:r w:rsidR="695EE6E4">
        <w:t>in our datasets.</w:t>
      </w:r>
    </w:p>
    <w:p w:rsidR="38D0B3CA" w:rsidP="38D0B3CA" w:rsidRDefault="38D0B3CA" w14:paraId="11CF4AA5" w14:textId="29D7A5F0"/>
    <w:p w:rsidR="695EE6E4" w:rsidP="38D0B3CA" w:rsidRDefault="695EE6E4" w14:paraId="4946F955" w14:textId="5B83834C">
      <w:r>
        <w:t xml:space="preserve">Using </w:t>
      </w:r>
      <w:r w:rsidR="3B8967FF">
        <w:t>frequency</w:t>
      </w:r>
      <w:r>
        <w:t xml:space="preserve"> of words in the review </w:t>
      </w:r>
      <w:r w:rsidR="6C342FDD">
        <w:t xml:space="preserve">we are going to </w:t>
      </w:r>
      <w:r w:rsidR="2082A46A">
        <w:t>categorize 1-5 as negative and 6-10 as positive, and then look at 1 4 grams to see which corpus better categorizes emotions.</w:t>
      </w:r>
    </w:p>
    <w:p w:rsidR="416BE3A4" w:rsidP="43653AEE" w:rsidRDefault="416BE3A4" w14:paraId="30B7B38C" w14:textId="60AA238D">
      <w:r w:rsidR="416BE3A4">
        <w:drawing>
          <wp:inline wp14:editId="00DC19F4" wp14:anchorId="409308A0">
            <wp:extent cx="4324350" cy="4572000"/>
            <wp:effectExtent l="0" t="0" r="0" b="0"/>
            <wp:docPr id="187559930" name="Picture 187559930" title=""/>
            <wp:cNvGraphicFramePr>
              <a:graphicFrameLocks noChangeAspect="1"/>
            </wp:cNvGraphicFramePr>
            <a:graphic>
              <a:graphicData uri="http://schemas.openxmlformats.org/drawingml/2006/picture">
                <pic:pic>
                  <pic:nvPicPr>
                    <pic:cNvPr id="0" name="Picture 187559930"/>
                    <pic:cNvPicPr/>
                  </pic:nvPicPr>
                  <pic:blipFill>
                    <a:blip r:embed="R698f18a60f9e47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4350" cy="4572000"/>
                    </a:xfrm>
                    <a:prstGeom prst="rect">
                      <a:avLst/>
                    </a:prstGeom>
                  </pic:spPr>
                </pic:pic>
              </a:graphicData>
            </a:graphic>
          </wp:inline>
        </w:drawing>
      </w:r>
    </w:p>
    <w:p w:rsidR="43653AEE" w:rsidP="43653AEE" w:rsidRDefault="43653AEE" w14:paraId="1EF48B4C" w14:textId="00150C92"/>
    <w:p w:rsidR="275967F7" w:rsidP="38D0B3CA" w:rsidRDefault="275967F7" w14:paraId="71948D7F" w14:textId="25B6AB2E">
      <w:r>
        <w:t xml:space="preserve">When you use 1-gram, </w:t>
      </w:r>
      <w:r w:rsidR="696F75E3">
        <w:t>you will</w:t>
      </w:r>
      <w:r>
        <w:t xml:space="preserve"> find that the top five terms all have the same material, even though the left (negative) and right (positive) orders are reversed. This means that when we interpret the text with a single corpus, the emotion is not well classified. As a result, </w:t>
      </w:r>
      <w:r w:rsidR="62CFC7AB">
        <w:t>we will</w:t>
      </w:r>
      <w:r>
        <w:t xml:space="preserve"> broaden the corpus.</w:t>
      </w:r>
    </w:p>
    <w:p w:rsidR="38D0B3CA" w:rsidP="38D0B3CA" w:rsidRDefault="38D0B3CA" w14:paraId="15C8A664" w14:textId="7D9B718C"/>
    <w:p w:rsidR="69D82596" w:rsidP="43653AEE" w:rsidRDefault="69D82596" w14:paraId="6464A9AE" w14:textId="787746F1">
      <w:r w:rsidR="69D82596">
        <w:drawing>
          <wp:inline wp14:editId="3F866BEA" wp14:anchorId="35D69B55">
            <wp:extent cx="4572000" cy="3952875"/>
            <wp:effectExtent l="0" t="0" r="0" b="0"/>
            <wp:docPr id="1892457249" name="Picture 1892457249" title=""/>
            <wp:cNvGraphicFramePr>
              <a:graphicFrameLocks noChangeAspect="1"/>
            </wp:cNvGraphicFramePr>
            <a:graphic>
              <a:graphicData uri="http://schemas.openxmlformats.org/drawingml/2006/picture">
                <pic:pic>
                  <pic:nvPicPr>
                    <pic:cNvPr id="0" name="Picture 1892457249"/>
                    <pic:cNvPicPr/>
                  </pic:nvPicPr>
                  <pic:blipFill>
                    <a:blip r:embed="R571106512bc949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52875"/>
                    </a:xfrm>
                    <a:prstGeom prst="rect">
                      <a:avLst/>
                    </a:prstGeom>
                  </pic:spPr>
                </pic:pic>
              </a:graphicData>
            </a:graphic>
          </wp:inline>
        </w:drawing>
      </w:r>
    </w:p>
    <w:p w:rsidR="43653AEE" w:rsidP="43653AEE" w:rsidRDefault="5959D476" w14:paraId="03CF073C" w14:textId="4844DB3B">
      <w:r>
        <w:t xml:space="preserve">Similarly, the contents of the top five corpora in 2-gram are similar, making positive and negative classification difficult. Furthermore, the </w:t>
      </w:r>
      <w:r w:rsidR="3CAA6030">
        <w:t>terms 'side</w:t>
      </w:r>
      <w:r>
        <w:t xml:space="preserve"> effects' and</w:t>
      </w:r>
      <w:r w:rsidR="34972BB0">
        <w:t xml:space="preserve"> </w:t>
      </w:r>
      <w:r>
        <w:t xml:space="preserve">'side effects.' are interpreted differently, necessitating </w:t>
      </w:r>
      <w:r w:rsidR="40F0F36F">
        <w:t>pre-processing</w:t>
      </w:r>
      <w:r>
        <w:t xml:space="preserve"> of review results. However, as you can see, this is a great way to categorize feelings than previous 1-grams, such as side effects, weight gain, and highly recommend.</w:t>
      </w:r>
    </w:p>
    <w:p w:rsidR="416BE3A4" w:rsidP="43653AEE" w:rsidRDefault="416BE3A4" w14:paraId="6B285981" w14:textId="424B0939">
      <w:r w:rsidR="416BE3A4">
        <w:drawing>
          <wp:inline wp14:editId="7472AECC" wp14:anchorId="1CF3E6C5">
            <wp:extent cx="4572000" cy="2076450"/>
            <wp:effectExtent l="0" t="0" r="0" b="0"/>
            <wp:docPr id="2099717272" name="Picture 2099717272" title=""/>
            <wp:cNvGraphicFramePr>
              <a:graphicFrameLocks noChangeAspect="1"/>
            </wp:cNvGraphicFramePr>
            <a:graphic>
              <a:graphicData uri="http://schemas.openxmlformats.org/drawingml/2006/picture">
                <pic:pic>
                  <pic:nvPicPr>
                    <pic:cNvPr id="0" name="Picture 2099717272"/>
                    <pic:cNvPicPr/>
                  </pic:nvPicPr>
                  <pic:blipFill>
                    <a:blip r:embed="Rc69ff58a482146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76450"/>
                    </a:xfrm>
                    <a:prstGeom prst="rect">
                      <a:avLst/>
                    </a:prstGeom>
                  </pic:spPr>
                </pic:pic>
              </a:graphicData>
            </a:graphic>
          </wp:inline>
        </w:drawing>
      </w:r>
    </w:p>
    <w:p w:rsidR="43653AEE" w:rsidP="43653AEE" w:rsidRDefault="43653AEE" w14:paraId="75304E29" w14:textId="391F1607"/>
    <w:p w:rsidR="6A46EE40" w:rsidP="43653AEE" w:rsidRDefault="6A46EE40" w14:paraId="661AA987" w14:textId="15AB6EFC">
      <w:r w:rsidR="6A46EE40">
        <w:drawing>
          <wp:inline wp14:editId="7CF54625" wp14:anchorId="65781B31">
            <wp:extent cx="4572000" cy="2076450"/>
            <wp:effectExtent l="0" t="0" r="0" b="0"/>
            <wp:docPr id="1875456238" name="Picture 1875456238" title=""/>
            <wp:cNvGraphicFramePr>
              <a:graphicFrameLocks noChangeAspect="1"/>
            </wp:cNvGraphicFramePr>
            <a:graphic>
              <a:graphicData uri="http://schemas.openxmlformats.org/drawingml/2006/picture">
                <pic:pic>
                  <pic:nvPicPr>
                    <pic:cNvPr id="0" name="Picture 1875456238"/>
                    <pic:cNvPicPr/>
                  </pic:nvPicPr>
                  <pic:blipFill>
                    <a:blip r:embed="R0fa7f128480e4c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76450"/>
                    </a:xfrm>
                    <a:prstGeom prst="rect">
                      <a:avLst/>
                    </a:prstGeom>
                  </pic:spPr>
                </pic:pic>
              </a:graphicData>
            </a:graphic>
          </wp:inline>
        </w:drawing>
      </w:r>
    </w:p>
    <w:p w:rsidR="43653AEE" w:rsidP="43653AEE" w:rsidRDefault="1C868AD2" w14:paraId="24C7321D" w14:textId="4A57867C">
      <w:r>
        <w:t>The most popular choices are 10, 9, 1, and 8, with 10 being more than twice as common as the others. We can see that the percentage of positives is greater than the percentage of negatives, and that people's reactions are diverse.</w:t>
      </w:r>
    </w:p>
    <w:p w:rsidR="1019312D" w:rsidP="43653AEE" w:rsidRDefault="1019312D" w14:paraId="5F532CA9" w14:textId="04100195">
      <w:r w:rsidR="1019312D">
        <w:drawing>
          <wp:inline wp14:editId="0DCB6A08" wp14:anchorId="1377495D">
            <wp:extent cx="4572000" cy="3076575"/>
            <wp:effectExtent l="0" t="0" r="0" b="0"/>
            <wp:docPr id="99112853" name="Picture 99112853" title=""/>
            <wp:cNvGraphicFramePr>
              <a:graphicFrameLocks noChangeAspect="1"/>
            </wp:cNvGraphicFramePr>
            <a:graphic>
              <a:graphicData uri="http://schemas.openxmlformats.org/drawingml/2006/picture">
                <pic:pic>
                  <pic:nvPicPr>
                    <pic:cNvPr id="0" name="Picture 99112853"/>
                    <pic:cNvPicPr/>
                  </pic:nvPicPr>
                  <pic:blipFill>
                    <a:blip r:embed="Rb5e882c4a7fd41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76575"/>
                    </a:xfrm>
                    <a:prstGeom prst="rect">
                      <a:avLst/>
                    </a:prstGeom>
                  </pic:spPr>
                </pic:pic>
              </a:graphicData>
            </a:graphic>
          </wp:inline>
        </w:drawing>
      </w:r>
    </w:p>
    <w:p w:rsidR="43653AEE" w:rsidP="43653AEE" w:rsidRDefault="43653AEE" w14:paraId="10043CAF" w14:textId="6178A242">
      <w:pPr>
        <w:pStyle w:val="Heading1"/>
      </w:pPr>
    </w:p>
    <w:p w:rsidR="1EB986A8" w:rsidP="43653AEE" w:rsidRDefault="1EB986A8" w14:paraId="2391B2A7" w14:textId="0E7DC71D">
      <w:pPr>
        <w:pStyle w:val="Heading1"/>
      </w:pPr>
      <w:r>
        <w:t xml:space="preserve">Data Cleaning – Text </w:t>
      </w:r>
      <w:r w:rsidR="2C0365B1">
        <w:t>Pre-processing</w:t>
      </w:r>
    </w:p>
    <w:p w:rsidR="2C0365B1" w:rsidP="43653AEE" w:rsidRDefault="2C0365B1" w14:paraId="3CBC5C93" w14:textId="3E5866C8">
      <w:r w:rsidRPr="43653AEE">
        <w:rPr>
          <w:rFonts w:ascii="Calibri" w:hAnsi="Calibri" w:eastAsia="Calibri" w:cs="Calibri"/>
          <w:sz w:val="24"/>
          <w:szCs w:val="24"/>
          <w:lang w:val="en-US"/>
        </w:rPr>
        <w:t xml:space="preserve"> </w:t>
      </w:r>
    </w:p>
    <w:p w:rsidR="2C0365B1" w:rsidP="295BEC43" w:rsidRDefault="2C0365B1" w14:paraId="6294995E" w14:textId="37B944D1">
      <w:pPr>
        <w:rPr>
          <w:rFonts w:ascii="Calibri" w:hAnsi="Calibri" w:eastAsia="Calibri" w:cs="Calibri"/>
          <w:sz w:val="24"/>
          <w:szCs w:val="24"/>
          <w:lang w:val="en-US"/>
        </w:rPr>
      </w:pPr>
      <w:r w:rsidRPr="295BEC43">
        <w:rPr>
          <w:rFonts w:ascii="Calibri" w:hAnsi="Calibri" w:eastAsia="Calibri" w:cs="Calibri"/>
          <w:sz w:val="24"/>
          <w:szCs w:val="24"/>
          <w:lang w:val="en-US"/>
        </w:rPr>
        <w:t xml:space="preserve">As we have lot of unwanted texts in the dataset. We need to do perform preprocessing steps </w:t>
      </w:r>
      <w:r w:rsidRPr="295BEC43" w:rsidR="5ED012D0">
        <w:rPr>
          <w:rFonts w:ascii="Calibri" w:hAnsi="Calibri" w:eastAsia="Calibri" w:cs="Calibri"/>
          <w:sz w:val="24"/>
          <w:szCs w:val="24"/>
          <w:lang w:val="en-US"/>
        </w:rPr>
        <w:t>to</w:t>
      </w:r>
      <w:r w:rsidRPr="295BEC43">
        <w:rPr>
          <w:rFonts w:ascii="Calibri" w:hAnsi="Calibri" w:eastAsia="Calibri" w:cs="Calibri"/>
          <w:sz w:val="24"/>
          <w:szCs w:val="24"/>
          <w:lang w:val="en-US"/>
        </w:rPr>
        <w:t xml:space="preserve"> make the text much cleaner format. </w:t>
      </w:r>
    </w:p>
    <w:p w:rsidR="2C0365B1" w:rsidP="43653AEE" w:rsidRDefault="2C0365B1" w14:paraId="51124436" w14:textId="2B393882">
      <w:pPr>
        <w:pStyle w:val="ListParagraph"/>
        <w:numPr>
          <w:ilvl w:val="0"/>
          <w:numId w:val="6"/>
        </w:numPr>
        <w:rPr>
          <w:rFonts w:eastAsiaTheme="minorEastAsia"/>
        </w:rPr>
      </w:pPr>
      <w:r w:rsidRPr="43653AEE">
        <w:rPr>
          <w:rFonts w:ascii="Calibri" w:hAnsi="Calibri" w:eastAsia="Calibri" w:cs="Calibri"/>
          <w:lang w:val="en-US"/>
        </w:rPr>
        <w:t>Tokenization</w:t>
      </w:r>
    </w:p>
    <w:p w:rsidR="2C0365B1" w:rsidRDefault="64C73DBB" w14:paraId="110BB63C" w14:textId="7DC534C2">
      <w:r w:rsidRPr="295BEC43">
        <w:rPr>
          <w:rFonts w:ascii="Calibri" w:hAnsi="Calibri" w:eastAsia="Calibri" w:cs="Calibri"/>
          <w:sz w:val="24"/>
          <w:szCs w:val="24"/>
          <w:lang w:val="en-US"/>
        </w:rPr>
        <w:t xml:space="preserve">Tokenization is the process of breaking down an expression, sentence, paragraph, or even an entire text document into smaller units like individual words or phrases. Tokens are the names given to each of these smaller units.  </w:t>
      </w:r>
      <w:r w:rsidRPr="295BEC43" w:rsidR="2C0365B1">
        <w:rPr>
          <w:rFonts w:ascii="Calibri" w:hAnsi="Calibri" w:eastAsia="Calibri" w:cs="Calibri"/>
          <w:sz w:val="24"/>
          <w:szCs w:val="24"/>
          <w:lang w:val="en-US"/>
        </w:rPr>
        <w:t>We tried out tokenization of sentences with unigrams, bigrams, and trigrams.</w:t>
      </w:r>
    </w:p>
    <w:p w:rsidR="2C0365B1" w:rsidP="67B4F180" w:rsidRDefault="2E13FAF8" w14:paraId="586080C2" w14:textId="47083815">
      <w:pPr>
        <w:pStyle w:val="ListParagraph"/>
        <w:numPr>
          <w:ilvl w:val="0"/>
          <w:numId w:val="6"/>
        </w:numPr>
        <w:rPr>
          <w:rFonts w:eastAsia="游明朝" w:eastAsiaTheme="minorEastAsia"/>
        </w:rPr>
      </w:pPr>
      <w:r w:rsidRPr="67B4F180" w:rsidR="2E13FAF8">
        <w:rPr>
          <w:rFonts w:ascii="Calibri" w:hAnsi="Calibri" w:eastAsia="Calibri" w:cs="Calibri"/>
          <w:lang w:val="en-US"/>
        </w:rPr>
        <w:t xml:space="preserve">Stop </w:t>
      </w:r>
      <w:r w:rsidRPr="67B4F180" w:rsidR="2E13FAF8">
        <w:rPr>
          <w:rFonts w:ascii="Calibri" w:hAnsi="Calibri" w:eastAsia="Calibri" w:cs="Calibri"/>
          <w:lang w:val="en-US"/>
        </w:rPr>
        <w:t>words</w:t>
      </w:r>
      <w:r w:rsidRPr="67B4F180" w:rsidR="2C0365B1">
        <w:rPr>
          <w:rFonts w:ascii="Calibri" w:hAnsi="Calibri" w:eastAsia="Calibri" w:cs="Calibri"/>
          <w:lang w:val="en-US"/>
        </w:rPr>
        <w:t xml:space="preserve"> </w:t>
      </w:r>
    </w:p>
    <w:p w:rsidR="2C0365B1" w:rsidP="295BEC43" w:rsidRDefault="06F1C704" w14:paraId="211690FC" w14:textId="65F01B9C">
      <w:pPr>
        <w:rPr>
          <w:rFonts w:ascii="Calibri" w:hAnsi="Calibri" w:eastAsia="Calibri" w:cs="Calibri"/>
          <w:sz w:val="24"/>
          <w:szCs w:val="24"/>
          <w:lang w:val="en-US"/>
        </w:rPr>
      </w:pPr>
      <w:r w:rsidRPr="295BEC43">
        <w:rPr>
          <w:rFonts w:ascii="Calibri" w:hAnsi="Calibri" w:eastAsia="Calibri" w:cs="Calibri"/>
          <w:sz w:val="24"/>
          <w:szCs w:val="24"/>
          <w:lang w:val="en-US"/>
        </w:rPr>
        <w:t xml:space="preserve">The most </w:t>
      </w:r>
      <w:r w:rsidRPr="295BEC43" w:rsidR="28898A19">
        <w:rPr>
          <w:rFonts w:ascii="Calibri" w:hAnsi="Calibri" w:eastAsia="Calibri" w:cs="Calibri"/>
          <w:sz w:val="24"/>
          <w:szCs w:val="24"/>
          <w:lang w:val="en-US"/>
        </w:rPr>
        <w:t>frequently used</w:t>
      </w:r>
      <w:r w:rsidRPr="295BEC43" w:rsidR="791E7523">
        <w:rPr>
          <w:rFonts w:ascii="Calibri" w:hAnsi="Calibri" w:eastAsia="Calibri" w:cs="Calibri"/>
          <w:sz w:val="24"/>
          <w:szCs w:val="24"/>
          <w:lang w:val="en-US"/>
        </w:rPr>
        <w:t xml:space="preserve"> words</w:t>
      </w:r>
      <w:r w:rsidRPr="295BEC43">
        <w:rPr>
          <w:rFonts w:ascii="Calibri" w:hAnsi="Calibri" w:eastAsia="Calibri" w:cs="Calibri"/>
          <w:sz w:val="24"/>
          <w:szCs w:val="24"/>
          <w:lang w:val="en-US"/>
        </w:rPr>
        <w:t xml:space="preserve"> in any natural language are </w:t>
      </w:r>
      <w:r w:rsidRPr="295BEC43" w:rsidR="2C1DB947">
        <w:rPr>
          <w:rFonts w:ascii="Calibri" w:hAnsi="Calibri" w:eastAsia="Calibri" w:cs="Calibri"/>
          <w:sz w:val="24"/>
          <w:szCs w:val="24"/>
          <w:lang w:val="en-US"/>
        </w:rPr>
        <w:t>stop words</w:t>
      </w:r>
      <w:r w:rsidRPr="295BEC43">
        <w:rPr>
          <w:rFonts w:ascii="Calibri" w:hAnsi="Calibri" w:eastAsia="Calibri" w:cs="Calibri"/>
          <w:sz w:val="24"/>
          <w:szCs w:val="24"/>
          <w:lang w:val="en-US"/>
        </w:rPr>
        <w:t xml:space="preserve">. These </w:t>
      </w:r>
      <w:r w:rsidRPr="295BEC43" w:rsidR="7E249F0C">
        <w:rPr>
          <w:rFonts w:ascii="Calibri" w:hAnsi="Calibri" w:eastAsia="Calibri" w:cs="Calibri"/>
          <w:sz w:val="24"/>
          <w:szCs w:val="24"/>
          <w:lang w:val="en-US"/>
        </w:rPr>
        <w:t>stop words</w:t>
      </w:r>
      <w:r w:rsidRPr="295BEC43">
        <w:rPr>
          <w:rFonts w:ascii="Calibri" w:hAnsi="Calibri" w:eastAsia="Calibri" w:cs="Calibri"/>
          <w:sz w:val="24"/>
          <w:szCs w:val="24"/>
          <w:lang w:val="en-US"/>
        </w:rPr>
        <w:t xml:space="preserve"> may not add much value to the context of the document when analyzing text data and constructing </w:t>
      </w:r>
      <w:r w:rsidRPr="295BEC43" w:rsidR="70907012">
        <w:rPr>
          <w:rFonts w:ascii="Calibri" w:hAnsi="Calibri" w:eastAsia="Calibri" w:cs="Calibri"/>
          <w:sz w:val="24"/>
          <w:szCs w:val="24"/>
          <w:lang w:val="en-US"/>
        </w:rPr>
        <w:t>NLP (Natural Language Processing)</w:t>
      </w:r>
      <w:r w:rsidRPr="295BEC43">
        <w:rPr>
          <w:rFonts w:ascii="Calibri" w:hAnsi="Calibri" w:eastAsia="Calibri" w:cs="Calibri"/>
          <w:sz w:val="24"/>
          <w:szCs w:val="24"/>
          <w:lang w:val="en-US"/>
        </w:rPr>
        <w:t xml:space="preserve"> models. These words just to the noise in the data. We r</w:t>
      </w:r>
      <w:r w:rsidRPr="295BEC43" w:rsidR="2C0365B1">
        <w:rPr>
          <w:rFonts w:ascii="Calibri" w:hAnsi="Calibri" w:eastAsia="Calibri" w:cs="Calibri"/>
          <w:sz w:val="24"/>
          <w:szCs w:val="24"/>
          <w:lang w:val="en-US"/>
        </w:rPr>
        <w:t xml:space="preserve">emoved all kind of </w:t>
      </w:r>
      <w:r w:rsidRPr="295BEC43" w:rsidR="42D50ABA">
        <w:rPr>
          <w:rFonts w:ascii="Calibri" w:hAnsi="Calibri" w:eastAsia="Calibri" w:cs="Calibri"/>
          <w:sz w:val="24"/>
          <w:szCs w:val="24"/>
          <w:lang w:val="en-US"/>
        </w:rPr>
        <w:t>stop words</w:t>
      </w:r>
      <w:r w:rsidRPr="295BEC43" w:rsidR="2C0365B1">
        <w:rPr>
          <w:rFonts w:ascii="Calibri" w:hAnsi="Calibri" w:eastAsia="Calibri" w:cs="Calibri"/>
          <w:sz w:val="24"/>
          <w:szCs w:val="24"/>
          <w:lang w:val="en-US"/>
        </w:rPr>
        <w:t xml:space="preserve"> from the customer reviews on the drugs.</w:t>
      </w:r>
    </w:p>
    <w:p w:rsidR="2C0365B1" w:rsidRDefault="2C0365B1" w14:paraId="063805CA" w14:textId="54BF28D7">
      <w:r w:rsidRPr="295BEC43">
        <w:rPr>
          <w:rFonts w:ascii="Calibri" w:hAnsi="Calibri" w:eastAsia="Calibri" w:cs="Calibri"/>
          <w:sz w:val="24"/>
          <w:szCs w:val="24"/>
          <w:lang w:val="en-US"/>
        </w:rPr>
        <w:t xml:space="preserve">   iii. </w:t>
      </w:r>
      <w:r>
        <w:tab/>
      </w:r>
      <w:r w:rsidRPr="295BEC43">
        <w:rPr>
          <w:rFonts w:ascii="Calibri" w:hAnsi="Calibri" w:eastAsia="Calibri" w:cs="Calibri"/>
          <w:sz w:val="24"/>
          <w:szCs w:val="24"/>
          <w:lang w:val="en-US"/>
        </w:rPr>
        <w:t>Removal of punctuation and Special characters</w:t>
      </w:r>
    </w:p>
    <w:p w:rsidR="3A0E7348" w:rsidP="295BEC43" w:rsidRDefault="3A0E7348" w14:paraId="6758C644" w14:textId="6D733287">
      <w:pPr>
        <w:rPr>
          <w:rFonts w:ascii="Calibri" w:hAnsi="Calibri" w:eastAsia="Calibri" w:cs="Calibri"/>
          <w:sz w:val="24"/>
          <w:szCs w:val="24"/>
          <w:lang w:val="en-US"/>
        </w:rPr>
      </w:pPr>
      <w:r w:rsidRPr="67B4F180" w:rsidR="3A0E7348">
        <w:rPr>
          <w:rFonts w:ascii="Calibri" w:hAnsi="Calibri" w:eastAsia="Calibri" w:cs="Calibri"/>
          <w:sz w:val="24"/>
          <w:szCs w:val="24"/>
          <w:lang w:val="en-US"/>
        </w:rPr>
        <w:t xml:space="preserve">Since the data was sourced from online review sites there were a lot of special </w:t>
      </w:r>
      <w:r w:rsidRPr="67B4F180" w:rsidR="403FE07F">
        <w:rPr>
          <w:rFonts w:ascii="Calibri" w:hAnsi="Calibri" w:eastAsia="Calibri" w:cs="Calibri"/>
          <w:sz w:val="24"/>
          <w:szCs w:val="24"/>
          <w:lang w:val="en-US"/>
        </w:rPr>
        <w:t>characters</w:t>
      </w:r>
      <w:r w:rsidRPr="67B4F180" w:rsidR="3A0E7348">
        <w:rPr>
          <w:rFonts w:ascii="Calibri" w:hAnsi="Calibri" w:eastAsia="Calibri" w:cs="Calibri"/>
          <w:sz w:val="24"/>
          <w:szCs w:val="24"/>
          <w:lang w:val="en-US"/>
        </w:rPr>
        <w:t xml:space="preserve"> because of HTML formatting. These were removed to clean the data fu</w:t>
      </w:r>
      <w:r w:rsidRPr="67B4F180" w:rsidR="1960E5E1">
        <w:rPr>
          <w:rFonts w:ascii="Calibri" w:hAnsi="Calibri" w:eastAsia="Calibri" w:cs="Calibri"/>
          <w:sz w:val="24"/>
          <w:szCs w:val="24"/>
          <w:lang w:val="en-US"/>
        </w:rPr>
        <w:t>rther.</w:t>
      </w:r>
    </w:p>
    <w:p w:rsidR="2C0365B1" w:rsidRDefault="2C0365B1" w14:paraId="3E9C0157" w14:textId="7B8F5ADB">
      <w:r w:rsidRPr="38D0B3CA">
        <w:rPr>
          <w:rFonts w:ascii="Calibri" w:hAnsi="Calibri" w:eastAsia="Calibri" w:cs="Calibri"/>
          <w:sz w:val="24"/>
          <w:szCs w:val="24"/>
          <w:lang w:val="en-US"/>
        </w:rPr>
        <w:t xml:space="preserve">   iv.</w:t>
      </w:r>
      <w:r>
        <w:tab/>
      </w:r>
      <w:r w:rsidRPr="38D0B3CA">
        <w:rPr>
          <w:rFonts w:ascii="Calibri" w:hAnsi="Calibri" w:eastAsia="Calibri" w:cs="Calibri"/>
          <w:sz w:val="24"/>
          <w:szCs w:val="24"/>
          <w:lang w:val="en-US"/>
        </w:rPr>
        <w:t>Lemmatization</w:t>
      </w:r>
    </w:p>
    <w:p w:rsidR="2C0365B1" w:rsidP="67B4F180" w:rsidRDefault="2C0365B1" w14:paraId="2E088E45" w14:textId="15881AFC">
      <w:pPr>
        <w:rPr>
          <w:rFonts w:ascii="Calibri" w:hAnsi="Calibri" w:eastAsia="Calibri" w:cs="Calibri"/>
          <w:sz w:val="24"/>
          <w:szCs w:val="24"/>
          <w:lang w:val="en-US"/>
        </w:rPr>
      </w:pPr>
      <w:r w:rsidRPr="67B4F180" w:rsidR="061D6CD4">
        <w:rPr>
          <w:rFonts w:ascii="Calibri" w:hAnsi="Calibri" w:eastAsia="Calibri" w:cs="Calibri"/>
          <w:sz w:val="24"/>
          <w:szCs w:val="24"/>
          <w:lang w:val="en-US"/>
        </w:rPr>
        <w:t xml:space="preserve">The grouping of various forms of the same term </w:t>
      </w:r>
      <w:r w:rsidRPr="67B4F180" w:rsidR="05CC4718">
        <w:rPr>
          <w:rFonts w:ascii="Calibri" w:hAnsi="Calibri" w:eastAsia="Calibri" w:cs="Calibri"/>
          <w:sz w:val="24"/>
          <w:szCs w:val="24"/>
          <w:lang w:val="en-US"/>
        </w:rPr>
        <w:t>to get the root word</w:t>
      </w:r>
      <w:r w:rsidRPr="67B4F180" w:rsidR="02743C6B">
        <w:rPr>
          <w:rFonts w:ascii="Calibri" w:hAnsi="Calibri" w:eastAsia="Calibri" w:cs="Calibri"/>
          <w:sz w:val="24"/>
          <w:szCs w:val="24"/>
          <w:lang w:val="en-US"/>
        </w:rPr>
        <w:t>s</w:t>
      </w:r>
      <w:r w:rsidRPr="67B4F180" w:rsidR="05CC4718">
        <w:rPr>
          <w:rFonts w:ascii="Calibri" w:hAnsi="Calibri" w:eastAsia="Calibri" w:cs="Calibri"/>
          <w:sz w:val="24"/>
          <w:szCs w:val="24"/>
          <w:lang w:val="en-US"/>
        </w:rPr>
        <w:t xml:space="preserve"> from the text we have. </w:t>
      </w:r>
      <w:r w:rsidRPr="67B4F180" w:rsidR="381E13A0">
        <w:rPr>
          <w:rFonts w:ascii="Calibri" w:hAnsi="Calibri" w:eastAsia="Calibri" w:cs="Calibri"/>
          <w:sz w:val="24"/>
          <w:szCs w:val="24"/>
          <w:lang w:val="en-US"/>
        </w:rPr>
        <w:t>This will group the similar words and reduce the high curse of dimensional</w:t>
      </w:r>
      <w:r w:rsidRPr="67B4F180" w:rsidR="6C468834">
        <w:rPr>
          <w:rFonts w:ascii="Calibri" w:hAnsi="Calibri" w:eastAsia="Calibri" w:cs="Calibri"/>
          <w:sz w:val="24"/>
          <w:szCs w:val="24"/>
          <w:lang w:val="en-US"/>
        </w:rPr>
        <w:t>ity. Performed Lemmatization and made the text much cleaner and proper format.</w:t>
      </w:r>
    </w:p>
    <w:p w:rsidR="2C0365B1" w:rsidP="43653AEE" w:rsidRDefault="2C0365B1" w14:paraId="001478DB" w14:textId="7B360291">
      <w:pPr>
        <w:pStyle w:val="Heading1"/>
        <w:rPr>
          <w:lang w:val="en-GB"/>
        </w:rPr>
      </w:pPr>
      <w:r w:rsidRPr="43653AEE">
        <w:rPr>
          <w:lang w:val="en-GB"/>
        </w:rPr>
        <w:t>Feature Weighting</w:t>
      </w:r>
    </w:p>
    <w:p w:rsidR="2C0365B1" w:rsidRDefault="2C0365B1" w14:paraId="491DF907" w14:textId="59EFA2F2">
      <w:r w:rsidRPr="43653AEE">
        <w:rPr>
          <w:rFonts w:ascii="Calibri" w:hAnsi="Calibri" w:eastAsia="Calibri" w:cs="Calibri"/>
          <w:sz w:val="24"/>
          <w:szCs w:val="24"/>
          <w:lang w:val="en-US"/>
        </w:rPr>
        <w:t xml:space="preserve"> </w:t>
      </w:r>
    </w:p>
    <w:p w:rsidR="43653AEE" w:rsidP="295BEC43" w:rsidRDefault="2C0365B1" w14:paraId="6FE5D753" w14:textId="41849BCE">
      <w:r w:rsidRPr="295BEC43">
        <w:rPr>
          <w:rFonts w:ascii="Calibri" w:hAnsi="Calibri" w:eastAsia="Calibri" w:cs="Calibri"/>
          <w:sz w:val="24"/>
          <w:szCs w:val="24"/>
          <w:lang w:val="en-GB"/>
        </w:rPr>
        <w:t>Represents sentences with vector of numbers, to distinguish polarity among all the sentences.</w:t>
      </w:r>
    </w:p>
    <w:p w:rsidR="2C0365B1" w:rsidRDefault="2C0365B1" w14:paraId="198A40A5" w14:textId="6F4BF1FB">
      <w:r w:rsidRPr="295BEC43">
        <w:rPr>
          <w:rFonts w:ascii="Calibri" w:hAnsi="Calibri" w:eastAsia="Calibri" w:cs="Calibri"/>
          <w:sz w:val="24"/>
          <w:szCs w:val="24"/>
          <w:lang w:val="en-GB"/>
        </w:rPr>
        <w:t xml:space="preserve">i. Count Vectorizer </w:t>
      </w:r>
    </w:p>
    <w:p w:rsidR="2C0365B1" w:rsidP="295BEC43" w:rsidRDefault="265C3191" w14:paraId="4992EAFB" w14:textId="2D3D5217">
      <w:pPr>
        <w:rPr>
          <w:rFonts w:ascii="Calibri" w:hAnsi="Calibri" w:eastAsia="Calibri" w:cs="Calibri"/>
          <w:sz w:val="24"/>
          <w:szCs w:val="24"/>
          <w:lang w:val="en-GB"/>
        </w:rPr>
      </w:pPr>
      <w:r w:rsidRPr="67B4F180" w:rsidR="265C3191">
        <w:rPr>
          <w:rFonts w:ascii="Calibri" w:hAnsi="Calibri" w:eastAsia="Calibri" w:cs="Calibri"/>
          <w:sz w:val="24"/>
          <w:szCs w:val="24"/>
          <w:lang w:val="en-GB"/>
        </w:rPr>
        <w:t>The Count</w:t>
      </w:r>
      <w:r w:rsidRPr="67B4F180" w:rsidR="56BEC6EF">
        <w:rPr>
          <w:rFonts w:ascii="Calibri" w:hAnsi="Calibri" w:eastAsia="Calibri" w:cs="Calibri"/>
          <w:sz w:val="24"/>
          <w:szCs w:val="24"/>
          <w:lang w:val="en-GB"/>
        </w:rPr>
        <w:t xml:space="preserve"> </w:t>
      </w:r>
      <w:r w:rsidRPr="67B4F180" w:rsidR="265C3191">
        <w:rPr>
          <w:rFonts w:ascii="Calibri" w:hAnsi="Calibri" w:eastAsia="Calibri" w:cs="Calibri"/>
          <w:sz w:val="24"/>
          <w:szCs w:val="24"/>
          <w:lang w:val="en-GB"/>
        </w:rPr>
        <w:t>Vectorizer gives us an encoded vector with the entire vocabulary's length and an integer count of how many times each word appeared in the text. It makes tokenizing a set of text documents and building a vocabulary of known words easy.</w:t>
      </w:r>
    </w:p>
    <w:p w:rsidR="2C0365B1" w:rsidP="295BEC43" w:rsidRDefault="137CD00E" w14:paraId="2B7401BF" w14:textId="4D0E232F">
      <w:pPr>
        <w:rPr>
          <w:rFonts w:ascii="Calibri" w:hAnsi="Calibri" w:eastAsia="Calibri" w:cs="Calibri"/>
          <w:sz w:val="24"/>
          <w:szCs w:val="24"/>
          <w:lang w:val="en-GB"/>
        </w:rPr>
      </w:pPr>
      <w:r w:rsidRPr="67B4F180" w:rsidR="137CD00E">
        <w:rPr>
          <w:rFonts w:ascii="Calibri" w:hAnsi="Calibri" w:eastAsia="Calibri" w:cs="Calibri"/>
          <w:sz w:val="24"/>
          <w:szCs w:val="24"/>
          <w:lang w:val="en-GB"/>
        </w:rPr>
        <w:t>It usually only content words (adjectives, adverbs, nouns, verbs) considered as unigram vector features.</w:t>
      </w:r>
    </w:p>
    <w:p w:rsidR="2C0365B1" w:rsidP="295BEC43" w:rsidRDefault="2C0365B1" w14:paraId="099B50E9" w14:textId="218CE4A4">
      <w:pPr>
        <w:rPr>
          <w:rFonts w:ascii="Calibri" w:hAnsi="Calibri" w:eastAsia="Calibri" w:cs="Calibri"/>
          <w:sz w:val="24"/>
          <w:szCs w:val="24"/>
          <w:lang w:val="en-GB"/>
        </w:rPr>
      </w:pPr>
      <w:r w:rsidRPr="67B4F180" w:rsidR="1686DAA5">
        <w:rPr>
          <w:rFonts w:ascii="Calibri" w:hAnsi="Calibri" w:eastAsia="Calibri" w:cs="Calibri"/>
          <w:sz w:val="24"/>
          <w:szCs w:val="24"/>
          <w:lang w:val="en-GB"/>
        </w:rPr>
        <w:t xml:space="preserve">Performed count vectorizer approach to make text into sequences </w:t>
      </w:r>
      <w:r w:rsidRPr="67B4F180" w:rsidR="233E9DF5">
        <w:rPr>
          <w:rFonts w:ascii="Calibri" w:hAnsi="Calibri" w:eastAsia="Calibri" w:cs="Calibri"/>
          <w:sz w:val="24"/>
          <w:szCs w:val="24"/>
          <w:lang w:val="en-GB"/>
        </w:rPr>
        <w:t>and weights</w:t>
      </w:r>
      <w:r w:rsidRPr="67B4F180" w:rsidR="1686DAA5">
        <w:rPr>
          <w:rFonts w:ascii="Calibri" w:hAnsi="Calibri" w:eastAsia="Calibri" w:cs="Calibri"/>
          <w:sz w:val="24"/>
          <w:szCs w:val="24"/>
          <w:lang w:val="en-GB"/>
        </w:rPr>
        <w:t xml:space="preserve"> calculated based upon the frequency. </w:t>
      </w:r>
      <w:r w:rsidRPr="67B4F180" w:rsidR="46A99157">
        <w:rPr>
          <w:rFonts w:ascii="Calibri" w:hAnsi="Calibri" w:eastAsia="Calibri" w:cs="Calibri"/>
          <w:sz w:val="24"/>
          <w:szCs w:val="24"/>
          <w:lang w:val="en-GB"/>
        </w:rPr>
        <w:t>These weights</w:t>
      </w:r>
      <w:r w:rsidRPr="67B4F180" w:rsidR="6344AEC0">
        <w:rPr>
          <w:rFonts w:ascii="Calibri" w:hAnsi="Calibri" w:eastAsia="Calibri" w:cs="Calibri"/>
          <w:sz w:val="24"/>
          <w:szCs w:val="24"/>
          <w:lang w:val="en-GB"/>
        </w:rPr>
        <w:t xml:space="preserve"> </w:t>
      </w:r>
      <w:r w:rsidRPr="67B4F180" w:rsidR="08DC24F2">
        <w:rPr>
          <w:rFonts w:ascii="Calibri" w:hAnsi="Calibri" w:eastAsia="Calibri" w:cs="Calibri"/>
          <w:sz w:val="24"/>
          <w:szCs w:val="24"/>
          <w:lang w:val="en-GB"/>
        </w:rPr>
        <w:t>are</w:t>
      </w:r>
      <w:r w:rsidRPr="67B4F180" w:rsidR="7F7EF8A5">
        <w:rPr>
          <w:rFonts w:ascii="Calibri" w:hAnsi="Calibri" w:eastAsia="Calibri" w:cs="Calibri"/>
          <w:sz w:val="24"/>
          <w:szCs w:val="24"/>
          <w:lang w:val="en-GB"/>
        </w:rPr>
        <w:t xml:space="preserve"> further used for model </w:t>
      </w:r>
      <w:r w:rsidRPr="67B4F180" w:rsidR="5E971006">
        <w:rPr>
          <w:rFonts w:ascii="Calibri" w:hAnsi="Calibri" w:eastAsia="Calibri" w:cs="Calibri"/>
          <w:sz w:val="24"/>
          <w:szCs w:val="24"/>
          <w:lang w:val="en-GB"/>
        </w:rPr>
        <w:t>building.</w:t>
      </w:r>
      <w:r w:rsidRPr="67B4F180" w:rsidR="7F7EF8A5">
        <w:rPr>
          <w:rFonts w:ascii="Calibri" w:hAnsi="Calibri" w:eastAsia="Calibri" w:cs="Calibri"/>
          <w:sz w:val="24"/>
          <w:szCs w:val="24"/>
          <w:lang w:val="en-GB"/>
        </w:rPr>
        <w:t xml:space="preserve"> </w:t>
      </w:r>
    </w:p>
    <w:p w:rsidR="2C0365B1" w:rsidRDefault="2C0365B1" w14:paraId="043CB1FF" w14:textId="5A902D92">
      <w:r w:rsidRPr="295BEC43">
        <w:rPr>
          <w:rFonts w:ascii="Calibri" w:hAnsi="Calibri" w:eastAsia="Calibri" w:cs="Calibri"/>
          <w:sz w:val="24"/>
          <w:szCs w:val="24"/>
          <w:lang w:val="en-GB"/>
        </w:rPr>
        <w:t xml:space="preserve">ii.  </w:t>
      </w:r>
      <w:r w:rsidRPr="295BEC43">
        <w:rPr>
          <w:rFonts w:ascii="Calibri" w:hAnsi="Calibri" w:eastAsia="Calibri" w:cs="Calibri"/>
          <w:b/>
          <w:bCs/>
          <w:sz w:val="24"/>
          <w:szCs w:val="24"/>
          <w:lang w:val="en-GB"/>
        </w:rPr>
        <w:t>TF-IDF</w:t>
      </w:r>
    </w:p>
    <w:p w:rsidR="59C379DD" w:rsidP="295BEC43" w:rsidRDefault="59C379DD" w14:paraId="5C369747" w14:textId="16D7C8E8">
      <w:pPr>
        <w:rPr>
          <w:rFonts w:ascii="Calibri" w:hAnsi="Calibri" w:eastAsia="Calibri" w:cs="Calibri"/>
          <w:sz w:val="24"/>
          <w:szCs w:val="24"/>
          <w:lang w:val="en-GB"/>
        </w:rPr>
      </w:pPr>
      <w:r w:rsidRPr="67B4F180" w:rsidR="59C379DD">
        <w:rPr>
          <w:rFonts w:ascii="Calibri" w:hAnsi="Calibri" w:eastAsia="Calibri" w:cs="Calibri"/>
          <w:sz w:val="24"/>
          <w:szCs w:val="24"/>
          <w:lang w:val="en-GB"/>
        </w:rPr>
        <w:t xml:space="preserve">TF-IDF is a statistical measure that evaluates how relevant a word is to a document in a collection of documents. </w:t>
      </w:r>
      <w:r w:rsidRPr="67B4F180" w:rsidR="1523CD75">
        <w:rPr>
          <w:rFonts w:ascii="Calibri" w:hAnsi="Calibri" w:eastAsia="Calibri" w:cs="Calibri"/>
          <w:sz w:val="24"/>
          <w:szCs w:val="24"/>
          <w:lang w:val="en-GB"/>
        </w:rPr>
        <w:t>This is achieved by multiplying two metrics: the number of times a word appears in a document and the word's reciprocal document frequency across a series of documents.</w:t>
      </w:r>
    </w:p>
    <w:p w:rsidR="2C0365B1" w:rsidRDefault="2C0365B1" w14:paraId="396AAD05" w14:textId="5C479372">
      <w:r w:rsidRPr="43653AEE">
        <w:rPr>
          <w:rFonts w:ascii="Calibri" w:hAnsi="Calibri" w:eastAsia="Calibri" w:cs="Calibri"/>
          <w:i/>
          <w:iCs/>
          <w:sz w:val="24"/>
          <w:szCs w:val="24"/>
          <w:lang w:val="en-GB"/>
        </w:rPr>
        <w:t>tf</w:t>
      </w:r>
      <w:r w:rsidRPr="43653AEE">
        <w:rPr>
          <w:rFonts w:ascii="Calibri" w:hAnsi="Calibri" w:eastAsia="Calibri" w:cs="Calibri"/>
          <w:sz w:val="24"/>
          <w:szCs w:val="24"/>
          <w:lang w:val="en-GB"/>
        </w:rPr>
        <w:t xml:space="preserve">: term frequency – number of occurrences of term </w:t>
      </w:r>
      <w:r w:rsidRPr="43653AEE">
        <w:rPr>
          <w:rFonts w:ascii="Calibri" w:hAnsi="Calibri" w:eastAsia="Calibri" w:cs="Calibri"/>
          <w:i/>
          <w:iCs/>
          <w:sz w:val="24"/>
          <w:szCs w:val="24"/>
          <w:lang w:val="en-GB"/>
        </w:rPr>
        <w:t>t</w:t>
      </w:r>
      <w:r w:rsidRPr="43653AEE">
        <w:rPr>
          <w:rFonts w:ascii="Calibri" w:hAnsi="Calibri" w:eastAsia="Calibri" w:cs="Calibri"/>
          <w:sz w:val="24"/>
          <w:szCs w:val="24"/>
          <w:lang w:val="en-GB"/>
        </w:rPr>
        <w:t xml:space="preserve">in document </w:t>
      </w:r>
      <w:r w:rsidRPr="43653AEE">
        <w:rPr>
          <w:rFonts w:ascii="Calibri" w:hAnsi="Calibri" w:eastAsia="Calibri" w:cs="Calibri"/>
          <w:i/>
          <w:iCs/>
          <w:sz w:val="24"/>
          <w:szCs w:val="24"/>
          <w:lang w:val="en-GB"/>
        </w:rPr>
        <w:t>d</w:t>
      </w:r>
    </w:p>
    <w:p w:rsidR="2C0365B1" w:rsidRDefault="2C0365B1" w14:paraId="25AA58C9" w14:textId="2761BC90">
      <w:r w:rsidRPr="67B4F180" w:rsidR="41242F94">
        <w:rPr>
          <w:rFonts w:ascii="Calibri" w:hAnsi="Calibri" w:eastAsia="Calibri" w:cs="Calibri"/>
          <w:i w:val="1"/>
          <w:iCs w:val="1"/>
          <w:sz w:val="24"/>
          <w:szCs w:val="24"/>
          <w:lang w:val="en-GB"/>
        </w:rPr>
        <w:t>I</w:t>
      </w:r>
      <w:r w:rsidRPr="67B4F180" w:rsidR="2C0365B1">
        <w:rPr>
          <w:rFonts w:ascii="Calibri" w:hAnsi="Calibri" w:eastAsia="Calibri" w:cs="Calibri"/>
          <w:i w:val="1"/>
          <w:iCs w:val="1"/>
          <w:sz w:val="24"/>
          <w:szCs w:val="24"/>
          <w:lang w:val="en-GB"/>
        </w:rPr>
        <w:t>df</w:t>
      </w:r>
      <w:r w:rsidRPr="67B4F180" w:rsidR="41242F94">
        <w:rPr>
          <w:rFonts w:ascii="Calibri" w:hAnsi="Calibri" w:eastAsia="Calibri" w:cs="Calibri"/>
          <w:i w:val="1"/>
          <w:iCs w:val="1"/>
          <w:sz w:val="24"/>
          <w:szCs w:val="24"/>
          <w:lang w:val="en-GB"/>
        </w:rPr>
        <w:t>:</w:t>
      </w:r>
      <w:r w:rsidRPr="67B4F180" w:rsidR="2C0365B1">
        <w:rPr>
          <w:rFonts w:ascii="Calibri" w:hAnsi="Calibri" w:eastAsia="Calibri" w:cs="Calibri"/>
          <w:sz w:val="24"/>
          <w:szCs w:val="24"/>
          <w:lang w:val="en-GB"/>
        </w:rPr>
        <w:t xml:space="preserve"> inverted document frequency of term </w:t>
      </w:r>
      <w:r w:rsidRPr="67B4F180" w:rsidR="2C0365B1">
        <w:rPr>
          <w:rFonts w:ascii="Calibri" w:hAnsi="Calibri" w:eastAsia="Calibri" w:cs="Calibri"/>
          <w:i w:val="1"/>
          <w:iCs w:val="1"/>
          <w:sz w:val="24"/>
          <w:szCs w:val="24"/>
          <w:lang w:val="en-GB"/>
        </w:rPr>
        <w:t>t</w:t>
      </w:r>
    </w:p>
    <w:p w:rsidR="2C0365B1" w:rsidP="67B4F180" w:rsidRDefault="2C0365B1" w14:paraId="42EC7AD5" w14:textId="1E2195AE">
      <w:pPr>
        <w:rPr>
          <w:rFonts w:ascii="Calibri" w:hAnsi="Calibri" w:eastAsia="Calibri" w:cs="Calibri"/>
          <w:sz w:val="24"/>
          <w:szCs w:val="24"/>
          <w:lang w:val="en-GB"/>
        </w:rPr>
      </w:pPr>
      <w:r w:rsidRPr="67B4F180" w:rsidR="6D444327">
        <w:rPr>
          <w:rFonts w:ascii="Calibri" w:hAnsi="Calibri" w:eastAsia="Calibri" w:cs="Calibri"/>
          <w:i w:val="1"/>
          <w:iCs w:val="1"/>
          <w:sz w:val="24"/>
          <w:szCs w:val="24"/>
          <w:lang w:val="en-GB"/>
        </w:rPr>
        <w:t>df:</w:t>
      </w:r>
      <w:r w:rsidRPr="67B4F180" w:rsidR="2C0365B1">
        <w:rPr>
          <w:rFonts w:ascii="Calibri" w:hAnsi="Calibri" w:eastAsia="Calibri" w:cs="Calibri"/>
          <w:sz w:val="24"/>
          <w:szCs w:val="24"/>
          <w:lang w:val="en-GB"/>
        </w:rPr>
        <w:t xml:space="preserve"> the </w:t>
      </w:r>
      <w:r w:rsidRPr="67B4F180" w:rsidR="2C0365B1">
        <w:rPr>
          <w:rFonts w:ascii="Calibri" w:hAnsi="Calibri" w:eastAsia="Calibri" w:cs="Calibri"/>
          <w:b w:val="1"/>
          <w:bCs w:val="1"/>
          <w:i w:val="1"/>
          <w:iCs w:val="1"/>
          <w:sz w:val="24"/>
          <w:szCs w:val="24"/>
          <w:lang w:val="en-GB"/>
        </w:rPr>
        <w:t xml:space="preserve">document frequency </w:t>
      </w:r>
      <w:r w:rsidRPr="67B4F180" w:rsidR="2C0365B1">
        <w:rPr>
          <w:rFonts w:ascii="Calibri" w:hAnsi="Calibri" w:eastAsia="Calibri" w:cs="Calibri"/>
          <w:sz w:val="24"/>
          <w:szCs w:val="24"/>
          <w:lang w:val="en-GB"/>
        </w:rPr>
        <w:t xml:space="preserve">of term </w:t>
      </w:r>
      <w:r w:rsidRPr="67B4F180" w:rsidR="2C0365B1">
        <w:rPr>
          <w:rFonts w:ascii="Calibri" w:hAnsi="Calibri" w:eastAsia="Calibri" w:cs="Calibri"/>
          <w:i w:val="1"/>
          <w:iCs w:val="1"/>
          <w:sz w:val="24"/>
          <w:szCs w:val="24"/>
          <w:lang w:val="en-GB"/>
        </w:rPr>
        <w:t>t</w:t>
      </w:r>
      <w:r w:rsidRPr="67B4F180" w:rsidR="2C0365B1">
        <w:rPr>
          <w:rFonts w:ascii="Calibri" w:hAnsi="Calibri" w:eastAsia="Calibri" w:cs="Calibri"/>
          <w:sz w:val="24"/>
          <w:szCs w:val="24"/>
          <w:lang w:val="en-GB"/>
        </w:rPr>
        <w:t xml:space="preserve">, i.e., the number of documents that </w:t>
      </w:r>
      <w:r w:rsidRPr="67B4F180" w:rsidR="2C0365B1">
        <w:rPr>
          <w:rFonts w:ascii="Calibri" w:hAnsi="Calibri" w:eastAsia="Calibri" w:cs="Calibri"/>
          <w:sz w:val="24"/>
          <w:szCs w:val="24"/>
          <w:lang w:val="en-GB"/>
        </w:rPr>
        <w:t>contain</w:t>
      </w:r>
      <w:r w:rsidRPr="67B4F180" w:rsidR="2C0365B1">
        <w:rPr>
          <w:rFonts w:ascii="Calibri" w:hAnsi="Calibri" w:eastAsia="Calibri" w:cs="Calibri"/>
          <w:sz w:val="24"/>
          <w:szCs w:val="24"/>
          <w:lang w:val="en-GB"/>
        </w:rPr>
        <w:t xml:space="preserve"> the term.</w:t>
      </w:r>
    </w:p>
    <w:p w:rsidR="2C0365B1" w:rsidRDefault="2C0365B1" w14:paraId="4625FB6F" w14:textId="571391AA">
      <w:r w:rsidRPr="67B4F180" w:rsidR="2C0365B1">
        <w:rPr>
          <w:rFonts w:ascii="Calibri" w:hAnsi="Calibri" w:eastAsia="Calibri" w:cs="Calibri"/>
          <w:i w:val="1"/>
          <w:iCs w:val="1"/>
          <w:sz w:val="24"/>
          <w:szCs w:val="24"/>
          <w:lang w:val="en-GB"/>
        </w:rPr>
        <w:t>N</w:t>
      </w:r>
      <w:r w:rsidRPr="67B4F180" w:rsidR="2C0365B1">
        <w:rPr>
          <w:rFonts w:ascii="Calibri" w:hAnsi="Calibri" w:eastAsia="Calibri" w:cs="Calibri"/>
          <w:sz w:val="24"/>
          <w:szCs w:val="24"/>
          <w:lang w:val="en-GB"/>
        </w:rPr>
        <w:t>: the total number of documents in the corpus</w:t>
      </w:r>
    </w:p>
    <w:p w:rsidR="2C0365B1" w:rsidRDefault="2C0365B1" w14:paraId="040A4B68" w14:textId="32C05678">
      <w:r w:rsidRPr="43653AEE">
        <w:rPr>
          <w:rFonts w:ascii="Calibri" w:hAnsi="Calibri" w:eastAsia="Calibri" w:cs="Calibri"/>
          <w:sz w:val="24"/>
          <w:szCs w:val="24"/>
          <w:lang w:val="en-GB"/>
        </w:rPr>
        <w:t>TF* IDF —&gt; TFIDF where IDF = log (N/ DF)</w:t>
      </w:r>
    </w:p>
    <w:p w:rsidR="2C0365B1" w:rsidP="67B4F180" w:rsidRDefault="2C0365B1" w14:paraId="2C278074" w14:textId="2F5FBAF0">
      <w:pPr>
        <w:rPr>
          <w:rFonts w:ascii="Calibri" w:hAnsi="Calibri" w:eastAsia="Calibri" w:cs="Calibri"/>
          <w:sz w:val="24"/>
          <w:szCs w:val="24"/>
          <w:lang w:val="en-GB"/>
        </w:rPr>
      </w:pPr>
      <w:r w:rsidRPr="67B4F180" w:rsidR="2C0365B1">
        <w:rPr>
          <w:rFonts w:ascii="Calibri" w:hAnsi="Calibri" w:eastAsia="Calibri" w:cs="Calibri"/>
          <w:sz w:val="24"/>
          <w:szCs w:val="24"/>
          <w:lang w:val="en-GB"/>
        </w:rPr>
        <w:t xml:space="preserve"> </w:t>
      </w:r>
      <w:r w:rsidRPr="67B4F180" w:rsidR="1BEC3D23">
        <w:rPr>
          <w:rFonts w:ascii="Calibri" w:hAnsi="Calibri" w:eastAsia="Calibri" w:cs="Calibri"/>
          <w:sz w:val="24"/>
          <w:szCs w:val="24"/>
          <w:lang w:val="en-GB"/>
        </w:rPr>
        <w:t xml:space="preserve">TD-IDF vectorizer is much better approach than earlier method where weights are calculated in different way. So, </w:t>
      </w:r>
      <w:r w:rsidRPr="67B4F180" w:rsidR="29283295">
        <w:rPr>
          <w:rFonts w:ascii="Calibri" w:hAnsi="Calibri" w:eastAsia="Calibri" w:cs="Calibri"/>
          <w:sz w:val="24"/>
          <w:szCs w:val="24"/>
          <w:lang w:val="en-GB"/>
        </w:rPr>
        <w:t xml:space="preserve">we tried out this method </w:t>
      </w:r>
      <w:r w:rsidRPr="67B4F180" w:rsidR="1BEC3D23">
        <w:rPr>
          <w:rFonts w:ascii="Calibri" w:hAnsi="Calibri" w:eastAsia="Calibri" w:cs="Calibri"/>
          <w:sz w:val="24"/>
          <w:szCs w:val="24"/>
          <w:lang w:val="en-GB"/>
        </w:rPr>
        <w:t xml:space="preserve">to check how model works </w:t>
      </w:r>
      <w:proofErr w:type="gramStart"/>
      <w:r w:rsidRPr="67B4F180" w:rsidR="6EF5B515">
        <w:rPr>
          <w:rFonts w:ascii="Calibri" w:hAnsi="Calibri" w:eastAsia="Calibri" w:cs="Calibri"/>
          <w:sz w:val="24"/>
          <w:szCs w:val="24"/>
          <w:lang w:val="en-GB"/>
        </w:rPr>
        <w:t>I.e.</w:t>
      </w:r>
      <w:proofErr w:type="gramEnd"/>
      <w:r w:rsidRPr="67B4F180" w:rsidR="6EF5B515">
        <w:rPr>
          <w:rFonts w:ascii="Calibri" w:hAnsi="Calibri" w:eastAsia="Calibri" w:cs="Calibri"/>
          <w:sz w:val="24"/>
          <w:szCs w:val="24"/>
          <w:lang w:val="en-GB"/>
        </w:rPr>
        <w:t xml:space="preserve"> better score/predictions</w:t>
      </w:r>
      <w:r w:rsidRPr="67B4F180" w:rsidR="4A6EEC4E">
        <w:rPr>
          <w:rFonts w:ascii="Calibri" w:hAnsi="Calibri" w:eastAsia="Calibri" w:cs="Calibri"/>
          <w:sz w:val="24"/>
          <w:szCs w:val="24"/>
          <w:lang w:val="en-GB"/>
        </w:rPr>
        <w:t>.</w:t>
      </w:r>
    </w:p>
    <w:p w:rsidR="2C0365B1" w:rsidRDefault="2C0365B1" w14:paraId="45993B1B" w14:textId="087E0341">
      <w:r w:rsidRPr="43653AEE">
        <w:rPr>
          <w:rFonts w:ascii="Calibri" w:hAnsi="Calibri" w:eastAsia="Calibri" w:cs="Calibri"/>
          <w:sz w:val="24"/>
          <w:szCs w:val="24"/>
          <w:lang w:val="en-GB"/>
        </w:rPr>
        <w:t>iii. Word2Vec</w:t>
      </w:r>
    </w:p>
    <w:p w:rsidR="2C0365B1" w:rsidP="43653AEE" w:rsidRDefault="3D26DCCD" w14:paraId="532BFB35" w14:textId="2DD6F800">
      <w:pPr>
        <w:rPr>
          <w:rFonts w:ascii="Calibri" w:hAnsi="Calibri" w:eastAsia="Calibri" w:cs="Calibri"/>
          <w:sz w:val="24"/>
          <w:szCs w:val="24"/>
          <w:lang w:val="en-GB"/>
        </w:rPr>
      </w:pPr>
      <w:r w:rsidRPr="67B4F180" w:rsidR="3D26DCCD">
        <w:rPr>
          <w:rFonts w:ascii="Calibri" w:hAnsi="Calibri" w:eastAsia="Calibri" w:cs="Calibri"/>
          <w:sz w:val="24"/>
          <w:szCs w:val="24"/>
          <w:lang w:val="en-GB"/>
        </w:rPr>
        <w:t xml:space="preserve">Word2Vec is a method to construct such an embedding. It can be obtained using two methods (both involving Neural Networks): Skip Gram and Common Bag </w:t>
      </w:r>
      <w:r w:rsidRPr="67B4F180" w:rsidR="1EC90680">
        <w:rPr>
          <w:rFonts w:ascii="Calibri" w:hAnsi="Calibri" w:eastAsia="Calibri" w:cs="Calibri"/>
          <w:sz w:val="24"/>
          <w:szCs w:val="24"/>
          <w:lang w:val="en-GB"/>
        </w:rPr>
        <w:t>of</w:t>
      </w:r>
      <w:r w:rsidRPr="67B4F180" w:rsidR="3D26DCCD">
        <w:rPr>
          <w:rFonts w:ascii="Calibri" w:hAnsi="Calibri" w:eastAsia="Calibri" w:cs="Calibri"/>
          <w:sz w:val="24"/>
          <w:szCs w:val="24"/>
          <w:lang w:val="en-GB"/>
        </w:rPr>
        <w:t xml:space="preserve"> Words (CBOW)</w:t>
      </w:r>
      <w:r w:rsidRPr="67B4F180" w:rsidR="0004447C">
        <w:rPr>
          <w:rFonts w:ascii="Calibri" w:hAnsi="Calibri" w:eastAsia="Calibri" w:cs="Calibri"/>
          <w:sz w:val="24"/>
          <w:szCs w:val="24"/>
          <w:lang w:val="en-GB"/>
        </w:rPr>
        <w:t>.</w:t>
      </w:r>
    </w:p>
    <w:p w:rsidR="25BCB5A8" w:rsidP="67B4F180" w:rsidRDefault="25BCB5A8" w14:paraId="139BD717" w14:textId="547AD40E">
      <w:pPr>
        <w:pStyle w:val="Normal"/>
        <w:rPr>
          <w:rFonts w:ascii="Calibri" w:hAnsi="Calibri" w:eastAsia="Calibri" w:cs="Calibri"/>
          <w:sz w:val="24"/>
          <w:szCs w:val="24"/>
          <w:lang w:val="en-GB"/>
        </w:rPr>
      </w:pPr>
      <w:r w:rsidRPr="67B4F180" w:rsidR="25BCB5A8">
        <w:rPr>
          <w:rFonts w:ascii="Calibri" w:hAnsi="Calibri" w:eastAsia="Calibri" w:cs="Calibri"/>
          <w:sz w:val="24"/>
          <w:szCs w:val="24"/>
          <w:lang w:val="en-GB"/>
        </w:rPr>
        <w:t>Word2Vec is once again a different method for</w:t>
      </w:r>
      <w:r w:rsidRPr="67B4F180" w:rsidR="15CA8A99">
        <w:rPr>
          <w:rFonts w:ascii="Calibri" w:hAnsi="Calibri" w:eastAsia="Calibri" w:cs="Calibri"/>
          <w:sz w:val="24"/>
          <w:szCs w:val="24"/>
          <w:lang w:val="en-GB"/>
        </w:rPr>
        <w:t xml:space="preserve"> calculating feature weights where we used this approach as input features in the Deep Neural Network (DNN) model.</w:t>
      </w:r>
    </w:p>
    <w:p w:rsidR="2C0365B1" w:rsidRDefault="2C0365B1" w14:paraId="0F9AA3CC" w14:textId="49D7D116">
      <w:r w:rsidRPr="43653AEE">
        <w:rPr>
          <w:rFonts w:ascii="Calibri" w:hAnsi="Calibri" w:eastAsia="Calibri" w:cs="Calibri"/>
          <w:sz w:val="24"/>
          <w:szCs w:val="24"/>
          <w:lang w:val="en-GB"/>
        </w:rPr>
        <w:t xml:space="preserve"> </w:t>
      </w:r>
    </w:p>
    <w:p w:rsidR="2C0365B1" w:rsidP="295BEC43" w:rsidRDefault="2C0365B1" w14:paraId="4619D81C" w14:textId="572AFD55">
      <w:pPr>
        <w:rPr>
          <w:rFonts w:ascii="Calibri" w:hAnsi="Calibri" w:eastAsia="Calibri" w:cs="Calibri"/>
          <w:sz w:val="24"/>
          <w:szCs w:val="24"/>
          <w:lang w:val="en-GB"/>
        </w:rPr>
      </w:pPr>
      <w:r w:rsidRPr="295BEC43">
        <w:rPr>
          <w:rFonts w:ascii="Calibri" w:hAnsi="Calibri" w:eastAsia="Calibri" w:cs="Calibri"/>
          <w:sz w:val="24"/>
          <w:szCs w:val="24"/>
          <w:lang w:val="en-GB"/>
        </w:rPr>
        <w:t xml:space="preserve">iv. </w:t>
      </w:r>
      <w:r w:rsidRPr="295BEC43" w:rsidR="75B548BC">
        <w:rPr>
          <w:rFonts w:ascii="Calibri" w:hAnsi="Calibri" w:eastAsia="Calibri" w:cs="Calibri"/>
          <w:sz w:val="24"/>
          <w:szCs w:val="24"/>
          <w:lang w:val="en-GB"/>
        </w:rPr>
        <w:t>GloVe</w:t>
      </w:r>
    </w:p>
    <w:p w:rsidR="75B548BC" w:rsidP="295BEC43" w:rsidRDefault="75B548BC" w14:paraId="731C50BF" w14:textId="4CC7E484">
      <w:pPr>
        <w:rPr>
          <w:rFonts w:ascii="Calibri" w:hAnsi="Calibri" w:eastAsia="Calibri" w:cs="Calibri"/>
          <w:sz w:val="24"/>
          <w:szCs w:val="24"/>
          <w:lang w:val="en-GB"/>
        </w:rPr>
      </w:pPr>
      <w:proofErr w:type="spellStart"/>
      <w:r w:rsidRPr="67B4F180" w:rsidR="75B548BC">
        <w:rPr>
          <w:rFonts w:ascii="Calibri" w:hAnsi="Calibri" w:eastAsia="Calibri" w:cs="Calibri"/>
          <w:sz w:val="24"/>
          <w:szCs w:val="24"/>
          <w:lang w:val="en-GB"/>
        </w:rPr>
        <w:t>GloVe</w:t>
      </w:r>
      <w:proofErr w:type="spellEnd"/>
      <w:r w:rsidRPr="67B4F180" w:rsidR="75B548BC">
        <w:rPr>
          <w:rFonts w:ascii="Calibri" w:hAnsi="Calibri" w:eastAsia="Calibri" w:cs="Calibri"/>
          <w:sz w:val="24"/>
          <w:szCs w:val="24"/>
          <w:lang w:val="en-GB"/>
        </w:rPr>
        <w:t xml:space="preserve"> is an unsupervised learning algorithm that generates word vector representations. The resulting representations highlight intriguing linear substructures of the word vector space, and training is based on aggregated global word-word co-occurrence statistics from a corpus.</w:t>
      </w:r>
    </w:p>
    <w:p w:rsidR="2ECB488F" w:rsidP="67B4F180" w:rsidRDefault="2ECB488F" w14:paraId="60250E0D" w14:textId="3C36B968">
      <w:pPr>
        <w:pStyle w:val="Normal"/>
        <w:rPr>
          <w:rFonts w:ascii="Calibri" w:hAnsi="Calibri" w:eastAsia="Calibri" w:cs="Calibri"/>
          <w:sz w:val="24"/>
          <w:szCs w:val="24"/>
          <w:lang w:val="en-GB"/>
        </w:rPr>
      </w:pPr>
      <w:r w:rsidRPr="67B4F180" w:rsidR="2ECB488F">
        <w:rPr>
          <w:rFonts w:ascii="Calibri" w:hAnsi="Calibri" w:eastAsia="Calibri" w:cs="Calibri"/>
          <w:sz w:val="24"/>
          <w:szCs w:val="24"/>
          <w:lang w:val="en-GB"/>
        </w:rPr>
        <w:t xml:space="preserve">Glove is word embedding approach where it is </w:t>
      </w:r>
      <w:r w:rsidRPr="67B4F180" w:rsidR="2D6E969D">
        <w:rPr>
          <w:rFonts w:ascii="Calibri" w:hAnsi="Calibri" w:eastAsia="Calibri" w:cs="Calibri"/>
          <w:sz w:val="24"/>
          <w:szCs w:val="24"/>
          <w:lang w:val="en-GB"/>
        </w:rPr>
        <w:t>learnt</w:t>
      </w:r>
      <w:r w:rsidRPr="67B4F180" w:rsidR="2ECB488F">
        <w:rPr>
          <w:rFonts w:ascii="Calibri" w:hAnsi="Calibri" w:eastAsia="Calibri" w:cs="Calibri"/>
          <w:sz w:val="24"/>
          <w:szCs w:val="24"/>
          <w:lang w:val="en-GB"/>
        </w:rPr>
        <w:t xml:space="preserve"> and count the data for given features, as it has been used as input features for LSTM models</w:t>
      </w:r>
      <w:r w:rsidRPr="67B4F180" w:rsidR="430D42BB">
        <w:rPr>
          <w:rFonts w:ascii="Calibri" w:hAnsi="Calibri" w:eastAsia="Calibri" w:cs="Calibri"/>
          <w:sz w:val="24"/>
          <w:szCs w:val="24"/>
          <w:lang w:val="en-GB"/>
        </w:rPr>
        <w:t xml:space="preserve"> and train the model.</w:t>
      </w:r>
    </w:p>
    <w:p w:rsidR="67B4F180" w:rsidP="67B4F180" w:rsidRDefault="67B4F180" w14:paraId="410289E8" w14:textId="2DD7EC78">
      <w:pPr>
        <w:pStyle w:val="Normal"/>
        <w:rPr>
          <w:rFonts w:ascii="Calibri" w:hAnsi="Calibri" w:eastAsia="Calibri" w:cs="Calibri"/>
          <w:sz w:val="24"/>
          <w:szCs w:val="24"/>
          <w:lang w:val="en-GB"/>
        </w:rPr>
      </w:pPr>
    </w:p>
    <w:p w:rsidR="659F931A" w:rsidP="67B4F180" w:rsidRDefault="659F931A" w14:paraId="1C91E221" w14:textId="61709C00">
      <w:pPr>
        <w:pStyle w:val="Normal"/>
        <w:rPr>
          <w:rFonts w:ascii="Calibri" w:hAnsi="Calibri" w:eastAsia="Calibri" w:cs="Calibri"/>
          <w:sz w:val="24"/>
          <w:szCs w:val="24"/>
          <w:lang w:val="en-GB"/>
        </w:rPr>
      </w:pPr>
      <w:r w:rsidRPr="67B4F180" w:rsidR="659F931A">
        <w:rPr>
          <w:rFonts w:ascii="Calibri" w:hAnsi="Calibri" w:eastAsia="Calibri" w:cs="Calibri"/>
          <w:sz w:val="24"/>
          <w:szCs w:val="24"/>
          <w:lang w:val="en-GB"/>
        </w:rPr>
        <w:t xml:space="preserve">We tried different approaches of Feature weights </w:t>
      </w:r>
      <w:r w:rsidRPr="67B4F180" w:rsidR="4F113DAA">
        <w:rPr>
          <w:rFonts w:ascii="Calibri" w:hAnsi="Calibri" w:eastAsia="Calibri" w:cs="Calibri"/>
          <w:sz w:val="24"/>
          <w:szCs w:val="24"/>
          <w:lang w:val="en-GB"/>
        </w:rPr>
        <w:t xml:space="preserve">as input to the model build and train the dataset </w:t>
      </w:r>
      <w:r w:rsidRPr="67B4F180" w:rsidR="659F931A">
        <w:rPr>
          <w:rFonts w:ascii="Calibri" w:hAnsi="Calibri" w:eastAsia="Calibri" w:cs="Calibri"/>
          <w:sz w:val="24"/>
          <w:szCs w:val="24"/>
          <w:lang w:val="en-GB"/>
        </w:rPr>
        <w:t xml:space="preserve">where we can find out how the model performs for each different </w:t>
      </w:r>
      <w:r w:rsidRPr="67B4F180" w:rsidR="286BE289">
        <w:rPr>
          <w:rFonts w:ascii="Calibri" w:hAnsi="Calibri" w:eastAsia="Calibri" w:cs="Calibri"/>
          <w:sz w:val="24"/>
          <w:szCs w:val="24"/>
          <w:lang w:val="en-GB"/>
        </w:rPr>
        <w:t>method</w:t>
      </w:r>
      <w:r w:rsidRPr="67B4F180" w:rsidR="1C180B08">
        <w:rPr>
          <w:rFonts w:ascii="Calibri" w:hAnsi="Calibri" w:eastAsia="Calibri" w:cs="Calibri"/>
          <w:sz w:val="24"/>
          <w:szCs w:val="24"/>
          <w:lang w:val="en-GB"/>
        </w:rPr>
        <w:t>.</w:t>
      </w:r>
    </w:p>
    <w:p w:rsidR="00E26649" w:rsidP="00E26649" w:rsidRDefault="00E26649" w14:paraId="1910ECAB" w14:textId="3279F024">
      <w:pPr>
        <w:pStyle w:val="Heading1"/>
      </w:pPr>
      <w:bookmarkStart w:name="_Toc68293767" w:id="3"/>
      <w:r>
        <w:t>Sentiment analysis</w:t>
      </w:r>
      <w:r w:rsidR="152DF1FD">
        <w:t xml:space="preserve"> - Model</w:t>
      </w:r>
      <w:bookmarkEnd w:id="3"/>
    </w:p>
    <w:p w:rsidR="43653AEE" w:rsidP="43653AEE" w:rsidRDefault="43653AEE" w14:paraId="04316978" w14:textId="30B18BAD"/>
    <w:p w:rsidR="43653AEE" w:rsidP="38D0B3CA" w:rsidRDefault="09535287" w14:paraId="3F2C63BD" w14:textId="4595F5ED">
      <w:pPr>
        <w:pStyle w:val="ListParagraph"/>
        <w:numPr>
          <w:ilvl w:val="0"/>
          <w:numId w:val="4"/>
        </w:numPr>
        <w:rPr>
          <w:rFonts w:eastAsiaTheme="minorEastAsia"/>
        </w:rPr>
      </w:pPr>
      <w:r>
        <w:t>Deep Neural Network</w:t>
      </w:r>
    </w:p>
    <w:p w:rsidR="09535287" w:rsidP="38D0B3CA" w:rsidRDefault="09535287" w14:paraId="0E58BFA4" w14:textId="64EAC139">
      <w:r>
        <w:t xml:space="preserve">Initially, </w:t>
      </w:r>
      <w:r w:rsidR="180F4C67">
        <w:t>we</w:t>
      </w:r>
      <w:r>
        <w:t xml:space="preserve"> tried with Deep Neural Network </w:t>
      </w:r>
      <w:r w:rsidR="4C26C32A">
        <w:t>model (DNN</w:t>
      </w:r>
      <w:r>
        <w:t>)</w:t>
      </w:r>
      <w:r w:rsidR="7263306B">
        <w:t xml:space="preserve"> with below parameters.</w:t>
      </w:r>
    </w:p>
    <w:p w:rsidR="19792133" w:rsidP="6DFA00C9" w:rsidRDefault="19792133" w14:paraId="63BD8F05" w14:textId="2576B659">
      <w:r>
        <w:t>I) Count Vectorizer Features</w:t>
      </w:r>
    </w:p>
    <w:p w:rsidR="7263306B" w:rsidP="38D0B3CA" w:rsidRDefault="7263306B" w14:paraId="0E284FAF" w14:textId="040A1A76">
      <w:r>
        <w:t xml:space="preserve">Input layer as </w:t>
      </w:r>
      <w:r w:rsidRPr="22F74D61">
        <w:rPr>
          <w:b/>
          <w:bCs/>
        </w:rPr>
        <w:t>Count vectorizer features</w:t>
      </w:r>
      <w:r>
        <w:t xml:space="preserve"> with</w:t>
      </w:r>
      <w:r w:rsidR="0343215A">
        <w:t xml:space="preserve"> 200 neurons, </w:t>
      </w:r>
      <w:r>
        <w:t xml:space="preserve">batch normalization, </w:t>
      </w:r>
      <w:r w:rsidR="72038CDF">
        <w:t>"</w:t>
      </w:r>
      <w:r w:rsidRPr="22F74D61" w:rsidR="72038CDF">
        <w:rPr>
          <w:b/>
          <w:bCs/>
        </w:rPr>
        <w:t>relu</w:t>
      </w:r>
      <w:r w:rsidR="72038CDF">
        <w:t xml:space="preserve">” as </w:t>
      </w:r>
      <w:r>
        <w:t>activation fun</w:t>
      </w:r>
      <w:r w:rsidR="64720BA9">
        <w:t>ction</w:t>
      </w:r>
      <w:r w:rsidR="0925859C">
        <w:t xml:space="preserve"> with Dropout value as 0.5. And hidden layer</w:t>
      </w:r>
      <w:r w:rsidR="07C9E317">
        <w:t xml:space="preserve"> 1 with 300 neurons, and hidden layer 2 with 256 neurons, and final output layer with single neuron and activation function as </w:t>
      </w:r>
      <w:r w:rsidR="77D7B807">
        <w:t xml:space="preserve">sigmoid. </w:t>
      </w:r>
    </w:p>
    <w:p w:rsidR="77D7B807" w:rsidP="38D0B3CA" w:rsidRDefault="77D7B807" w14:paraId="678E22AA" w14:textId="1647C77A">
      <w:r>
        <w:t xml:space="preserve">Loss function used here, </w:t>
      </w:r>
      <w:r w:rsidRPr="22F74D61">
        <w:rPr>
          <w:b/>
          <w:bCs/>
        </w:rPr>
        <w:t>Binary Cross Entropy</w:t>
      </w:r>
      <w:r>
        <w:t xml:space="preserve"> and optimizer as </w:t>
      </w:r>
      <w:r w:rsidRPr="22F74D61">
        <w:rPr>
          <w:b/>
          <w:bCs/>
        </w:rPr>
        <w:t xml:space="preserve">Adam Function </w:t>
      </w:r>
      <w:r>
        <w:t xml:space="preserve">and </w:t>
      </w:r>
      <w:r w:rsidR="15604728">
        <w:t xml:space="preserve">evaluation </w:t>
      </w:r>
      <w:r>
        <w:t xml:space="preserve">metrics as </w:t>
      </w:r>
      <w:r w:rsidRPr="22F74D61" w:rsidR="4858220F">
        <w:rPr>
          <w:b/>
          <w:bCs/>
        </w:rPr>
        <w:t>Accuracy</w:t>
      </w:r>
      <w:r w:rsidR="2D461C84">
        <w:t>.</w:t>
      </w:r>
    </w:p>
    <w:p w:rsidR="28065A85" w:rsidP="6DFA00C9" w:rsidRDefault="28065A85" w14:paraId="74C8544F" w14:textId="26B78A6E">
      <w:r>
        <w:t>Epochs: 20, Batch Size: 128</w:t>
      </w:r>
    </w:p>
    <w:p w:rsidR="7DDB718C" w:rsidP="38D0B3CA" w:rsidRDefault="38D0B3CA" w14:paraId="7A738247" w14:textId="2567F286">
      <w:r>
        <w:rPr>
          <w:noProof/>
        </w:rPr>
        <w:drawing>
          <wp:anchor distT="0" distB="0" distL="114300" distR="114300" simplePos="0" relativeHeight="251658240" behindDoc="0" locked="0" layoutInCell="1" allowOverlap="1" wp14:anchorId="5508ABFA" wp14:editId="1C85EFB3">
            <wp:simplePos x="0" y="0"/>
            <wp:positionH relativeFrom="column">
              <wp:align>left</wp:align>
            </wp:positionH>
            <wp:positionV relativeFrom="paragraph">
              <wp:posOffset>0</wp:posOffset>
            </wp:positionV>
            <wp:extent cx="2523143" cy="1972600"/>
            <wp:effectExtent l="0" t="0" r="0" b="0"/>
            <wp:wrapSquare wrapText="bothSides"/>
            <wp:docPr id="1899550283" name="Picture 189955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523143" cy="1972600"/>
                    </a:xfrm>
                    <a:prstGeom prst="rect">
                      <a:avLst/>
                    </a:prstGeom>
                  </pic:spPr>
                </pic:pic>
              </a:graphicData>
            </a:graphic>
            <wp14:sizeRelH relativeFrom="page">
              <wp14:pctWidth>0</wp14:pctWidth>
            </wp14:sizeRelH>
            <wp14:sizeRelV relativeFrom="page">
              <wp14:pctHeight>0</wp14:pctHeight>
            </wp14:sizeRelV>
          </wp:anchor>
        </w:drawing>
      </w:r>
      <w:r w:rsidR="28065A85">
        <w:rPr/>
        <w:t xml:space="preserve"> .               </w:t>
      </w:r>
      <w:r w:rsidR="7DDB718C">
        <w:rPr>
          <w:noProof/>
        </w:rPr>
        <w:drawing>
          <wp:inline distT="0" distB="0" distL="0" distR="0" wp14:anchorId="11866D9D" wp14:editId="19C06C12">
            <wp:extent cx="2411260" cy="1843700"/>
            <wp:effectExtent l="0" t="0" r="0" b="0"/>
            <wp:docPr id="1236080658" name="Picture 123608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11260" cy="1843700"/>
                    </a:xfrm>
                    <a:prstGeom prst="rect">
                      <a:avLst/>
                    </a:prstGeom>
                  </pic:spPr>
                </pic:pic>
              </a:graphicData>
            </a:graphic>
          </wp:inline>
        </w:drawing>
      </w:r>
    </w:p>
    <w:p w:rsidR="342EE0E0" w:rsidP="295BEC43" w:rsidRDefault="342EE0E0" w14:paraId="5150C2CC" w14:textId="5389C1FB">
      <w:pPr>
        <w:rPr>
          <w:rFonts w:ascii="Calibri" w:hAnsi="Calibri" w:eastAsia="Calibri" w:cs="Calibri"/>
          <w:color w:val="212121"/>
          <w:sz w:val="21"/>
          <w:szCs w:val="21"/>
        </w:rPr>
      </w:pPr>
      <w:r w:rsidRPr="295BEC43">
        <w:rPr>
          <w:rFonts w:ascii="Calibri" w:hAnsi="Calibri" w:eastAsia="Calibri" w:cs="Calibri"/>
          <w:color w:val="212121"/>
          <w:sz w:val="21"/>
          <w:szCs w:val="21"/>
        </w:rPr>
        <w:t xml:space="preserve"> </w:t>
      </w:r>
      <w:r w:rsidRPr="295BEC43" w:rsidR="6FDA624E">
        <w:rPr>
          <w:rFonts w:ascii="Calibri" w:hAnsi="Calibri" w:eastAsia="Calibri" w:cs="Calibri"/>
          <w:color w:val="212121"/>
          <w:sz w:val="21"/>
          <w:szCs w:val="21"/>
        </w:rPr>
        <w:t>Train Accuracy: 0.9958</w:t>
      </w:r>
      <w:r w:rsidRPr="295BEC43" w:rsidR="6C829925">
        <w:rPr>
          <w:rFonts w:ascii="Calibri" w:hAnsi="Calibri" w:eastAsia="Calibri" w:cs="Calibri"/>
          <w:color w:val="212121"/>
          <w:sz w:val="21"/>
          <w:szCs w:val="21"/>
        </w:rPr>
        <w:t xml:space="preserve">   </w:t>
      </w:r>
      <w:r w:rsidRPr="295BEC43">
        <w:rPr>
          <w:rFonts w:ascii="Calibri" w:hAnsi="Calibri" w:eastAsia="Calibri" w:cs="Calibri"/>
          <w:color w:val="212121"/>
          <w:sz w:val="21"/>
          <w:szCs w:val="21"/>
        </w:rPr>
        <w:t xml:space="preserve">Testing Accuracy: 0.6796 </w:t>
      </w:r>
      <w:r>
        <w:tab/>
      </w:r>
      <w:r>
        <w:tab/>
      </w:r>
      <w:r w:rsidRPr="295BEC43">
        <w:rPr>
          <w:rFonts w:ascii="Calibri" w:hAnsi="Calibri" w:eastAsia="Calibri" w:cs="Calibri"/>
          <w:color w:val="212121"/>
          <w:sz w:val="21"/>
          <w:szCs w:val="21"/>
        </w:rPr>
        <w:t xml:space="preserve">Train Loss: </w:t>
      </w:r>
      <w:r w:rsidRPr="295BEC43" w:rsidR="216C1260">
        <w:rPr>
          <w:rFonts w:ascii="Calibri" w:hAnsi="Calibri" w:eastAsia="Calibri" w:cs="Calibri"/>
          <w:color w:val="212121"/>
          <w:sz w:val="21"/>
          <w:szCs w:val="21"/>
        </w:rPr>
        <w:t>0.0226 Test</w:t>
      </w:r>
      <w:r w:rsidRPr="295BEC43" w:rsidR="5CC7AB95">
        <w:rPr>
          <w:rFonts w:ascii="Calibri" w:hAnsi="Calibri" w:eastAsia="Calibri" w:cs="Calibri"/>
          <w:color w:val="212121"/>
          <w:sz w:val="21"/>
          <w:szCs w:val="21"/>
        </w:rPr>
        <w:t xml:space="preserve"> Loss: 5.8295</w:t>
      </w:r>
      <w:r w:rsidRPr="295BEC43">
        <w:rPr>
          <w:rFonts w:ascii="Calibri" w:hAnsi="Calibri" w:eastAsia="Calibri" w:cs="Calibri"/>
          <w:color w:val="212121"/>
          <w:sz w:val="21"/>
          <w:szCs w:val="21"/>
        </w:rPr>
        <w:t xml:space="preserve">   </w:t>
      </w:r>
    </w:p>
    <w:p w:rsidR="295BEC43" w:rsidP="295BEC43" w:rsidRDefault="295BEC43" w14:paraId="7700AB7F" w14:textId="49FE7CFB"/>
    <w:p w:rsidR="38CABD9A" w:rsidP="6DFA00C9" w:rsidRDefault="38CABD9A" w14:paraId="0F5CF198" w14:textId="09E34961">
      <w:pPr>
        <w:rPr>
          <w:rFonts w:ascii="Calibri" w:hAnsi="Calibri" w:eastAsia="Calibri" w:cs="Calibri"/>
          <w:color w:val="212121"/>
          <w:sz w:val="21"/>
          <w:szCs w:val="21"/>
        </w:rPr>
      </w:pPr>
      <w:r>
        <w:t xml:space="preserve">Ii) </w:t>
      </w:r>
      <w:r w:rsidR="45A7AE60">
        <w:t>TD-IDF Vectorizer Features</w:t>
      </w:r>
    </w:p>
    <w:p w:rsidR="38D0B3CA" w:rsidP="38D0B3CA" w:rsidRDefault="523471C4" w14:paraId="625D57AB" w14:textId="73767DCF">
      <w:r>
        <w:t>Then, later tried the model with the same network layers with input as TD-IDF vectorizer features.</w:t>
      </w:r>
    </w:p>
    <w:p w:rsidR="38D0B3CA" w:rsidP="38D0B3CA" w:rsidRDefault="2ED0AEC0" w14:paraId="5EDE7E0E" w14:textId="26B78A6E">
      <w:r>
        <w:t>Epochs: 20, Batch Size: 128</w:t>
      </w:r>
    </w:p>
    <w:p w:rsidR="38D0B3CA" w:rsidP="38D0B3CA" w:rsidRDefault="2918E1D1" w14:paraId="3D217CFF" w14:textId="7B3E663C">
      <w:r w:rsidR="2918E1D1">
        <w:drawing>
          <wp:inline wp14:editId="340A2058" wp14:anchorId="41FF8FC6">
            <wp:extent cx="2533650" cy="1785906"/>
            <wp:effectExtent l="0" t="0" r="0" b="0"/>
            <wp:docPr id="1125437559" name="Picture 1125437559" title=""/>
            <wp:cNvGraphicFramePr>
              <a:graphicFrameLocks noChangeAspect="1"/>
            </wp:cNvGraphicFramePr>
            <a:graphic>
              <a:graphicData uri="http://schemas.openxmlformats.org/drawingml/2006/picture">
                <pic:pic>
                  <pic:nvPicPr>
                    <pic:cNvPr id="0" name="Picture 1125437559"/>
                    <pic:cNvPicPr/>
                  </pic:nvPicPr>
                  <pic:blipFill>
                    <a:blip r:embed="Rf470bf0e9ea94a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33650" cy="1785906"/>
                    </a:xfrm>
                    <a:prstGeom prst="rect">
                      <a:avLst/>
                    </a:prstGeom>
                  </pic:spPr>
                </pic:pic>
              </a:graphicData>
            </a:graphic>
          </wp:inline>
        </w:drawing>
      </w:r>
      <w:r w:rsidR="2918E1D1">
        <w:rPr/>
        <w:t xml:space="preserve">.              </w:t>
      </w:r>
      <w:r w:rsidR="2918E1D1">
        <w:drawing>
          <wp:inline wp14:editId="649825F7" wp14:anchorId="78710129">
            <wp:extent cx="2565466" cy="1747122"/>
            <wp:effectExtent l="0" t="0" r="0" b="0"/>
            <wp:docPr id="2072171101" name="Picture 2072171101" title=""/>
            <wp:cNvGraphicFramePr>
              <a:graphicFrameLocks noChangeAspect="1"/>
            </wp:cNvGraphicFramePr>
            <a:graphic>
              <a:graphicData uri="http://schemas.openxmlformats.org/drawingml/2006/picture">
                <pic:pic>
                  <pic:nvPicPr>
                    <pic:cNvPr id="0" name="Picture 2072171101"/>
                    <pic:cNvPicPr/>
                  </pic:nvPicPr>
                  <pic:blipFill>
                    <a:blip r:embed="R44d51f9cf53447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5466" cy="1747122"/>
                    </a:xfrm>
                    <a:prstGeom prst="rect">
                      <a:avLst/>
                    </a:prstGeom>
                  </pic:spPr>
                </pic:pic>
              </a:graphicData>
            </a:graphic>
          </wp:inline>
        </w:drawing>
      </w:r>
    </w:p>
    <w:p w:rsidR="38D0B3CA" w:rsidP="22F74D61" w:rsidRDefault="3803B809" w14:paraId="1B3B1274" w14:textId="4F370FCC">
      <w:pPr>
        <w:rPr>
          <w:rFonts w:ascii="Calibri" w:hAnsi="Calibri" w:eastAsia="Calibri" w:cs="Calibri"/>
          <w:color w:val="212121"/>
          <w:sz w:val="21"/>
          <w:szCs w:val="21"/>
        </w:rPr>
      </w:pPr>
      <w:r w:rsidRPr="22F74D61">
        <w:rPr>
          <w:rFonts w:ascii="Calibri" w:hAnsi="Calibri" w:eastAsia="Calibri" w:cs="Calibri"/>
          <w:color w:val="212121"/>
          <w:sz w:val="21"/>
          <w:szCs w:val="21"/>
        </w:rPr>
        <w:t xml:space="preserve">Train Accuracy: 0.9953 Testing Accuracy: 0.6644 </w:t>
      </w:r>
      <w:r w:rsidR="38D0B3CA">
        <w:tab/>
      </w:r>
      <w:r w:rsidR="38D0B3CA">
        <w:tab/>
      </w:r>
      <w:r w:rsidRPr="22F74D61">
        <w:rPr>
          <w:rFonts w:ascii="Calibri" w:hAnsi="Calibri" w:eastAsia="Calibri" w:cs="Calibri"/>
          <w:color w:val="212121"/>
          <w:sz w:val="21"/>
          <w:szCs w:val="21"/>
        </w:rPr>
        <w:t>Train Loss: 0.0218 Test Loss: 5.9462</w:t>
      </w:r>
    </w:p>
    <w:p w:rsidR="43653AEE" w:rsidP="43653AEE" w:rsidRDefault="43653AEE" w14:paraId="445D104E" w14:textId="2B4B1CB8"/>
    <w:p w:rsidR="43653AEE" w:rsidP="295BEC43" w:rsidRDefault="0BE00C16" w14:paraId="34688D65" w14:textId="4FD35628">
      <w:pPr>
        <w:pStyle w:val="ListParagraph"/>
        <w:numPr>
          <w:ilvl w:val="0"/>
          <w:numId w:val="4"/>
        </w:numPr>
        <w:rPr>
          <w:rFonts w:eastAsiaTheme="minorEastAsia"/>
        </w:rPr>
      </w:pPr>
      <w:r>
        <w:t>Bidirectional</w:t>
      </w:r>
      <w:r w:rsidR="02F7B8D2">
        <w:t xml:space="preserve"> LSTM</w:t>
      </w:r>
    </w:p>
    <w:p w:rsidR="43653AEE" w:rsidP="295BEC43" w:rsidRDefault="353C1A8D" w14:paraId="21878D5B" w14:textId="38BF785A">
      <w:r>
        <w:t xml:space="preserve">In previous models. We tried out few combinations where train loss and training accuracy was </w:t>
      </w:r>
      <w:r w:rsidR="4B0270C4">
        <w:t>good,</w:t>
      </w:r>
      <w:r>
        <w:t xml:space="preserve"> but </w:t>
      </w:r>
      <w:r w:rsidR="0C14BA35">
        <w:t xml:space="preserve">the validation </w:t>
      </w:r>
      <w:r w:rsidR="4262A687">
        <w:t xml:space="preserve">accuracy and validation loss </w:t>
      </w:r>
      <w:r w:rsidR="19CED78D">
        <w:t>were</w:t>
      </w:r>
      <w:r w:rsidR="4262A687">
        <w:t xml:space="preserve"> not good enough to determine it. So, </w:t>
      </w:r>
      <w:r w:rsidR="5FEB35A7">
        <w:t xml:space="preserve">we tried with LSTM models to check whether we </w:t>
      </w:r>
      <w:r w:rsidR="7B3A90EE">
        <w:t>can be</w:t>
      </w:r>
      <w:r w:rsidR="5FEB35A7">
        <w:t xml:space="preserve"> able to increase the score test accuracy </w:t>
      </w:r>
      <w:r w:rsidR="6817348A">
        <w:t>and</w:t>
      </w:r>
      <w:r w:rsidR="5FEB35A7">
        <w:t xml:space="preserve"> minimize</w:t>
      </w:r>
      <w:r w:rsidR="74913399">
        <w:t xml:space="preserve"> the</w:t>
      </w:r>
      <w:r w:rsidR="5FEB35A7">
        <w:t xml:space="preserve"> validation loss.</w:t>
      </w:r>
    </w:p>
    <w:p w:rsidR="43653AEE" w:rsidP="295BEC43" w:rsidRDefault="43653AEE" w14:paraId="7289106B" w14:textId="696A837A"/>
    <w:p w:rsidR="43653AEE" w:rsidP="295BEC43" w:rsidRDefault="07A3EA5F" w14:paraId="4FBFCA81" w14:textId="5D6B1681">
      <w:r>
        <w:t>I) BILSTM – Output Dropout</w:t>
      </w:r>
    </w:p>
    <w:p w:rsidR="43653AEE" w:rsidP="295BEC43" w:rsidRDefault="0445C71A" w14:paraId="63CFDD1F" w14:textId="0FCC8421">
      <w:r>
        <w:t xml:space="preserve">Build a simple Bidirectional LSTM model with </w:t>
      </w:r>
      <w:r w:rsidR="1112F3E2">
        <w:t xml:space="preserve">input as GLOVE word embedding features and </w:t>
      </w:r>
      <w:r>
        <w:t xml:space="preserve">output layer dropout </w:t>
      </w:r>
      <w:r w:rsidR="37AF3175">
        <w:t xml:space="preserve">value of </w:t>
      </w:r>
      <w:r>
        <w:t>0.5</w:t>
      </w:r>
      <w:r w:rsidR="7E854BF7">
        <w:t>.</w:t>
      </w:r>
    </w:p>
    <w:p w:rsidR="43653AEE" w:rsidP="295BEC43" w:rsidRDefault="7E854BF7" w14:paraId="5BB7B03C" w14:textId="13949351">
      <w:r>
        <w:t xml:space="preserve">No. Of Epochs: 10, Batch Size: </w:t>
      </w:r>
      <w:r w:rsidR="22BF03B7">
        <w:t>1024</w:t>
      </w:r>
    </w:p>
    <w:p w:rsidR="43653AEE" w:rsidP="295BEC43" w:rsidRDefault="7E854BF7" w14:paraId="68EEC7C5" w14:textId="797A8676">
      <w:r w:rsidR="7E854BF7">
        <w:drawing>
          <wp:inline wp14:editId="55FA27F0" wp14:anchorId="3BB62669">
            <wp:extent cx="5133976" cy="2314575"/>
            <wp:effectExtent l="0" t="0" r="0" b="0"/>
            <wp:docPr id="869497901" name="Picture 869497901" title=""/>
            <wp:cNvGraphicFramePr>
              <a:graphicFrameLocks noChangeAspect="1"/>
            </wp:cNvGraphicFramePr>
            <a:graphic>
              <a:graphicData uri="http://schemas.openxmlformats.org/drawingml/2006/picture">
                <pic:pic>
                  <pic:nvPicPr>
                    <pic:cNvPr id="0" name="Picture 869497901"/>
                    <pic:cNvPicPr/>
                  </pic:nvPicPr>
                  <pic:blipFill>
                    <a:blip r:embed="R25c5855a7a1e42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33976" cy="2314575"/>
                    </a:xfrm>
                    <a:prstGeom prst="rect">
                      <a:avLst/>
                    </a:prstGeom>
                  </pic:spPr>
                </pic:pic>
              </a:graphicData>
            </a:graphic>
          </wp:inline>
        </w:drawing>
      </w:r>
    </w:p>
    <w:p w:rsidR="43653AEE" w:rsidP="295BEC43" w:rsidRDefault="7E854BF7" w14:paraId="582CE124" w14:textId="6D970477">
      <w:pPr>
        <w:rPr>
          <w:rFonts w:ascii="Calibri" w:hAnsi="Calibri" w:eastAsia="Calibri" w:cs="Calibri"/>
          <w:color w:val="212121"/>
          <w:sz w:val="21"/>
          <w:szCs w:val="21"/>
        </w:rPr>
      </w:pPr>
      <w:r w:rsidRPr="295BEC43">
        <w:rPr>
          <w:rFonts w:ascii="Calibri" w:hAnsi="Calibri" w:eastAsia="Calibri" w:cs="Calibri"/>
          <w:color w:val="212121"/>
          <w:sz w:val="21"/>
          <w:szCs w:val="21"/>
        </w:rPr>
        <w:t>Training Accuracy: 0.8779</w:t>
      </w:r>
      <w:r w:rsidR="43653AEE">
        <w:tab/>
      </w:r>
      <w:r w:rsidR="43653AEE">
        <w:tab/>
      </w:r>
      <w:r w:rsidR="43653AEE">
        <w:tab/>
      </w:r>
      <w:r w:rsidRPr="295BEC43">
        <w:rPr>
          <w:rFonts w:ascii="Calibri" w:hAnsi="Calibri" w:eastAsia="Calibri" w:cs="Calibri"/>
          <w:color w:val="212121"/>
          <w:sz w:val="21"/>
          <w:szCs w:val="21"/>
        </w:rPr>
        <w:t xml:space="preserve">Train Loss: 0.2896 </w:t>
      </w:r>
    </w:p>
    <w:p w:rsidR="43653AEE" w:rsidP="295BEC43" w:rsidRDefault="7E854BF7" w14:paraId="6E006761" w14:textId="32052105">
      <w:pPr>
        <w:rPr>
          <w:rFonts w:ascii="Calibri" w:hAnsi="Calibri" w:eastAsia="Calibri" w:cs="Calibri"/>
          <w:color w:val="212121"/>
          <w:sz w:val="21"/>
          <w:szCs w:val="21"/>
        </w:rPr>
      </w:pPr>
      <w:r w:rsidRPr="295BEC43">
        <w:rPr>
          <w:rFonts w:ascii="Calibri" w:hAnsi="Calibri" w:eastAsia="Calibri" w:cs="Calibri"/>
          <w:color w:val="212121"/>
          <w:sz w:val="21"/>
          <w:szCs w:val="21"/>
        </w:rPr>
        <w:t xml:space="preserve">Testing Accuracy: 0.8413 </w:t>
      </w:r>
      <w:r w:rsidR="43653AEE">
        <w:tab/>
      </w:r>
      <w:r w:rsidR="43653AEE">
        <w:tab/>
      </w:r>
      <w:r w:rsidR="43653AEE">
        <w:tab/>
      </w:r>
      <w:r w:rsidR="43653AEE">
        <w:tab/>
      </w:r>
      <w:r w:rsidRPr="295BEC43">
        <w:rPr>
          <w:rFonts w:ascii="Calibri" w:hAnsi="Calibri" w:eastAsia="Calibri" w:cs="Calibri"/>
          <w:color w:val="212121"/>
          <w:sz w:val="21"/>
          <w:szCs w:val="21"/>
        </w:rPr>
        <w:t>Test Loss: 0.3737</w:t>
      </w:r>
    </w:p>
    <w:p w:rsidR="7E854BF7" w:rsidP="295BEC43" w:rsidRDefault="7E854BF7" w14:paraId="7B93FEF1" w14:textId="0CF3713A">
      <w:r>
        <w:t>Ii) BILSTM – Input Dropout</w:t>
      </w:r>
    </w:p>
    <w:p w:rsidR="43653AEE" w:rsidP="43653AEE" w:rsidRDefault="428532D9" w14:paraId="2E9BA448" w14:textId="61EB3125">
      <w:r>
        <w:t xml:space="preserve">In order tweaking the parameters of model, we tried out </w:t>
      </w:r>
      <w:r w:rsidR="2EA4969D">
        <w:t>BILSTM model with dropout value of 0.5 in inner layer.</w:t>
      </w:r>
    </w:p>
    <w:p w:rsidR="43653AEE" w:rsidP="295BEC43" w:rsidRDefault="2EA4969D" w14:paraId="48D71008" w14:textId="4F6868EA">
      <w:r>
        <w:t xml:space="preserve">No. Of Epochs: 10, Batch Size: </w:t>
      </w:r>
      <w:r w:rsidR="4BC72045">
        <w:t>1024</w:t>
      </w:r>
    </w:p>
    <w:p w:rsidR="43653AEE" w:rsidP="43653AEE" w:rsidRDefault="428532D9" w14:paraId="5CBD0E72" w14:textId="5DF04923">
      <w:r w:rsidR="428532D9">
        <w:drawing>
          <wp:inline wp14:editId="424C21D6" wp14:anchorId="30AE7EFE">
            <wp:extent cx="5229225" cy="2314575"/>
            <wp:effectExtent l="0" t="0" r="0" b="0"/>
            <wp:docPr id="2020244193" name="Picture 2020244193" title=""/>
            <wp:cNvGraphicFramePr>
              <a:graphicFrameLocks noChangeAspect="1"/>
            </wp:cNvGraphicFramePr>
            <a:graphic>
              <a:graphicData uri="http://schemas.openxmlformats.org/drawingml/2006/picture">
                <pic:pic>
                  <pic:nvPicPr>
                    <pic:cNvPr id="0" name="Picture 2020244193"/>
                    <pic:cNvPicPr/>
                  </pic:nvPicPr>
                  <pic:blipFill>
                    <a:blip r:embed="R850fbf05ea3e40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9225" cy="2314575"/>
                    </a:xfrm>
                    <a:prstGeom prst="rect">
                      <a:avLst/>
                    </a:prstGeom>
                  </pic:spPr>
                </pic:pic>
              </a:graphicData>
            </a:graphic>
          </wp:inline>
        </w:drawing>
      </w:r>
    </w:p>
    <w:p w:rsidR="43653AEE" w:rsidP="295BEC43" w:rsidRDefault="76EA79F1" w14:paraId="37DC1676" w14:textId="44328305">
      <w:pPr>
        <w:rPr>
          <w:rFonts w:ascii="Calibri" w:hAnsi="Calibri" w:eastAsia="Calibri" w:cs="Calibri"/>
          <w:color w:val="212121"/>
          <w:sz w:val="21"/>
          <w:szCs w:val="21"/>
        </w:rPr>
      </w:pPr>
      <w:r w:rsidRPr="295BEC43">
        <w:rPr>
          <w:rFonts w:ascii="Calibri" w:hAnsi="Calibri" w:eastAsia="Calibri" w:cs="Calibri"/>
          <w:color w:val="212121"/>
          <w:sz w:val="21"/>
          <w:szCs w:val="21"/>
        </w:rPr>
        <w:t>Training Accuracy: 0.8066</w:t>
      </w:r>
      <w:r w:rsidR="43653AEE">
        <w:tab/>
      </w:r>
      <w:r w:rsidR="43653AEE">
        <w:tab/>
      </w:r>
      <w:r w:rsidR="43653AEE">
        <w:tab/>
      </w:r>
      <w:r w:rsidRPr="295BEC43">
        <w:rPr>
          <w:rFonts w:ascii="Calibri" w:hAnsi="Calibri" w:eastAsia="Calibri" w:cs="Calibri"/>
          <w:color w:val="212121"/>
          <w:sz w:val="21"/>
          <w:szCs w:val="21"/>
        </w:rPr>
        <w:t>Train Loss: 0.4202</w:t>
      </w:r>
    </w:p>
    <w:p w:rsidR="43653AEE" w:rsidP="295BEC43" w:rsidRDefault="76EA79F1" w14:paraId="134F7F95" w14:textId="1FCF7CD1">
      <w:pPr>
        <w:rPr>
          <w:rFonts w:ascii="Calibri" w:hAnsi="Calibri" w:eastAsia="Calibri" w:cs="Calibri"/>
          <w:color w:val="212121"/>
          <w:sz w:val="21"/>
          <w:szCs w:val="21"/>
        </w:rPr>
      </w:pPr>
      <w:r w:rsidRPr="295BEC43">
        <w:rPr>
          <w:rFonts w:ascii="Calibri" w:hAnsi="Calibri" w:eastAsia="Calibri" w:cs="Calibri"/>
          <w:color w:val="212121"/>
          <w:sz w:val="21"/>
          <w:szCs w:val="21"/>
        </w:rPr>
        <w:t>Testing Accuracy: 0.8154</w:t>
      </w:r>
      <w:r w:rsidR="43653AEE">
        <w:tab/>
      </w:r>
      <w:r w:rsidR="43653AEE">
        <w:tab/>
      </w:r>
      <w:r w:rsidR="43653AEE">
        <w:tab/>
      </w:r>
      <w:r w:rsidR="43653AEE">
        <w:tab/>
      </w:r>
      <w:r w:rsidRPr="295BEC43">
        <w:rPr>
          <w:rFonts w:ascii="Calibri" w:hAnsi="Calibri" w:eastAsia="Calibri" w:cs="Calibri"/>
          <w:color w:val="212121"/>
          <w:sz w:val="21"/>
          <w:szCs w:val="21"/>
        </w:rPr>
        <w:t>Test Loss: 0.4206</w:t>
      </w:r>
    </w:p>
    <w:p w:rsidR="43653AEE" w:rsidP="295BEC43" w:rsidRDefault="43653AEE" w14:paraId="52DADCE0" w14:textId="612620C2">
      <w:pPr>
        <w:rPr>
          <w:rFonts w:ascii="Calibri" w:hAnsi="Calibri" w:eastAsia="Calibri" w:cs="Calibri"/>
          <w:color w:val="212121"/>
          <w:sz w:val="21"/>
          <w:szCs w:val="21"/>
        </w:rPr>
      </w:pPr>
    </w:p>
    <w:p w:rsidR="43653AEE" w:rsidP="295BEC43" w:rsidRDefault="1AC435FE" w14:paraId="4D6B5006" w14:textId="797AA9F0">
      <w:pPr>
        <w:rPr>
          <w:rFonts w:ascii="Calibri" w:hAnsi="Calibri" w:eastAsia="Calibri" w:cs="Calibri"/>
          <w:color w:val="212121"/>
          <w:sz w:val="21"/>
          <w:szCs w:val="21"/>
        </w:rPr>
      </w:pPr>
      <w:r w:rsidRPr="295BEC43">
        <w:rPr>
          <w:rFonts w:ascii="Calibri" w:hAnsi="Calibri" w:eastAsia="Calibri" w:cs="Calibri"/>
          <w:color w:val="212121"/>
          <w:sz w:val="21"/>
          <w:szCs w:val="21"/>
        </w:rPr>
        <w:t>Iii) BILSTM – Recurrent Dropout</w:t>
      </w:r>
    </w:p>
    <w:p w:rsidR="43653AEE" w:rsidP="295BEC43" w:rsidRDefault="5504B0FA" w14:paraId="7F60FFE3" w14:textId="2B066A0D">
      <w:pPr>
        <w:rPr>
          <w:rFonts w:ascii="Calibri" w:hAnsi="Calibri" w:eastAsia="Calibri" w:cs="Calibri"/>
          <w:color w:val="212121"/>
          <w:sz w:val="21"/>
          <w:szCs w:val="21"/>
        </w:rPr>
      </w:pPr>
      <w:r w:rsidRPr="295BEC43">
        <w:rPr>
          <w:rFonts w:ascii="Calibri" w:hAnsi="Calibri" w:eastAsia="Calibri" w:cs="Calibri"/>
          <w:color w:val="212121"/>
          <w:sz w:val="21"/>
          <w:szCs w:val="21"/>
        </w:rPr>
        <w:t xml:space="preserve">Later, we tried the same model but with recurrent dropout of 0.5 and output dropout of 0.5. </w:t>
      </w:r>
      <w:r w:rsidRPr="295BEC43" w:rsidR="493FE876">
        <w:rPr>
          <w:rFonts w:ascii="Calibri" w:hAnsi="Calibri" w:eastAsia="Calibri" w:cs="Calibri"/>
          <w:color w:val="212121"/>
          <w:sz w:val="21"/>
          <w:szCs w:val="21"/>
        </w:rPr>
        <w:t>And</w:t>
      </w:r>
      <w:r w:rsidRPr="295BEC43">
        <w:rPr>
          <w:rFonts w:ascii="Calibri" w:hAnsi="Calibri" w:eastAsia="Calibri" w:cs="Calibri"/>
          <w:color w:val="212121"/>
          <w:sz w:val="21"/>
          <w:szCs w:val="21"/>
        </w:rPr>
        <w:t xml:space="preserve"> optimizer as “Adam</w:t>
      </w:r>
      <w:r w:rsidRPr="295BEC43" w:rsidR="7A0A7F43">
        <w:rPr>
          <w:rFonts w:ascii="Calibri" w:hAnsi="Calibri" w:eastAsia="Calibri" w:cs="Calibri"/>
          <w:color w:val="212121"/>
          <w:sz w:val="21"/>
          <w:szCs w:val="21"/>
        </w:rPr>
        <w:t>,”</w:t>
      </w:r>
      <w:r w:rsidRPr="295BEC43" w:rsidR="6BE89DF3">
        <w:rPr>
          <w:rFonts w:ascii="Calibri" w:hAnsi="Calibri" w:eastAsia="Calibri" w:cs="Calibri"/>
          <w:color w:val="212121"/>
          <w:sz w:val="21"/>
          <w:szCs w:val="21"/>
        </w:rPr>
        <w:t xml:space="preserve"> and</w:t>
      </w:r>
      <w:r w:rsidRPr="295BEC43" w:rsidR="0D42FFC8">
        <w:rPr>
          <w:rFonts w:ascii="Calibri" w:hAnsi="Calibri" w:eastAsia="Calibri" w:cs="Calibri"/>
          <w:color w:val="212121"/>
          <w:sz w:val="21"/>
          <w:szCs w:val="21"/>
        </w:rPr>
        <w:t xml:space="preserve"> loss function as “Binary cross entropy”</w:t>
      </w:r>
      <w:r w:rsidRPr="295BEC43" w:rsidR="0FD2E9F4">
        <w:rPr>
          <w:rFonts w:ascii="Calibri" w:hAnsi="Calibri" w:eastAsia="Calibri" w:cs="Calibri"/>
          <w:color w:val="212121"/>
          <w:sz w:val="21"/>
          <w:szCs w:val="21"/>
        </w:rPr>
        <w:t xml:space="preserve"> and activation function as “Sigmoid” and evaluation metrics as “Accur</w:t>
      </w:r>
      <w:r w:rsidRPr="295BEC43" w:rsidR="76C9AF8F">
        <w:rPr>
          <w:rFonts w:ascii="Calibri" w:hAnsi="Calibri" w:eastAsia="Calibri" w:cs="Calibri"/>
          <w:color w:val="212121"/>
          <w:sz w:val="21"/>
          <w:szCs w:val="21"/>
        </w:rPr>
        <w:t>acy”</w:t>
      </w:r>
    </w:p>
    <w:p w:rsidR="43653AEE" w:rsidP="295BEC43" w:rsidRDefault="0FD2E9F4" w14:paraId="5F19C155" w14:textId="6B456D4D">
      <w:r>
        <w:t xml:space="preserve">No. Of Epochs: 10, Batch Size: </w:t>
      </w:r>
      <w:r w:rsidR="0BC58F35">
        <w:t>10</w:t>
      </w:r>
      <w:r>
        <w:t>2</w:t>
      </w:r>
      <w:r w:rsidR="0BC58F35">
        <w:t>4</w:t>
      </w:r>
    </w:p>
    <w:p w:rsidR="43653AEE" w:rsidP="295BEC43" w:rsidRDefault="61EFA17F" w14:paraId="69930984" w14:textId="43BF9EE2">
      <w:r w:rsidR="61EFA17F">
        <w:drawing>
          <wp:inline wp14:editId="2E2C2F05" wp14:anchorId="0FAAAEE1">
            <wp:extent cx="5181598" cy="2314575"/>
            <wp:effectExtent l="0" t="0" r="0" b="0"/>
            <wp:docPr id="1909509009" name="Picture 1909509009" title=""/>
            <wp:cNvGraphicFramePr>
              <a:graphicFrameLocks noChangeAspect="1"/>
            </wp:cNvGraphicFramePr>
            <a:graphic>
              <a:graphicData uri="http://schemas.openxmlformats.org/drawingml/2006/picture">
                <pic:pic>
                  <pic:nvPicPr>
                    <pic:cNvPr id="0" name="Picture 1909509009"/>
                    <pic:cNvPicPr/>
                  </pic:nvPicPr>
                  <pic:blipFill>
                    <a:blip r:embed="Rec5d5278fc7c4a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81598" cy="2314575"/>
                    </a:xfrm>
                    <a:prstGeom prst="rect">
                      <a:avLst/>
                    </a:prstGeom>
                  </pic:spPr>
                </pic:pic>
              </a:graphicData>
            </a:graphic>
          </wp:inline>
        </w:drawing>
      </w:r>
    </w:p>
    <w:p w:rsidR="43653AEE" w:rsidP="295BEC43" w:rsidRDefault="61EFA17F" w14:paraId="3F8E7B9F" w14:textId="7C1F1BFA">
      <w:pPr>
        <w:rPr>
          <w:rFonts w:ascii="Calibri" w:hAnsi="Calibri" w:eastAsia="Calibri" w:cs="Calibri"/>
          <w:color w:val="212121"/>
          <w:sz w:val="21"/>
          <w:szCs w:val="21"/>
        </w:rPr>
      </w:pPr>
      <w:r w:rsidRPr="295BEC43">
        <w:rPr>
          <w:rFonts w:ascii="Calibri" w:hAnsi="Calibri" w:eastAsia="Calibri" w:cs="Calibri"/>
          <w:color w:val="212121"/>
          <w:sz w:val="21"/>
          <w:szCs w:val="21"/>
        </w:rPr>
        <w:t>Training Accuracy: 0.8291</w:t>
      </w:r>
      <w:r w:rsidR="43653AEE">
        <w:tab/>
      </w:r>
      <w:r w:rsidR="43653AEE">
        <w:tab/>
      </w:r>
      <w:r w:rsidR="43653AEE">
        <w:tab/>
      </w:r>
      <w:r w:rsidRPr="295BEC43">
        <w:rPr>
          <w:rFonts w:ascii="Calibri" w:hAnsi="Calibri" w:eastAsia="Calibri" w:cs="Calibri"/>
          <w:color w:val="212121"/>
          <w:sz w:val="21"/>
          <w:szCs w:val="21"/>
        </w:rPr>
        <w:t>Train Loss: 0.3856</w:t>
      </w:r>
    </w:p>
    <w:p w:rsidR="43653AEE" w:rsidP="295BEC43" w:rsidRDefault="61EFA17F" w14:paraId="41E8C76E" w14:textId="25F9063B">
      <w:pPr>
        <w:rPr>
          <w:rFonts w:ascii="Calibri" w:hAnsi="Calibri" w:eastAsia="Calibri" w:cs="Calibri"/>
          <w:color w:val="212121"/>
          <w:sz w:val="21"/>
          <w:szCs w:val="21"/>
        </w:rPr>
      </w:pPr>
      <w:r w:rsidRPr="295BEC43">
        <w:rPr>
          <w:rFonts w:ascii="Calibri" w:hAnsi="Calibri" w:eastAsia="Calibri" w:cs="Calibri"/>
          <w:color w:val="212121"/>
          <w:sz w:val="21"/>
          <w:szCs w:val="21"/>
        </w:rPr>
        <w:t>Testing Accuracy: 0.8298</w:t>
      </w:r>
      <w:r w:rsidR="43653AEE">
        <w:tab/>
      </w:r>
      <w:r w:rsidR="43653AEE">
        <w:tab/>
      </w:r>
      <w:r w:rsidR="43653AEE">
        <w:tab/>
      </w:r>
      <w:r w:rsidR="43653AEE">
        <w:tab/>
      </w:r>
      <w:r w:rsidRPr="295BEC43">
        <w:rPr>
          <w:rFonts w:ascii="Calibri" w:hAnsi="Calibri" w:eastAsia="Calibri" w:cs="Calibri"/>
          <w:color w:val="212121"/>
          <w:sz w:val="21"/>
          <w:szCs w:val="21"/>
        </w:rPr>
        <w:t>Test Loss: 0.3839</w:t>
      </w:r>
    </w:p>
    <w:p w:rsidR="43653AEE" w:rsidP="43653AEE" w:rsidRDefault="61EFA17F" w14:paraId="04D2A26C" w14:textId="1988BCCD">
      <w:r>
        <w:t xml:space="preserve">From, the above different approaches of BILSTM models, we can notice that </w:t>
      </w:r>
      <w:r w:rsidRPr="295BEC43">
        <w:rPr>
          <w:b/>
          <w:bCs/>
        </w:rPr>
        <w:t>model with output dropout</w:t>
      </w:r>
      <w:r>
        <w:t xml:space="preserve"> was performing bet</w:t>
      </w:r>
      <w:r w:rsidR="1047ED03">
        <w:t>ter than other approaches.</w:t>
      </w:r>
    </w:p>
    <w:p w:rsidR="39B84EB2" w:rsidP="295BEC43" w:rsidRDefault="39B84EB2" w14:paraId="02DEED18" w14:textId="3FE7FA36">
      <w:pPr>
        <w:pStyle w:val="ListParagraph"/>
        <w:numPr>
          <w:ilvl w:val="0"/>
          <w:numId w:val="4"/>
        </w:numPr>
        <w:rPr>
          <w:rFonts w:eastAsiaTheme="minorEastAsia"/>
        </w:rPr>
      </w:pPr>
      <w:r>
        <w:t>Transformers</w:t>
      </w:r>
    </w:p>
    <w:p w:rsidR="39B84EB2" w:rsidP="295BEC43" w:rsidRDefault="39B84EB2" w14:paraId="4F5CF0B9" w14:textId="30E5C9E7">
      <w:r w:rsidR="39B84EB2">
        <w:rPr/>
        <w:t>I) BERT Model</w:t>
      </w:r>
    </w:p>
    <w:p w:rsidR="47003741" w:rsidP="295BEC43" w:rsidRDefault="47003741" w14:paraId="46DE5E10" w14:textId="78DE403C">
      <w:r w:rsidR="47003741">
        <w:rPr/>
        <w:t xml:space="preserve">Since BERT model is known for its outperformance in text classification task, we tried to fine tune the BERT model with our training dataset. </w:t>
      </w:r>
    </w:p>
    <w:p w:rsidR="35A6E626" w:rsidP="295BEC43" w:rsidRDefault="35A6E626" w14:paraId="3696AF36" w14:textId="1ECAA6FF">
      <w:pPr>
        <w:spacing w:line="285" w:lineRule="exact"/>
      </w:pPr>
      <w:r w:rsidR="35A6E626">
        <w:rPr/>
        <w:t>Here, we used “</w:t>
      </w:r>
      <w:r w:rsidRPr="67B4F180" w:rsidR="35A6E626">
        <w:rPr>
          <w:b w:val="1"/>
          <w:bCs w:val="1"/>
        </w:rPr>
        <w:t>Bert-base-uncased</w:t>
      </w:r>
      <w:r w:rsidR="35A6E626">
        <w:rPr/>
        <w:t>" pretrained model and u</w:t>
      </w:r>
      <w:r w:rsidR="744BCB57">
        <w:rPr/>
        <w:t>sing Bert Tokenizer generated special tokens [CLS] and [</w:t>
      </w:r>
      <w:r w:rsidR="386BFA38">
        <w:rPr/>
        <w:t>S</w:t>
      </w:r>
      <w:r w:rsidR="744BCB57">
        <w:rPr/>
        <w:t>ep]</w:t>
      </w:r>
      <w:r w:rsidR="7F939217">
        <w:rPr/>
        <w:t xml:space="preserve">. </w:t>
      </w:r>
    </w:p>
    <w:p w:rsidR="7F939217" w:rsidP="295BEC43" w:rsidRDefault="7F939217" w14:paraId="6B26EF9D" w14:textId="56AF5B0D">
      <w:pPr>
        <w:spacing w:line="285" w:lineRule="exact"/>
      </w:pPr>
      <w:r w:rsidR="7F939217">
        <w:rPr/>
        <w:t xml:space="preserve">Later, perform padding and truncation using enocde_plus method. </w:t>
      </w:r>
    </w:p>
    <w:p w:rsidR="7F939217" w:rsidP="295BEC43" w:rsidRDefault="7F939217" w14:paraId="0A48B080" w14:textId="45D01041">
      <w:pPr>
        <w:spacing w:line="285" w:lineRule="exact"/>
      </w:pPr>
      <w:r w:rsidR="7F939217">
        <w:rPr/>
        <w:t>Creat</w:t>
      </w:r>
      <w:r w:rsidR="22FE857A">
        <w:rPr/>
        <w:t>e a list for input ids and attention masks and convert into tensors.</w:t>
      </w:r>
      <w:r w:rsidR="50E80853">
        <w:rPr/>
        <w:t xml:space="preserve"> </w:t>
      </w:r>
    </w:p>
    <w:p w:rsidR="50E80853" w:rsidP="295BEC43" w:rsidRDefault="50E80853" w14:paraId="67C2C9BB" w14:textId="6FCA003B">
      <w:pPr>
        <w:spacing w:line="285" w:lineRule="exact"/>
      </w:pPr>
      <w:r w:rsidR="50E80853">
        <w:rPr/>
        <w:t>Then, tensor dataset has been made for train and test using inputs such as input id, attention masks and labels.</w:t>
      </w:r>
    </w:p>
    <w:p w:rsidR="47CB3C52" w:rsidP="295BEC43" w:rsidRDefault="47CB3C52" w14:paraId="0B49CFC1" w14:textId="3EEABD3D">
      <w:pPr>
        <w:spacing w:line="285" w:lineRule="exact"/>
      </w:pPr>
      <w:r w:rsidR="47CB3C52">
        <w:rPr/>
        <w:t xml:space="preserve">DataLoader created for train and validation </w:t>
      </w:r>
      <w:r w:rsidR="3E3FA7A7">
        <w:rPr/>
        <w:t>set.</w:t>
      </w:r>
      <w:r w:rsidR="47CB3C52">
        <w:rPr/>
        <w:t xml:space="preserve"> </w:t>
      </w:r>
      <w:r w:rsidRPr="67B4F180" w:rsidR="47CB3C52">
        <w:rPr>
          <w:b w:val="1"/>
          <w:bCs w:val="1"/>
        </w:rPr>
        <w:t>BertforSequence</w:t>
      </w:r>
      <w:r w:rsidRPr="67B4F180" w:rsidR="6908EE33">
        <w:rPr>
          <w:b w:val="1"/>
          <w:bCs w:val="1"/>
        </w:rPr>
        <w:t>Classification</w:t>
      </w:r>
      <w:r w:rsidRPr="67B4F180" w:rsidR="2AA95313">
        <w:rPr>
          <w:b w:val="1"/>
          <w:bCs w:val="1"/>
        </w:rPr>
        <w:t xml:space="preserve"> </w:t>
      </w:r>
      <w:r w:rsidR="2AA95313">
        <w:rPr/>
        <w:t>is loaded with no. Of labels as 2 since it is binary classification.</w:t>
      </w:r>
    </w:p>
    <w:p w:rsidR="0B83AB45" w:rsidP="295BEC43" w:rsidRDefault="0B83AB45" w14:paraId="77F14BA8" w14:textId="77D9F2B2">
      <w:pPr>
        <w:spacing w:line="285" w:lineRule="exact"/>
      </w:pPr>
      <w:r w:rsidRPr="295BEC43">
        <w:t>AdamW is a class from the huggingface library which used as Optimizer with parameters with de</w:t>
      </w:r>
      <w:r w:rsidRPr="295BEC43" w:rsidR="606AD904">
        <w:t>fault value such as learning rate = 2e-5 and epsilon = 1e-5.</w:t>
      </w:r>
      <w:r w:rsidRPr="295BEC43" w:rsidR="65628245">
        <w:t xml:space="preserve"> </w:t>
      </w:r>
      <w:r w:rsidRPr="295BEC43" w:rsidR="548FBC84">
        <w:t xml:space="preserve">A scheduler has been used with optimizer. </w:t>
      </w:r>
    </w:p>
    <w:p w:rsidR="548FBC84" w:rsidP="295BEC43" w:rsidRDefault="548FBC84" w14:paraId="6443A9C4" w14:textId="46538D2F">
      <w:pPr>
        <w:spacing w:line="285" w:lineRule="exact"/>
      </w:pPr>
      <w:r w:rsidRPr="295BEC43">
        <w:t>Next part, before start train</w:t>
      </w:r>
      <w:r w:rsidRPr="295BEC43" w:rsidR="5CC9E866">
        <w:t>ing</w:t>
      </w:r>
      <w:r w:rsidRPr="295BEC43">
        <w:t xml:space="preserve"> the model where </w:t>
      </w:r>
      <w:r w:rsidRPr="295BEC43" w:rsidR="47143C6D">
        <w:t xml:space="preserve">we </w:t>
      </w:r>
      <w:r w:rsidRPr="295BEC43">
        <w:t xml:space="preserve">perform zero gradient initially since it always </w:t>
      </w:r>
      <w:r w:rsidRPr="295BEC43" w:rsidR="2C5AB355">
        <w:t>clears</w:t>
      </w:r>
      <w:r w:rsidRPr="295BEC43">
        <w:t xml:space="preserve"> any previously calculated gradients before performing a</w:t>
      </w:r>
      <w:r w:rsidRPr="295BEC43" w:rsidR="70B19E22">
        <w:t xml:space="preserve"> </w:t>
      </w:r>
      <w:r w:rsidRPr="295BEC43">
        <w:t>backward pass. PyTorch doesn't do this automatically because accumulating the gradients is "convenient while training RNNs".</w:t>
      </w:r>
    </w:p>
    <w:p w:rsidR="126D97D8" w:rsidP="295BEC43" w:rsidRDefault="126D97D8" w14:paraId="0DED5BE6" w14:textId="3697CA84">
      <w:pPr>
        <w:spacing w:line="285" w:lineRule="exact"/>
      </w:pPr>
      <w:r w:rsidRPr="295BEC43">
        <w:t>Make a forward pass (evaluate the model on this training batch). Calculate the average loss by accumulating the training loss for all batches. To measure the gradients, make a backward step.</w:t>
      </w:r>
      <w:r>
        <w:tab/>
      </w:r>
    </w:p>
    <w:p w:rsidR="5920B7FD" w:rsidP="295BEC43" w:rsidRDefault="5920B7FD" w14:paraId="065A3E07" w14:textId="1F4174B0">
      <w:pPr>
        <w:spacing w:line="285" w:lineRule="exact"/>
      </w:pPr>
      <w:r w:rsidRPr="295BEC43">
        <w:t>Clip the norm of the gradients to 1.0. This is to help prevent the "exploding gradients" problem.</w:t>
      </w:r>
    </w:p>
    <w:p w:rsidR="5920B7FD" w:rsidP="295BEC43" w:rsidRDefault="5920B7FD" w14:paraId="324FDAC4" w14:textId="4012A9D3">
      <w:pPr>
        <w:spacing w:line="285" w:lineRule="exact"/>
      </w:pPr>
      <w:r w:rsidRPr="295BEC43">
        <w:t>Update parameters and take a step using the computed gradient. The optimizer dictates the "update rule"--how the parameters are modified based on their gradients, the learning rate, etc. Update the learning rate.</w:t>
      </w:r>
    </w:p>
    <w:p w:rsidR="5920B7FD" w:rsidP="295BEC43" w:rsidRDefault="5920B7FD" w14:paraId="534A2FF0" w14:textId="6793C376">
      <w:pPr>
        <w:spacing w:line="285" w:lineRule="exact"/>
      </w:pPr>
      <w:r w:rsidRPr="295BEC43">
        <w:t xml:space="preserve">Calculate the average loss over all the batches. </w:t>
      </w:r>
      <w:r w:rsidRPr="295BEC43" w:rsidR="08896BF3">
        <w:t xml:space="preserve"> And carry out similar steps for validation set in order to find its accuracy and loss value. </w:t>
      </w:r>
      <w:r w:rsidRPr="295BEC43">
        <w:t>S</w:t>
      </w:r>
      <w:r w:rsidRPr="295BEC43" w:rsidR="12520197">
        <w:t xml:space="preserve">o, the above steps are performed for 4 </w:t>
      </w:r>
      <w:r w:rsidRPr="295BEC43" w:rsidR="29EB7A4E">
        <w:t>Epochs repeatedly.</w:t>
      </w:r>
    </w:p>
    <w:p w:rsidR="17FE953E" w:rsidP="295BEC43" w:rsidRDefault="17FE953E" w14:paraId="4454B57D" w14:textId="413EEDF8">
      <w:pPr>
        <w:spacing w:line="285" w:lineRule="exact"/>
      </w:pPr>
      <w:r w:rsidRPr="295BEC43">
        <w:t>Please find below results obtained after fine tuning Bert model for sentiment mining classification.</w:t>
      </w:r>
    </w:p>
    <w:p w:rsidR="3543A103" w:rsidP="295BEC43" w:rsidRDefault="3543A103" w14:paraId="578DDBF7" w14:textId="4121FD23">
      <w:pPr>
        <w:rPr>
          <w:rFonts w:ascii="Calibri" w:hAnsi="Calibri" w:eastAsia="Calibri" w:cs="Calibri"/>
          <w:color w:val="212121"/>
          <w:sz w:val="21"/>
          <w:szCs w:val="21"/>
        </w:rPr>
      </w:pPr>
      <w:r w:rsidR="3543A103">
        <w:rPr/>
        <w:t xml:space="preserve">Epoch 1:  </w:t>
      </w:r>
      <w:r w:rsidRPr="67B4F180" w:rsidR="3543A103">
        <w:rPr>
          <w:rFonts w:ascii="Calibri" w:hAnsi="Calibri" w:eastAsia="Calibri" w:cs="Calibri"/>
          <w:color w:val="212121"/>
          <w:sz w:val="21"/>
          <w:szCs w:val="21"/>
        </w:rPr>
        <w:t xml:space="preserve">Average training loss: 0.40, </w:t>
      </w:r>
      <w:r w:rsidRPr="67B4F180" w:rsidR="410F99E5">
        <w:rPr>
          <w:rFonts w:ascii="Calibri" w:hAnsi="Calibri" w:eastAsia="Calibri" w:cs="Calibri"/>
          <w:color w:val="212121"/>
          <w:sz w:val="21"/>
          <w:szCs w:val="21"/>
        </w:rPr>
        <w:t xml:space="preserve">Validation </w:t>
      </w:r>
      <w:r w:rsidRPr="67B4F180" w:rsidR="3543A103">
        <w:rPr>
          <w:rFonts w:ascii="Calibri" w:hAnsi="Calibri" w:eastAsia="Calibri" w:cs="Calibri"/>
          <w:color w:val="212121"/>
          <w:sz w:val="21"/>
          <w:szCs w:val="21"/>
        </w:rPr>
        <w:t>Accuracy: 0.86, Validation Loss: 0.33</w:t>
      </w:r>
    </w:p>
    <w:p w:rsidR="3543A103" w:rsidP="295BEC43" w:rsidRDefault="3543A103" w14:paraId="2BE2F5EA" w14:textId="7C10D36E">
      <w:pPr>
        <w:rPr>
          <w:rFonts w:ascii="Calibri" w:hAnsi="Calibri" w:eastAsia="Calibri" w:cs="Calibri"/>
          <w:color w:val="212121"/>
          <w:sz w:val="21"/>
          <w:szCs w:val="21"/>
        </w:rPr>
      </w:pPr>
      <w:r w:rsidR="3543A103">
        <w:rPr/>
        <w:t xml:space="preserve">Epoch 2:  </w:t>
      </w:r>
      <w:r w:rsidRPr="67B4F180" w:rsidR="3543A103">
        <w:rPr>
          <w:rFonts w:ascii="Calibri" w:hAnsi="Calibri" w:eastAsia="Calibri" w:cs="Calibri"/>
          <w:color w:val="212121"/>
          <w:sz w:val="21"/>
          <w:szCs w:val="21"/>
        </w:rPr>
        <w:t xml:space="preserve">Average training loss: 0.28, </w:t>
      </w:r>
      <w:r w:rsidRPr="67B4F180" w:rsidR="04D3453D">
        <w:rPr>
          <w:rFonts w:ascii="Calibri" w:hAnsi="Calibri" w:eastAsia="Calibri" w:cs="Calibri"/>
          <w:color w:val="212121"/>
          <w:sz w:val="21"/>
          <w:szCs w:val="21"/>
        </w:rPr>
        <w:t xml:space="preserve">Validation </w:t>
      </w:r>
      <w:r w:rsidRPr="67B4F180" w:rsidR="3543A103">
        <w:rPr>
          <w:rFonts w:ascii="Calibri" w:hAnsi="Calibri" w:eastAsia="Calibri" w:cs="Calibri"/>
          <w:color w:val="212121"/>
          <w:sz w:val="21"/>
          <w:szCs w:val="21"/>
        </w:rPr>
        <w:t>Accuracy: 0.89, Validation Loss: 0.28</w:t>
      </w:r>
    </w:p>
    <w:p w:rsidR="3543A103" w:rsidP="295BEC43" w:rsidRDefault="3543A103" w14:paraId="65495925" w14:textId="5A064ED6">
      <w:pPr>
        <w:rPr>
          <w:rFonts w:ascii="Calibri" w:hAnsi="Calibri" w:eastAsia="Calibri" w:cs="Calibri"/>
          <w:color w:val="212121"/>
          <w:sz w:val="21"/>
          <w:szCs w:val="21"/>
        </w:rPr>
      </w:pPr>
      <w:r w:rsidR="3543A103">
        <w:rPr/>
        <w:t xml:space="preserve">Epoch 3:  </w:t>
      </w:r>
      <w:r w:rsidRPr="67B4F180" w:rsidR="3543A103">
        <w:rPr>
          <w:rFonts w:ascii="Calibri" w:hAnsi="Calibri" w:eastAsia="Calibri" w:cs="Calibri"/>
          <w:color w:val="212121"/>
          <w:sz w:val="21"/>
          <w:szCs w:val="21"/>
        </w:rPr>
        <w:t xml:space="preserve">Average training loss: 0.19, </w:t>
      </w:r>
      <w:r w:rsidRPr="67B4F180" w:rsidR="41390E9C">
        <w:rPr>
          <w:rFonts w:ascii="Calibri" w:hAnsi="Calibri" w:eastAsia="Calibri" w:cs="Calibri"/>
          <w:color w:val="212121"/>
          <w:sz w:val="21"/>
          <w:szCs w:val="21"/>
        </w:rPr>
        <w:t xml:space="preserve">Validation </w:t>
      </w:r>
      <w:r w:rsidRPr="67B4F180" w:rsidR="3543A103">
        <w:rPr>
          <w:rFonts w:ascii="Calibri" w:hAnsi="Calibri" w:eastAsia="Calibri" w:cs="Calibri"/>
          <w:color w:val="212121"/>
          <w:sz w:val="21"/>
          <w:szCs w:val="21"/>
        </w:rPr>
        <w:t>Accuracy: 0.</w:t>
      </w:r>
      <w:r w:rsidRPr="67B4F180" w:rsidR="386FCFA8">
        <w:rPr>
          <w:rFonts w:ascii="Calibri" w:hAnsi="Calibri" w:eastAsia="Calibri" w:cs="Calibri"/>
          <w:color w:val="212121"/>
          <w:sz w:val="21"/>
          <w:szCs w:val="21"/>
        </w:rPr>
        <w:t>90</w:t>
      </w:r>
      <w:r w:rsidRPr="67B4F180" w:rsidR="3543A103">
        <w:rPr>
          <w:rFonts w:ascii="Calibri" w:hAnsi="Calibri" w:eastAsia="Calibri" w:cs="Calibri"/>
          <w:color w:val="212121"/>
          <w:sz w:val="21"/>
          <w:szCs w:val="21"/>
        </w:rPr>
        <w:t>, Validation Loss: 0.3</w:t>
      </w:r>
      <w:r w:rsidRPr="67B4F180" w:rsidR="721F335F">
        <w:rPr>
          <w:rFonts w:ascii="Calibri" w:hAnsi="Calibri" w:eastAsia="Calibri" w:cs="Calibri"/>
          <w:color w:val="212121"/>
          <w:sz w:val="21"/>
          <w:szCs w:val="21"/>
        </w:rPr>
        <w:t>0</w:t>
      </w:r>
    </w:p>
    <w:p w:rsidR="3543A103" w:rsidP="295BEC43" w:rsidRDefault="3543A103" w14:paraId="7CAB61C9" w14:textId="53AAEB0D">
      <w:pPr>
        <w:rPr>
          <w:rFonts w:ascii="Calibri" w:hAnsi="Calibri" w:eastAsia="Calibri" w:cs="Calibri"/>
          <w:color w:val="212121"/>
          <w:sz w:val="21"/>
          <w:szCs w:val="21"/>
        </w:rPr>
      </w:pPr>
      <w:r w:rsidR="3543A103">
        <w:rPr/>
        <w:t xml:space="preserve">Epoch 4:  </w:t>
      </w:r>
      <w:r w:rsidRPr="67B4F180" w:rsidR="3543A103">
        <w:rPr>
          <w:rFonts w:ascii="Calibri" w:hAnsi="Calibri" w:eastAsia="Calibri" w:cs="Calibri"/>
          <w:color w:val="212121"/>
          <w:sz w:val="21"/>
          <w:szCs w:val="21"/>
        </w:rPr>
        <w:t>Average training loss: 0.</w:t>
      </w:r>
      <w:r w:rsidRPr="67B4F180" w:rsidR="3C8152E4">
        <w:rPr>
          <w:rFonts w:ascii="Calibri" w:hAnsi="Calibri" w:eastAsia="Calibri" w:cs="Calibri"/>
          <w:color w:val="212121"/>
          <w:sz w:val="21"/>
          <w:szCs w:val="21"/>
        </w:rPr>
        <w:t>13</w:t>
      </w:r>
      <w:r w:rsidRPr="67B4F180" w:rsidR="3543A103">
        <w:rPr>
          <w:rFonts w:ascii="Calibri" w:hAnsi="Calibri" w:eastAsia="Calibri" w:cs="Calibri"/>
          <w:color w:val="212121"/>
          <w:sz w:val="21"/>
          <w:szCs w:val="21"/>
        </w:rPr>
        <w:t xml:space="preserve">, </w:t>
      </w:r>
      <w:r w:rsidRPr="67B4F180" w:rsidR="4E60EAE7">
        <w:rPr>
          <w:rFonts w:ascii="Calibri" w:hAnsi="Calibri" w:eastAsia="Calibri" w:cs="Calibri"/>
          <w:color w:val="212121"/>
          <w:sz w:val="21"/>
          <w:szCs w:val="21"/>
        </w:rPr>
        <w:t xml:space="preserve">Validation </w:t>
      </w:r>
      <w:r w:rsidRPr="67B4F180" w:rsidR="3543A103">
        <w:rPr>
          <w:rFonts w:ascii="Calibri" w:hAnsi="Calibri" w:eastAsia="Calibri" w:cs="Calibri"/>
          <w:color w:val="212121"/>
          <w:sz w:val="21"/>
          <w:szCs w:val="21"/>
        </w:rPr>
        <w:t>Accuracy: 0.</w:t>
      </w:r>
      <w:r w:rsidRPr="67B4F180" w:rsidR="4F29AEAB">
        <w:rPr>
          <w:rFonts w:ascii="Calibri" w:hAnsi="Calibri" w:eastAsia="Calibri" w:cs="Calibri"/>
          <w:color w:val="212121"/>
          <w:sz w:val="21"/>
          <w:szCs w:val="21"/>
        </w:rPr>
        <w:t>91</w:t>
      </w:r>
      <w:r w:rsidRPr="67B4F180" w:rsidR="3543A103">
        <w:rPr>
          <w:rFonts w:ascii="Calibri" w:hAnsi="Calibri" w:eastAsia="Calibri" w:cs="Calibri"/>
          <w:color w:val="212121"/>
          <w:sz w:val="21"/>
          <w:szCs w:val="21"/>
        </w:rPr>
        <w:t>, Validation Loss: 0.</w:t>
      </w:r>
      <w:r w:rsidRPr="67B4F180" w:rsidR="28F7A8BF">
        <w:rPr>
          <w:rFonts w:ascii="Calibri" w:hAnsi="Calibri" w:eastAsia="Calibri" w:cs="Calibri"/>
          <w:color w:val="212121"/>
          <w:sz w:val="21"/>
          <w:szCs w:val="21"/>
        </w:rPr>
        <w:t>32</w:t>
      </w:r>
    </w:p>
    <w:p w:rsidR="5000910E" w:rsidP="295BEC43" w:rsidRDefault="5000910E" w14:paraId="0407952B" w14:textId="204BEAAC">
      <w:pPr>
        <w:rPr>
          <w:rFonts w:ascii="Calibri" w:hAnsi="Calibri" w:eastAsia="Calibri" w:cs="Calibri"/>
          <w:color w:val="212121"/>
          <w:sz w:val="21"/>
          <w:szCs w:val="21"/>
        </w:rPr>
      </w:pPr>
      <w:r w:rsidRPr="67B4F180" w:rsidR="5000910E">
        <w:rPr>
          <w:rFonts w:ascii="Calibri" w:hAnsi="Calibri" w:eastAsia="Calibri" w:cs="Calibri"/>
          <w:color w:val="212121"/>
          <w:sz w:val="21"/>
          <w:szCs w:val="21"/>
        </w:rPr>
        <w:t>Validation Loss and Training Loss Graph</w:t>
      </w:r>
    </w:p>
    <w:p w:rsidR="39B84EB2" w:rsidP="295BEC43" w:rsidRDefault="39B84EB2" w14:paraId="1799174D" w14:textId="7CE1D790">
      <w:r w:rsidR="39B84EB2">
        <w:drawing>
          <wp:inline wp14:editId="1ED41CBC" wp14:anchorId="5A770F12">
            <wp:extent cx="4572000" cy="2476500"/>
            <wp:effectExtent l="0" t="0" r="0" b="0"/>
            <wp:docPr id="1012906377" name="Picture 1012906377" title=""/>
            <wp:cNvGraphicFramePr>
              <a:graphicFrameLocks noChangeAspect="1"/>
            </wp:cNvGraphicFramePr>
            <a:graphic>
              <a:graphicData uri="http://schemas.openxmlformats.org/drawingml/2006/picture">
                <pic:pic>
                  <pic:nvPicPr>
                    <pic:cNvPr id="0" name="Picture 1012906377"/>
                    <pic:cNvPicPr/>
                  </pic:nvPicPr>
                  <pic:blipFill>
                    <a:blip r:embed="R9d9c35883f0545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76500"/>
                    </a:xfrm>
                    <a:prstGeom prst="rect">
                      <a:avLst/>
                    </a:prstGeom>
                  </pic:spPr>
                </pic:pic>
              </a:graphicData>
            </a:graphic>
          </wp:inline>
        </w:drawing>
      </w:r>
    </w:p>
    <w:p w:rsidR="0EE1C93D" w:rsidP="295BEC43" w:rsidRDefault="0EE1C93D" w14:paraId="21D851EF" w14:textId="1AB317EB">
      <w:pPr>
        <w:rPr>
          <w:rFonts w:ascii="Calibri" w:hAnsi="Calibri" w:eastAsia="Calibri" w:cs="Calibri"/>
          <w:sz w:val="20"/>
          <w:szCs w:val="20"/>
        </w:rPr>
      </w:pPr>
      <w:r w:rsidRPr="67B4F180" w:rsidR="0EE1C93D">
        <w:rPr>
          <w:rFonts w:ascii="Calibri" w:hAnsi="Calibri" w:eastAsia="Calibri" w:cs="Calibri"/>
          <w:sz w:val="20"/>
          <w:szCs w:val="20"/>
        </w:rPr>
        <w:t>Later, predictions tried for test dataset with total batch size as 32.</w:t>
      </w:r>
      <w:r w:rsidRPr="67B4F180" w:rsidR="431B6995">
        <w:rPr>
          <w:rFonts w:ascii="Calibri" w:hAnsi="Calibri" w:eastAsia="Calibri" w:cs="Calibri"/>
          <w:sz w:val="20"/>
          <w:szCs w:val="20"/>
        </w:rPr>
        <w:t xml:space="preserve"> Here, listed below accuracy for few batches. </w:t>
      </w:r>
    </w:p>
    <w:p w:rsidR="431B6995" w:rsidP="295BEC43" w:rsidRDefault="431B6995" w14:paraId="2BA33B04" w14:textId="44A7696B">
      <w:r w:rsidR="431B6995">
        <w:drawing>
          <wp:inline wp14:editId="27EC26E0" wp14:anchorId="7B4F42F5">
            <wp:extent cx="3152054" cy="1895495"/>
            <wp:effectExtent l="0" t="0" r="0" b="0"/>
            <wp:docPr id="315737254" name="Picture 315737254" title=""/>
            <wp:cNvGraphicFramePr>
              <a:graphicFrameLocks noChangeAspect="1"/>
            </wp:cNvGraphicFramePr>
            <a:graphic>
              <a:graphicData uri="http://schemas.openxmlformats.org/drawingml/2006/picture">
                <pic:pic>
                  <pic:nvPicPr>
                    <pic:cNvPr id="0" name="Picture 315737254"/>
                    <pic:cNvPicPr/>
                  </pic:nvPicPr>
                  <pic:blipFill>
                    <a:blip r:embed="R9447df942d634229">
                      <a:extLst xmlns:a="http://schemas.openxmlformats.org/drawingml/2006/main">
                        <a:ext uri="{28A0092B-C50C-407E-A947-70E740481C1C}">
                          <a14:useLocalDpi xmlns:a14="http://schemas.microsoft.com/office/drawing/2010/main" val="0"/>
                        </a:ext>
                      </a:extLst>
                    </a:blip>
                    <a:srcRect b="45776"/>
                    <a:stretch>
                      <a:fillRect/>
                    </a:stretch>
                  </pic:blipFill>
                  <pic:spPr>
                    <a:xfrm rot="0" flipH="0" flipV="0">
                      <a:off x="0" y="0"/>
                      <a:ext cx="3152054" cy="1895495"/>
                    </a:xfrm>
                    <a:prstGeom prst="rect">
                      <a:avLst/>
                    </a:prstGeom>
                  </pic:spPr>
                </pic:pic>
              </a:graphicData>
            </a:graphic>
          </wp:inline>
        </w:drawing>
      </w:r>
    </w:p>
    <w:p w:rsidR="354AD161" w:rsidRDefault="354AD161" w14:paraId="01BA03F9" w14:textId="34EAE6F9">
      <w:r w:rsidRPr="67B4F180" w:rsidR="354AD161">
        <w:rPr>
          <w:rFonts w:ascii="Calibri" w:hAnsi="Calibri" w:eastAsia="Calibri" w:cs="Calibri"/>
          <w:sz w:val="20"/>
          <w:szCs w:val="20"/>
        </w:rPr>
        <w:t>Overall accuracy for test set: 91%</w:t>
      </w:r>
    </w:p>
    <w:p w:rsidR="3EA57D85" w:rsidP="295BEC43" w:rsidRDefault="3EA57D85" w14:paraId="5020F7CF" w14:textId="4EEA14C7">
      <w:pPr>
        <w:spacing w:line="285" w:lineRule="exact"/>
        <w:rPr>
          <w:rFonts w:ascii="Calibri" w:hAnsi="Calibri" w:eastAsia="Calibri" w:cs="Calibri"/>
          <w:sz w:val="20"/>
          <w:szCs w:val="20"/>
        </w:rPr>
      </w:pPr>
      <w:r w:rsidRPr="67B4F180" w:rsidR="3EA57D85">
        <w:rPr>
          <w:rFonts w:ascii="Calibri" w:hAnsi="Calibri" w:eastAsia="Calibri" w:cs="Calibri"/>
          <w:sz w:val="20"/>
          <w:szCs w:val="20"/>
        </w:rPr>
        <w:t>And evaluate each test batch using Matthew's correlation coefficient</w:t>
      </w:r>
    </w:p>
    <w:p w:rsidR="3EA57D85" w:rsidP="295BEC43" w:rsidRDefault="3EA57D85" w14:paraId="4C3A30A9" w14:textId="7969A4E0">
      <w:r w:rsidR="3EA57D85">
        <w:drawing>
          <wp:inline wp14:editId="4EDD8A52" wp14:anchorId="3D3A0B85">
            <wp:extent cx="4219575" cy="1477073"/>
            <wp:effectExtent l="0" t="0" r="0" b="0"/>
            <wp:docPr id="1564840701" name="Picture 1564840701" title=""/>
            <wp:cNvGraphicFramePr>
              <a:graphicFrameLocks noChangeAspect="1"/>
            </wp:cNvGraphicFramePr>
            <a:graphic>
              <a:graphicData uri="http://schemas.openxmlformats.org/drawingml/2006/picture">
                <pic:pic>
                  <pic:nvPicPr>
                    <pic:cNvPr id="0" name="Picture 1564840701"/>
                    <pic:cNvPicPr/>
                  </pic:nvPicPr>
                  <pic:blipFill>
                    <a:blip r:embed="Ra888fd709e2547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9575" cy="1477073"/>
                    </a:xfrm>
                    <a:prstGeom prst="rect">
                      <a:avLst/>
                    </a:prstGeom>
                  </pic:spPr>
                </pic:pic>
              </a:graphicData>
            </a:graphic>
          </wp:inline>
        </w:drawing>
      </w:r>
    </w:p>
    <w:p w:rsidR="354AD161" w:rsidP="295BEC43" w:rsidRDefault="354AD161" w14:paraId="6425560A" w14:textId="15B82289">
      <w:pPr>
        <w:rPr>
          <w:rFonts w:ascii="Calibri" w:hAnsi="Calibri" w:eastAsia="Calibri" w:cs="Calibri"/>
          <w:sz w:val="20"/>
          <w:szCs w:val="20"/>
        </w:rPr>
      </w:pPr>
      <w:r w:rsidRPr="67B4F180" w:rsidR="354AD161">
        <w:rPr>
          <w:rFonts w:ascii="Calibri" w:hAnsi="Calibri" w:eastAsia="Calibri" w:cs="Calibri"/>
          <w:sz w:val="20"/>
          <w:szCs w:val="20"/>
        </w:rPr>
        <w:t>Total MCC: 0.766</w:t>
      </w:r>
    </w:p>
    <w:p w:rsidR="668E95EF" w:rsidP="295BEC43" w:rsidRDefault="668E95EF" w14:paraId="36FF9DA8" w14:textId="4D8250CD">
      <w:pPr>
        <w:pStyle w:val="Heading1"/>
      </w:pPr>
      <w:r>
        <w:t>Model Comparisons</w:t>
      </w:r>
    </w:p>
    <w:p w:rsidR="295BEC43" w:rsidP="295BEC43" w:rsidRDefault="295BEC43" w14:paraId="10FA2632" w14:textId="58177FA2"/>
    <w:p w:rsidR="5E2A38B2" w:rsidP="295BEC43" w:rsidRDefault="5E2A38B2" w14:paraId="4A49ED2E" w14:textId="76F82D8E">
      <w:r w:rsidR="5E2A38B2">
        <w:rPr/>
        <w:t>Here, listed below</w:t>
      </w:r>
      <w:r w:rsidR="1E998913">
        <w:rPr/>
        <w:t xml:space="preserve"> the accuracy and loss value for train and test set</w:t>
      </w:r>
      <w:r w:rsidR="5E2A38B2">
        <w:rPr/>
        <w:t>,</w:t>
      </w:r>
      <w:r w:rsidR="0E4CEF65">
        <w:rPr/>
        <w:t xml:space="preserve"> for </w:t>
      </w:r>
      <w:r w:rsidR="75DEB2E5">
        <w:rPr/>
        <w:t xml:space="preserve">the </w:t>
      </w:r>
      <w:r w:rsidR="5E2A38B2">
        <w:rPr/>
        <w:t xml:space="preserve">various models </w:t>
      </w:r>
      <w:r w:rsidR="6139F155">
        <w:rPr/>
        <w:t xml:space="preserve">that are </w:t>
      </w:r>
      <w:r w:rsidR="5E2A38B2">
        <w:rPr/>
        <w:t>tried out</w:t>
      </w:r>
      <w:r w:rsidR="75D06390">
        <w:rPr/>
        <w:t xml:space="preserve">. </w:t>
      </w:r>
    </w:p>
    <w:p w:rsidR="75D06390" w:rsidP="295BEC43" w:rsidRDefault="75D06390" w14:paraId="362C9A6F" w14:textId="525E688F">
      <w:r w:rsidR="75D06390">
        <w:rPr/>
        <w:t xml:space="preserve">BERT and BI-LSTM (recurrent dropout) are outperformed than other </w:t>
      </w:r>
      <w:r w:rsidR="53586AFA">
        <w:rPr/>
        <w:t>approaches</w:t>
      </w:r>
      <w:r w:rsidR="75D06390">
        <w:rPr/>
        <w:t xml:space="preserve"> since</w:t>
      </w:r>
      <w:r w:rsidR="25E051D1">
        <w:rPr/>
        <w:t xml:space="preserve"> </w:t>
      </w:r>
      <w:r w:rsidR="3F824E6F">
        <w:rPr/>
        <w:t>here, both test and train scores are similar, low bias and low variance i.e., perfect model fit.</w:t>
      </w:r>
    </w:p>
    <w:tbl>
      <w:tblPr>
        <w:tblStyle w:val="TableGrid"/>
        <w:tblW w:w="0" w:type="auto"/>
        <w:tblLayout w:type="fixed"/>
        <w:tblLook w:val="06A0" w:firstRow="1" w:lastRow="0" w:firstColumn="1" w:lastColumn="0" w:noHBand="1" w:noVBand="1"/>
      </w:tblPr>
      <w:tblGrid>
        <w:gridCol w:w="1860"/>
        <w:gridCol w:w="2340"/>
        <w:gridCol w:w="1085"/>
        <w:gridCol w:w="1292"/>
        <w:gridCol w:w="1245"/>
        <w:gridCol w:w="1192"/>
      </w:tblGrid>
      <w:tr w:rsidR="295BEC43" w:rsidTr="67B4F180" w14:paraId="12A8048E" w14:textId="77777777">
        <w:trPr>
          <w:trHeight w:val="345"/>
        </w:trPr>
        <w:tc>
          <w:tcPr>
            <w:tcW w:w="9014" w:type="dxa"/>
            <w:gridSpan w:val="6"/>
            <w:tcBorders>
              <w:top w:val="single" w:color="auto" w:sz="4" w:space="0"/>
              <w:left w:val="single" w:color="auto" w:sz="4" w:space="0"/>
              <w:bottom w:val="nil"/>
              <w:right w:val="single" w:color="auto" w:sz="4" w:space="0"/>
            </w:tcBorders>
            <w:tcMar/>
            <w:vAlign w:val="bottom"/>
          </w:tcPr>
          <w:p w:rsidR="295BEC43" w:rsidP="295BEC43" w:rsidRDefault="295BEC43" w14:paraId="659844BA" w14:textId="69E70C07">
            <w:pPr>
              <w:jc w:val="center"/>
            </w:pPr>
            <w:r w:rsidRPr="67B4F180" w:rsidR="295BEC43">
              <w:rPr>
                <w:rFonts w:ascii="Calibri" w:hAnsi="Calibri" w:eastAsia="Calibri" w:cs="Calibri"/>
                <w:color w:val="000000" w:themeColor="text1" w:themeTint="FF" w:themeShade="FF"/>
                <w:sz w:val="24"/>
                <w:szCs w:val="24"/>
              </w:rPr>
              <w:t>MODEL COMPARSIONS</w:t>
            </w:r>
          </w:p>
        </w:tc>
      </w:tr>
      <w:tr w:rsidR="295BEC43" w:rsidTr="67B4F180" w14:paraId="6401D0BA" w14:textId="77777777">
        <w:trPr>
          <w:trHeight w:val="300"/>
        </w:trPr>
        <w:tc>
          <w:tcPr>
            <w:tcW w:w="1860" w:type="dxa"/>
            <w:vMerge w:val="restart"/>
            <w:tcBorders>
              <w:top w:val="single" w:color="auto" w:sz="8" w:space="0"/>
              <w:left w:val="single" w:color="auto" w:sz="8" w:space="0"/>
              <w:bottom w:val="single" w:color="000000" w:themeColor="text1" w:sz="8" w:space="0"/>
              <w:right w:val="single" w:color="auto" w:sz="4" w:space="0"/>
            </w:tcBorders>
            <w:tcMar/>
            <w:vAlign w:val="bottom"/>
          </w:tcPr>
          <w:p w:rsidR="295BEC43" w:rsidP="295BEC43" w:rsidRDefault="295BEC43" w14:paraId="2089577D" w14:textId="6E81D845">
            <w:pPr>
              <w:jc w:val="center"/>
            </w:pPr>
            <w:r w:rsidRPr="67B4F180" w:rsidR="295BEC43">
              <w:rPr>
                <w:rFonts w:ascii="Calibri" w:hAnsi="Calibri" w:eastAsia="Calibri" w:cs="Calibri"/>
                <w:color w:val="000000" w:themeColor="text1" w:themeTint="FF" w:themeShade="FF"/>
                <w:sz w:val="24"/>
                <w:szCs w:val="24"/>
              </w:rPr>
              <w:t>MODEL NAME</w:t>
            </w:r>
          </w:p>
        </w:tc>
        <w:tc>
          <w:tcPr>
            <w:tcW w:w="2340" w:type="dxa"/>
            <w:vMerge w:val="restart"/>
            <w:tcBorders>
              <w:top w:val="single" w:color="auto" w:sz="8" w:space="0"/>
              <w:left w:val="single" w:color="auto" w:sz="4" w:space="0"/>
              <w:bottom w:val="single" w:color="000000" w:themeColor="text1" w:sz="8" w:space="0"/>
              <w:right w:val="single" w:color="auto" w:sz="4" w:space="0"/>
            </w:tcBorders>
            <w:tcMar/>
            <w:vAlign w:val="bottom"/>
          </w:tcPr>
          <w:p w:rsidR="295BEC43" w:rsidP="295BEC43" w:rsidRDefault="295BEC43" w14:paraId="3972E369" w14:textId="60D8AD1C">
            <w:pPr>
              <w:jc w:val="center"/>
            </w:pPr>
            <w:r w:rsidRPr="67B4F180" w:rsidR="295BEC43">
              <w:rPr>
                <w:rFonts w:ascii="Calibri" w:hAnsi="Calibri" w:eastAsia="Calibri" w:cs="Calibri"/>
                <w:color w:val="000000" w:themeColor="text1" w:themeTint="FF" w:themeShade="FF"/>
                <w:sz w:val="24"/>
                <w:szCs w:val="24"/>
              </w:rPr>
              <w:t xml:space="preserve">APPROACH </w:t>
            </w:r>
          </w:p>
        </w:tc>
        <w:tc>
          <w:tcPr>
            <w:tcW w:w="2377" w:type="dxa"/>
            <w:gridSpan w:val="2"/>
            <w:tcBorders>
              <w:top w:val="single" w:color="auto" w:sz="8" w:space="0"/>
              <w:left w:val="single" w:color="auto" w:sz="4" w:space="0"/>
              <w:bottom w:val="single" w:color="auto" w:sz="4" w:space="0"/>
              <w:right w:val="single" w:color="auto" w:sz="4" w:space="0"/>
            </w:tcBorders>
            <w:tcMar/>
            <w:vAlign w:val="bottom"/>
          </w:tcPr>
          <w:p w:rsidR="295BEC43" w:rsidP="295BEC43" w:rsidRDefault="295BEC43" w14:paraId="6CE1CA35" w14:textId="021FA6FA">
            <w:pPr>
              <w:jc w:val="center"/>
            </w:pPr>
            <w:r w:rsidRPr="67B4F180" w:rsidR="295BEC43">
              <w:rPr>
                <w:rFonts w:ascii="Calibri" w:hAnsi="Calibri" w:eastAsia="Calibri" w:cs="Calibri"/>
                <w:color w:val="000000" w:themeColor="text1" w:themeTint="FF" w:themeShade="FF"/>
                <w:sz w:val="24"/>
                <w:szCs w:val="24"/>
              </w:rPr>
              <w:t>ACCURACY</w:t>
            </w:r>
          </w:p>
        </w:tc>
        <w:tc>
          <w:tcPr>
            <w:tcW w:w="2437" w:type="dxa"/>
            <w:gridSpan w:val="2"/>
            <w:tcBorders>
              <w:top w:val="single" w:color="auto" w:sz="8" w:space="0"/>
              <w:left w:val="nil"/>
              <w:bottom w:val="single" w:color="auto" w:sz="4" w:space="0"/>
              <w:right w:val="single" w:color="000000" w:themeColor="text1" w:sz="8" w:space="0"/>
            </w:tcBorders>
            <w:tcMar/>
            <w:vAlign w:val="bottom"/>
          </w:tcPr>
          <w:p w:rsidR="295BEC43" w:rsidP="295BEC43" w:rsidRDefault="295BEC43" w14:paraId="77298C81" w14:textId="4BD19933">
            <w:pPr>
              <w:jc w:val="center"/>
            </w:pPr>
            <w:r w:rsidRPr="67B4F180" w:rsidR="295BEC43">
              <w:rPr>
                <w:rFonts w:ascii="Calibri" w:hAnsi="Calibri" w:eastAsia="Calibri" w:cs="Calibri"/>
                <w:color w:val="000000" w:themeColor="text1" w:themeTint="FF" w:themeShade="FF"/>
                <w:sz w:val="24"/>
                <w:szCs w:val="24"/>
              </w:rPr>
              <w:t>LOSS VALUE</w:t>
            </w:r>
          </w:p>
        </w:tc>
      </w:tr>
      <w:tr w:rsidR="295BEC43" w:rsidTr="67B4F180" w14:paraId="228385A9" w14:textId="77777777">
        <w:trPr>
          <w:trHeight w:val="300"/>
        </w:trPr>
        <w:tc>
          <w:tcPr>
            <w:tcW w:w="1860" w:type="dxa"/>
            <w:vMerge/>
            <w:tcBorders/>
            <w:tcMar/>
            <w:vAlign w:val="center"/>
          </w:tcPr>
          <w:p w:rsidR="00F04E8C" w:rsidRDefault="00F04E8C" w14:paraId="16A57007" w14:textId="77777777"/>
        </w:tc>
        <w:tc>
          <w:tcPr>
            <w:tcW w:w="2340" w:type="dxa"/>
            <w:vMerge/>
            <w:tcBorders/>
            <w:tcMar/>
            <w:vAlign w:val="center"/>
          </w:tcPr>
          <w:p w:rsidR="00F04E8C" w:rsidRDefault="00F04E8C" w14:paraId="28892F47" w14:textId="77777777"/>
        </w:tc>
        <w:tc>
          <w:tcPr>
            <w:tcW w:w="1085" w:type="dxa"/>
            <w:tcBorders>
              <w:top w:val="single" w:color="auto" w:sz="4" w:space="0"/>
              <w:left w:val="nil"/>
              <w:bottom w:val="single" w:color="auto" w:sz="8" w:space="0"/>
              <w:right w:val="single" w:color="auto" w:sz="4" w:space="0"/>
            </w:tcBorders>
            <w:tcMar/>
            <w:vAlign w:val="bottom"/>
          </w:tcPr>
          <w:p w:rsidR="295BEC43" w:rsidRDefault="295BEC43" w14:paraId="275CE3D2" w14:textId="04BB6365">
            <w:r w:rsidRPr="67B4F180" w:rsidR="295BEC43">
              <w:rPr>
                <w:rFonts w:ascii="Calibri" w:hAnsi="Calibri" w:eastAsia="Calibri" w:cs="Calibri"/>
                <w:color w:val="000000" w:themeColor="text1" w:themeTint="FF" w:themeShade="FF"/>
                <w:sz w:val="24"/>
                <w:szCs w:val="24"/>
              </w:rPr>
              <w:t>TRAIN</w:t>
            </w:r>
          </w:p>
        </w:tc>
        <w:tc>
          <w:tcPr>
            <w:tcW w:w="1292" w:type="dxa"/>
            <w:tcBorders>
              <w:top w:val="nil"/>
              <w:left w:val="single" w:color="auto" w:sz="4" w:space="0"/>
              <w:bottom w:val="single" w:color="auto" w:sz="8" w:space="0"/>
              <w:right w:val="single" w:color="auto" w:sz="4" w:space="0"/>
            </w:tcBorders>
            <w:tcMar/>
            <w:vAlign w:val="bottom"/>
          </w:tcPr>
          <w:p w:rsidR="295BEC43" w:rsidRDefault="295BEC43" w14:paraId="7B4A0382" w14:textId="4C8AE5C1">
            <w:r w:rsidRPr="67B4F180" w:rsidR="295BEC43">
              <w:rPr>
                <w:rFonts w:ascii="Calibri" w:hAnsi="Calibri" w:eastAsia="Calibri" w:cs="Calibri"/>
                <w:color w:val="000000" w:themeColor="text1" w:themeTint="FF" w:themeShade="FF"/>
                <w:sz w:val="24"/>
                <w:szCs w:val="24"/>
              </w:rPr>
              <w:t>TEST</w:t>
            </w:r>
          </w:p>
        </w:tc>
        <w:tc>
          <w:tcPr>
            <w:tcW w:w="1245" w:type="dxa"/>
            <w:tcBorders>
              <w:top w:val="single" w:color="auto" w:sz="4" w:space="0"/>
              <w:left w:val="single" w:color="auto" w:sz="4" w:space="0"/>
              <w:bottom w:val="single" w:color="auto" w:sz="8" w:space="0"/>
              <w:right w:val="single" w:color="000000" w:themeColor="text1" w:sz="4" w:space="0"/>
            </w:tcBorders>
            <w:tcMar/>
            <w:vAlign w:val="bottom"/>
          </w:tcPr>
          <w:p w:rsidR="295BEC43" w:rsidRDefault="295BEC43" w14:paraId="40281BEE" w14:textId="4D6C6502">
            <w:r w:rsidRPr="67B4F180" w:rsidR="295BEC43">
              <w:rPr>
                <w:rFonts w:ascii="Calibri" w:hAnsi="Calibri" w:eastAsia="Calibri" w:cs="Calibri"/>
                <w:color w:val="000000" w:themeColor="text1" w:themeTint="FF" w:themeShade="FF"/>
                <w:sz w:val="24"/>
                <w:szCs w:val="24"/>
              </w:rPr>
              <w:t>TRAIN</w:t>
            </w:r>
          </w:p>
        </w:tc>
        <w:tc>
          <w:tcPr>
            <w:tcW w:w="1192" w:type="dxa"/>
            <w:tcBorders>
              <w:top w:val="nil"/>
              <w:left w:val="single" w:color="auto" w:sz="4" w:space="0"/>
              <w:bottom w:val="single" w:color="auto" w:sz="8" w:space="0"/>
              <w:right w:val="single" w:color="000000" w:themeColor="text1" w:sz="8" w:space="0"/>
            </w:tcBorders>
            <w:tcMar/>
            <w:vAlign w:val="bottom"/>
          </w:tcPr>
          <w:p w:rsidR="295BEC43" w:rsidRDefault="295BEC43" w14:paraId="25729DFF" w14:textId="41241CF7">
            <w:r w:rsidRPr="67B4F180" w:rsidR="295BEC43">
              <w:rPr>
                <w:rFonts w:ascii="Calibri" w:hAnsi="Calibri" w:eastAsia="Calibri" w:cs="Calibri"/>
                <w:color w:val="000000" w:themeColor="text1" w:themeTint="FF" w:themeShade="FF"/>
                <w:sz w:val="24"/>
                <w:szCs w:val="24"/>
              </w:rPr>
              <w:t>TEST</w:t>
            </w:r>
          </w:p>
        </w:tc>
      </w:tr>
      <w:tr w:rsidR="295BEC43" w:rsidTr="67B4F180" w14:paraId="2D11B5EC" w14:textId="77777777">
        <w:trPr>
          <w:trHeight w:val="315"/>
        </w:trPr>
        <w:tc>
          <w:tcPr>
            <w:tcW w:w="1860" w:type="dxa"/>
            <w:vMerge w:val="restart"/>
            <w:tcBorders>
              <w:top w:val="nil"/>
              <w:left w:val="single" w:color="auto" w:sz="8" w:space="0"/>
              <w:bottom w:val="single" w:color="000000" w:themeColor="text1" w:sz="8" w:space="0"/>
              <w:right w:val="single" w:color="auto" w:sz="4" w:space="0"/>
            </w:tcBorders>
            <w:tcMar/>
            <w:vAlign w:val="center"/>
          </w:tcPr>
          <w:p w:rsidR="4E59CCE2" w:rsidP="295BEC43" w:rsidRDefault="4E59CCE2" w14:paraId="3C23222B" w14:textId="2238D88B">
            <w:pPr>
              <w:rPr>
                <w:rFonts w:ascii="Calibri" w:hAnsi="Calibri" w:eastAsia="Calibri" w:cs="Calibri"/>
                <w:color w:val="000000" w:themeColor="text1"/>
                <w:sz w:val="24"/>
                <w:szCs w:val="24"/>
              </w:rPr>
            </w:pPr>
            <w:r w:rsidRPr="67B4F180" w:rsidR="4E59CCE2">
              <w:rPr>
                <w:rFonts w:ascii="Calibri" w:hAnsi="Calibri" w:eastAsia="Calibri" w:cs="Calibri"/>
                <w:color w:val="000000" w:themeColor="text1" w:themeTint="FF" w:themeShade="FF"/>
                <w:sz w:val="24"/>
                <w:szCs w:val="24"/>
              </w:rPr>
              <w:t xml:space="preserve">    </w:t>
            </w:r>
            <w:r w:rsidRPr="67B4F180" w:rsidR="2E26BD8E">
              <w:rPr>
                <w:rFonts w:ascii="Calibri" w:hAnsi="Calibri" w:eastAsia="Calibri" w:cs="Calibri"/>
                <w:color w:val="000000" w:themeColor="text1" w:themeTint="FF" w:themeShade="FF"/>
                <w:sz w:val="24"/>
                <w:szCs w:val="24"/>
              </w:rPr>
              <w:t xml:space="preserve">DEEP </w:t>
            </w:r>
            <w:r w:rsidRPr="67B4F180" w:rsidR="313832C3">
              <w:rPr>
                <w:rFonts w:ascii="Calibri" w:hAnsi="Calibri" w:eastAsia="Calibri" w:cs="Calibri"/>
                <w:color w:val="000000" w:themeColor="text1" w:themeTint="FF" w:themeShade="FF"/>
                <w:sz w:val="24"/>
                <w:szCs w:val="24"/>
              </w:rPr>
              <w:t xml:space="preserve">        </w:t>
            </w:r>
            <w:r w:rsidRPr="67B4F180" w:rsidR="2E26BD8E">
              <w:rPr>
                <w:rFonts w:ascii="Calibri" w:hAnsi="Calibri" w:eastAsia="Calibri" w:cs="Calibri"/>
                <w:color w:val="000000" w:themeColor="text1" w:themeTint="FF" w:themeShade="FF"/>
                <w:sz w:val="24"/>
                <w:szCs w:val="24"/>
              </w:rPr>
              <w:t xml:space="preserve">NEURAL </w:t>
            </w:r>
            <w:r w:rsidRPr="67B4F180" w:rsidR="08860485">
              <w:rPr>
                <w:rFonts w:ascii="Calibri" w:hAnsi="Calibri" w:eastAsia="Calibri" w:cs="Calibri"/>
                <w:color w:val="000000" w:themeColor="text1" w:themeTint="FF" w:themeShade="FF"/>
                <w:sz w:val="24"/>
                <w:szCs w:val="24"/>
              </w:rPr>
              <w:t xml:space="preserve">  </w:t>
            </w:r>
          </w:p>
          <w:p w:rsidR="2E26BD8E" w:rsidP="295BEC43" w:rsidRDefault="2E26BD8E" w14:paraId="6FB97E27" w14:textId="5B9DC103">
            <w:pPr>
              <w:rPr>
                <w:rFonts w:ascii="Calibri" w:hAnsi="Calibri" w:eastAsia="Calibri" w:cs="Calibri"/>
                <w:color w:val="000000" w:themeColor="text1"/>
                <w:sz w:val="24"/>
                <w:szCs w:val="24"/>
              </w:rPr>
            </w:pPr>
            <w:r w:rsidRPr="67B4F180" w:rsidR="2E26BD8E">
              <w:rPr>
                <w:rFonts w:ascii="Calibri" w:hAnsi="Calibri" w:eastAsia="Calibri" w:cs="Calibri"/>
                <w:color w:val="000000" w:themeColor="text1" w:themeTint="FF" w:themeShade="FF"/>
                <w:sz w:val="24"/>
                <w:szCs w:val="24"/>
              </w:rPr>
              <w:t>NETWORK</w:t>
            </w:r>
          </w:p>
        </w:tc>
        <w:tc>
          <w:tcPr>
            <w:tcW w:w="2340" w:type="dxa"/>
            <w:tcBorders>
              <w:top w:val="single" w:color="auto" w:sz="4" w:space="0"/>
              <w:left w:val="nil"/>
              <w:bottom w:val="single" w:color="000000" w:themeColor="text1" w:sz="4" w:space="0"/>
              <w:right w:val="single" w:color="auto" w:sz="4" w:space="0"/>
            </w:tcBorders>
            <w:tcMar/>
            <w:vAlign w:val="bottom"/>
          </w:tcPr>
          <w:p w:rsidR="295BEC43" w:rsidRDefault="295BEC43" w14:paraId="68CD4209" w14:textId="31B9755A">
            <w:r w:rsidRPr="67B4F180" w:rsidR="295BEC43">
              <w:rPr>
                <w:rFonts w:ascii="Calibri" w:hAnsi="Calibri" w:eastAsia="Calibri" w:cs="Calibri"/>
                <w:color w:val="000000" w:themeColor="text1" w:themeTint="FF" w:themeShade="FF"/>
                <w:sz w:val="24"/>
                <w:szCs w:val="24"/>
              </w:rPr>
              <w:t>COUNT VECTORIZER</w:t>
            </w:r>
          </w:p>
        </w:tc>
        <w:tc>
          <w:tcPr>
            <w:tcW w:w="1085" w:type="dxa"/>
            <w:tcBorders>
              <w:top w:val="single" w:color="auto" w:sz="4" w:space="0"/>
              <w:left w:val="single" w:color="auto" w:sz="4" w:space="0"/>
              <w:bottom w:val="single" w:color="auto" w:sz="4" w:space="0"/>
              <w:right w:val="single" w:color="auto" w:sz="4" w:space="0"/>
            </w:tcBorders>
            <w:tcMar/>
            <w:vAlign w:val="bottom"/>
          </w:tcPr>
          <w:p w:rsidR="295BEC43" w:rsidRDefault="295BEC43" w14:paraId="29B43EBC" w14:textId="3B49A7C3">
            <w:r w:rsidRPr="67B4F180" w:rsidR="295BEC43">
              <w:rPr>
                <w:rFonts w:ascii="Calibri" w:hAnsi="Calibri" w:eastAsia="Calibri" w:cs="Calibri"/>
                <w:color w:val="000000" w:themeColor="text1" w:themeTint="FF" w:themeShade="FF"/>
                <w:sz w:val="24"/>
                <w:szCs w:val="24"/>
              </w:rPr>
              <w:t>99.5%</w:t>
            </w:r>
          </w:p>
        </w:tc>
        <w:tc>
          <w:tcPr>
            <w:tcW w:w="1292" w:type="dxa"/>
            <w:tcBorders>
              <w:top w:val="single" w:color="auto" w:sz="4" w:space="0"/>
              <w:left w:val="single" w:color="auto" w:sz="4" w:space="0"/>
              <w:bottom w:val="single" w:color="auto" w:sz="4" w:space="0"/>
              <w:right w:val="single" w:color="auto" w:sz="4" w:space="0"/>
            </w:tcBorders>
            <w:tcMar/>
            <w:vAlign w:val="bottom"/>
          </w:tcPr>
          <w:p w:rsidR="295BEC43" w:rsidRDefault="295BEC43" w14:paraId="6EEF3FAB" w14:textId="2D5F31E9">
            <w:r w:rsidRPr="67B4F180" w:rsidR="295BEC43">
              <w:rPr>
                <w:rFonts w:ascii="Calibri" w:hAnsi="Calibri" w:eastAsia="Calibri" w:cs="Calibri"/>
                <w:color w:val="000000" w:themeColor="text1" w:themeTint="FF" w:themeShade="FF"/>
                <w:sz w:val="24"/>
                <w:szCs w:val="24"/>
              </w:rPr>
              <w:t>68%</w:t>
            </w:r>
          </w:p>
        </w:tc>
        <w:tc>
          <w:tcPr>
            <w:tcW w:w="1245" w:type="dxa"/>
            <w:tcBorders>
              <w:top w:val="single" w:color="auto" w:sz="4" w:space="0"/>
              <w:left w:val="single" w:color="auto" w:sz="4" w:space="0"/>
              <w:bottom w:val="single" w:color="auto" w:sz="4" w:space="0"/>
              <w:right w:val="single" w:color="auto" w:sz="4" w:space="0"/>
            </w:tcBorders>
            <w:tcMar/>
            <w:vAlign w:val="bottom"/>
          </w:tcPr>
          <w:p w:rsidR="295BEC43" w:rsidRDefault="295BEC43" w14:paraId="7730939F" w14:textId="39D2D29B">
            <w:r w:rsidRPr="67B4F180" w:rsidR="295BEC43">
              <w:rPr>
                <w:rFonts w:ascii="Calibri" w:hAnsi="Calibri" w:eastAsia="Calibri" w:cs="Calibri"/>
                <w:color w:val="000000" w:themeColor="text1" w:themeTint="FF" w:themeShade="FF"/>
                <w:sz w:val="24"/>
                <w:szCs w:val="24"/>
              </w:rPr>
              <w:t>0.02</w:t>
            </w:r>
          </w:p>
        </w:tc>
        <w:tc>
          <w:tcPr>
            <w:tcW w:w="1192" w:type="dxa"/>
            <w:tcBorders>
              <w:top w:val="single" w:color="auto" w:sz="4" w:space="0"/>
              <w:left w:val="single" w:color="auto" w:sz="4" w:space="0"/>
              <w:bottom w:val="single" w:color="auto" w:sz="4" w:space="0"/>
              <w:right w:val="single" w:color="auto" w:sz="8" w:space="0"/>
            </w:tcBorders>
            <w:tcMar/>
            <w:vAlign w:val="bottom"/>
          </w:tcPr>
          <w:p w:rsidR="295BEC43" w:rsidRDefault="295BEC43" w14:paraId="5314C163" w14:textId="49F85066">
            <w:r w:rsidRPr="67B4F180" w:rsidR="295BEC43">
              <w:rPr>
                <w:rFonts w:ascii="Calibri" w:hAnsi="Calibri" w:eastAsia="Calibri" w:cs="Calibri"/>
                <w:color w:val="000000" w:themeColor="text1" w:themeTint="FF" w:themeShade="FF"/>
                <w:sz w:val="24"/>
                <w:szCs w:val="24"/>
              </w:rPr>
              <w:t>5.82</w:t>
            </w:r>
          </w:p>
        </w:tc>
      </w:tr>
      <w:tr w:rsidR="295BEC43" w:rsidTr="67B4F180" w14:paraId="722E5FE5" w14:textId="77777777">
        <w:trPr>
          <w:trHeight w:val="345"/>
        </w:trPr>
        <w:tc>
          <w:tcPr>
            <w:tcW w:w="1860" w:type="dxa"/>
            <w:vMerge/>
            <w:tcBorders/>
            <w:tcMar/>
            <w:vAlign w:val="center"/>
          </w:tcPr>
          <w:p w:rsidR="00F04E8C" w:rsidRDefault="00F04E8C" w14:paraId="6D5E82B9" w14:textId="77777777"/>
        </w:tc>
        <w:tc>
          <w:tcPr>
            <w:tcW w:w="2340" w:type="dxa"/>
            <w:tcBorders>
              <w:top w:val="single" w:color="auto" w:sz="4" w:space="0"/>
              <w:left w:val="nil"/>
              <w:bottom w:val="single" w:color="auto" w:sz="8" w:space="0"/>
              <w:right w:val="single" w:color="auto" w:sz="4" w:space="0"/>
            </w:tcBorders>
            <w:tcMar/>
            <w:vAlign w:val="bottom"/>
          </w:tcPr>
          <w:p w:rsidR="295BEC43" w:rsidRDefault="295BEC43" w14:paraId="752D77FE" w14:textId="5814B864">
            <w:r w:rsidRPr="67B4F180" w:rsidR="295BEC43">
              <w:rPr>
                <w:rFonts w:ascii="Calibri" w:hAnsi="Calibri" w:eastAsia="Calibri" w:cs="Calibri"/>
                <w:color w:val="000000" w:themeColor="text1" w:themeTint="FF" w:themeShade="FF"/>
                <w:sz w:val="24"/>
                <w:szCs w:val="24"/>
              </w:rPr>
              <w:t>TDIDF VECTORIZER</w:t>
            </w:r>
          </w:p>
        </w:tc>
        <w:tc>
          <w:tcPr>
            <w:tcW w:w="1085" w:type="dxa"/>
            <w:tcBorders>
              <w:top w:val="single" w:color="auto" w:sz="4" w:space="0"/>
              <w:left w:val="single" w:color="auto" w:sz="4" w:space="0"/>
              <w:bottom w:val="single" w:color="auto" w:sz="8" w:space="0"/>
              <w:right w:val="single" w:color="auto" w:sz="4" w:space="0"/>
            </w:tcBorders>
            <w:tcMar/>
            <w:vAlign w:val="bottom"/>
          </w:tcPr>
          <w:p w:rsidR="295BEC43" w:rsidRDefault="295BEC43" w14:paraId="155FE3E8" w14:textId="7BB98DA3">
            <w:r w:rsidRPr="67B4F180" w:rsidR="295BEC43">
              <w:rPr>
                <w:rFonts w:ascii="Calibri" w:hAnsi="Calibri" w:eastAsia="Calibri" w:cs="Calibri"/>
                <w:color w:val="000000" w:themeColor="text1" w:themeTint="FF" w:themeShade="FF"/>
                <w:sz w:val="24"/>
                <w:szCs w:val="24"/>
              </w:rPr>
              <w:t>99.5%</w:t>
            </w:r>
          </w:p>
        </w:tc>
        <w:tc>
          <w:tcPr>
            <w:tcW w:w="1292" w:type="dxa"/>
            <w:tcBorders>
              <w:top w:val="single" w:color="auto" w:sz="4" w:space="0"/>
              <w:left w:val="single" w:color="auto" w:sz="4" w:space="0"/>
              <w:bottom w:val="single" w:color="auto" w:sz="8" w:space="0"/>
              <w:right w:val="single" w:color="auto" w:sz="4" w:space="0"/>
            </w:tcBorders>
            <w:tcMar/>
            <w:vAlign w:val="bottom"/>
          </w:tcPr>
          <w:p w:rsidR="295BEC43" w:rsidRDefault="295BEC43" w14:paraId="473B86A7" w14:textId="7CE8739F">
            <w:r w:rsidRPr="67B4F180" w:rsidR="295BEC43">
              <w:rPr>
                <w:rFonts w:ascii="Calibri" w:hAnsi="Calibri" w:eastAsia="Calibri" w:cs="Calibri"/>
                <w:color w:val="000000" w:themeColor="text1" w:themeTint="FF" w:themeShade="FF"/>
                <w:sz w:val="24"/>
                <w:szCs w:val="24"/>
              </w:rPr>
              <w:t>66.5%</w:t>
            </w:r>
          </w:p>
        </w:tc>
        <w:tc>
          <w:tcPr>
            <w:tcW w:w="1245" w:type="dxa"/>
            <w:tcBorders>
              <w:top w:val="single" w:color="auto" w:sz="4" w:space="0"/>
              <w:left w:val="single" w:color="auto" w:sz="4" w:space="0"/>
              <w:bottom w:val="single" w:color="auto" w:sz="8" w:space="0"/>
              <w:right w:val="single" w:color="auto" w:sz="4" w:space="0"/>
            </w:tcBorders>
            <w:tcMar/>
            <w:vAlign w:val="bottom"/>
          </w:tcPr>
          <w:p w:rsidR="295BEC43" w:rsidRDefault="295BEC43" w14:paraId="385FCE6D" w14:textId="62B15937">
            <w:r w:rsidRPr="67B4F180" w:rsidR="295BEC43">
              <w:rPr>
                <w:rFonts w:ascii="Calibri" w:hAnsi="Calibri" w:eastAsia="Calibri" w:cs="Calibri"/>
                <w:color w:val="000000" w:themeColor="text1" w:themeTint="FF" w:themeShade="FF"/>
                <w:sz w:val="24"/>
                <w:szCs w:val="24"/>
              </w:rPr>
              <w:t>0.02</w:t>
            </w:r>
          </w:p>
        </w:tc>
        <w:tc>
          <w:tcPr>
            <w:tcW w:w="1192" w:type="dxa"/>
            <w:tcBorders>
              <w:top w:val="single" w:color="auto" w:sz="4" w:space="0"/>
              <w:left w:val="single" w:color="auto" w:sz="4" w:space="0"/>
              <w:bottom w:val="single" w:color="auto" w:sz="8" w:space="0"/>
              <w:right w:val="single" w:color="auto" w:sz="8" w:space="0"/>
            </w:tcBorders>
            <w:tcMar/>
            <w:vAlign w:val="bottom"/>
          </w:tcPr>
          <w:p w:rsidR="295BEC43" w:rsidRDefault="295BEC43" w14:paraId="3A9EFEF2" w14:textId="0981B746">
            <w:r w:rsidRPr="67B4F180" w:rsidR="295BEC43">
              <w:rPr>
                <w:rFonts w:ascii="Calibri" w:hAnsi="Calibri" w:eastAsia="Calibri" w:cs="Calibri"/>
                <w:color w:val="000000" w:themeColor="text1" w:themeTint="FF" w:themeShade="FF"/>
                <w:sz w:val="24"/>
                <w:szCs w:val="24"/>
              </w:rPr>
              <w:t>5.95</w:t>
            </w:r>
          </w:p>
        </w:tc>
      </w:tr>
      <w:tr w:rsidR="295BEC43" w:rsidTr="67B4F180" w14:paraId="455A8BD4" w14:textId="77777777">
        <w:trPr>
          <w:trHeight w:val="315"/>
        </w:trPr>
        <w:tc>
          <w:tcPr>
            <w:tcW w:w="1860" w:type="dxa"/>
            <w:vMerge w:val="restart"/>
            <w:tcBorders>
              <w:top w:val="single" w:color="auto" w:sz="8" w:space="0"/>
              <w:left w:val="single" w:color="auto" w:sz="8" w:space="0"/>
              <w:bottom w:val="single" w:color="000000" w:themeColor="text1" w:sz="8" w:space="0"/>
              <w:right w:val="single" w:color="auto" w:sz="4" w:space="0"/>
            </w:tcBorders>
            <w:tcMar/>
            <w:vAlign w:val="center"/>
          </w:tcPr>
          <w:p w:rsidR="0A6851FC" w:rsidP="295BEC43" w:rsidRDefault="0A6851FC" w14:paraId="4C0CD183" w14:textId="1133F14D">
            <w:pPr>
              <w:rPr>
                <w:rFonts w:ascii="Calibri" w:hAnsi="Calibri" w:eastAsia="Calibri" w:cs="Calibri"/>
                <w:color w:val="000000" w:themeColor="text1"/>
                <w:sz w:val="24"/>
                <w:szCs w:val="24"/>
              </w:rPr>
            </w:pPr>
            <w:r w:rsidRPr="67B4F180" w:rsidR="0A6851FC">
              <w:rPr>
                <w:rFonts w:ascii="Calibri" w:hAnsi="Calibri" w:eastAsia="Calibri" w:cs="Calibri"/>
                <w:color w:val="000000" w:themeColor="text1" w:themeTint="FF" w:themeShade="FF"/>
                <w:sz w:val="24"/>
                <w:szCs w:val="24"/>
              </w:rPr>
              <w:t xml:space="preserve">   B</w:t>
            </w:r>
            <w:r w:rsidRPr="67B4F180" w:rsidR="3D12D35A">
              <w:rPr>
                <w:rFonts w:ascii="Calibri" w:hAnsi="Calibri" w:eastAsia="Calibri" w:cs="Calibri"/>
                <w:color w:val="000000" w:themeColor="text1" w:themeTint="FF" w:themeShade="FF"/>
                <w:sz w:val="24"/>
                <w:szCs w:val="24"/>
              </w:rPr>
              <w:t>I-LSTM</w:t>
            </w:r>
          </w:p>
        </w:tc>
        <w:tc>
          <w:tcPr>
            <w:tcW w:w="2340" w:type="dxa"/>
            <w:tcBorders>
              <w:top w:val="single" w:color="auto" w:sz="4" w:space="0"/>
              <w:left w:val="nil"/>
              <w:bottom w:val="single" w:color="auto" w:sz="4" w:space="0"/>
              <w:right w:val="single" w:color="auto" w:sz="4" w:space="0"/>
            </w:tcBorders>
            <w:tcMar/>
            <w:vAlign w:val="bottom"/>
          </w:tcPr>
          <w:p w:rsidR="295BEC43" w:rsidRDefault="295BEC43" w14:paraId="2DFE6583" w14:textId="644214ED">
            <w:r w:rsidRPr="67B4F180" w:rsidR="295BEC43">
              <w:rPr>
                <w:rFonts w:ascii="Calibri" w:hAnsi="Calibri" w:eastAsia="Calibri" w:cs="Calibri"/>
                <w:color w:val="000000" w:themeColor="text1" w:themeTint="FF" w:themeShade="FF"/>
                <w:sz w:val="24"/>
                <w:szCs w:val="24"/>
              </w:rPr>
              <w:t>OUTPUT DROPOUT</w:t>
            </w:r>
          </w:p>
        </w:tc>
        <w:tc>
          <w:tcPr>
            <w:tcW w:w="1085" w:type="dxa"/>
            <w:tcBorders>
              <w:top w:val="single" w:color="auto" w:sz="4" w:space="0"/>
              <w:left w:val="single" w:color="auto" w:sz="4" w:space="0"/>
              <w:bottom w:val="single" w:color="auto" w:sz="4" w:space="0"/>
              <w:right w:val="single" w:color="auto" w:sz="4" w:space="0"/>
            </w:tcBorders>
            <w:tcMar/>
            <w:vAlign w:val="bottom"/>
          </w:tcPr>
          <w:p w:rsidR="295BEC43" w:rsidRDefault="295BEC43" w14:paraId="561131A7" w14:textId="7E217919">
            <w:r w:rsidRPr="67B4F180" w:rsidR="295BEC43">
              <w:rPr>
                <w:rFonts w:ascii="Calibri" w:hAnsi="Calibri" w:eastAsia="Calibri" w:cs="Calibri"/>
                <w:color w:val="000000" w:themeColor="text1" w:themeTint="FF" w:themeShade="FF"/>
                <w:sz w:val="24"/>
                <w:szCs w:val="24"/>
              </w:rPr>
              <w:t>88%</w:t>
            </w:r>
          </w:p>
        </w:tc>
        <w:tc>
          <w:tcPr>
            <w:tcW w:w="1292" w:type="dxa"/>
            <w:tcBorders>
              <w:top w:val="single" w:color="auto" w:sz="4" w:space="0"/>
              <w:left w:val="single" w:color="auto" w:sz="4" w:space="0"/>
              <w:bottom w:val="single" w:color="auto" w:sz="4" w:space="0"/>
              <w:right w:val="single" w:color="auto" w:sz="4" w:space="0"/>
            </w:tcBorders>
            <w:tcMar/>
            <w:vAlign w:val="bottom"/>
          </w:tcPr>
          <w:p w:rsidR="295BEC43" w:rsidRDefault="295BEC43" w14:paraId="6A5220DD" w14:textId="07BCCEB5">
            <w:r w:rsidRPr="67B4F180" w:rsidR="295BEC43">
              <w:rPr>
                <w:rFonts w:ascii="Calibri" w:hAnsi="Calibri" w:eastAsia="Calibri" w:cs="Calibri"/>
                <w:color w:val="000000" w:themeColor="text1" w:themeTint="FF" w:themeShade="FF"/>
                <w:sz w:val="24"/>
                <w:szCs w:val="24"/>
              </w:rPr>
              <w:t>84%</w:t>
            </w:r>
          </w:p>
        </w:tc>
        <w:tc>
          <w:tcPr>
            <w:tcW w:w="1245" w:type="dxa"/>
            <w:tcBorders>
              <w:top w:val="single" w:color="auto" w:sz="4" w:space="0"/>
              <w:left w:val="single" w:color="auto" w:sz="4" w:space="0"/>
              <w:bottom w:val="single" w:color="auto" w:sz="4" w:space="0"/>
              <w:right w:val="single" w:color="auto" w:sz="4" w:space="0"/>
            </w:tcBorders>
            <w:tcMar/>
            <w:vAlign w:val="bottom"/>
          </w:tcPr>
          <w:p w:rsidR="295BEC43" w:rsidRDefault="295BEC43" w14:paraId="35C0DF56" w14:textId="6A406864">
            <w:r w:rsidRPr="67B4F180" w:rsidR="295BEC43">
              <w:rPr>
                <w:rFonts w:ascii="Calibri" w:hAnsi="Calibri" w:eastAsia="Calibri" w:cs="Calibri"/>
                <w:color w:val="000000" w:themeColor="text1" w:themeTint="FF" w:themeShade="FF"/>
                <w:sz w:val="24"/>
                <w:szCs w:val="24"/>
              </w:rPr>
              <w:t>0.28</w:t>
            </w:r>
          </w:p>
        </w:tc>
        <w:tc>
          <w:tcPr>
            <w:tcW w:w="1192" w:type="dxa"/>
            <w:tcBorders>
              <w:top w:val="single" w:color="auto" w:sz="4" w:space="0"/>
              <w:left w:val="single" w:color="auto" w:sz="4" w:space="0"/>
              <w:bottom w:val="single" w:color="auto" w:sz="4" w:space="0"/>
              <w:right w:val="single" w:color="auto" w:sz="8" w:space="0"/>
            </w:tcBorders>
            <w:tcMar/>
            <w:vAlign w:val="bottom"/>
          </w:tcPr>
          <w:p w:rsidR="295BEC43" w:rsidRDefault="295BEC43" w14:paraId="27C57765" w14:textId="476CF413">
            <w:r w:rsidRPr="67B4F180" w:rsidR="295BEC43">
              <w:rPr>
                <w:rFonts w:ascii="Calibri" w:hAnsi="Calibri" w:eastAsia="Calibri" w:cs="Calibri"/>
                <w:color w:val="000000" w:themeColor="text1" w:themeTint="FF" w:themeShade="FF"/>
                <w:sz w:val="24"/>
                <w:szCs w:val="24"/>
              </w:rPr>
              <w:t>0.37</w:t>
            </w:r>
          </w:p>
        </w:tc>
      </w:tr>
      <w:tr w:rsidR="295BEC43" w:rsidTr="67B4F180" w14:paraId="0A84830D" w14:textId="77777777">
        <w:trPr>
          <w:trHeight w:val="315"/>
        </w:trPr>
        <w:tc>
          <w:tcPr>
            <w:tcW w:w="1860" w:type="dxa"/>
            <w:vMerge/>
            <w:tcBorders/>
            <w:tcMar/>
            <w:vAlign w:val="center"/>
          </w:tcPr>
          <w:p w:rsidR="00F04E8C" w:rsidRDefault="00F04E8C" w14:paraId="24E8A49F" w14:textId="77777777"/>
        </w:tc>
        <w:tc>
          <w:tcPr>
            <w:tcW w:w="2340" w:type="dxa"/>
            <w:tcBorders>
              <w:top w:val="single" w:color="auto" w:sz="4" w:space="0"/>
              <w:left w:val="nil"/>
              <w:bottom w:val="single" w:color="auto" w:sz="4" w:space="0"/>
              <w:right w:val="single" w:color="auto" w:sz="4" w:space="0"/>
            </w:tcBorders>
            <w:tcMar/>
            <w:vAlign w:val="bottom"/>
          </w:tcPr>
          <w:p w:rsidR="295BEC43" w:rsidRDefault="295BEC43" w14:paraId="037A05FC" w14:textId="32563DC5">
            <w:r w:rsidRPr="67B4F180" w:rsidR="295BEC43">
              <w:rPr>
                <w:rFonts w:ascii="Calibri" w:hAnsi="Calibri" w:eastAsia="Calibri" w:cs="Calibri"/>
                <w:color w:val="000000" w:themeColor="text1" w:themeTint="FF" w:themeShade="FF"/>
                <w:sz w:val="24"/>
                <w:szCs w:val="24"/>
              </w:rPr>
              <w:t>INPUT DROPOUT</w:t>
            </w:r>
          </w:p>
        </w:tc>
        <w:tc>
          <w:tcPr>
            <w:tcW w:w="1085" w:type="dxa"/>
            <w:tcBorders>
              <w:top w:val="single" w:color="auto" w:sz="4" w:space="0"/>
              <w:left w:val="single" w:color="auto" w:sz="4" w:space="0"/>
              <w:bottom w:val="single" w:color="auto" w:sz="4" w:space="0"/>
              <w:right w:val="single" w:color="auto" w:sz="4" w:space="0"/>
            </w:tcBorders>
            <w:tcMar/>
            <w:vAlign w:val="bottom"/>
          </w:tcPr>
          <w:p w:rsidR="295BEC43" w:rsidRDefault="295BEC43" w14:paraId="02193163" w14:textId="109C665A">
            <w:r w:rsidRPr="67B4F180" w:rsidR="295BEC43">
              <w:rPr>
                <w:rFonts w:ascii="Calibri" w:hAnsi="Calibri" w:eastAsia="Calibri" w:cs="Calibri"/>
                <w:color w:val="000000" w:themeColor="text1" w:themeTint="FF" w:themeShade="FF"/>
                <w:sz w:val="24"/>
                <w:szCs w:val="24"/>
              </w:rPr>
              <w:t>81%</w:t>
            </w:r>
          </w:p>
        </w:tc>
        <w:tc>
          <w:tcPr>
            <w:tcW w:w="1292" w:type="dxa"/>
            <w:tcBorders>
              <w:top w:val="single" w:color="auto" w:sz="4" w:space="0"/>
              <w:left w:val="single" w:color="auto" w:sz="4" w:space="0"/>
              <w:bottom w:val="single" w:color="auto" w:sz="4" w:space="0"/>
              <w:right w:val="single" w:color="auto" w:sz="4" w:space="0"/>
            </w:tcBorders>
            <w:tcMar/>
            <w:vAlign w:val="bottom"/>
          </w:tcPr>
          <w:p w:rsidR="295BEC43" w:rsidRDefault="295BEC43" w14:paraId="43C2FBB3" w14:textId="0EA5BE49">
            <w:r w:rsidRPr="67B4F180" w:rsidR="295BEC43">
              <w:rPr>
                <w:rFonts w:ascii="Calibri" w:hAnsi="Calibri" w:eastAsia="Calibri" w:cs="Calibri"/>
                <w:color w:val="000000" w:themeColor="text1" w:themeTint="FF" w:themeShade="FF"/>
                <w:sz w:val="24"/>
                <w:szCs w:val="24"/>
              </w:rPr>
              <w:t>81.5%</w:t>
            </w:r>
          </w:p>
        </w:tc>
        <w:tc>
          <w:tcPr>
            <w:tcW w:w="1245" w:type="dxa"/>
            <w:tcBorders>
              <w:top w:val="single" w:color="auto" w:sz="4" w:space="0"/>
              <w:left w:val="single" w:color="auto" w:sz="4" w:space="0"/>
              <w:bottom w:val="single" w:color="auto" w:sz="4" w:space="0"/>
              <w:right w:val="single" w:color="auto" w:sz="4" w:space="0"/>
            </w:tcBorders>
            <w:tcMar/>
            <w:vAlign w:val="bottom"/>
          </w:tcPr>
          <w:p w:rsidR="295BEC43" w:rsidRDefault="295BEC43" w14:paraId="2C738EB1" w14:textId="2F527D16">
            <w:r w:rsidRPr="67B4F180" w:rsidR="295BEC43">
              <w:rPr>
                <w:rFonts w:ascii="Calibri" w:hAnsi="Calibri" w:eastAsia="Calibri" w:cs="Calibri"/>
                <w:color w:val="000000" w:themeColor="text1" w:themeTint="FF" w:themeShade="FF"/>
                <w:sz w:val="24"/>
                <w:szCs w:val="24"/>
              </w:rPr>
              <w:t>0.42</w:t>
            </w:r>
          </w:p>
        </w:tc>
        <w:tc>
          <w:tcPr>
            <w:tcW w:w="1192" w:type="dxa"/>
            <w:tcBorders>
              <w:top w:val="single" w:color="auto" w:sz="4" w:space="0"/>
              <w:left w:val="single" w:color="auto" w:sz="4" w:space="0"/>
              <w:bottom w:val="single" w:color="auto" w:sz="4" w:space="0"/>
              <w:right w:val="single" w:color="auto" w:sz="8" w:space="0"/>
            </w:tcBorders>
            <w:tcMar/>
            <w:vAlign w:val="bottom"/>
          </w:tcPr>
          <w:p w:rsidR="295BEC43" w:rsidRDefault="295BEC43" w14:paraId="37F01F28" w14:textId="0E448CFB">
            <w:r w:rsidRPr="67B4F180" w:rsidR="295BEC43">
              <w:rPr>
                <w:rFonts w:ascii="Calibri" w:hAnsi="Calibri" w:eastAsia="Calibri" w:cs="Calibri"/>
                <w:color w:val="000000" w:themeColor="text1" w:themeTint="FF" w:themeShade="FF"/>
                <w:sz w:val="24"/>
                <w:szCs w:val="24"/>
              </w:rPr>
              <w:t>0.42</w:t>
            </w:r>
          </w:p>
        </w:tc>
      </w:tr>
      <w:tr w:rsidR="295BEC43" w:rsidTr="67B4F180" w14:paraId="1A9C6EAB" w14:textId="77777777">
        <w:trPr>
          <w:trHeight w:val="345"/>
        </w:trPr>
        <w:tc>
          <w:tcPr>
            <w:tcW w:w="1860" w:type="dxa"/>
            <w:vMerge/>
            <w:tcBorders/>
            <w:tcMar/>
            <w:vAlign w:val="center"/>
          </w:tcPr>
          <w:p w:rsidR="00F04E8C" w:rsidRDefault="00F04E8C" w14:paraId="3C096842" w14:textId="77777777"/>
        </w:tc>
        <w:tc>
          <w:tcPr>
            <w:tcW w:w="2340" w:type="dxa"/>
            <w:tcBorders>
              <w:top w:val="single" w:color="auto" w:sz="4" w:space="0"/>
              <w:left w:val="nil"/>
              <w:bottom w:val="single" w:color="auto" w:sz="8" w:space="0"/>
              <w:right w:val="single" w:color="auto" w:sz="4" w:space="0"/>
            </w:tcBorders>
            <w:tcMar/>
            <w:vAlign w:val="bottom"/>
          </w:tcPr>
          <w:p w:rsidR="295BEC43" w:rsidRDefault="295BEC43" w14:paraId="0AF17C48" w14:textId="629778DA">
            <w:r w:rsidRPr="67B4F180" w:rsidR="295BEC43">
              <w:rPr>
                <w:rFonts w:ascii="Calibri" w:hAnsi="Calibri" w:eastAsia="Calibri" w:cs="Calibri"/>
                <w:color w:val="000000" w:themeColor="text1" w:themeTint="FF" w:themeShade="FF"/>
                <w:sz w:val="24"/>
                <w:szCs w:val="24"/>
              </w:rPr>
              <w:t>RECURRENT DROPOUT</w:t>
            </w:r>
          </w:p>
        </w:tc>
        <w:tc>
          <w:tcPr>
            <w:tcW w:w="1085" w:type="dxa"/>
            <w:tcBorders>
              <w:top w:val="single" w:color="auto" w:sz="4" w:space="0"/>
              <w:left w:val="single" w:color="auto" w:sz="4" w:space="0"/>
              <w:bottom w:val="single" w:color="auto" w:sz="8" w:space="0"/>
              <w:right w:val="single" w:color="auto" w:sz="4" w:space="0"/>
            </w:tcBorders>
            <w:shd w:val="clear" w:color="auto" w:fill="FFFF00"/>
            <w:tcMar/>
            <w:vAlign w:val="bottom"/>
          </w:tcPr>
          <w:p w:rsidR="295BEC43" w:rsidRDefault="295BEC43" w14:paraId="176AAF3D" w14:textId="5808ED20">
            <w:r w:rsidRPr="67B4F180" w:rsidR="295BEC43">
              <w:rPr>
                <w:rFonts w:ascii="Calibri" w:hAnsi="Calibri" w:eastAsia="Calibri" w:cs="Calibri"/>
                <w:color w:val="000000" w:themeColor="text1" w:themeTint="FF" w:themeShade="FF"/>
                <w:sz w:val="24"/>
                <w:szCs w:val="24"/>
              </w:rPr>
              <w:t>83%</w:t>
            </w:r>
          </w:p>
        </w:tc>
        <w:tc>
          <w:tcPr>
            <w:tcW w:w="1292" w:type="dxa"/>
            <w:tcBorders>
              <w:top w:val="single" w:color="auto" w:sz="4" w:space="0"/>
              <w:left w:val="single" w:color="auto" w:sz="4" w:space="0"/>
              <w:bottom w:val="single" w:color="auto" w:sz="8" w:space="0"/>
              <w:right w:val="single" w:color="auto" w:sz="4" w:space="0"/>
            </w:tcBorders>
            <w:shd w:val="clear" w:color="auto" w:fill="FFFF00"/>
            <w:tcMar/>
            <w:vAlign w:val="bottom"/>
          </w:tcPr>
          <w:p w:rsidR="295BEC43" w:rsidRDefault="295BEC43" w14:paraId="64A8AE0D" w14:textId="3B9CE036">
            <w:r w:rsidRPr="67B4F180" w:rsidR="295BEC43">
              <w:rPr>
                <w:rFonts w:ascii="Calibri" w:hAnsi="Calibri" w:eastAsia="Calibri" w:cs="Calibri"/>
                <w:color w:val="000000" w:themeColor="text1" w:themeTint="FF" w:themeShade="FF"/>
                <w:sz w:val="24"/>
                <w:szCs w:val="24"/>
              </w:rPr>
              <w:t>83%</w:t>
            </w:r>
          </w:p>
        </w:tc>
        <w:tc>
          <w:tcPr>
            <w:tcW w:w="1245" w:type="dxa"/>
            <w:tcBorders>
              <w:top w:val="single" w:color="auto" w:sz="4" w:space="0"/>
              <w:left w:val="single" w:color="auto" w:sz="4" w:space="0"/>
              <w:bottom w:val="single" w:color="auto" w:sz="8" w:space="0"/>
              <w:right w:val="single" w:color="auto" w:sz="4" w:space="0"/>
            </w:tcBorders>
            <w:shd w:val="clear" w:color="auto" w:fill="FFFF00"/>
            <w:tcMar/>
            <w:vAlign w:val="bottom"/>
          </w:tcPr>
          <w:p w:rsidR="295BEC43" w:rsidRDefault="295BEC43" w14:paraId="503E4843" w14:textId="7D9B007A">
            <w:r w:rsidRPr="67B4F180" w:rsidR="295BEC43">
              <w:rPr>
                <w:rFonts w:ascii="Calibri" w:hAnsi="Calibri" w:eastAsia="Calibri" w:cs="Calibri"/>
                <w:color w:val="000000" w:themeColor="text1" w:themeTint="FF" w:themeShade="FF"/>
                <w:sz w:val="24"/>
                <w:szCs w:val="24"/>
              </w:rPr>
              <w:t>0.38</w:t>
            </w:r>
          </w:p>
        </w:tc>
        <w:tc>
          <w:tcPr>
            <w:tcW w:w="1192" w:type="dxa"/>
            <w:tcBorders>
              <w:top w:val="single" w:color="auto" w:sz="4" w:space="0"/>
              <w:left w:val="single" w:color="auto" w:sz="4" w:space="0"/>
              <w:bottom w:val="single" w:color="auto" w:sz="8" w:space="0"/>
              <w:right w:val="single" w:color="auto" w:sz="8" w:space="0"/>
            </w:tcBorders>
            <w:shd w:val="clear" w:color="auto" w:fill="FFFF00"/>
            <w:tcMar/>
            <w:vAlign w:val="bottom"/>
          </w:tcPr>
          <w:p w:rsidR="295BEC43" w:rsidRDefault="295BEC43" w14:paraId="3AFF1C14" w14:textId="0B4F983B">
            <w:r w:rsidRPr="67B4F180" w:rsidR="295BEC43">
              <w:rPr>
                <w:rFonts w:ascii="Calibri" w:hAnsi="Calibri" w:eastAsia="Calibri" w:cs="Calibri"/>
                <w:color w:val="000000" w:themeColor="text1" w:themeTint="FF" w:themeShade="FF"/>
                <w:sz w:val="24"/>
                <w:szCs w:val="24"/>
              </w:rPr>
              <w:t>0.38</w:t>
            </w:r>
          </w:p>
        </w:tc>
      </w:tr>
      <w:tr w:rsidR="295BEC43" w:rsidTr="67B4F180" w14:paraId="1D05E5ED" w14:textId="77777777">
        <w:trPr>
          <w:trHeight w:val="300"/>
        </w:trPr>
        <w:tc>
          <w:tcPr>
            <w:tcW w:w="1860" w:type="dxa"/>
            <w:vMerge w:val="restart"/>
            <w:tcBorders>
              <w:top w:val="single" w:color="auto" w:sz="8" w:space="0"/>
              <w:left w:val="single" w:color="auto" w:sz="8" w:space="0"/>
              <w:bottom w:val="single" w:color="000000" w:themeColor="text1" w:sz="8" w:space="0"/>
              <w:right w:val="single" w:color="auto" w:sz="4" w:space="0"/>
            </w:tcBorders>
            <w:tcMar/>
            <w:vAlign w:val="center"/>
          </w:tcPr>
          <w:p w:rsidR="295BEC43" w:rsidP="295BEC43" w:rsidRDefault="295BEC43" w14:paraId="45E68EF7" w14:textId="52E811C5">
            <w:pPr>
              <w:jc w:val="center"/>
            </w:pPr>
            <w:r w:rsidRPr="67B4F180" w:rsidR="295BEC43">
              <w:rPr>
                <w:rFonts w:ascii="Calibri" w:hAnsi="Calibri" w:eastAsia="Calibri" w:cs="Calibri"/>
                <w:color w:val="000000" w:themeColor="text1" w:themeTint="FF" w:themeShade="FF"/>
                <w:sz w:val="24"/>
                <w:szCs w:val="24"/>
              </w:rPr>
              <w:t>TRANSFORMERS</w:t>
            </w:r>
          </w:p>
        </w:tc>
        <w:tc>
          <w:tcPr>
            <w:tcW w:w="2340" w:type="dxa"/>
            <w:tcBorders>
              <w:top w:val="single" w:color="auto" w:sz="8" w:space="0"/>
              <w:left w:val="single" w:color="auto" w:sz="4" w:space="0"/>
              <w:bottom w:val="single" w:color="auto" w:sz="4" w:space="0"/>
              <w:right w:val="single" w:color="auto" w:sz="4" w:space="0"/>
            </w:tcBorders>
            <w:tcMar/>
            <w:vAlign w:val="bottom"/>
          </w:tcPr>
          <w:p w:rsidR="295BEC43" w:rsidRDefault="295BEC43" w14:paraId="62F482D1" w14:textId="73663B8D">
            <w:r w:rsidRPr="67B4F180" w:rsidR="295BEC43">
              <w:rPr>
                <w:rFonts w:ascii="Calibri" w:hAnsi="Calibri" w:eastAsia="Calibri" w:cs="Calibri"/>
                <w:color w:val="000000" w:themeColor="text1" w:themeTint="FF" w:themeShade="FF"/>
                <w:sz w:val="24"/>
                <w:szCs w:val="24"/>
              </w:rPr>
              <w:t xml:space="preserve"> </w:t>
            </w:r>
          </w:p>
        </w:tc>
        <w:tc>
          <w:tcPr>
            <w:tcW w:w="1085" w:type="dxa"/>
            <w:tcBorders>
              <w:top w:val="single" w:color="auto" w:sz="8" w:space="0"/>
              <w:left w:val="single" w:color="auto" w:sz="4" w:space="0"/>
              <w:bottom w:val="single" w:color="auto" w:sz="4" w:space="0"/>
              <w:right w:val="single" w:color="auto" w:sz="4" w:space="0"/>
            </w:tcBorders>
            <w:tcMar/>
            <w:vAlign w:val="bottom"/>
          </w:tcPr>
          <w:p w:rsidR="295BEC43" w:rsidRDefault="295BEC43" w14:paraId="78BB321B" w14:textId="1133568A">
            <w:r w:rsidRPr="67B4F180" w:rsidR="295BEC43">
              <w:rPr>
                <w:rFonts w:ascii="Calibri" w:hAnsi="Calibri" w:eastAsia="Calibri" w:cs="Calibri"/>
                <w:color w:val="000000" w:themeColor="text1" w:themeTint="FF" w:themeShade="FF"/>
                <w:sz w:val="24"/>
                <w:szCs w:val="24"/>
              </w:rPr>
              <w:t xml:space="preserve"> </w:t>
            </w:r>
          </w:p>
        </w:tc>
        <w:tc>
          <w:tcPr>
            <w:tcW w:w="1292" w:type="dxa"/>
            <w:tcBorders>
              <w:top w:val="single" w:color="auto" w:sz="8" w:space="0"/>
              <w:left w:val="single" w:color="auto" w:sz="4" w:space="0"/>
              <w:bottom w:val="single" w:color="auto" w:sz="4" w:space="0"/>
              <w:right w:val="single" w:color="auto" w:sz="4" w:space="0"/>
            </w:tcBorders>
            <w:tcMar/>
            <w:vAlign w:val="bottom"/>
          </w:tcPr>
          <w:p w:rsidR="295BEC43" w:rsidRDefault="295BEC43" w14:paraId="7934878C" w14:textId="42225015">
            <w:r w:rsidRPr="67B4F180" w:rsidR="295BEC43">
              <w:rPr>
                <w:rFonts w:ascii="Calibri" w:hAnsi="Calibri" w:eastAsia="Calibri" w:cs="Calibri"/>
                <w:color w:val="000000" w:themeColor="text1" w:themeTint="FF" w:themeShade="FF"/>
                <w:sz w:val="24"/>
                <w:szCs w:val="24"/>
              </w:rPr>
              <w:t xml:space="preserve"> </w:t>
            </w:r>
          </w:p>
        </w:tc>
        <w:tc>
          <w:tcPr>
            <w:tcW w:w="1245" w:type="dxa"/>
            <w:tcBorders>
              <w:top w:val="single" w:color="auto" w:sz="8" w:space="0"/>
              <w:left w:val="single" w:color="auto" w:sz="4" w:space="0"/>
              <w:bottom w:val="single" w:color="auto" w:sz="4" w:space="0"/>
              <w:right w:val="single" w:color="auto" w:sz="4" w:space="0"/>
            </w:tcBorders>
            <w:tcMar/>
            <w:vAlign w:val="bottom"/>
          </w:tcPr>
          <w:p w:rsidR="295BEC43" w:rsidRDefault="295BEC43" w14:paraId="7E7EB480" w14:textId="22C8C587">
            <w:r w:rsidRPr="67B4F180" w:rsidR="295BEC43">
              <w:rPr>
                <w:rFonts w:ascii="Calibri" w:hAnsi="Calibri" w:eastAsia="Calibri" w:cs="Calibri"/>
                <w:color w:val="000000" w:themeColor="text1" w:themeTint="FF" w:themeShade="FF"/>
                <w:sz w:val="24"/>
                <w:szCs w:val="24"/>
              </w:rPr>
              <w:t xml:space="preserve"> </w:t>
            </w:r>
          </w:p>
        </w:tc>
        <w:tc>
          <w:tcPr>
            <w:tcW w:w="1192" w:type="dxa"/>
            <w:tcBorders>
              <w:top w:val="single" w:color="auto" w:sz="8" w:space="0"/>
              <w:left w:val="single" w:color="auto" w:sz="4" w:space="0"/>
              <w:bottom w:val="single" w:color="auto" w:sz="4" w:space="0"/>
              <w:right w:val="single" w:color="auto" w:sz="8" w:space="0"/>
            </w:tcBorders>
            <w:tcMar/>
            <w:vAlign w:val="bottom"/>
          </w:tcPr>
          <w:p w:rsidR="295BEC43" w:rsidRDefault="295BEC43" w14:paraId="182DE8E0" w14:textId="177C774E">
            <w:r w:rsidRPr="67B4F180" w:rsidR="295BEC43">
              <w:rPr>
                <w:rFonts w:ascii="Calibri" w:hAnsi="Calibri" w:eastAsia="Calibri" w:cs="Calibri"/>
                <w:color w:val="000000" w:themeColor="text1" w:themeTint="FF" w:themeShade="FF"/>
                <w:sz w:val="24"/>
                <w:szCs w:val="24"/>
              </w:rPr>
              <w:t xml:space="preserve"> </w:t>
            </w:r>
          </w:p>
        </w:tc>
      </w:tr>
      <w:tr w:rsidR="295BEC43" w:rsidTr="67B4F180" w14:paraId="7F3F1927" w14:textId="77777777">
        <w:trPr>
          <w:trHeight w:val="345"/>
        </w:trPr>
        <w:tc>
          <w:tcPr>
            <w:tcW w:w="1860" w:type="dxa"/>
            <w:vMerge/>
            <w:tcBorders/>
            <w:tcMar/>
            <w:vAlign w:val="center"/>
          </w:tcPr>
          <w:p w:rsidR="00F04E8C" w:rsidRDefault="00F04E8C" w14:paraId="695641EC" w14:textId="77777777"/>
        </w:tc>
        <w:tc>
          <w:tcPr>
            <w:tcW w:w="2340" w:type="dxa"/>
            <w:tcBorders>
              <w:top w:val="single" w:color="auto" w:sz="4" w:space="0"/>
              <w:left w:val="nil"/>
              <w:bottom w:val="single" w:color="auto" w:sz="8" w:space="0"/>
              <w:right w:val="single" w:color="auto" w:sz="4" w:space="0"/>
            </w:tcBorders>
            <w:tcMar/>
            <w:vAlign w:val="bottom"/>
          </w:tcPr>
          <w:p w:rsidR="295BEC43" w:rsidRDefault="295BEC43" w14:paraId="59E26B57" w14:textId="69F9D440">
            <w:r w:rsidRPr="67B4F180" w:rsidR="295BEC43">
              <w:rPr>
                <w:rFonts w:ascii="Calibri" w:hAnsi="Calibri" w:eastAsia="Calibri" w:cs="Calibri"/>
                <w:color w:val="000000" w:themeColor="text1" w:themeTint="FF" w:themeShade="FF"/>
                <w:sz w:val="24"/>
                <w:szCs w:val="24"/>
              </w:rPr>
              <w:t>BERT</w:t>
            </w:r>
          </w:p>
        </w:tc>
        <w:tc>
          <w:tcPr>
            <w:tcW w:w="1085" w:type="dxa"/>
            <w:tcBorders>
              <w:top w:val="single" w:color="auto" w:sz="4" w:space="0"/>
              <w:left w:val="single" w:color="auto" w:sz="4" w:space="0"/>
              <w:bottom w:val="single" w:color="auto" w:sz="8" w:space="0"/>
              <w:right w:val="single" w:color="auto" w:sz="4" w:space="0"/>
            </w:tcBorders>
            <w:shd w:val="clear" w:color="auto" w:fill="FFFF00"/>
            <w:tcMar/>
            <w:vAlign w:val="bottom"/>
          </w:tcPr>
          <w:p w:rsidR="295BEC43" w:rsidRDefault="295BEC43" w14:paraId="345D8B63" w14:textId="70E8ABFE">
            <w:r w:rsidRPr="67B4F180" w:rsidR="295BEC43">
              <w:rPr>
                <w:rFonts w:ascii="Calibri" w:hAnsi="Calibri" w:eastAsia="Calibri" w:cs="Calibri"/>
                <w:color w:val="000000" w:themeColor="text1" w:themeTint="FF" w:themeShade="FF"/>
                <w:sz w:val="24"/>
                <w:szCs w:val="24"/>
              </w:rPr>
              <w:t>99%</w:t>
            </w:r>
          </w:p>
        </w:tc>
        <w:tc>
          <w:tcPr>
            <w:tcW w:w="1292" w:type="dxa"/>
            <w:tcBorders>
              <w:top w:val="single" w:color="auto" w:sz="4" w:space="0"/>
              <w:left w:val="single" w:color="auto" w:sz="4" w:space="0"/>
              <w:bottom w:val="single" w:color="auto" w:sz="8" w:space="0"/>
              <w:right w:val="single" w:color="auto" w:sz="4" w:space="0"/>
            </w:tcBorders>
            <w:shd w:val="clear" w:color="auto" w:fill="FFFF00"/>
            <w:tcMar/>
            <w:vAlign w:val="bottom"/>
          </w:tcPr>
          <w:p w:rsidR="295BEC43" w:rsidRDefault="295BEC43" w14:paraId="4A0F7DEE" w14:textId="71F08B7F">
            <w:r w:rsidRPr="67B4F180" w:rsidR="295BEC43">
              <w:rPr>
                <w:rFonts w:ascii="Calibri" w:hAnsi="Calibri" w:eastAsia="Calibri" w:cs="Calibri"/>
                <w:color w:val="000000" w:themeColor="text1" w:themeTint="FF" w:themeShade="FF"/>
                <w:sz w:val="24"/>
                <w:szCs w:val="24"/>
              </w:rPr>
              <w:t>91%</w:t>
            </w:r>
          </w:p>
        </w:tc>
        <w:tc>
          <w:tcPr>
            <w:tcW w:w="1245" w:type="dxa"/>
            <w:tcBorders>
              <w:top w:val="single" w:color="auto" w:sz="4" w:space="0"/>
              <w:left w:val="single" w:color="auto" w:sz="4" w:space="0"/>
              <w:bottom w:val="single" w:color="auto" w:sz="8" w:space="0"/>
              <w:right w:val="single" w:color="auto" w:sz="4" w:space="0"/>
            </w:tcBorders>
            <w:shd w:val="clear" w:color="auto" w:fill="FFFF00"/>
            <w:tcMar/>
            <w:vAlign w:val="bottom"/>
          </w:tcPr>
          <w:p w:rsidR="295BEC43" w:rsidRDefault="295BEC43" w14:paraId="3E323D4F" w14:textId="45793519">
            <w:r w:rsidRPr="67B4F180" w:rsidR="295BEC43">
              <w:rPr>
                <w:rFonts w:ascii="Calibri" w:hAnsi="Calibri" w:eastAsia="Calibri" w:cs="Calibri"/>
                <w:color w:val="000000" w:themeColor="text1" w:themeTint="FF" w:themeShade="FF"/>
                <w:sz w:val="24"/>
                <w:szCs w:val="24"/>
              </w:rPr>
              <w:t>0.13</w:t>
            </w:r>
          </w:p>
        </w:tc>
        <w:tc>
          <w:tcPr>
            <w:tcW w:w="1192" w:type="dxa"/>
            <w:tcBorders>
              <w:top w:val="single" w:color="auto" w:sz="4" w:space="0"/>
              <w:left w:val="single" w:color="auto" w:sz="4" w:space="0"/>
              <w:bottom w:val="single" w:color="auto" w:sz="8" w:space="0"/>
              <w:right w:val="single" w:color="auto" w:sz="8" w:space="0"/>
            </w:tcBorders>
            <w:shd w:val="clear" w:color="auto" w:fill="FFFF00"/>
            <w:tcMar/>
            <w:vAlign w:val="bottom"/>
          </w:tcPr>
          <w:p w:rsidR="295BEC43" w:rsidRDefault="295BEC43" w14:paraId="5496F078" w14:textId="57070E97">
            <w:r w:rsidRPr="67B4F180" w:rsidR="295BEC43">
              <w:rPr>
                <w:rFonts w:ascii="Calibri" w:hAnsi="Calibri" w:eastAsia="Calibri" w:cs="Calibri"/>
                <w:color w:val="000000" w:themeColor="text1" w:themeTint="FF" w:themeShade="FF"/>
                <w:sz w:val="24"/>
                <w:szCs w:val="24"/>
              </w:rPr>
              <w:t>0.32</w:t>
            </w:r>
          </w:p>
        </w:tc>
      </w:tr>
    </w:tbl>
    <w:p w:rsidR="295BEC43" w:rsidP="295BEC43" w:rsidRDefault="295BEC43" w14:paraId="59149883" w14:textId="65248793"/>
    <w:p w:rsidR="55F291A2" w:rsidP="295BEC43" w:rsidRDefault="55F291A2" w14:paraId="06A316EC" w14:textId="24252B57">
      <w:r w:rsidR="55F291A2">
        <w:rPr/>
        <w:t>But BERT model takes long time duration to train the model compared to BI-LSTM model. So, in future, based on time constraint, we can choose the model and retrain it for further evaluation.</w:t>
      </w:r>
    </w:p>
    <w:p w:rsidR="38D0B3CA" w:rsidP="295BEC43" w:rsidRDefault="00E26649" w14:paraId="55BE0C01" w14:textId="5541996D">
      <w:pPr>
        <w:pStyle w:val="Heading1"/>
      </w:pPr>
      <w:bookmarkStart w:name="_Toc68293768" w:id="4"/>
      <w:r>
        <w:t>User Interface</w:t>
      </w:r>
      <w:bookmarkEnd w:id="4"/>
    </w:p>
    <w:p w:rsidR="05180E49" w:rsidP="38D0B3CA" w:rsidRDefault="05180E49" w14:paraId="63DD8FE1" w14:textId="7FB69012">
      <w:r>
        <w:t xml:space="preserve">A user interface has also been made </w:t>
      </w:r>
      <w:r w:rsidR="6785BFD7">
        <w:t>to</w:t>
      </w:r>
      <w:r>
        <w:t xml:space="preserve"> facilitate 2 types of users: -</w:t>
      </w:r>
    </w:p>
    <w:p w:rsidR="05180E49" w:rsidP="38D0B3CA" w:rsidRDefault="05180E49" w14:paraId="30CBF3FC" w14:textId="43D08F09">
      <w:pPr>
        <w:pStyle w:val="ListParagraph"/>
        <w:numPr>
          <w:ilvl w:val="0"/>
          <w:numId w:val="5"/>
        </w:numPr>
        <w:rPr>
          <w:rFonts w:eastAsiaTheme="minorEastAsia"/>
          <w:b/>
          <w:bCs/>
        </w:rPr>
      </w:pPr>
      <w:r w:rsidRPr="22F74D61">
        <w:rPr>
          <w:b/>
          <w:bCs/>
        </w:rPr>
        <w:t xml:space="preserve">Customers </w:t>
      </w:r>
    </w:p>
    <w:p w:rsidR="05180E49" w:rsidP="38D0B3CA" w:rsidRDefault="05180E49" w14:paraId="58059436" w14:textId="287B55F1">
      <w:pPr>
        <w:pStyle w:val="ListParagraph"/>
        <w:numPr>
          <w:ilvl w:val="1"/>
          <w:numId w:val="5"/>
        </w:numPr>
        <w:rPr>
          <w:rFonts w:eastAsiaTheme="minorEastAsia"/>
        </w:rPr>
      </w:pPr>
      <w:r>
        <w:t xml:space="preserve">If a customer wishes to know the uses of a particular drug, he/she can just land on </w:t>
      </w:r>
      <w:r w:rsidR="33E031E3">
        <w:t>the page</w:t>
      </w:r>
      <w:r>
        <w:t xml:space="preserve"> and </w:t>
      </w:r>
      <w:r w:rsidR="5B81D480">
        <w:t xml:space="preserve">enter the drug name, hit </w:t>
      </w:r>
      <w:r w:rsidR="2AC90BA7">
        <w:t>search,</w:t>
      </w:r>
      <w:r w:rsidR="5B81D480">
        <w:t xml:space="preserve"> and know the conditions where the drug can be used.</w:t>
      </w:r>
    </w:p>
    <w:p w:rsidR="5B81D480" w:rsidP="38D0B3CA" w:rsidRDefault="5B81D480" w14:paraId="60B30FFB" w14:textId="26A319ED">
      <w:pPr>
        <w:ind w:left="720"/>
        <w:jc w:val="center"/>
        <w:rPr>
          <w:sz w:val="16"/>
          <w:szCs w:val="16"/>
        </w:rPr>
      </w:pPr>
      <w:r w:rsidR="5B81D480">
        <w:drawing>
          <wp:inline wp14:editId="261B91B5" wp14:anchorId="65765830">
            <wp:extent cx="5306236" cy="2678750"/>
            <wp:effectExtent l="0" t="0" r="0" b="0"/>
            <wp:docPr id="2078520438" name="Picture 2078520438" title=""/>
            <wp:cNvGraphicFramePr>
              <a:graphicFrameLocks noChangeAspect="1"/>
            </wp:cNvGraphicFramePr>
            <a:graphic>
              <a:graphicData uri="http://schemas.openxmlformats.org/drawingml/2006/picture">
                <pic:pic>
                  <pic:nvPicPr>
                    <pic:cNvPr id="0" name="Picture 2078520438"/>
                    <pic:cNvPicPr/>
                  </pic:nvPicPr>
                  <pic:blipFill>
                    <a:blip r:embed="Rf0c5f25b40e340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06236" cy="2678750"/>
                    </a:xfrm>
                    <a:prstGeom prst="rect">
                      <a:avLst/>
                    </a:prstGeom>
                  </pic:spPr>
                </pic:pic>
              </a:graphicData>
            </a:graphic>
          </wp:inline>
        </w:drawing>
      </w:r>
      <w:r w:rsidRPr="67B4F180" w:rsidR="5B81D480">
        <w:rPr>
          <w:sz w:val="18"/>
          <w:szCs w:val="18"/>
        </w:rPr>
        <w:t>Fig: M</w:t>
      </w:r>
      <w:r w:rsidRPr="67B4F180" w:rsidR="2828BAAE">
        <w:rPr>
          <w:sz w:val="18"/>
          <w:szCs w:val="18"/>
        </w:rPr>
        <w:t>a</w:t>
      </w:r>
      <w:r w:rsidRPr="67B4F180" w:rsidR="5B81D480">
        <w:rPr>
          <w:sz w:val="18"/>
          <w:szCs w:val="18"/>
        </w:rPr>
        <w:t>in landing Page of the Health Assist.</w:t>
      </w:r>
    </w:p>
    <w:p w:rsidR="5B81D480" w:rsidP="38D0B3CA" w:rsidRDefault="5B81D480" w14:paraId="59C9F199" w14:textId="3280153C">
      <w:pPr>
        <w:pStyle w:val="ListParagraph"/>
        <w:numPr>
          <w:ilvl w:val="1"/>
          <w:numId w:val="5"/>
        </w:numPr>
        <w:rPr>
          <w:rFonts w:eastAsiaTheme="minorEastAsia"/>
        </w:rPr>
      </w:pPr>
      <w:r>
        <w:t xml:space="preserve">If the customer is having a condition and wants to know the associated drug for it, he/she can know </w:t>
      </w:r>
      <w:r w:rsidR="0B1C1DE5">
        <w:t xml:space="preserve">the best drug which can be used to cure the disease based on </w:t>
      </w:r>
      <w:r w:rsidR="39746968">
        <w:t xml:space="preserve">different </w:t>
      </w:r>
      <w:r w:rsidR="044F85E5">
        <w:t>customers'</w:t>
      </w:r>
      <w:r w:rsidR="0B1C1DE5">
        <w:t xml:space="preserve"> re</w:t>
      </w:r>
      <w:r w:rsidR="5609FDBC">
        <w:t>view</w:t>
      </w:r>
      <w:r w:rsidR="5BC2A937">
        <w:t xml:space="preserve">. </w:t>
      </w:r>
    </w:p>
    <w:p w:rsidR="38D0B3CA" w:rsidP="38D0B3CA" w:rsidRDefault="46869B57" w14:paraId="6DC57471" w14:textId="59BDE94C">
      <w:pPr>
        <w:ind w:left="720"/>
        <w:jc w:val="center"/>
        <w:rPr>
          <w:sz w:val="16"/>
          <w:szCs w:val="16"/>
        </w:rPr>
      </w:pPr>
      <w:r w:rsidR="46869B57">
        <w:rPr/>
        <w:t xml:space="preserve">        </w:t>
      </w:r>
      <w:r w:rsidR="46869B57">
        <w:drawing>
          <wp:inline wp14:editId="73A330AC" wp14:anchorId="182D1CD6">
            <wp:extent cx="5373161" cy="2477112"/>
            <wp:effectExtent l="0" t="0" r="0" b="0"/>
            <wp:docPr id="385337034" name="Picture 385337034" title=""/>
            <wp:cNvGraphicFramePr>
              <a:graphicFrameLocks noChangeAspect="1"/>
            </wp:cNvGraphicFramePr>
            <a:graphic>
              <a:graphicData uri="http://schemas.openxmlformats.org/drawingml/2006/picture">
                <pic:pic>
                  <pic:nvPicPr>
                    <pic:cNvPr id="0" name="Picture 385337034"/>
                    <pic:cNvPicPr/>
                  </pic:nvPicPr>
                  <pic:blipFill>
                    <a:blip r:embed="Re667db2cadfa42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3161" cy="2477112"/>
                    </a:xfrm>
                    <a:prstGeom prst="rect">
                      <a:avLst/>
                    </a:prstGeom>
                  </pic:spPr>
                </pic:pic>
              </a:graphicData>
            </a:graphic>
          </wp:inline>
        </w:drawing>
      </w:r>
      <w:r w:rsidRPr="67B4F180" w:rsidR="4349C544">
        <w:rPr>
          <w:sz w:val="18"/>
          <w:szCs w:val="18"/>
        </w:rPr>
        <w:t xml:space="preserve">Fig: </w:t>
      </w:r>
      <w:r w:rsidRPr="67B4F180" w:rsidR="3BAD8E8B">
        <w:rPr>
          <w:sz w:val="18"/>
          <w:szCs w:val="18"/>
        </w:rPr>
        <w:t xml:space="preserve">Customers Information Page </w:t>
      </w:r>
    </w:p>
    <w:p w:rsidR="38D0B3CA" w:rsidP="38D0B3CA" w:rsidRDefault="38D0B3CA" w14:paraId="2062B655" w14:textId="429E204E"/>
    <w:p w:rsidR="05AFB2AB" w:rsidP="38D0B3CA" w:rsidRDefault="05AFB2AB" w14:paraId="57A097D6" w14:textId="01BF9397">
      <w:r>
        <w:t xml:space="preserve">The customers can fill up the form with very minimal details as well as enter </w:t>
      </w:r>
      <w:r w:rsidR="2FDA9BA3">
        <w:t>their</w:t>
      </w:r>
      <w:r>
        <w:t xml:space="preserve"> condition and get to know the best </w:t>
      </w:r>
      <w:r w:rsidR="126775FB">
        <w:t>drug based on user's recommendation.</w:t>
      </w:r>
    </w:p>
    <w:p w:rsidR="126775FB" w:rsidP="38D0B3CA" w:rsidRDefault="126775FB" w14:paraId="54039758" w14:textId="4AD593E8">
      <w:pPr>
        <w:rPr>
          <w:b/>
          <w:bCs/>
        </w:rPr>
      </w:pPr>
      <w:r>
        <w:t xml:space="preserve">The customers can </w:t>
      </w:r>
      <w:r w:rsidR="2C9608D8">
        <w:t xml:space="preserve">even book an appointment by clicking the link mentioned just below which would redirect them to </w:t>
      </w:r>
      <w:r w:rsidR="411A301D">
        <w:t>Si</w:t>
      </w:r>
      <w:r w:rsidR="2C9608D8">
        <w:t>ng</w:t>
      </w:r>
      <w:r w:rsidR="74A9BB50">
        <w:t>H</w:t>
      </w:r>
      <w:r w:rsidR="2C9608D8">
        <w:t>ealth</w:t>
      </w:r>
      <w:r w:rsidR="52D8FF31">
        <w:t>’</w:t>
      </w:r>
      <w:r w:rsidR="2C9608D8">
        <w:t>s website</w:t>
      </w:r>
      <w:r w:rsidR="51FE2C98">
        <w:t>.</w:t>
      </w:r>
    </w:p>
    <w:p w:rsidR="51FE2C98" w:rsidP="38D0B3CA" w:rsidRDefault="51FE2C98" w14:paraId="0CA63051" w14:textId="6DEAECDC">
      <w:pPr>
        <w:pStyle w:val="ListParagraph"/>
        <w:numPr>
          <w:ilvl w:val="0"/>
          <w:numId w:val="5"/>
        </w:numPr>
        <w:rPr>
          <w:rFonts w:eastAsiaTheme="minorEastAsia"/>
          <w:b/>
          <w:bCs/>
        </w:rPr>
      </w:pPr>
      <w:r w:rsidRPr="22F74D61">
        <w:rPr>
          <w:b/>
          <w:bCs/>
        </w:rPr>
        <w:t>Doctors</w:t>
      </w:r>
    </w:p>
    <w:p w:rsidR="51FE2C98" w:rsidP="38D0B3CA" w:rsidRDefault="51FE2C98" w14:paraId="3B196856" w14:textId="34C90714">
      <w:r>
        <w:t xml:space="preserve">In case a patient visits a doctor, and the doctor wants to know the </w:t>
      </w:r>
      <w:r w:rsidR="6BC94B37">
        <w:t>patient's</w:t>
      </w:r>
      <w:r>
        <w:t xml:space="preserve"> history of symptoms </w:t>
      </w:r>
      <w:r w:rsidR="3BA74EA5">
        <w:t>and drugs</w:t>
      </w:r>
      <w:r w:rsidR="3FD3F710">
        <w:t xml:space="preserve"> taken</w:t>
      </w:r>
      <w:r>
        <w:t xml:space="preserve"> by the patient </w:t>
      </w:r>
      <w:r w:rsidR="37330169">
        <w:t>in the past</w:t>
      </w:r>
      <w:r w:rsidR="7B2144C3">
        <w:t xml:space="preserve">, he/she can hop on to the </w:t>
      </w:r>
      <w:r w:rsidR="10139211">
        <w:t>doctor's</w:t>
      </w:r>
      <w:r w:rsidR="7B2144C3">
        <w:t xml:space="preserve"> tab and just enter the </w:t>
      </w:r>
      <w:r w:rsidR="4B1BBDD0">
        <w:t>patient's</w:t>
      </w:r>
      <w:r w:rsidR="7B2144C3">
        <w:t xml:space="preserve"> customer I.D and get a list of drugs prescribed to the patient by </w:t>
      </w:r>
      <w:r w:rsidR="4539598E">
        <w:t>the health</w:t>
      </w:r>
      <w:r w:rsidR="7E2A2F9C">
        <w:t xml:space="preserve"> assist. </w:t>
      </w:r>
    </w:p>
    <w:p w:rsidR="31CEF1F7" w:rsidP="38D0B3CA" w:rsidRDefault="31CEF1F7" w14:paraId="355C56E0" w14:textId="4FE110BD">
      <w:pPr>
        <w:ind w:left="720"/>
        <w:jc w:val="center"/>
      </w:pPr>
      <w:r w:rsidR="31CEF1F7">
        <w:drawing>
          <wp:inline wp14:editId="4DF457FA" wp14:anchorId="25A67C54">
            <wp:extent cx="5625046" cy="2687408"/>
            <wp:effectExtent l="0" t="0" r="0" b="0"/>
            <wp:docPr id="2009852280" name="Picture 2009852280" title=""/>
            <wp:cNvGraphicFramePr>
              <a:graphicFrameLocks noChangeAspect="1"/>
            </wp:cNvGraphicFramePr>
            <a:graphic>
              <a:graphicData uri="http://schemas.openxmlformats.org/drawingml/2006/picture">
                <pic:pic>
                  <pic:nvPicPr>
                    <pic:cNvPr id="0" name="Picture 2009852280"/>
                    <pic:cNvPicPr/>
                  </pic:nvPicPr>
                  <pic:blipFill>
                    <a:blip r:embed="R751937659ed349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25046" cy="2687408"/>
                    </a:xfrm>
                    <a:prstGeom prst="rect">
                      <a:avLst/>
                    </a:prstGeom>
                  </pic:spPr>
                </pic:pic>
              </a:graphicData>
            </a:graphic>
          </wp:inline>
        </w:drawing>
      </w:r>
      <w:r w:rsidRPr="67B4F180" w:rsidR="26DB78E5">
        <w:rPr>
          <w:sz w:val="18"/>
          <w:szCs w:val="18"/>
        </w:rPr>
        <w:t>Fig: Doctors Home Page</w:t>
      </w:r>
    </w:p>
    <w:p w:rsidR="38D0B3CA" w:rsidP="38D0B3CA" w:rsidRDefault="38D0B3CA" w14:paraId="34008572" w14:textId="698922F4">
      <w:pPr>
        <w:ind w:left="720"/>
        <w:jc w:val="center"/>
        <w:rPr>
          <w:sz w:val="18"/>
          <w:szCs w:val="18"/>
        </w:rPr>
      </w:pPr>
    </w:p>
    <w:p w:rsidR="2345931A" w:rsidP="38D0B3CA" w:rsidRDefault="2345931A" w14:paraId="4D2AAAD7" w14:textId="4D39143C">
      <w:r>
        <w:t xml:space="preserve">The </w:t>
      </w:r>
      <w:r w:rsidR="4711160C">
        <w:t>c</w:t>
      </w:r>
      <w:r>
        <w:t xml:space="preserve">ondition and the drug history </w:t>
      </w:r>
      <w:r w:rsidR="77208220">
        <w:t>are</w:t>
      </w:r>
      <w:r w:rsidR="2BB9288C">
        <w:t xml:space="preserve"> </w:t>
      </w:r>
      <w:r>
        <w:t xml:space="preserve">provided </w:t>
      </w:r>
      <w:r w:rsidR="29D9B337">
        <w:t xml:space="preserve">of the requested customer id is </w:t>
      </w:r>
      <w:r w:rsidR="2E2E9BC1">
        <w:t>mentioned is provided in a tabular format.</w:t>
      </w:r>
      <w:r w:rsidR="29D9B337">
        <w:t xml:space="preserve"> </w:t>
      </w:r>
    </w:p>
    <w:p w:rsidR="295BEC43" w:rsidP="295BEC43" w:rsidRDefault="295BEC43" w14:paraId="7B08ADD5" w14:textId="66B9AA8D"/>
    <w:p w:rsidR="0A54F93A" w:rsidP="295BEC43" w:rsidRDefault="0A54F93A" w14:paraId="0ECC36FF" w14:textId="0417E84D">
      <w:pPr>
        <w:rPr>
          <w:b/>
          <w:bCs/>
        </w:rPr>
      </w:pPr>
      <w:r w:rsidRPr="295BEC43">
        <w:rPr>
          <w:b/>
          <w:bCs/>
        </w:rPr>
        <w:t>Technical Aspects</w:t>
      </w:r>
    </w:p>
    <w:p w:rsidR="0A54F93A" w:rsidP="295BEC43" w:rsidRDefault="0A54F93A" w14:paraId="40CFCD77" w14:textId="2486811F">
      <w:r>
        <w:t>The user interface has been built on the following technology stack:</w:t>
      </w:r>
    </w:p>
    <w:p w:rsidR="0A54F93A" w:rsidP="295BEC43" w:rsidRDefault="0A54F93A" w14:paraId="5B65734D" w14:textId="27D1ACCD">
      <w:pPr>
        <w:pStyle w:val="ListParagraph"/>
        <w:numPr>
          <w:ilvl w:val="0"/>
          <w:numId w:val="3"/>
        </w:numPr>
      </w:pPr>
      <w:r>
        <w:t>Framework: Django (Python’s web development full stack framework)</w:t>
      </w:r>
    </w:p>
    <w:p w:rsidR="0A54F93A" w:rsidP="295BEC43" w:rsidRDefault="0A54F93A" w14:paraId="35D7DCBA" w14:textId="0F4000D2">
      <w:pPr>
        <w:pStyle w:val="ListParagraph"/>
        <w:numPr>
          <w:ilvl w:val="0"/>
          <w:numId w:val="3"/>
        </w:numPr>
        <w:rPr>
          <w:rFonts w:eastAsiaTheme="minorEastAsia"/>
        </w:rPr>
      </w:pPr>
      <w:r>
        <w:t xml:space="preserve">Database: </w:t>
      </w:r>
      <w:r w:rsidR="132B87B5">
        <w:t>MySQL</w:t>
      </w:r>
    </w:p>
    <w:p w:rsidR="0A54F93A" w:rsidP="295BEC43" w:rsidRDefault="0A54F93A" w14:paraId="41DCD49D" w14:textId="0A100AB3">
      <w:pPr>
        <w:pStyle w:val="ListParagraph"/>
        <w:numPr>
          <w:ilvl w:val="0"/>
          <w:numId w:val="3"/>
        </w:numPr>
      </w:pPr>
      <w:r>
        <w:t xml:space="preserve">Front End: HTML, CSS, BOOTSTRAP, JQUERY </w:t>
      </w:r>
    </w:p>
    <w:p w:rsidR="295BEC43" w:rsidP="67B4F180" w:rsidRDefault="295BEC43" w14:paraId="13CF127B" w14:textId="670B483E">
      <w:pPr>
        <w:pStyle w:val="ListParagraph"/>
        <w:numPr>
          <w:ilvl w:val="0"/>
          <w:numId w:val="3"/>
        </w:numPr>
        <w:rPr/>
      </w:pPr>
      <w:r w:rsidR="45D4E024">
        <w:rPr/>
        <w:t xml:space="preserve">Back </w:t>
      </w:r>
      <w:r w:rsidR="6366E351">
        <w:rPr/>
        <w:t>End:</w:t>
      </w:r>
      <w:r w:rsidR="45D4E024">
        <w:rPr/>
        <w:t xml:space="preserve"> Python</w:t>
      </w:r>
      <w:r w:rsidR="09304596">
        <w:rPr/>
        <w:t xml:space="preserve"> </w:t>
      </w:r>
      <w:r w:rsidR="45D4E024">
        <w:rPr/>
        <w:t>(NumPy, pandas</w:t>
      </w:r>
      <w:r w:rsidR="6BA89B3F">
        <w:rPr/>
        <w:t xml:space="preserve">, Transformers, </w:t>
      </w:r>
      <w:r w:rsidR="6BA89B3F">
        <w:rPr/>
        <w:t>Pytorch</w:t>
      </w:r>
      <w:r w:rsidR="45D4E024">
        <w:rPr/>
        <w:t>)</w:t>
      </w:r>
    </w:p>
    <w:p w:rsidR="4E667147" w:rsidP="295BEC43" w:rsidRDefault="4E667147" w14:paraId="5019D991" w14:textId="2F926EAA">
      <w:pPr>
        <w:pStyle w:val="Heading1"/>
        <w:rPr>
          <w:rFonts w:ascii="Calibri Light" w:hAnsi="Calibri Light"/>
        </w:rPr>
      </w:pPr>
      <w:r>
        <w:t>References</w:t>
      </w:r>
    </w:p>
    <w:p w:rsidR="4E667147" w:rsidP="67B4F180" w:rsidRDefault="00116857" w14:paraId="42A5E51C" w14:textId="791A83C8">
      <w:pPr>
        <w:pStyle w:val="ListParagraph"/>
        <w:numPr>
          <w:ilvl w:val="0"/>
          <w:numId w:val="1"/>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color w:val="0563C1" w:themeColor="accent1" w:themeTint="FF" w:themeShade="BF"/>
          <w:sz w:val="22"/>
          <w:szCs w:val="22"/>
        </w:rPr>
      </w:pPr>
      <w:hyperlink r:id="R63b7403857c84f83">
        <w:r w:rsidRPr="67B4F180" w:rsidR="4E667147">
          <w:rPr>
            <w:rStyle w:val="Hyperlink"/>
          </w:rPr>
          <w:t>https://www.analyticsvidhya.com/blog/2017/06/word-embeddings-count-word2veec/</w:t>
        </w:r>
      </w:hyperlink>
    </w:p>
    <w:p w:rsidR="4E667147" w:rsidP="67B4F180" w:rsidRDefault="00116857" w14:paraId="7C5441AF" w14:textId="5D1D34B9">
      <w:pPr>
        <w:pStyle w:val="ListParagraph"/>
        <w:numPr>
          <w:ilvl w:val="0"/>
          <w:numId w:val="1"/>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hyperlink r:id="Ra6e11fbb2a1149fc">
        <w:r w:rsidRPr="67B4F180" w:rsidR="4E667147">
          <w:rPr>
            <w:rStyle w:val="Hyperlink"/>
          </w:rPr>
          <w:t>https://towardsdatascience.com/introduction-to-word-embedding-and-word2vec-652d0c2060fa</w:t>
        </w:r>
      </w:hyperlink>
    </w:p>
    <w:p w:rsidR="4E667147" w:rsidP="67B4F180" w:rsidRDefault="4E667147" w14:paraId="121EEEA3" w14:textId="460734EB">
      <w:pPr>
        <w:pStyle w:val="ListParagraph"/>
        <w:numPr>
          <w:ilvl w:val="0"/>
          <w:numId w:val="1"/>
        </w:numPr>
        <w:rPr>
          <w:rFonts w:eastAsia="游明朝" w:eastAsiaTheme="minorEastAsia"/>
          <w:color w:val="2F5496" w:themeColor="accent1" w:themeShade="BF"/>
        </w:rPr>
      </w:pPr>
      <w:r w:rsidR="4E667147">
        <w:rPr/>
        <w:t xml:space="preserve"> </w:t>
      </w:r>
      <w:hyperlink r:id="Rad209dc220364b9a">
        <w:r w:rsidRPr="67B4F180" w:rsidR="553AC0E8">
          <w:rPr>
            <w:rStyle w:val="Hyperlink"/>
          </w:rPr>
          <w:t>https://docs.djangoproject.com/en/3.1/</w:t>
        </w:r>
      </w:hyperlink>
    </w:p>
    <w:p w:rsidR="553AC0E8" w:rsidP="67B4F180" w:rsidRDefault="00116857" w14:paraId="555837DA" w14:textId="17EB52AF">
      <w:pPr>
        <w:pStyle w:val="ListParagraph"/>
        <w:numPr>
          <w:ilvl w:val="0"/>
          <w:numId w:val="1"/>
        </w:numPr>
        <w:rPr>
          <w:rFonts w:eastAsia="游明朝" w:eastAsiaTheme="minorEastAsia"/>
          <w:color w:val="2F5496" w:themeColor="accent1" w:themeShade="BF"/>
        </w:rPr>
      </w:pPr>
      <w:hyperlink r:id="R438868e3dbb945e7">
        <w:r w:rsidRPr="67B4F180" w:rsidR="553AC0E8">
          <w:rPr>
            <w:rStyle w:val="Hyperlink"/>
          </w:rPr>
          <w:t>https://getbootstrap.com/docs/5.0/getting-started/introduction/</w:t>
        </w:r>
      </w:hyperlink>
    </w:p>
    <w:p w:rsidR="295BEC43" w:rsidP="67B4F180" w:rsidRDefault="295BEC43" w14:paraId="2B408C57" w14:textId="60447400">
      <w:pPr>
        <w:pStyle w:val="ListParagraph"/>
        <w:numPr>
          <w:ilvl w:val="0"/>
          <w:numId w:val="1"/>
        </w:numPr>
        <w:rPr>
          <w:rFonts w:ascii="Calibri" w:hAnsi="Calibri" w:eastAsia="Calibri" w:cs="Calibri" w:asciiTheme="minorAscii" w:hAnsiTheme="minorAscii" w:eastAsiaTheme="minorAscii" w:cstheme="minorAscii"/>
          <w:color w:val="2F5496" w:themeColor="accent1" w:themeShade="BF"/>
          <w:sz w:val="22"/>
          <w:szCs w:val="22"/>
        </w:rPr>
      </w:pPr>
      <w:hyperlink r:id="Rab352b84cf5d4b29">
        <w:r w:rsidRPr="67B4F180" w:rsidR="4C617F15">
          <w:rPr>
            <w:rStyle w:val="Hyperlink"/>
          </w:rPr>
          <w:t>http://mccormickml.com/2019/07/22/BERT-fine-tuning/</w:t>
        </w:r>
      </w:hyperlink>
      <w:r w:rsidRPr="67B4F180" w:rsidR="4C617F15">
        <w:rPr>
          <w:color w:val="2F5496" w:themeColor="accent1" w:themeTint="FF" w:themeShade="BF"/>
        </w:rPr>
        <w:t xml:space="preserve"> </w:t>
      </w:r>
    </w:p>
    <w:p w:rsidR="4C617F15" w:rsidP="67B4F180" w:rsidRDefault="4C617F15" w14:paraId="205DAA55" w14:textId="458B5DEC">
      <w:pPr>
        <w:pStyle w:val="ListParagraph"/>
        <w:numPr>
          <w:ilvl w:val="0"/>
          <w:numId w:val="1"/>
        </w:numPr>
        <w:rPr>
          <w:color w:val="2F5496" w:themeColor="accent1" w:themeTint="FF" w:themeShade="BF"/>
          <w:sz w:val="22"/>
          <w:szCs w:val="22"/>
        </w:rPr>
      </w:pPr>
      <w:hyperlink w:anchor="transformers.BertForSequenceClassification" r:id="Re5ac4fd2acfe46f9">
        <w:r w:rsidRPr="67B4F180" w:rsidR="4C617F15">
          <w:rPr>
            <w:rStyle w:val="Hyperlink"/>
            <w:b w:val="0"/>
            <w:bCs w:val="0"/>
            <w:noProof w:val="0"/>
            <w:sz w:val="21"/>
            <w:szCs w:val="21"/>
            <w:lang w:val="en-SG"/>
          </w:rPr>
          <w:t>https://huggingface.co/transformers/v2.2.0/model_doc/bert.html#transformers.BertForSequenceClassification</w:t>
        </w:r>
      </w:hyperlink>
      <w:r w:rsidRPr="67B4F180" w:rsidR="4C617F15">
        <w:rPr>
          <w:b w:val="0"/>
          <w:bCs w:val="0"/>
          <w:noProof w:val="0"/>
          <w:color w:val="008000"/>
          <w:sz w:val="21"/>
          <w:szCs w:val="21"/>
          <w:lang w:val="en-SG"/>
        </w:rPr>
        <w:t xml:space="preserve"> </w:t>
      </w:r>
    </w:p>
    <w:p w:rsidR="4C617F15" w:rsidP="67B4F180" w:rsidRDefault="4C617F15" w14:paraId="5F1530E5" w14:textId="13F81766">
      <w:pPr>
        <w:pStyle w:val="ListParagraph"/>
        <w:numPr>
          <w:ilvl w:val="0"/>
          <w:numId w:val="1"/>
        </w:numPr>
        <w:rPr>
          <w:color w:val="2F5496" w:themeColor="accent1" w:themeTint="FF" w:themeShade="BF"/>
          <w:sz w:val="22"/>
          <w:szCs w:val="22"/>
        </w:rPr>
      </w:pPr>
      <w:hyperlink w:anchor="L128" r:id="Ra00c8f50e5d94d44">
        <w:r w:rsidRPr="67B4F180" w:rsidR="4C617F15">
          <w:rPr>
            <w:rStyle w:val="Hyperlink"/>
            <w:b w:val="0"/>
            <w:bCs w:val="0"/>
            <w:noProof w:val="0"/>
            <w:sz w:val="21"/>
            <w:szCs w:val="21"/>
            <w:lang w:val="en-SG"/>
          </w:rPr>
          <w:t>https://github.com/huggingface/transformers/blob/5bfcd0485ece086ebcbed2d008813037968a9e58/examples/run_glue.py#L128</w:t>
        </w:r>
      </w:hyperlink>
    </w:p>
    <w:p w:rsidR="17726FCB" w:rsidP="67B4F180" w:rsidRDefault="17726FCB" w14:paraId="7A22E970" w14:textId="41DA0F32">
      <w:pPr>
        <w:pStyle w:val="ListParagraph"/>
        <w:numPr>
          <w:ilvl w:val="0"/>
          <w:numId w:val="1"/>
        </w:numPr>
        <w:rPr>
          <w:color w:val="2F5496" w:themeColor="accent1" w:themeTint="FF" w:themeShade="BF"/>
          <w:sz w:val="22"/>
          <w:szCs w:val="22"/>
        </w:rPr>
      </w:pPr>
      <w:hyperlink r:id="Rfbff2cd93ba34c5c">
        <w:r w:rsidRPr="67B4F180" w:rsidR="17726FCB">
          <w:rPr>
            <w:rStyle w:val="Hyperlink"/>
          </w:rPr>
          <w:t>https://medium.com/huggingface/how-to-build-a-state-of-the-art-conversational-ai-with-transfer-learning-2d818ac26313</w:t>
        </w:r>
      </w:hyperlink>
      <w:r w:rsidR="17726FCB">
        <w:rPr/>
        <w:t xml:space="preserve"> </w:t>
      </w:r>
    </w:p>
    <w:p w:rsidR="17726FCB" w:rsidP="67B4F180" w:rsidRDefault="17726FCB" w14:paraId="34E5590B" w14:textId="0A52167B">
      <w:pPr>
        <w:pStyle w:val="ListParagraph"/>
        <w:numPr>
          <w:ilvl w:val="0"/>
          <w:numId w:val="1"/>
        </w:numPr>
        <w:spacing w:line="285" w:lineRule="exact"/>
        <w:rPr>
          <w:rFonts w:ascii="Calibri" w:hAnsi="Calibri" w:eastAsia="Calibri" w:cs="Calibri" w:asciiTheme="minorAscii" w:hAnsiTheme="minorAscii" w:eastAsiaTheme="minorAscii" w:cstheme="minorAscii"/>
          <w:sz w:val="22"/>
          <w:szCs w:val="22"/>
        </w:rPr>
      </w:pPr>
      <w:hyperlink r:id="Rf20b348fdb5f4720">
        <w:r w:rsidRPr="67B4F180" w:rsidR="17726FCB">
          <w:rPr>
            <w:rStyle w:val="Hyperlink"/>
          </w:rPr>
          <w:t>https://github.com/huggingface/transfer-learning-conv-ai</w:t>
        </w:r>
      </w:hyperlink>
      <w:r w:rsidR="17726FCB">
        <w:rPr/>
        <w:t xml:space="preserve"> </w:t>
      </w:r>
    </w:p>
    <w:p w:rsidR="4150E7A1" w:rsidP="67B4F180" w:rsidRDefault="4150E7A1" w14:paraId="18BDABED" w14:textId="02A39010">
      <w:pPr>
        <w:pStyle w:val="ListParagraph"/>
        <w:numPr>
          <w:ilvl w:val="0"/>
          <w:numId w:val="1"/>
        </w:numPr>
        <w:spacing w:line="285" w:lineRule="exact"/>
        <w:rPr>
          <w:rFonts w:ascii="Calibri" w:hAnsi="Calibri" w:eastAsia="Calibri" w:cs="Calibri" w:asciiTheme="minorAscii" w:hAnsiTheme="minorAscii" w:eastAsiaTheme="minorAscii" w:cstheme="minorAscii"/>
          <w:sz w:val="22"/>
          <w:szCs w:val="22"/>
        </w:rPr>
      </w:pPr>
      <w:hyperlink r:id="R177142c1ebcd4083">
        <w:r w:rsidRPr="67B4F180" w:rsidR="4150E7A1">
          <w:rPr>
            <w:rStyle w:val="Hyperlink"/>
          </w:rPr>
          <w:t>https://www.analyticsvidhya.com/blog/2019/06/understanding-transformers-nlp-state-of-the-art-models/</w:t>
        </w:r>
      </w:hyperlink>
      <w:r w:rsidR="4150E7A1">
        <w:rPr/>
        <w:t xml:space="preserve"> </w:t>
      </w:r>
    </w:p>
    <w:p w:rsidR="4150E7A1" w:rsidP="67B4F180" w:rsidRDefault="4150E7A1" w14:paraId="54AAB9BE" w14:textId="2D9E2261">
      <w:pPr>
        <w:pStyle w:val="ListParagraph"/>
        <w:numPr>
          <w:ilvl w:val="0"/>
          <w:numId w:val="1"/>
        </w:numPr>
        <w:spacing w:line="285" w:lineRule="exact"/>
        <w:rPr>
          <w:rFonts w:ascii="Calibri" w:hAnsi="Calibri" w:eastAsia="Calibri" w:cs="Calibri" w:asciiTheme="minorAscii" w:hAnsiTheme="minorAscii" w:eastAsiaTheme="minorAscii" w:cstheme="minorAscii"/>
          <w:sz w:val="22"/>
          <w:szCs w:val="22"/>
        </w:rPr>
      </w:pPr>
      <w:hyperlink r:id="R08f4d50b6f47413e">
        <w:r w:rsidRPr="67B4F180" w:rsidR="4150E7A1">
          <w:rPr>
            <w:rStyle w:val="Hyperlink"/>
          </w:rPr>
          <w:t>https://www.analyticsvidhya.com/blog/2020/07/transfer-learning-for-nlp-fine-tuning-bert-for-text-classification/</w:t>
        </w:r>
      </w:hyperlink>
      <w:r w:rsidR="4150E7A1">
        <w:rPr/>
        <w:t xml:space="preserve"> </w:t>
      </w:r>
    </w:p>
    <w:p w:rsidR="20A35A3A" w:rsidP="67B4F180" w:rsidRDefault="20A35A3A" w14:paraId="7F8641AD" w14:textId="4C0E4F8E">
      <w:pPr>
        <w:pStyle w:val="ListParagraph"/>
        <w:numPr>
          <w:ilvl w:val="0"/>
          <w:numId w:val="1"/>
        </w:numPr>
        <w:rPr>
          <w:rFonts w:ascii="Calibri" w:hAnsi="Calibri" w:eastAsia="Calibri" w:cs="Calibri" w:asciiTheme="minorAscii" w:hAnsiTheme="minorAscii" w:eastAsiaTheme="minorAscii" w:cstheme="minorAscii"/>
          <w:color w:val="2F5496" w:themeColor="accent1" w:themeTint="FF" w:themeShade="BF"/>
          <w:sz w:val="22"/>
          <w:szCs w:val="22"/>
        </w:rPr>
      </w:pPr>
      <w:hyperlink r:id="Rce8312ebc78b44ec">
        <w:r w:rsidRPr="67B4F180" w:rsidR="20A35A3A">
          <w:rPr>
            <w:rStyle w:val="Hyperlink"/>
          </w:rPr>
          <w:t>https://towardsdatascience.com/bert-text-classification-using-pytorch-723dfb8b6b5b</w:t>
        </w:r>
      </w:hyperlink>
      <w:r w:rsidRPr="67B4F180" w:rsidR="20A35A3A">
        <w:rPr>
          <w:color w:val="2F5496" w:themeColor="accent1" w:themeTint="FF" w:themeShade="BF"/>
        </w:rPr>
        <w:t xml:space="preserve"> </w:t>
      </w:r>
    </w:p>
    <w:p w:rsidR="20A35A3A" w:rsidP="67B4F180" w:rsidRDefault="20A35A3A" w14:paraId="409BCDD9" w14:textId="2A5AB4B4">
      <w:pPr>
        <w:pStyle w:val="ListParagraph"/>
        <w:numPr>
          <w:ilvl w:val="0"/>
          <w:numId w:val="1"/>
        </w:numPr>
        <w:rPr>
          <w:rFonts w:ascii="Calibri" w:hAnsi="Calibri" w:eastAsia="Calibri" w:cs="Calibri" w:asciiTheme="minorAscii" w:hAnsiTheme="minorAscii" w:eastAsiaTheme="minorAscii" w:cstheme="minorAscii"/>
          <w:color w:val="2F5496" w:themeColor="accent1" w:themeTint="FF" w:themeShade="BF"/>
          <w:sz w:val="22"/>
          <w:szCs w:val="22"/>
        </w:rPr>
      </w:pPr>
      <w:hyperlink r:id="R5dccfd9a033b43f3">
        <w:r w:rsidRPr="67B4F180" w:rsidR="20A35A3A">
          <w:rPr>
            <w:rStyle w:val="Hyperlink"/>
          </w:rPr>
          <w:t>https://paperswithcode.com/method/bilstm</w:t>
        </w:r>
      </w:hyperlink>
      <w:r w:rsidRPr="67B4F180" w:rsidR="20A35A3A">
        <w:rPr>
          <w:color w:val="2F5496" w:themeColor="accent1" w:themeTint="FF" w:themeShade="BF"/>
        </w:rPr>
        <w:t xml:space="preserve"> - Research Papers</w:t>
      </w:r>
    </w:p>
    <w:p w:rsidR="20A35A3A" w:rsidP="67B4F180" w:rsidRDefault="20A35A3A" w14:paraId="798C5F06" w14:textId="1B8124DC">
      <w:pPr>
        <w:pStyle w:val="ListParagraph"/>
        <w:numPr>
          <w:ilvl w:val="0"/>
          <w:numId w:val="1"/>
        </w:numPr>
        <w:rPr>
          <w:rFonts w:ascii="Calibri" w:hAnsi="Calibri" w:eastAsia="Calibri" w:cs="Calibri" w:asciiTheme="minorAscii" w:hAnsiTheme="minorAscii" w:eastAsiaTheme="minorAscii" w:cstheme="minorAscii"/>
          <w:color w:val="2F5496" w:themeColor="accent1" w:themeTint="FF" w:themeShade="BF"/>
          <w:sz w:val="22"/>
          <w:szCs w:val="22"/>
        </w:rPr>
      </w:pPr>
      <w:hyperlink r:id="R946823f8eecf46fb">
        <w:r w:rsidRPr="67B4F180" w:rsidR="20A35A3A">
          <w:rPr>
            <w:rStyle w:val="Hyperlink"/>
          </w:rPr>
          <w:t>https://medium.com/analytics-vidhya/building-a-text-classification-model-using-bilstm-c0548ace26f2</w:t>
        </w:r>
      </w:hyperlink>
      <w:r w:rsidRPr="67B4F180" w:rsidR="20A35A3A">
        <w:rPr>
          <w:color w:val="2F5496" w:themeColor="accent1" w:themeTint="FF" w:themeShade="BF"/>
        </w:rPr>
        <w:t xml:space="preserve"> </w:t>
      </w:r>
    </w:p>
    <w:p w:rsidR="20A35A3A" w:rsidP="67B4F180" w:rsidRDefault="20A35A3A" w14:paraId="2ECD739C" w14:textId="06C80359">
      <w:pPr>
        <w:pStyle w:val="ListParagraph"/>
        <w:numPr>
          <w:ilvl w:val="0"/>
          <w:numId w:val="1"/>
        </w:numPr>
        <w:rPr>
          <w:rFonts w:ascii="Calibri" w:hAnsi="Calibri" w:eastAsia="Calibri" w:cs="Calibri" w:asciiTheme="minorAscii" w:hAnsiTheme="minorAscii" w:eastAsiaTheme="minorAscii" w:cstheme="minorAscii"/>
          <w:color w:val="2F5496" w:themeColor="accent1" w:themeTint="FF" w:themeShade="BF"/>
          <w:sz w:val="22"/>
          <w:szCs w:val="22"/>
        </w:rPr>
      </w:pPr>
      <w:hyperlink r:id="Rd1ba362648854b5b">
        <w:r w:rsidRPr="67B4F180" w:rsidR="20A35A3A">
          <w:rPr>
            <w:rStyle w:val="Hyperlink"/>
          </w:rPr>
          <w:t>https://galhever.medium.com/sentiment-analysis-with-pytorch-part-4-lstm-bilstm-model-84447f6c4525</w:t>
        </w:r>
      </w:hyperlink>
      <w:r w:rsidRPr="67B4F180" w:rsidR="20A35A3A">
        <w:rPr>
          <w:color w:val="2F5496" w:themeColor="accent1" w:themeTint="FF" w:themeShade="BF"/>
        </w:rPr>
        <w:t xml:space="preserve"> </w:t>
      </w:r>
    </w:p>
    <w:p w:rsidR="20A35A3A" w:rsidP="67B4F180" w:rsidRDefault="20A35A3A" w14:paraId="15BC011F" w14:textId="0EF4DA28">
      <w:pPr>
        <w:pStyle w:val="ListParagraph"/>
        <w:numPr>
          <w:ilvl w:val="0"/>
          <w:numId w:val="1"/>
        </w:numPr>
        <w:rPr>
          <w:rFonts w:ascii="Calibri" w:hAnsi="Calibri" w:eastAsia="Calibri" w:cs="Calibri" w:asciiTheme="minorAscii" w:hAnsiTheme="minorAscii" w:eastAsiaTheme="minorAscii" w:cstheme="minorAscii"/>
          <w:color w:val="2F5496" w:themeColor="accent1" w:themeTint="FF" w:themeShade="BF"/>
          <w:sz w:val="22"/>
          <w:szCs w:val="22"/>
        </w:rPr>
      </w:pPr>
      <w:hyperlink r:id="R9085660564df4452">
        <w:r w:rsidRPr="67B4F180" w:rsidR="20A35A3A">
          <w:rPr>
            <w:rStyle w:val="Hyperlink"/>
          </w:rPr>
          <w:t>https://medium.com/dair-ai/deep-learning-for-nlp-an-overview-of-recent-trends-d0d8f40a776d</w:t>
        </w:r>
      </w:hyperlink>
      <w:r w:rsidRPr="67B4F180" w:rsidR="20A35A3A">
        <w:rPr>
          <w:color w:val="2F5496" w:themeColor="accent1" w:themeTint="FF" w:themeShade="BF"/>
        </w:rPr>
        <w:t xml:space="preserve"> </w:t>
      </w:r>
    </w:p>
    <w:p w:rsidR="20A35A3A" w:rsidP="67B4F180" w:rsidRDefault="20A35A3A" w14:paraId="77F94D4E" w14:textId="2BB74F9E">
      <w:pPr>
        <w:pStyle w:val="ListParagraph"/>
        <w:numPr>
          <w:ilvl w:val="0"/>
          <w:numId w:val="1"/>
        </w:numPr>
        <w:rPr>
          <w:rFonts w:ascii="Calibri" w:hAnsi="Calibri" w:eastAsia="Calibri" w:cs="Calibri" w:asciiTheme="minorAscii" w:hAnsiTheme="minorAscii" w:eastAsiaTheme="minorAscii" w:cstheme="minorAscii"/>
          <w:color w:val="2F5496" w:themeColor="accent1" w:themeTint="FF" w:themeShade="BF"/>
          <w:sz w:val="22"/>
          <w:szCs w:val="22"/>
        </w:rPr>
      </w:pPr>
      <w:hyperlink r:id="R4820948449b0471f">
        <w:r w:rsidRPr="67B4F180" w:rsidR="20A35A3A">
          <w:rPr>
            <w:rStyle w:val="Hyperlink"/>
          </w:rPr>
          <w:t>https://towardsdatascience.com/the-unreasonable-progress-of-deep-neural-networks-in-natural-language-processing-nlp-374443b21b00</w:t>
        </w:r>
      </w:hyperlink>
      <w:r w:rsidRPr="67B4F180" w:rsidR="20A35A3A">
        <w:rPr>
          <w:color w:val="2F5496" w:themeColor="accent1" w:themeTint="FF" w:themeShade="BF"/>
        </w:rPr>
        <w:t xml:space="preserve"> </w:t>
      </w:r>
    </w:p>
    <w:p w:rsidR="20A35A3A" w:rsidP="67B4F180" w:rsidRDefault="20A35A3A" w14:paraId="75EE11D3" w14:textId="0CB69007">
      <w:pPr>
        <w:pStyle w:val="ListParagraph"/>
        <w:numPr>
          <w:ilvl w:val="0"/>
          <w:numId w:val="1"/>
        </w:numPr>
        <w:rPr>
          <w:rFonts w:ascii="Calibri" w:hAnsi="Calibri" w:eastAsia="Calibri" w:cs="Calibri" w:asciiTheme="minorAscii" w:hAnsiTheme="minorAscii" w:eastAsiaTheme="minorAscii" w:cstheme="minorAscii"/>
          <w:color w:val="2F5496" w:themeColor="accent1" w:themeTint="FF" w:themeShade="BF"/>
          <w:sz w:val="22"/>
          <w:szCs w:val="22"/>
        </w:rPr>
      </w:pPr>
      <w:hyperlink r:id="Rfc78c8c191f54a58">
        <w:r w:rsidRPr="67B4F180" w:rsidR="20A35A3A">
          <w:rPr>
            <w:rStyle w:val="Hyperlink"/>
          </w:rPr>
          <w:t>https://www.sciencedirect.com/science/article/pii/S016971611830021X</w:t>
        </w:r>
      </w:hyperlink>
      <w:r w:rsidRPr="67B4F180" w:rsidR="20A35A3A">
        <w:rPr>
          <w:color w:val="2F5496" w:themeColor="accent1" w:themeTint="FF" w:themeShade="BF"/>
        </w:rPr>
        <w:t xml:space="preserve"> </w:t>
      </w:r>
    </w:p>
    <w:p w:rsidR="20A35A3A" w:rsidP="67B4F180" w:rsidRDefault="20A35A3A" w14:paraId="3CDEEA95" w14:textId="4F50BE07">
      <w:pPr>
        <w:pStyle w:val="ListParagraph"/>
        <w:numPr>
          <w:ilvl w:val="0"/>
          <w:numId w:val="1"/>
        </w:numPr>
        <w:rPr>
          <w:rFonts w:ascii="Calibri" w:hAnsi="Calibri" w:eastAsia="Calibri" w:cs="Calibri" w:asciiTheme="minorAscii" w:hAnsiTheme="minorAscii" w:eastAsiaTheme="minorAscii" w:cstheme="minorAscii"/>
          <w:color w:val="2F5496" w:themeColor="accent1" w:themeTint="FF" w:themeShade="BF"/>
          <w:sz w:val="22"/>
          <w:szCs w:val="22"/>
        </w:rPr>
      </w:pPr>
      <w:hyperlink r:id="R631ce59357d4479f">
        <w:r w:rsidRPr="67B4F180" w:rsidR="20A35A3A">
          <w:rPr>
            <w:rStyle w:val="Hyperlink"/>
          </w:rPr>
          <w:t>https://cs224d.stanford.edu/</w:t>
        </w:r>
      </w:hyperlink>
      <w:r w:rsidRPr="67B4F180" w:rsidR="20A35A3A">
        <w:rPr>
          <w:color w:val="2F5496" w:themeColor="accent1" w:themeTint="FF" w:themeShade="BF"/>
        </w:rPr>
        <w:t xml:space="preserve"> </w:t>
      </w:r>
    </w:p>
    <w:sectPr w:rsidR="295BEC43" w:rsidSect="002B06A5">
      <w:pgSz w:w="11906" w:h="16838" w:orient="portrait"/>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intelligence.xml><?xml version="1.0" encoding="utf-8"?>
<int:Intelligence xmlns:oel="http://schemas.microsoft.com/office/2019/extlst" xmlns:int="http://schemas.microsoft.com/office/intelligence/2019/intelligence">
  <int:OnDemandWorkflows>
    <int:OnDemandWorkflow Type="SimilarityCheck" ParagraphVersions="1000286169-558477204 1679660323-789203180 498108618-1910939322 1031070514-1325599401 1034857954-1719153949 1222539892-940586405 2038809779-1132043401 1455470992-1818235138 92244514-1737295752 2001161249-1847041860 88116594-1444439515 410976472-1313131050 1531976527-1087219227 724865644-200519629 451019320-1415456757 1803275948-777754057 149085337-129268837 582177584-825909071 661069705-2004318071 140419162-1350096743 1179108648-1574832788 1026677741-1236547224 1146821932-1063437671 1794462099-562607512 1114861873-1747923778 1980942337-244509518 108588998-833266811 1633016135-1642084991 939316408-1831012634 28170394-518369140 401083201-1332949783 721975445-916168023 1545754984-551016089 2011892277-1094586020 1169141717-1046202473 1069594361-64157353 119927164-1499648364 639902381-326751799 1046478589-326751799 1556559981-2128785342 740159084-1880405619 1906162081-1428473009 1146703945-2109457839 563309122-767075857 168940247-417638210 218402322-343767371 298797733-701998576 1229388117-1535345484 817345420-1621762957 519342924-1379474 1905560959-632728366 365471332-2107339148 1684318638-2021082865 63899452-1212472123 1797806465-1112213817 1966100009-958338567 1713023367-363556604 617034269-1247250044 1599286441-68157845 268713135-1635295810 596751015-243123997 1018977427-1045980872 1653905758-934888657 1360151606-725170306 285980220-2110076098 1482719426-1191720981 555127036-1710234524 104334794-1421813975 1733871172-1836266119 1050411351-2072992475 1835597308-997184172 772312645-1516546269 1341659-2067137169 1226701063-1508877042 1877333843-1099209678 428490917-1867248123 1234365179-1270177513 729022911-1292772143 161173737-1930797189 71086591-1519398290 1547081543-383240424 963292421-1548194674 631920841-1011089815 1122794197-1319201406 1176894319-1665723722 67783528-851465848 1954115903-322682948 1167670043-142476097 1395391285-1686458605 261792716-1238880534 1782372296-714786899 1176098844-536221353 1931235519-1288168580 420539563-846852132 70347128-816941997 1059873725-1167455725 240697252-1693106489 1673367301-628536921 237522863-67770998 1737368234-373802874 1959285839-649562734 2054390343-627569286 1364247244-1401537019 1996532607-1241414907 257749400-165890401 1650284459-1937145295 1591639566-649562734 1025604863-2067686972 456856180-1329008588 1146949710-726342840 879267173-1339250216 562531675-952072282 1921585259-1768588154 1337969281-1567299201 1674566943-265061409 1538764860-328504145 1760479173-2038072950 1479336228-1838613623 1845520225-839196933 2073296625-217280826 781952072-1642803493 1222053896-1332242666 1555893874-1576028451 937170550-1144161029 323977109-533691601 1390075104-1629888706 1298878470-2038082032 2137063395-721840653 1595523413-1799712077 1771243908-1136631522 1066302367-2082413562 1105774446-637077051 80913004-428391629 48164120-1072167478 1331491001-820365799 1188978192-2027831356 915844918-516597503 1797713821-1454332685 172535936-1171263553 1740818875-1875509307 189386689-1055571261 2012302248-2010772146 1682155972-1179880751 233659366-1450312653 106577415-524383408 844094148-1074964947 1397370864-1737737078 1146402173-1094643192 1468914679-1092746531 736294378-2081477486 1699305765-1510362838 2091606473-1403710221 67605803-541846188 395908941-2095175568 567824879-447944683 732117764-1151822187 28967929-887809785 1344337871-1323963591 1278881961-2036966624 1680168458-364389001 922721704-1300385997 284829234-1477935010 1246358830-1995976078 908892783-1381918863 1704477882-1776749575 545871741-1854003269 963830633-1624812828 1826736693-35628794 1999211649-1272027443 660399058-79389541 2068448130-1284171201 1076370414-1298949378 628268543-1092885751 1008935467-574150795 1874427431-1537065219 1758282249-834237786 699678396-994682819 1861173163-761213417 1999672223-970117787 1393869155-1241010278 1965914110-1477752932 358605800-2075757987 1195083431-2095608735 945802861-1655789879 983498482-159496006 1275908483-288616781 771646851-1682052333 1443967399-2116122905 1783767261-129814197 901832534-1782605924 667252581-1198322707 58328572-844512709 35205475-278685274 1136851891-245743177 745770673-793935126 938483496-239373563 183598152-1654094042 392867645-1476980000 1688776205-1000136758 1346259011-2107310202 989797396-189765691 1172737783-1390940613 1660191441-1936079757 2025533979-288577162 2033485708-1109544981 2122232960-583583111 405661920-394032974 1508010839-1777980480 878545763-1894296574 1242529262-1911589759 1043479887-1165571353 1419178104-1460080279 1494521987-1696892819 111351532-606415703 1438518273-1430362477 1675464673-2142670866 818672636-1137741577 1476760630-679171569 1622347771-648223213 1506406809-847254844 1841656945-1505618252 543340117-1117659214 1470142422-29332375 1409521496-1255511016 212217937-1844112604 991520854-885589780 895244000-1340149949 872449394-1770595060 1294641879-1295586364 2064166357-1723443853 248264447-68675661 1087360375-612794655 1533375309-668052685 903339194-549073963 1104991389-168823475 1869376896-1658938854 900372597-121916186 119282627-1551089548 332337787-4117318 1343871377-798125738 1118168348-2031780808 2085896623-1150996734 304017059-1174877419 1431844826-401298095 725650519-1668872183"/>
  </int:OnDemandWorkflows>
  <int:IntelligenceSettings/>
  <int:Manifest>
    <int:WordHash hashCode="giHz/B0nYo4gRr" id="ay29VeA9"/>
    <int:ParagraphRange paragraphId="1835597308" textId="1029862994" start="0" length="75" invalidationStart="0" invalidationLength="75" id="jBOG9HaW"/>
    <int:ParagraphRange paragraphId="1277187144" textId="374816047" start="0" length="278" invalidationStart="0" invalidationLength="278" id="IE+1mkhY"/>
    <int:ParagraphRange paragraphId="1213319351" textId="939559719" start="114" length="159" invalidationStart="114" invalidationLength="159" id="JRbdNsua"/>
    <int:ParagraphRange paragraphId="1866234838" textId="345257936" start="0" length="223" invalidationStart="0" invalidationLength="223" id="IJsYkHv8"/>
  </int:Manifest>
  <int:Observations>
    <int:Content id="ay29VeA9">
      <int:Rejection type="AugLoop_Text_Critique"/>
    </int:Content>
    <int:Content id="jBOG9HaW">
      <int:extLst>
        <oel:ext uri="426473B9-03D8-482F-96C9-C2C85392BACA">
          <int:SimilarityCritique Version="1" Context="Lemmatization is the grouping together of different forms of the same word." SourceType="Online" SourceTitle="What is lemmatization? - Definition from WhatIs.com" SourceUrl="https://searchenterpriseai.techtarget.com/definition/lemmatization" SourceSnippet="Lemmatization is the grouping together of different forms of the same word. In search queries, lemmatization allows end users to query any version of a base word and get relevant results. Because search engine algorithms use lemmatization, the user is free to query any inflectional form of a word and get relevant results.">
            <int:Suggestions CitationType="Inline">
              <int:Suggestion CitationStyle="Mla" IsIdentical="1">
                <int:CitationText>(“What is lemmatization? - Definition from WhatIs.com”)</int:CitationText>
              </int:Suggestion>
              <int:Suggestion CitationStyle="Apa" IsIdentical="1">
                <int:CitationText>(“What is lemmatization? - Definition from WhatIs.com”)</int:CitationText>
              </int:Suggestion>
              <int:Suggestion CitationStyle="Chicago" IsIdentical="1">
                <int:CitationText>(“What is lemmatization? - Definition from WhatIs.com”)</int:CitationText>
              </int:Suggestion>
            </int:Suggestions>
            <int:Suggestions CitationType="Full">
              <int:Suggestion CitationStyle="Mla" IsIdentical="1">
                <int:CitationText>&lt;i&gt;What is lemmatization? - Definition from WhatIs.com&lt;/i&gt;, https://searchenterpriseai.techtarget.com/definition/lemmatization.</int:CitationText>
              </int:Suggestion>
              <int:Suggestion CitationStyle="Apa" IsIdentical="1">
                <int:CitationText>&lt;i&gt;What is lemmatization? - Definition from WhatIs.com&lt;/i&gt;. (n.d.). Retrieved from https://searchenterpriseai.techtarget.com/definition/lemmatization</int:CitationText>
              </int:Suggestion>
              <int:Suggestion CitationStyle="Chicago" IsIdentical="1">
                <int:CitationText>“What is lemmatization? - Definition from WhatIs.com” n.d., https://searchenterpriseai.techtarget.com/definition/lemmatization.</int:CitationText>
              </int:Suggestion>
            </int:Suggestions>
          </int:SimilarityCritique>
        </oel:ext>
      </int:extLst>
    </int:Content>
    <int:Content id="IE+1mkhY">
      <int:extLst>
        <oel:ext uri="426473B9-03D8-482F-96C9-C2C85392BACA">
          <int:SimilarityCritique Version="1" Context="The CountVectorizer provides a simple way to both tokenize a collection of text documents and build a vocabulary of known words. An encoded vector is returned with a length of the entire vocabulary and an integer count for the number of times each word appeared in the document." SourceType="Online" SourceTitle="Different techniques for Text Vectorization." SourceUrl="https://www.codersarts.com/post/different-techniques-for-text-vectorization" SourceSnippet="The CountVectorizer provides a simple way to both tokenize a collection of text documents and build a vocabulary of known words, but also to encode new documents using that vocabulary. You can use it as follows: 1. Create an instance of the CountVectorizer class.">
            <int:Suggestions CitationType="Inline">
              <int:Suggestion CitationStyle="Mla" IsIdentical="0">
                <int:CitationText>(“Different techniques for Text Vectorization.”)</int:CitationText>
              </int:Suggestion>
              <int:Suggestion CitationStyle="Apa" IsIdentical="0">
                <int:CitationText>(“Different techniques for Text Vectorization.”)</int:CitationText>
              </int:Suggestion>
              <int:Suggestion CitationStyle="Chicago" IsIdentical="0">
                <int:CitationText>(“Different techniques for Text Vectorization.”)</int:CitationText>
              </int:Suggestion>
            </int:Suggestions>
            <int:Suggestions CitationType="Full">
              <int:Suggestion CitationStyle="Mla" IsIdentical="0">
                <int:CitationText>&lt;i&gt;Different techniques for Text Vectorization.&lt;/i&gt;, https://www.codersarts.com/post/different-techniques-for-text-vectorization.</int:CitationText>
              </int:Suggestion>
              <int:Suggestion CitationStyle="Apa" IsIdentical="0">
                <int:CitationText>&lt;i&gt;Different techniques for Text Vectorization.&lt;/i&gt;. (n.d.). Retrieved from https://www.codersarts.com/post/different-techniques-for-text-vectorization</int:CitationText>
              </int:Suggestion>
              <int:Suggestion CitationStyle="Chicago" IsIdentical="0">
                <int:CitationText>“Different techniques for Text Vectorization.” n.d., https://www.codersarts.com/post/different-techniques-for-text-vectorization.</int:CitationText>
              </int:Suggestion>
            </int:Suggestions>
          </int:SimilarityCritique>
        </oel:ext>
      </int:extLst>
    </int:Content>
    <int:Content id="JRbdNsua">
      <int:extLst>
        <oel:ext uri="426473B9-03D8-482F-96C9-C2C85392BACA">
          <int:SimilarityCritique Version="1" Context="This is done by multiplying two metrics: how many times a word appears in a document, and the inverse document frequency of the word across a set of documents." SourceType="Online" SourceTitle="What is TF-IDF? - MonkeyLearn Blog" SourceUrl="https://monkeylearn.com/blog/what-is-tf-idf/" SourceSnippet="This is done by multiplying two metrics: how many times a word appears in a document, and the inverse document frequency of the word across a set of documents. It has many uses, most importantly in automated text analysis, and is very useful for scoring words in machine learning algorithms for Natural Language Processing (NLP).">
            <int:Suggestions CitationType="Inline">
              <int:Suggestion CitationStyle="Mla" IsIdentical="1">
                <int:CitationText>(“What is TF-IDF? - MonkeyLearn Blog”)</int:CitationText>
              </int:Suggestion>
              <int:Suggestion CitationStyle="Apa" IsIdentical="1">
                <int:CitationText>(“What is TF-IDF? - MonkeyLearn Blog”)</int:CitationText>
              </int:Suggestion>
              <int:Suggestion CitationStyle="Chicago" IsIdentical="1">
                <int:CitationText>(“What is TF-IDF? - MonkeyLearn Blog”)</int:CitationText>
              </int:Suggestion>
            </int:Suggestions>
            <int:Suggestions CitationType="Full">
              <int:Suggestion CitationStyle="Mla" IsIdentical="1">
                <int:CitationText>&lt;i&gt;What is TF-IDF? - MonkeyLearn Blog&lt;/i&gt;, https://monkeylearn.com/blog/what-is-tf-idf/.</int:CitationText>
              </int:Suggestion>
              <int:Suggestion CitationStyle="Apa" IsIdentical="1">
                <int:CitationText>&lt;i&gt;What is TF-IDF? - MonkeyLearn Blog&lt;/i&gt;. (n.d.). Retrieved from https://monkeylearn.com/blog/what-is-tf-idf/</int:CitationText>
              </int:Suggestion>
              <int:Suggestion CitationStyle="Chicago" IsIdentical="1">
                <int:CitationText>“What is TF-IDF? - MonkeyLearn Blog” n.d., https://monkeylearn.com/blog/what-is-tf-idf/.</int:CitationText>
              </int:Suggestion>
            </int:Suggestions>
          </int:SimilarityCritique>
        </oel:ext>
      </int:extLst>
    </int:Content>
    <int:Content id="IJsYkHv8">
      <int:extLst>
        <oel:ext uri="426473B9-03D8-482F-96C9-C2C85392BACA">
          <int:SimilarityCritique Version="1" Context="Perform a forward pass (evaluate the model on this training batch). Accumulate the training loss over all the batches so that we can calculate the average loss at the end. Perform a backward pass to calculate the gradients." SourceType="Online" SourceTitle="python - Pytorch: IndexError: index out of range in self ..." SourceUrl="https://stackoverflow.com/questions/62081155/pytorch-indexerror-index-out-of-range-in-self-how-to-solve" SourceSnippet="Pytorch: IndexError: index out of range in self. How to solve? Ask Question Asked 10 months ago. ... # Perform a forward pass (evaluate the model on this training batch). # This will return the loss (rather than the model output) because we # have provided the `labels`. ...">
            <int:Suggestions CitationType="Inline">
              <int:Suggestion CitationStyle="Mla" IsIdentical="0">
                <int:CitationText>(“python - Pytorch: IndexError: index out of range in self ...”)</int:CitationText>
              </int:Suggestion>
              <int:Suggestion CitationStyle="Apa" IsIdentical="0">
                <int:CitationText>(“python - Pytorch: IndexError: index out of range in self ...”)</int:CitationText>
              </int:Suggestion>
              <int:Suggestion CitationStyle="Chicago" IsIdentical="0">
                <int:CitationText>(“python - Pytorch: IndexError: index out of range in self ...”)</int:CitationText>
              </int:Suggestion>
            </int:Suggestions>
            <int:Suggestions CitationType="Full">
              <int:Suggestion CitationStyle="Mla" IsIdentical="0">
                <int:CitationText>&lt;i&gt;python - Pytorch: IndexError: index out of range in self ...&lt;/i&gt;, https://stackoverflow.com/questions/62081155/pytorch-indexerror-index-out-of-range-in-self-how-to-solve.</int:CitationText>
              </int:Suggestion>
              <int:Suggestion CitationStyle="Apa" IsIdentical="0">
                <int:CitationText>&lt;i&gt;python - Pytorch: IndexError: index out of range in self ...&lt;/i&gt;. (n.d.). Retrieved from https://stackoverflow.com/questions/62081155/pytorch-indexerror-index-out-of-range-in-self-how-to-solve</int:CitationText>
              </int:Suggestion>
              <int:Suggestion CitationStyle="Chicago" IsIdentical="0">
                <int:CitationText>“python - Pytorch: IndexError: index out of range in self ...” n.d., https://stackoverflow.com/questions/62081155/pytorch-indexerror-index-out-of-range-in-self-how-to-solve.</int:CitationText>
              </int:Suggestion>
            </int:Suggestion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1376E"/>
    <w:multiLevelType w:val="hybridMultilevel"/>
    <w:tmpl w:val="FFFFFFFF"/>
    <w:lvl w:ilvl="0" w:tplc="88D85D4A">
      <w:start w:val="1"/>
      <w:numFmt w:val="bullet"/>
      <w:lvlText w:val=""/>
      <w:lvlJc w:val="left"/>
      <w:pPr>
        <w:ind w:left="720" w:hanging="360"/>
      </w:pPr>
      <w:rPr>
        <w:rFonts w:hint="default" w:ascii="Symbol" w:hAnsi="Symbol"/>
      </w:rPr>
    </w:lvl>
    <w:lvl w:ilvl="1" w:tplc="60344098">
      <w:start w:val="1"/>
      <w:numFmt w:val="bullet"/>
      <w:lvlText w:val="o"/>
      <w:lvlJc w:val="left"/>
      <w:pPr>
        <w:ind w:left="1440" w:hanging="360"/>
      </w:pPr>
      <w:rPr>
        <w:rFonts w:hint="default" w:ascii="Courier New" w:hAnsi="Courier New"/>
      </w:rPr>
    </w:lvl>
    <w:lvl w:ilvl="2" w:tplc="775EE190">
      <w:start w:val="1"/>
      <w:numFmt w:val="bullet"/>
      <w:lvlText w:val=""/>
      <w:lvlJc w:val="left"/>
      <w:pPr>
        <w:ind w:left="2160" w:hanging="360"/>
      </w:pPr>
      <w:rPr>
        <w:rFonts w:hint="default" w:ascii="Wingdings" w:hAnsi="Wingdings"/>
      </w:rPr>
    </w:lvl>
    <w:lvl w:ilvl="3" w:tplc="F5927856">
      <w:start w:val="1"/>
      <w:numFmt w:val="bullet"/>
      <w:lvlText w:val=""/>
      <w:lvlJc w:val="left"/>
      <w:pPr>
        <w:ind w:left="2880" w:hanging="360"/>
      </w:pPr>
      <w:rPr>
        <w:rFonts w:hint="default" w:ascii="Symbol" w:hAnsi="Symbol"/>
      </w:rPr>
    </w:lvl>
    <w:lvl w:ilvl="4" w:tplc="E45E9600">
      <w:start w:val="1"/>
      <w:numFmt w:val="bullet"/>
      <w:lvlText w:val="o"/>
      <w:lvlJc w:val="left"/>
      <w:pPr>
        <w:ind w:left="3600" w:hanging="360"/>
      </w:pPr>
      <w:rPr>
        <w:rFonts w:hint="default" w:ascii="Courier New" w:hAnsi="Courier New"/>
      </w:rPr>
    </w:lvl>
    <w:lvl w:ilvl="5" w:tplc="131ECDC8">
      <w:start w:val="1"/>
      <w:numFmt w:val="bullet"/>
      <w:lvlText w:val=""/>
      <w:lvlJc w:val="left"/>
      <w:pPr>
        <w:ind w:left="4320" w:hanging="360"/>
      </w:pPr>
      <w:rPr>
        <w:rFonts w:hint="default" w:ascii="Wingdings" w:hAnsi="Wingdings"/>
      </w:rPr>
    </w:lvl>
    <w:lvl w:ilvl="6" w:tplc="1612F710">
      <w:start w:val="1"/>
      <w:numFmt w:val="bullet"/>
      <w:lvlText w:val=""/>
      <w:lvlJc w:val="left"/>
      <w:pPr>
        <w:ind w:left="5040" w:hanging="360"/>
      </w:pPr>
      <w:rPr>
        <w:rFonts w:hint="default" w:ascii="Symbol" w:hAnsi="Symbol"/>
      </w:rPr>
    </w:lvl>
    <w:lvl w:ilvl="7" w:tplc="C55840D4">
      <w:start w:val="1"/>
      <w:numFmt w:val="bullet"/>
      <w:lvlText w:val="o"/>
      <w:lvlJc w:val="left"/>
      <w:pPr>
        <w:ind w:left="5760" w:hanging="360"/>
      </w:pPr>
      <w:rPr>
        <w:rFonts w:hint="default" w:ascii="Courier New" w:hAnsi="Courier New"/>
      </w:rPr>
    </w:lvl>
    <w:lvl w:ilvl="8" w:tplc="889A11CA">
      <w:start w:val="1"/>
      <w:numFmt w:val="bullet"/>
      <w:lvlText w:val=""/>
      <w:lvlJc w:val="left"/>
      <w:pPr>
        <w:ind w:left="6480" w:hanging="360"/>
      </w:pPr>
      <w:rPr>
        <w:rFonts w:hint="default" w:ascii="Wingdings" w:hAnsi="Wingdings"/>
      </w:rPr>
    </w:lvl>
  </w:abstractNum>
  <w:abstractNum w:abstractNumId="1" w15:restartNumberingAfterBreak="0">
    <w:nsid w:val="1C7A1917"/>
    <w:multiLevelType w:val="hybridMultilevel"/>
    <w:tmpl w:val="FFFFFFFF"/>
    <w:lvl w:ilvl="0" w:tplc="7214E7B8">
      <w:start w:val="1"/>
      <w:numFmt w:val="decimal"/>
      <w:lvlText w:val="%1."/>
      <w:lvlJc w:val="left"/>
      <w:pPr>
        <w:ind w:left="720" w:hanging="360"/>
      </w:pPr>
    </w:lvl>
    <w:lvl w:ilvl="1" w:tplc="1916ABCE">
      <w:start w:val="1"/>
      <w:numFmt w:val="lowerLetter"/>
      <w:lvlText w:val="%2."/>
      <w:lvlJc w:val="left"/>
      <w:pPr>
        <w:ind w:left="1440" w:hanging="360"/>
      </w:pPr>
    </w:lvl>
    <w:lvl w:ilvl="2" w:tplc="79E27694">
      <w:start w:val="1"/>
      <w:numFmt w:val="lowerRoman"/>
      <w:lvlText w:val="%3."/>
      <w:lvlJc w:val="right"/>
      <w:pPr>
        <w:ind w:left="2160" w:hanging="180"/>
      </w:pPr>
    </w:lvl>
    <w:lvl w:ilvl="3" w:tplc="8A14950A">
      <w:start w:val="1"/>
      <w:numFmt w:val="decimal"/>
      <w:lvlText w:val="%4."/>
      <w:lvlJc w:val="left"/>
      <w:pPr>
        <w:ind w:left="2880" w:hanging="360"/>
      </w:pPr>
    </w:lvl>
    <w:lvl w:ilvl="4" w:tplc="34C4C54A">
      <w:start w:val="1"/>
      <w:numFmt w:val="lowerLetter"/>
      <w:lvlText w:val="%5."/>
      <w:lvlJc w:val="left"/>
      <w:pPr>
        <w:ind w:left="3600" w:hanging="360"/>
      </w:pPr>
    </w:lvl>
    <w:lvl w:ilvl="5" w:tplc="26C80BB4">
      <w:start w:val="1"/>
      <w:numFmt w:val="lowerRoman"/>
      <w:lvlText w:val="%6."/>
      <w:lvlJc w:val="right"/>
      <w:pPr>
        <w:ind w:left="4320" w:hanging="180"/>
      </w:pPr>
    </w:lvl>
    <w:lvl w:ilvl="6" w:tplc="479825D8">
      <w:start w:val="1"/>
      <w:numFmt w:val="decimal"/>
      <w:lvlText w:val="%7."/>
      <w:lvlJc w:val="left"/>
      <w:pPr>
        <w:ind w:left="5040" w:hanging="360"/>
      </w:pPr>
    </w:lvl>
    <w:lvl w:ilvl="7" w:tplc="2CC60B5E">
      <w:start w:val="1"/>
      <w:numFmt w:val="lowerLetter"/>
      <w:lvlText w:val="%8."/>
      <w:lvlJc w:val="left"/>
      <w:pPr>
        <w:ind w:left="5760" w:hanging="360"/>
      </w:pPr>
    </w:lvl>
    <w:lvl w:ilvl="8" w:tplc="9216046C">
      <w:start w:val="1"/>
      <w:numFmt w:val="lowerRoman"/>
      <w:lvlText w:val="%9."/>
      <w:lvlJc w:val="right"/>
      <w:pPr>
        <w:ind w:left="6480" w:hanging="180"/>
      </w:pPr>
    </w:lvl>
  </w:abstractNum>
  <w:abstractNum w:abstractNumId="2" w15:restartNumberingAfterBreak="0">
    <w:nsid w:val="21F0326A"/>
    <w:multiLevelType w:val="hybridMultilevel"/>
    <w:tmpl w:val="FFFFFFFF"/>
    <w:lvl w:ilvl="0" w:tplc="90FCB672">
      <w:start w:val="1"/>
      <w:numFmt w:val="decimal"/>
      <w:lvlText w:val="%1."/>
      <w:lvlJc w:val="left"/>
      <w:pPr>
        <w:ind w:left="720" w:hanging="360"/>
      </w:pPr>
    </w:lvl>
    <w:lvl w:ilvl="1" w:tplc="CD26E9E4">
      <w:start w:val="1"/>
      <w:numFmt w:val="lowerLetter"/>
      <w:lvlText w:val="%2."/>
      <w:lvlJc w:val="left"/>
      <w:pPr>
        <w:ind w:left="1440" w:hanging="360"/>
      </w:pPr>
    </w:lvl>
    <w:lvl w:ilvl="2" w:tplc="858029EA">
      <w:start w:val="1"/>
      <w:numFmt w:val="lowerRoman"/>
      <w:lvlText w:val="%3."/>
      <w:lvlJc w:val="right"/>
      <w:pPr>
        <w:ind w:left="2160" w:hanging="180"/>
      </w:pPr>
    </w:lvl>
    <w:lvl w:ilvl="3" w:tplc="6346E456">
      <w:start w:val="1"/>
      <w:numFmt w:val="decimal"/>
      <w:lvlText w:val="%4."/>
      <w:lvlJc w:val="left"/>
      <w:pPr>
        <w:ind w:left="2880" w:hanging="360"/>
      </w:pPr>
    </w:lvl>
    <w:lvl w:ilvl="4" w:tplc="6E924BC6">
      <w:start w:val="1"/>
      <w:numFmt w:val="lowerLetter"/>
      <w:lvlText w:val="%5."/>
      <w:lvlJc w:val="left"/>
      <w:pPr>
        <w:ind w:left="3600" w:hanging="360"/>
      </w:pPr>
    </w:lvl>
    <w:lvl w:ilvl="5" w:tplc="6554DF32">
      <w:start w:val="1"/>
      <w:numFmt w:val="lowerRoman"/>
      <w:lvlText w:val="%6."/>
      <w:lvlJc w:val="right"/>
      <w:pPr>
        <w:ind w:left="4320" w:hanging="180"/>
      </w:pPr>
    </w:lvl>
    <w:lvl w:ilvl="6" w:tplc="FBAA5CE0">
      <w:start w:val="1"/>
      <w:numFmt w:val="decimal"/>
      <w:lvlText w:val="%7."/>
      <w:lvlJc w:val="left"/>
      <w:pPr>
        <w:ind w:left="5040" w:hanging="360"/>
      </w:pPr>
    </w:lvl>
    <w:lvl w:ilvl="7" w:tplc="5EBE3B92">
      <w:start w:val="1"/>
      <w:numFmt w:val="lowerLetter"/>
      <w:lvlText w:val="%8."/>
      <w:lvlJc w:val="left"/>
      <w:pPr>
        <w:ind w:left="5760" w:hanging="360"/>
      </w:pPr>
    </w:lvl>
    <w:lvl w:ilvl="8" w:tplc="990617CE">
      <w:start w:val="1"/>
      <w:numFmt w:val="lowerRoman"/>
      <w:lvlText w:val="%9."/>
      <w:lvlJc w:val="right"/>
      <w:pPr>
        <w:ind w:left="6480" w:hanging="180"/>
      </w:pPr>
    </w:lvl>
  </w:abstractNum>
  <w:abstractNum w:abstractNumId="3" w15:restartNumberingAfterBreak="0">
    <w:nsid w:val="2EF41046"/>
    <w:multiLevelType w:val="hybridMultilevel"/>
    <w:tmpl w:val="FFFFFFFF"/>
    <w:lvl w:ilvl="0">
      <w:start w:val="1"/>
      <w:numFmt w:val="decimal"/>
      <w:lvlText w:val="%1."/>
      <w:lvlJc w:val="left"/>
      <w:pPr>
        <w:ind w:left="720" w:hanging="360"/>
      </w:pPr>
    </w:lvl>
    <w:lvl w:ilvl="1" w:tplc="EB9EAD82">
      <w:start w:val="1"/>
      <w:numFmt w:val="lowerLetter"/>
      <w:lvlText w:val="%2."/>
      <w:lvlJc w:val="left"/>
      <w:pPr>
        <w:ind w:left="1440" w:hanging="360"/>
      </w:pPr>
    </w:lvl>
    <w:lvl w:ilvl="2" w:tplc="0784ACAE">
      <w:start w:val="1"/>
      <w:numFmt w:val="lowerRoman"/>
      <w:lvlText w:val="%3."/>
      <w:lvlJc w:val="right"/>
      <w:pPr>
        <w:ind w:left="2160" w:hanging="180"/>
      </w:pPr>
    </w:lvl>
    <w:lvl w:ilvl="3" w:tplc="0F268432">
      <w:start w:val="1"/>
      <w:numFmt w:val="decimal"/>
      <w:lvlText w:val="%4."/>
      <w:lvlJc w:val="left"/>
      <w:pPr>
        <w:ind w:left="2880" w:hanging="360"/>
      </w:pPr>
    </w:lvl>
    <w:lvl w:ilvl="4" w:tplc="D2A0F8C6">
      <w:start w:val="1"/>
      <w:numFmt w:val="lowerLetter"/>
      <w:lvlText w:val="%5."/>
      <w:lvlJc w:val="left"/>
      <w:pPr>
        <w:ind w:left="3600" w:hanging="360"/>
      </w:pPr>
    </w:lvl>
    <w:lvl w:ilvl="5" w:tplc="66ECF774">
      <w:start w:val="1"/>
      <w:numFmt w:val="lowerRoman"/>
      <w:lvlText w:val="%6."/>
      <w:lvlJc w:val="right"/>
      <w:pPr>
        <w:ind w:left="4320" w:hanging="180"/>
      </w:pPr>
    </w:lvl>
    <w:lvl w:ilvl="6" w:tplc="C76AB572">
      <w:start w:val="1"/>
      <w:numFmt w:val="decimal"/>
      <w:lvlText w:val="%7."/>
      <w:lvlJc w:val="left"/>
      <w:pPr>
        <w:ind w:left="5040" w:hanging="360"/>
      </w:pPr>
    </w:lvl>
    <w:lvl w:ilvl="7" w:tplc="60A2A380">
      <w:start w:val="1"/>
      <w:numFmt w:val="lowerLetter"/>
      <w:lvlText w:val="%8."/>
      <w:lvlJc w:val="left"/>
      <w:pPr>
        <w:ind w:left="5760" w:hanging="360"/>
      </w:pPr>
    </w:lvl>
    <w:lvl w:ilvl="8" w:tplc="DD849EB0">
      <w:start w:val="1"/>
      <w:numFmt w:val="lowerRoman"/>
      <w:lvlText w:val="%9."/>
      <w:lvlJc w:val="right"/>
      <w:pPr>
        <w:ind w:left="6480" w:hanging="180"/>
      </w:pPr>
    </w:lvl>
  </w:abstractNum>
  <w:abstractNum w:abstractNumId="4" w15:restartNumberingAfterBreak="0">
    <w:nsid w:val="57A50FAE"/>
    <w:multiLevelType w:val="hybridMultilevel"/>
    <w:tmpl w:val="FFFFFFFF"/>
    <w:lvl w:ilvl="0" w:tplc="963AB816">
      <w:start w:val="1"/>
      <w:numFmt w:val="upperRoman"/>
      <w:lvlText w:val="%1."/>
      <w:lvlJc w:val="right"/>
      <w:pPr>
        <w:ind w:left="720" w:hanging="360"/>
      </w:pPr>
    </w:lvl>
    <w:lvl w:ilvl="1" w:tplc="B4E8A7C4">
      <w:start w:val="1"/>
      <w:numFmt w:val="lowerLetter"/>
      <w:lvlText w:val="%2."/>
      <w:lvlJc w:val="left"/>
      <w:pPr>
        <w:ind w:left="1440" w:hanging="360"/>
      </w:pPr>
    </w:lvl>
    <w:lvl w:ilvl="2" w:tplc="B2CCB65A">
      <w:start w:val="1"/>
      <w:numFmt w:val="lowerRoman"/>
      <w:lvlText w:val="%3."/>
      <w:lvlJc w:val="right"/>
      <w:pPr>
        <w:ind w:left="2160" w:hanging="180"/>
      </w:pPr>
    </w:lvl>
    <w:lvl w:ilvl="3" w:tplc="136EDADC">
      <w:start w:val="1"/>
      <w:numFmt w:val="decimal"/>
      <w:lvlText w:val="%4."/>
      <w:lvlJc w:val="left"/>
      <w:pPr>
        <w:ind w:left="2880" w:hanging="360"/>
      </w:pPr>
    </w:lvl>
    <w:lvl w:ilvl="4" w:tplc="B5D653A2">
      <w:start w:val="1"/>
      <w:numFmt w:val="lowerLetter"/>
      <w:lvlText w:val="%5."/>
      <w:lvlJc w:val="left"/>
      <w:pPr>
        <w:ind w:left="3600" w:hanging="360"/>
      </w:pPr>
    </w:lvl>
    <w:lvl w:ilvl="5" w:tplc="BEA8CD8A">
      <w:start w:val="1"/>
      <w:numFmt w:val="lowerRoman"/>
      <w:lvlText w:val="%6."/>
      <w:lvlJc w:val="right"/>
      <w:pPr>
        <w:ind w:left="4320" w:hanging="180"/>
      </w:pPr>
    </w:lvl>
    <w:lvl w:ilvl="6" w:tplc="E5904C4A">
      <w:start w:val="1"/>
      <w:numFmt w:val="decimal"/>
      <w:lvlText w:val="%7."/>
      <w:lvlJc w:val="left"/>
      <w:pPr>
        <w:ind w:left="5040" w:hanging="360"/>
      </w:pPr>
    </w:lvl>
    <w:lvl w:ilvl="7" w:tplc="26608BB0">
      <w:start w:val="1"/>
      <w:numFmt w:val="lowerLetter"/>
      <w:lvlText w:val="%8."/>
      <w:lvlJc w:val="left"/>
      <w:pPr>
        <w:ind w:left="5760" w:hanging="360"/>
      </w:pPr>
    </w:lvl>
    <w:lvl w:ilvl="8" w:tplc="6E787640">
      <w:start w:val="1"/>
      <w:numFmt w:val="lowerRoman"/>
      <w:lvlText w:val="%9."/>
      <w:lvlJc w:val="right"/>
      <w:pPr>
        <w:ind w:left="6480" w:hanging="180"/>
      </w:pPr>
    </w:lvl>
  </w:abstractNum>
  <w:abstractNum w:abstractNumId="5" w15:restartNumberingAfterBreak="0">
    <w:nsid w:val="66AF0FB3"/>
    <w:multiLevelType w:val="hybridMultilevel"/>
    <w:tmpl w:val="FFFFFFFF"/>
    <w:lvl w:ilvl="0" w:tplc="DC22AEF0">
      <w:start w:val="1"/>
      <w:numFmt w:val="decimal"/>
      <w:lvlText w:val="%1."/>
      <w:lvlJc w:val="left"/>
      <w:pPr>
        <w:ind w:left="720" w:hanging="360"/>
      </w:pPr>
    </w:lvl>
    <w:lvl w:ilvl="1" w:tplc="D138D7FE">
      <w:start w:val="1"/>
      <w:numFmt w:val="lowerLetter"/>
      <w:lvlText w:val="%2."/>
      <w:lvlJc w:val="left"/>
      <w:pPr>
        <w:ind w:left="1440" w:hanging="360"/>
      </w:pPr>
    </w:lvl>
    <w:lvl w:ilvl="2" w:tplc="C6B21968">
      <w:start w:val="1"/>
      <w:numFmt w:val="lowerRoman"/>
      <w:lvlText w:val="%3."/>
      <w:lvlJc w:val="right"/>
      <w:pPr>
        <w:ind w:left="2160" w:hanging="180"/>
      </w:pPr>
    </w:lvl>
    <w:lvl w:ilvl="3" w:tplc="F792228A">
      <w:start w:val="1"/>
      <w:numFmt w:val="decimal"/>
      <w:lvlText w:val="%4."/>
      <w:lvlJc w:val="left"/>
      <w:pPr>
        <w:ind w:left="2880" w:hanging="360"/>
      </w:pPr>
    </w:lvl>
    <w:lvl w:ilvl="4" w:tplc="5C103F7A">
      <w:start w:val="1"/>
      <w:numFmt w:val="lowerLetter"/>
      <w:lvlText w:val="%5."/>
      <w:lvlJc w:val="left"/>
      <w:pPr>
        <w:ind w:left="3600" w:hanging="360"/>
      </w:pPr>
    </w:lvl>
    <w:lvl w:ilvl="5" w:tplc="AF1E7E92">
      <w:start w:val="1"/>
      <w:numFmt w:val="lowerRoman"/>
      <w:lvlText w:val="%6."/>
      <w:lvlJc w:val="right"/>
      <w:pPr>
        <w:ind w:left="4320" w:hanging="180"/>
      </w:pPr>
    </w:lvl>
    <w:lvl w:ilvl="6" w:tplc="0C14AC92">
      <w:start w:val="1"/>
      <w:numFmt w:val="decimal"/>
      <w:lvlText w:val="%7."/>
      <w:lvlJc w:val="left"/>
      <w:pPr>
        <w:ind w:left="5040" w:hanging="360"/>
      </w:pPr>
    </w:lvl>
    <w:lvl w:ilvl="7" w:tplc="F0CEA226">
      <w:start w:val="1"/>
      <w:numFmt w:val="lowerLetter"/>
      <w:lvlText w:val="%8."/>
      <w:lvlJc w:val="left"/>
      <w:pPr>
        <w:ind w:left="5760" w:hanging="360"/>
      </w:pPr>
    </w:lvl>
    <w:lvl w:ilvl="8" w:tplc="26422B9C">
      <w:start w:val="1"/>
      <w:numFmt w:val="lowerRoman"/>
      <w:lvlText w:val="%9."/>
      <w:lvlJc w:val="right"/>
      <w:pPr>
        <w:ind w:left="6480" w:hanging="180"/>
      </w:pPr>
    </w:lvl>
  </w:abstractNum>
  <w:abstractNum w:abstractNumId="6" w15:restartNumberingAfterBreak="0">
    <w:nsid w:val="7D37755E"/>
    <w:multiLevelType w:val="hybridMultilevel"/>
    <w:tmpl w:val="FFFFFFFF"/>
    <w:lvl w:ilvl="0" w:tplc="F33CEAD4">
      <w:start w:val="1"/>
      <w:numFmt w:val="decimal"/>
      <w:lvlText w:val="%1."/>
      <w:lvlJc w:val="left"/>
      <w:pPr>
        <w:ind w:left="720" w:hanging="360"/>
      </w:pPr>
    </w:lvl>
    <w:lvl w:ilvl="1" w:tplc="47C0E1A4">
      <w:start w:val="1"/>
      <w:numFmt w:val="lowerLetter"/>
      <w:lvlText w:val="%2."/>
      <w:lvlJc w:val="left"/>
      <w:pPr>
        <w:ind w:left="1440" w:hanging="360"/>
      </w:pPr>
    </w:lvl>
    <w:lvl w:ilvl="2" w:tplc="12DAA67E">
      <w:start w:val="1"/>
      <w:numFmt w:val="lowerRoman"/>
      <w:lvlText w:val="%3."/>
      <w:lvlJc w:val="right"/>
      <w:pPr>
        <w:ind w:left="2160" w:hanging="180"/>
      </w:pPr>
    </w:lvl>
    <w:lvl w:ilvl="3" w:tplc="A6F2040C">
      <w:start w:val="1"/>
      <w:numFmt w:val="decimal"/>
      <w:lvlText w:val="%4."/>
      <w:lvlJc w:val="left"/>
      <w:pPr>
        <w:ind w:left="2880" w:hanging="360"/>
      </w:pPr>
    </w:lvl>
    <w:lvl w:ilvl="4" w:tplc="A25E8C0E">
      <w:start w:val="1"/>
      <w:numFmt w:val="lowerLetter"/>
      <w:lvlText w:val="%5."/>
      <w:lvlJc w:val="left"/>
      <w:pPr>
        <w:ind w:left="3600" w:hanging="360"/>
      </w:pPr>
    </w:lvl>
    <w:lvl w:ilvl="5" w:tplc="7FE0523E">
      <w:start w:val="1"/>
      <w:numFmt w:val="lowerRoman"/>
      <w:lvlText w:val="%6."/>
      <w:lvlJc w:val="right"/>
      <w:pPr>
        <w:ind w:left="4320" w:hanging="180"/>
      </w:pPr>
    </w:lvl>
    <w:lvl w:ilvl="6" w:tplc="835826A8">
      <w:start w:val="1"/>
      <w:numFmt w:val="decimal"/>
      <w:lvlText w:val="%7."/>
      <w:lvlJc w:val="left"/>
      <w:pPr>
        <w:ind w:left="5040" w:hanging="360"/>
      </w:pPr>
    </w:lvl>
    <w:lvl w:ilvl="7" w:tplc="7A1C106E">
      <w:start w:val="1"/>
      <w:numFmt w:val="lowerLetter"/>
      <w:lvlText w:val="%8."/>
      <w:lvlJc w:val="left"/>
      <w:pPr>
        <w:ind w:left="5760" w:hanging="360"/>
      </w:pPr>
    </w:lvl>
    <w:lvl w:ilvl="8" w:tplc="C74AF086">
      <w:start w:val="1"/>
      <w:numFmt w:val="lowerRoman"/>
      <w:lvlText w:val="%9."/>
      <w:lvlJc w:val="right"/>
      <w:pPr>
        <w:ind w:left="6480" w:hanging="180"/>
      </w:pPr>
    </w:lvl>
  </w:abstractNum>
  <w:num w:numId="1">
    <w:abstractNumId w:val="3"/>
  </w:num>
  <w:num w:numId="2">
    <w:abstractNumId w:val="1"/>
  </w:num>
  <w:num w:numId="3">
    <w:abstractNumId w:val="6"/>
  </w:num>
  <w:num w:numId="4">
    <w:abstractNumId w:val="5"/>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wMTE1NbKwMLYwNDJW0lEKTi0uzszPAykwrAUAmFUujCwAAAA="/>
  </w:docVars>
  <w:rsids>
    <w:rsidRoot w:val="002B06A5"/>
    <w:rsid w:val="0004447C"/>
    <w:rsid w:val="00116857"/>
    <w:rsid w:val="002B06A5"/>
    <w:rsid w:val="003C18A6"/>
    <w:rsid w:val="00543CC2"/>
    <w:rsid w:val="009B9673"/>
    <w:rsid w:val="00C9BA92"/>
    <w:rsid w:val="00E04208"/>
    <w:rsid w:val="00E26649"/>
    <w:rsid w:val="00EC64CE"/>
    <w:rsid w:val="00F04E8C"/>
    <w:rsid w:val="016D6D3F"/>
    <w:rsid w:val="01E758C5"/>
    <w:rsid w:val="022D7678"/>
    <w:rsid w:val="023DDA10"/>
    <w:rsid w:val="02743C6B"/>
    <w:rsid w:val="0285EBBD"/>
    <w:rsid w:val="02F7B8D2"/>
    <w:rsid w:val="03093DA0"/>
    <w:rsid w:val="0343215A"/>
    <w:rsid w:val="03D33735"/>
    <w:rsid w:val="03EBE167"/>
    <w:rsid w:val="0445C71A"/>
    <w:rsid w:val="044F85E5"/>
    <w:rsid w:val="04541CF0"/>
    <w:rsid w:val="04BA86F3"/>
    <w:rsid w:val="04CD7D14"/>
    <w:rsid w:val="04D3453D"/>
    <w:rsid w:val="04D3AF50"/>
    <w:rsid w:val="04DC39CE"/>
    <w:rsid w:val="04E88E00"/>
    <w:rsid w:val="04FE92D6"/>
    <w:rsid w:val="05180E49"/>
    <w:rsid w:val="0562C186"/>
    <w:rsid w:val="0565173A"/>
    <w:rsid w:val="05AFB2AB"/>
    <w:rsid w:val="05B95281"/>
    <w:rsid w:val="05CC4718"/>
    <w:rsid w:val="061D6CD4"/>
    <w:rsid w:val="0631E2C1"/>
    <w:rsid w:val="06342DDD"/>
    <w:rsid w:val="066F7FB1"/>
    <w:rsid w:val="06F1C704"/>
    <w:rsid w:val="06FCE92E"/>
    <w:rsid w:val="073BFA85"/>
    <w:rsid w:val="07A3EA5F"/>
    <w:rsid w:val="07AB32DC"/>
    <w:rsid w:val="07C9E317"/>
    <w:rsid w:val="07DCAEC3"/>
    <w:rsid w:val="0883AA6D"/>
    <w:rsid w:val="08860485"/>
    <w:rsid w:val="08896BF3"/>
    <w:rsid w:val="08DC24F2"/>
    <w:rsid w:val="09122BD2"/>
    <w:rsid w:val="0925859C"/>
    <w:rsid w:val="09304596"/>
    <w:rsid w:val="09535287"/>
    <w:rsid w:val="097E42FE"/>
    <w:rsid w:val="09E63090"/>
    <w:rsid w:val="0A10CFAD"/>
    <w:rsid w:val="0A54F93A"/>
    <w:rsid w:val="0A6851FC"/>
    <w:rsid w:val="0A6D185B"/>
    <w:rsid w:val="0AE264F3"/>
    <w:rsid w:val="0B1C1DE5"/>
    <w:rsid w:val="0B29C877"/>
    <w:rsid w:val="0B4DAA7E"/>
    <w:rsid w:val="0B4DEB87"/>
    <w:rsid w:val="0B581784"/>
    <w:rsid w:val="0B83AB45"/>
    <w:rsid w:val="0BC58F35"/>
    <w:rsid w:val="0BE00C16"/>
    <w:rsid w:val="0C14BA35"/>
    <w:rsid w:val="0D35A201"/>
    <w:rsid w:val="0D41E4AA"/>
    <w:rsid w:val="0D42FFC8"/>
    <w:rsid w:val="0D95B181"/>
    <w:rsid w:val="0D973254"/>
    <w:rsid w:val="0E2786FE"/>
    <w:rsid w:val="0E4CEF65"/>
    <w:rsid w:val="0E865550"/>
    <w:rsid w:val="0EB887E3"/>
    <w:rsid w:val="0EE1C93D"/>
    <w:rsid w:val="0EECEF9A"/>
    <w:rsid w:val="0F93EE25"/>
    <w:rsid w:val="0FB7F607"/>
    <w:rsid w:val="0FC88F7F"/>
    <w:rsid w:val="0FD2E9F4"/>
    <w:rsid w:val="0FF08472"/>
    <w:rsid w:val="10139211"/>
    <w:rsid w:val="1019312D"/>
    <w:rsid w:val="1047ED03"/>
    <w:rsid w:val="1053F7BA"/>
    <w:rsid w:val="10992C98"/>
    <w:rsid w:val="10DC59DF"/>
    <w:rsid w:val="1112F3E2"/>
    <w:rsid w:val="119B8CD4"/>
    <w:rsid w:val="11AC001C"/>
    <w:rsid w:val="12520197"/>
    <w:rsid w:val="126775FB"/>
    <w:rsid w:val="126D97D8"/>
    <w:rsid w:val="12789713"/>
    <w:rsid w:val="1294D61F"/>
    <w:rsid w:val="12EE2CB5"/>
    <w:rsid w:val="132B87B5"/>
    <w:rsid w:val="137CD00E"/>
    <w:rsid w:val="140DCBA5"/>
    <w:rsid w:val="150EA10A"/>
    <w:rsid w:val="1523CD75"/>
    <w:rsid w:val="152DF1FD"/>
    <w:rsid w:val="15604728"/>
    <w:rsid w:val="15CA8A99"/>
    <w:rsid w:val="16133E4A"/>
    <w:rsid w:val="1615F5C4"/>
    <w:rsid w:val="1686DAA5"/>
    <w:rsid w:val="16B87487"/>
    <w:rsid w:val="16D3A5AF"/>
    <w:rsid w:val="16F82EDE"/>
    <w:rsid w:val="175A6C5F"/>
    <w:rsid w:val="1767EF0B"/>
    <w:rsid w:val="17726FCB"/>
    <w:rsid w:val="17FE953E"/>
    <w:rsid w:val="180F4C67"/>
    <w:rsid w:val="18F63CC0"/>
    <w:rsid w:val="1921F5AD"/>
    <w:rsid w:val="192B3615"/>
    <w:rsid w:val="1960E5E1"/>
    <w:rsid w:val="19792133"/>
    <w:rsid w:val="19CED78D"/>
    <w:rsid w:val="19D73E3B"/>
    <w:rsid w:val="1A8829BB"/>
    <w:rsid w:val="1A90CDA4"/>
    <w:rsid w:val="1AC435FE"/>
    <w:rsid w:val="1AF84036"/>
    <w:rsid w:val="1B6EF202"/>
    <w:rsid w:val="1BEC3D23"/>
    <w:rsid w:val="1C180B08"/>
    <w:rsid w:val="1C504D3B"/>
    <w:rsid w:val="1C868AD2"/>
    <w:rsid w:val="1CD328EF"/>
    <w:rsid w:val="1CE04A7D"/>
    <w:rsid w:val="1D0C190F"/>
    <w:rsid w:val="1DF058EC"/>
    <w:rsid w:val="1DFDCEA2"/>
    <w:rsid w:val="1E998913"/>
    <w:rsid w:val="1EB986A8"/>
    <w:rsid w:val="1EC90680"/>
    <w:rsid w:val="1F993DA9"/>
    <w:rsid w:val="1FCFF14C"/>
    <w:rsid w:val="2082A46A"/>
    <w:rsid w:val="20A35A3A"/>
    <w:rsid w:val="216C1260"/>
    <w:rsid w:val="2215357F"/>
    <w:rsid w:val="222AB1A4"/>
    <w:rsid w:val="22565DCC"/>
    <w:rsid w:val="22605291"/>
    <w:rsid w:val="22971F26"/>
    <w:rsid w:val="22BF03B7"/>
    <w:rsid w:val="22F74D61"/>
    <w:rsid w:val="22FE857A"/>
    <w:rsid w:val="233E9DF5"/>
    <w:rsid w:val="2345931A"/>
    <w:rsid w:val="239907D0"/>
    <w:rsid w:val="23E9BE43"/>
    <w:rsid w:val="24329CEE"/>
    <w:rsid w:val="2495A1E5"/>
    <w:rsid w:val="25BCB5A8"/>
    <w:rsid w:val="25D4BFC8"/>
    <w:rsid w:val="25E051D1"/>
    <w:rsid w:val="25FC4FAF"/>
    <w:rsid w:val="2613ACC5"/>
    <w:rsid w:val="2641BC0B"/>
    <w:rsid w:val="265C3191"/>
    <w:rsid w:val="26AFAE78"/>
    <w:rsid w:val="26DAEB87"/>
    <w:rsid w:val="26DB78E5"/>
    <w:rsid w:val="26E8A6A2"/>
    <w:rsid w:val="275967F7"/>
    <w:rsid w:val="275EE23E"/>
    <w:rsid w:val="27B3F79E"/>
    <w:rsid w:val="28065A85"/>
    <w:rsid w:val="2828BAAE"/>
    <w:rsid w:val="2856131D"/>
    <w:rsid w:val="28576F67"/>
    <w:rsid w:val="286BE289"/>
    <w:rsid w:val="28898A19"/>
    <w:rsid w:val="2894AFAF"/>
    <w:rsid w:val="28A40709"/>
    <w:rsid w:val="28F7A8BF"/>
    <w:rsid w:val="2918E1D1"/>
    <w:rsid w:val="29283295"/>
    <w:rsid w:val="294C13BE"/>
    <w:rsid w:val="2955FA3B"/>
    <w:rsid w:val="295BEC43"/>
    <w:rsid w:val="29D9B337"/>
    <w:rsid w:val="29EB7A4E"/>
    <w:rsid w:val="29FA239D"/>
    <w:rsid w:val="2AA95313"/>
    <w:rsid w:val="2AC90BA7"/>
    <w:rsid w:val="2AEB9860"/>
    <w:rsid w:val="2B57BBA5"/>
    <w:rsid w:val="2BB9288C"/>
    <w:rsid w:val="2BEF1FBF"/>
    <w:rsid w:val="2C0365B1"/>
    <w:rsid w:val="2C1DB947"/>
    <w:rsid w:val="2C326EC4"/>
    <w:rsid w:val="2C5AB355"/>
    <w:rsid w:val="2C9608D8"/>
    <w:rsid w:val="2CA34898"/>
    <w:rsid w:val="2D2C1E8E"/>
    <w:rsid w:val="2D461C84"/>
    <w:rsid w:val="2D6E969D"/>
    <w:rsid w:val="2D97F516"/>
    <w:rsid w:val="2D9A2DA1"/>
    <w:rsid w:val="2DBFC5DA"/>
    <w:rsid w:val="2DD2E604"/>
    <w:rsid w:val="2E13FAF8"/>
    <w:rsid w:val="2E26BD8E"/>
    <w:rsid w:val="2E2E9BC1"/>
    <w:rsid w:val="2E3909DE"/>
    <w:rsid w:val="2EA4969D"/>
    <w:rsid w:val="2EBA6C43"/>
    <w:rsid w:val="2ECB488F"/>
    <w:rsid w:val="2ED0AEC0"/>
    <w:rsid w:val="2EF9F5AF"/>
    <w:rsid w:val="2F0B882C"/>
    <w:rsid w:val="2F7038E9"/>
    <w:rsid w:val="2FDA9BA3"/>
    <w:rsid w:val="302D6D07"/>
    <w:rsid w:val="30C8414B"/>
    <w:rsid w:val="311711E5"/>
    <w:rsid w:val="311E6DF9"/>
    <w:rsid w:val="313832C3"/>
    <w:rsid w:val="315F13E2"/>
    <w:rsid w:val="31AE4506"/>
    <w:rsid w:val="31CEF1F7"/>
    <w:rsid w:val="320B3562"/>
    <w:rsid w:val="321B4149"/>
    <w:rsid w:val="32545C94"/>
    <w:rsid w:val="33879690"/>
    <w:rsid w:val="33A69589"/>
    <w:rsid w:val="33E031E3"/>
    <w:rsid w:val="342EE0E0"/>
    <w:rsid w:val="343DD85A"/>
    <w:rsid w:val="344B87E2"/>
    <w:rsid w:val="34972BB0"/>
    <w:rsid w:val="34D84BE8"/>
    <w:rsid w:val="353C1A8D"/>
    <w:rsid w:val="3543A103"/>
    <w:rsid w:val="354AD161"/>
    <w:rsid w:val="35828A11"/>
    <w:rsid w:val="35A6E626"/>
    <w:rsid w:val="35FF9822"/>
    <w:rsid w:val="36195CA8"/>
    <w:rsid w:val="36C8B074"/>
    <w:rsid w:val="36D300D4"/>
    <w:rsid w:val="371A2074"/>
    <w:rsid w:val="37330169"/>
    <w:rsid w:val="37829F5B"/>
    <w:rsid w:val="37AF3175"/>
    <w:rsid w:val="3803B809"/>
    <w:rsid w:val="381E13A0"/>
    <w:rsid w:val="3834D2DA"/>
    <w:rsid w:val="384D30EE"/>
    <w:rsid w:val="386BFA38"/>
    <w:rsid w:val="386FCFA8"/>
    <w:rsid w:val="38C39E18"/>
    <w:rsid w:val="38CABD9A"/>
    <w:rsid w:val="38D0B3CA"/>
    <w:rsid w:val="394D23F6"/>
    <w:rsid w:val="39746968"/>
    <w:rsid w:val="39A5C4AF"/>
    <w:rsid w:val="39B84EB2"/>
    <w:rsid w:val="3A0E7348"/>
    <w:rsid w:val="3A23C9F3"/>
    <w:rsid w:val="3ADD8B32"/>
    <w:rsid w:val="3B8967FF"/>
    <w:rsid w:val="3B8ACD83"/>
    <w:rsid w:val="3BA5B655"/>
    <w:rsid w:val="3BA74EA5"/>
    <w:rsid w:val="3BAD8E8B"/>
    <w:rsid w:val="3BF9A96B"/>
    <w:rsid w:val="3C2FC1E2"/>
    <w:rsid w:val="3C46CE6B"/>
    <w:rsid w:val="3C7E723F"/>
    <w:rsid w:val="3C8152E4"/>
    <w:rsid w:val="3CAA6030"/>
    <w:rsid w:val="3D12D35A"/>
    <w:rsid w:val="3D13DD95"/>
    <w:rsid w:val="3D26DCCD"/>
    <w:rsid w:val="3D4295EC"/>
    <w:rsid w:val="3D4EB157"/>
    <w:rsid w:val="3E0D9737"/>
    <w:rsid w:val="3E0FAE5C"/>
    <w:rsid w:val="3E3FA7A7"/>
    <w:rsid w:val="3EA57D85"/>
    <w:rsid w:val="3F3DEB02"/>
    <w:rsid w:val="3F824E6F"/>
    <w:rsid w:val="3FD3F710"/>
    <w:rsid w:val="3FF0FA90"/>
    <w:rsid w:val="403FE07F"/>
    <w:rsid w:val="4086D18E"/>
    <w:rsid w:val="40AB4D6B"/>
    <w:rsid w:val="40F0F36F"/>
    <w:rsid w:val="410F99E5"/>
    <w:rsid w:val="411A301D"/>
    <w:rsid w:val="41222D14"/>
    <w:rsid w:val="41242F94"/>
    <w:rsid w:val="41390E9C"/>
    <w:rsid w:val="4145EE58"/>
    <w:rsid w:val="4150E7A1"/>
    <w:rsid w:val="416BE3A4"/>
    <w:rsid w:val="418BDC4E"/>
    <w:rsid w:val="418CCAF1"/>
    <w:rsid w:val="4262A687"/>
    <w:rsid w:val="428532D9"/>
    <w:rsid w:val="42C21F0D"/>
    <w:rsid w:val="42D50ABA"/>
    <w:rsid w:val="430D42BB"/>
    <w:rsid w:val="431B6995"/>
    <w:rsid w:val="432120EA"/>
    <w:rsid w:val="4349C544"/>
    <w:rsid w:val="4350960E"/>
    <w:rsid w:val="43653AEE"/>
    <w:rsid w:val="437682E7"/>
    <w:rsid w:val="44197B81"/>
    <w:rsid w:val="44243E79"/>
    <w:rsid w:val="44513A23"/>
    <w:rsid w:val="4474200B"/>
    <w:rsid w:val="44D77810"/>
    <w:rsid w:val="44F87E43"/>
    <w:rsid w:val="451226F2"/>
    <w:rsid w:val="452EC356"/>
    <w:rsid w:val="4539598E"/>
    <w:rsid w:val="457EBE8E"/>
    <w:rsid w:val="45A7AE60"/>
    <w:rsid w:val="45D4E024"/>
    <w:rsid w:val="45DC75DA"/>
    <w:rsid w:val="462B4674"/>
    <w:rsid w:val="46869B57"/>
    <w:rsid w:val="46A99157"/>
    <w:rsid w:val="46DD8F98"/>
    <w:rsid w:val="46E9F562"/>
    <w:rsid w:val="47003741"/>
    <w:rsid w:val="4711160C"/>
    <w:rsid w:val="47143C6D"/>
    <w:rsid w:val="4725B80A"/>
    <w:rsid w:val="475CE8AC"/>
    <w:rsid w:val="47CB3C52"/>
    <w:rsid w:val="483C6128"/>
    <w:rsid w:val="4858220F"/>
    <w:rsid w:val="48C10C04"/>
    <w:rsid w:val="49231DA4"/>
    <w:rsid w:val="493FE876"/>
    <w:rsid w:val="495DD0A3"/>
    <w:rsid w:val="4994698A"/>
    <w:rsid w:val="49D83189"/>
    <w:rsid w:val="4A0F8A89"/>
    <w:rsid w:val="4A6EEC4E"/>
    <w:rsid w:val="4ACC73F1"/>
    <w:rsid w:val="4AD8516D"/>
    <w:rsid w:val="4B0270C4"/>
    <w:rsid w:val="4B1BBDD0"/>
    <w:rsid w:val="4B7508A1"/>
    <w:rsid w:val="4BC72045"/>
    <w:rsid w:val="4BC78BF7"/>
    <w:rsid w:val="4BF01913"/>
    <w:rsid w:val="4C26C32A"/>
    <w:rsid w:val="4C617F15"/>
    <w:rsid w:val="4D06C1EE"/>
    <w:rsid w:val="4D54A101"/>
    <w:rsid w:val="4DEED3E7"/>
    <w:rsid w:val="4E3C9CA3"/>
    <w:rsid w:val="4E4408E1"/>
    <w:rsid w:val="4E59CCE2"/>
    <w:rsid w:val="4E60EAE7"/>
    <w:rsid w:val="4E667147"/>
    <w:rsid w:val="4EEFEA20"/>
    <w:rsid w:val="4EFF2CB9"/>
    <w:rsid w:val="4F113DAA"/>
    <w:rsid w:val="4F28113E"/>
    <w:rsid w:val="4F29AEAB"/>
    <w:rsid w:val="4F3FEC08"/>
    <w:rsid w:val="4F4C4A1B"/>
    <w:rsid w:val="4FF6F236"/>
    <w:rsid w:val="5000910E"/>
    <w:rsid w:val="50278182"/>
    <w:rsid w:val="508C41C3"/>
    <w:rsid w:val="50C0AC04"/>
    <w:rsid w:val="50C4C850"/>
    <w:rsid w:val="50E5445F"/>
    <w:rsid w:val="50E80853"/>
    <w:rsid w:val="51089DCB"/>
    <w:rsid w:val="516F063F"/>
    <w:rsid w:val="51ACAA87"/>
    <w:rsid w:val="51B04AAF"/>
    <w:rsid w:val="51FE2C98"/>
    <w:rsid w:val="523471C4"/>
    <w:rsid w:val="525E35AB"/>
    <w:rsid w:val="52D8FF31"/>
    <w:rsid w:val="5346ACA2"/>
    <w:rsid w:val="534FDFAB"/>
    <w:rsid w:val="53586AFA"/>
    <w:rsid w:val="5359A94F"/>
    <w:rsid w:val="539074E8"/>
    <w:rsid w:val="53BF507F"/>
    <w:rsid w:val="548FBC84"/>
    <w:rsid w:val="54990B3D"/>
    <w:rsid w:val="54AB25EC"/>
    <w:rsid w:val="54B4E377"/>
    <w:rsid w:val="5504B0FA"/>
    <w:rsid w:val="553AC0E8"/>
    <w:rsid w:val="556B658D"/>
    <w:rsid w:val="55F291A2"/>
    <w:rsid w:val="5609FDBC"/>
    <w:rsid w:val="565DC044"/>
    <w:rsid w:val="567DD203"/>
    <w:rsid w:val="56BEC6EF"/>
    <w:rsid w:val="56D24AE6"/>
    <w:rsid w:val="57FAF8E1"/>
    <w:rsid w:val="584513DF"/>
    <w:rsid w:val="5867081F"/>
    <w:rsid w:val="588B53B9"/>
    <w:rsid w:val="589753A8"/>
    <w:rsid w:val="58CDA5F1"/>
    <w:rsid w:val="591E163B"/>
    <w:rsid w:val="5920B7FD"/>
    <w:rsid w:val="5959D476"/>
    <w:rsid w:val="59C379DD"/>
    <w:rsid w:val="59C878B6"/>
    <w:rsid w:val="5A7AEDB5"/>
    <w:rsid w:val="5AC8269B"/>
    <w:rsid w:val="5B1531D9"/>
    <w:rsid w:val="5B81D480"/>
    <w:rsid w:val="5B9F79C6"/>
    <w:rsid w:val="5BC2A937"/>
    <w:rsid w:val="5C108BDA"/>
    <w:rsid w:val="5CC7AB95"/>
    <w:rsid w:val="5CC9E866"/>
    <w:rsid w:val="5D062130"/>
    <w:rsid w:val="5D1A5C7D"/>
    <w:rsid w:val="5D1D99D6"/>
    <w:rsid w:val="5D418C6A"/>
    <w:rsid w:val="5D579414"/>
    <w:rsid w:val="5DBF405F"/>
    <w:rsid w:val="5E2A38B2"/>
    <w:rsid w:val="5E34BE60"/>
    <w:rsid w:val="5E971006"/>
    <w:rsid w:val="5EB96A37"/>
    <w:rsid w:val="5ED012D0"/>
    <w:rsid w:val="5F2F043F"/>
    <w:rsid w:val="5F512EB2"/>
    <w:rsid w:val="5FCC4CF6"/>
    <w:rsid w:val="5FEB35A7"/>
    <w:rsid w:val="606AD904"/>
    <w:rsid w:val="6078BEF9"/>
    <w:rsid w:val="60E3FCFD"/>
    <w:rsid w:val="6126AF1B"/>
    <w:rsid w:val="6139F155"/>
    <w:rsid w:val="61EFA17F"/>
    <w:rsid w:val="61F5F794"/>
    <w:rsid w:val="62207B8B"/>
    <w:rsid w:val="62898D47"/>
    <w:rsid w:val="62AB2799"/>
    <w:rsid w:val="62C9551A"/>
    <w:rsid w:val="62CFC7AB"/>
    <w:rsid w:val="6344AEC0"/>
    <w:rsid w:val="6366E351"/>
    <w:rsid w:val="63684B2A"/>
    <w:rsid w:val="63B8AE7C"/>
    <w:rsid w:val="644918F7"/>
    <w:rsid w:val="64720BA9"/>
    <w:rsid w:val="64A18481"/>
    <w:rsid w:val="64C73DBB"/>
    <w:rsid w:val="651301B7"/>
    <w:rsid w:val="6516BCC6"/>
    <w:rsid w:val="653AD27B"/>
    <w:rsid w:val="655E384D"/>
    <w:rsid w:val="65628245"/>
    <w:rsid w:val="658E84C1"/>
    <w:rsid w:val="659F931A"/>
    <w:rsid w:val="65E63810"/>
    <w:rsid w:val="6606C530"/>
    <w:rsid w:val="668E95EF"/>
    <w:rsid w:val="66F25F0C"/>
    <w:rsid w:val="66F777FD"/>
    <w:rsid w:val="6785BFD7"/>
    <w:rsid w:val="67A772F1"/>
    <w:rsid w:val="67ADA52D"/>
    <w:rsid w:val="67B4F180"/>
    <w:rsid w:val="67BDF5F3"/>
    <w:rsid w:val="67D16A8E"/>
    <w:rsid w:val="6817348A"/>
    <w:rsid w:val="68B564F8"/>
    <w:rsid w:val="6908EE33"/>
    <w:rsid w:val="693B968E"/>
    <w:rsid w:val="69540F70"/>
    <w:rsid w:val="695EE6E4"/>
    <w:rsid w:val="696F75E3"/>
    <w:rsid w:val="6996CD5F"/>
    <w:rsid w:val="69D82596"/>
    <w:rsid w:val="6A27FCF8"/>
    <w:rsid w:val="6A46EE40"/>
    <w:rsid w:val="6B4B46A8"/>
    <w:rsid w:val="6BA89B3F"/>
    <w:rsid w:val="6BC94B37"/>
    <w:rsid w:val="6BE89DF3"/>
    <w:rsid w:val="6C027EAC"/>
    <w:rsid w:val="6C342FDD"/>
    <w:rsid w:val="6C468834"/>
    <w:rsid w:val="6C5CD236"/>
    <w:rsid w:val="6C829925"/>
    <w:rsid w:val="6CC4DE4F"/>
    <w:rsid w:val="6D157E7F"/>
    <w:rsid w:val="6D1F498D"/>
    <w:rsid w:val="6D444327"/>
    <w:rsid w:val="6D450E1C"/>
    <w:rsid w:val="6DFA00C9"/>
    <w:rsid w:val="6E465C7B"/>
    <w:rsid w:val="6EA2DA58"/>
    <w:rsid w:val="6EF5B515"/>
    <w:rsid w:val="6FDA624E"/>
    <w:rsid w:val="6FDC5B2A"/>
    <w:rsid w:val="6FE79837"/>
    <w:rsid w:val="7046CE32"/>
    <w:rsid w:val="70722115"/>
    <w:rsid w:val="707E161F"/>
    <w:rsid w:val="70907012"/>
    <w:rsid w:val="7092367B"/>
    <w:rsid w:val="70B19E22"/>
    <w:rsid w:val="70CC0A0B"/>
    <w:rsid w:val="7145F8F8"/>
    <w:rsid w:val="7159B609"/>
    <w:rsid w:val="7163C14C"/>
    <w:rsid w:val="72038CDF"/>
    <w:rsid w:val="72089A96"/>
    <w:rsid w:val="721F335F"/>
    <w:rsid w:val="7245DD4B"/>
    <w:rsid w:val="7263306B"/>
    <w:rsid w:val="72AA4403"/>
    <w:rsid w:val="72BD3929"/>
    <w:rsid w:val="72FF91AD"/>
    <w:rsid w:val="731B0C31"/>
    <w:rsid w:val="7396FBBC"/>
    <w:rsid w:val="73F97EE0"/>
    <w:rsid w:val="744BCB57"/>
    <w:rsid w:val="74913399"/>
    <w:rsid w:val="749F1349"/>
    <w:rsid w:val="74A9BB50"/>
    <w:rsid w:val="74DBA39C"/>
    <w:rsid w:val="75544E6C"/>
    <w:rsid w:val="75787F64"/>
    <w:rsid w:val="75B548BC"/>
    <w:rsid w:val="75D06390"/>
    <w:rsid w:val="75DCDB84"/>
    <w:rsid w:val="75DEB2E5"/>
    <w:rsid w:val="7626D6EB"/>
    <w:rsid w:val="76C9AF8F"/>
    <w:rsid w:val="76EA79F1"/>
    <w:rsid w:val="77208220"/>
    <w:rsid w:val="774CB077"/>
    <w:rsid w:val="77D7B807"/>
    <w:rsid w:val="7869DE27"/>
    <w:rsid w:val="7910B802"/>
    <w:rsid w:val="791E7523"/>
    <w:rsid w:val="799C0543"/>
    <w:rsid w:val="7A0A7F43"/>
    <w:rsid w:val="7A418041"/>
    <w:rsid w:val="7A77F8CE"/>
    <w:rsid w:val="7B1EAD47"/>
    <w:rsid w:val="7B2144C3"/>
    <w:rsid w:val="7B2CCD09"/>
    <w:rsid w:val="7B33FCB6"/>
    <w:rsid w:val="7B3A90EE"/>
    <w:rsid w:val="7BCF08C5"/>
    <w:rsid w:val="7BDD50A2"/>
    <w:rsid w:val="7C72F36C"/>
    <w:rsid w:val="7C8F8F15"/>
    <w:rsid w:val="7C99FC1B"/>
    <w:rsid w:val="7CF7C2BB"/>
    <w:rsid w:val="7D5F6051"/>
    <w:rsid w:val="7D64D946"/>
    <w:rsid w:val="7D792103"/>
    <w:rsid w:val="7DDB718C"/>
    <w:rsid w:val="7E249F0C"/>
    <w:rsid w:val="7E2A2F9C"/>
    <w:rsid w:val="7E854BF7"/>
    <w:rsid w:val="7E9FD5C5"/>
    <w:rsid w:val="7EC16B1D"/>
    <w:rsid w:val="7ED88F60"/>
    <w:rsid w:val="7F00570E"/>
    <w:rsid w:val="7F4471A6"/>
    <w:rsid w:val="7F7EF8A5"/>
    <w:rsid w:val="7F939217"/>
    <w:rsid w:val="7FC72FD7"/>
    <w:rsid w:val="7FF3D431"/>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1D585"/>
  <w15:chartTrackingRefBased/>
  <w15:docId w15:val="{7E5C2556-8C26-40A3-A38B-44F749C72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06A5"/>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2B06A5"/>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2B06A5"/>
    <w:rPr>
      <w:rFonts w:eastAsiaTheme="minorEastAsia"/>
      <w:lang w:val="en-US"/>
    </w:rPr>
  </w:style>
  <w:style w:type="character" w:styleId="Heading1Char" w:customStyle="1">
    <w:name w:val="Heading 1 Char"/>
    <w:basedOn w:val="DefaultParagraphFont"/>
    <w:link w:val="Heading1"/>
    <w:uiPriority w:val="9"/>
    <w:rsid w:val="002B06A5"/>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2B06A5"/>
    <w:pPr>
      <w:outlineLvl w:val="9"/>
    </w:pPr>
    <w:rPr>
      <w:lang w:val="en-US"/>
    </w:rPr>
  </w:style>
  <w:style w:type="paragraph" w:styleId="TOC1">
    <w:name w:val="toc 1"/>
    <w:basedOn w:val="Normal"/>
    <w:next w:val="Normal"/>
    <w:autoRedefine/>
    <w:uiPriority w:val="39"/>
    <w:unhideWhenUsed/>
    <w:rsid w:val="00EC64CE"/>
    <w:pPr>
      <w:spacing w:after="100"/>
    </w:pPr>
  </w:style>
  <w:style w:type="character" w:styleId="Hyperlink">
    <w:name w:val="Hyperlink"/>
    <w:basedOn w:val="DefaultParagraphFont"/>
    <w:uiPriority w:val="99"/>
    <w:unhideWhenUsed/>
    <w:rsid w:val="00EC64CE"/>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34" /><Relationship Type="http://schemas.openxmlformats.org/officeDocument/2006/relationships/image" Target="media/image11.png" Id="rId17"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customXml" Target="../customXml/item1.xml" Id="rId1" /><Relationship Type="http://schemas.openxmlformats.org/officeDocument/2006/relationships/hyperlink" Target="https://archive.ics.uci.edu/ml/datasets/Drug+Review+Dataset+%28Drugs.com%29" TargetMode="External" Id="rId6" /><Relationship Type="http://schemas.openxmlformats.org/officeDocument/2006/relationships/webSettings" Target="webSettings.xml" Id="rId5" /><Relationship Type="http://schemas.microsoft.com/office/2019/09/relationships/intelligence" Target="intelligence.xml" Id="R3e080f3b09ec450e" /><Relationship Type="http://schemas.openxmlformats.org/officeDocument/2006/relationships/settings" Target="settings.xml" Id="rId4" /><Relationship Type="http://schemas.openxmlformats.org/officeDocument/2006/relationships/image" Target="/media/image17.png" Id="R7bc2f97c774e40c6" /><Relationship Type="http://schemas.openxmlformats.org/officeDocument/2006/relationships/image" Target="/media/image18.png" Id="R21e2dfdd09614485" /><Relationship Type="http://schemas.openxmlformats.org/officeDocument/2006/relationships/image" Target="/media/image19.png" Id="Ra68929234658499e" /><Relationship Type="http://schemas.openxmlformats.org/officeDocument/2006/relationships/image" Target="/media/image1a.png" Id="R6634b84674714af1" /><Relationship Type="http://schemas.openxmlformats.org/officeDocument/2006/relationships/image" Target="/media/image1b.png" Id="R698f18a60f9e47b6" /><Relationship Type="http://schemas.openxmlformats.org/officeDocument/2006/relationships/image" Target="/media/image1c.png" Id="R571106512bc94964" /><Relationship Type="http://schemas.openxmlformats.org/officeDocument/2006/relationships/image" Target="/media/image1d.png" Id="Rc69ff58a48214674" /><Relationship Type="http://schemas.openxmlformats.org/officeDocument/2006/relationships/image" Target="/media/image1e.png" Id="R0fa7f128480e4cb4" /><Relationship Type="http://schemas.openxmlformats.org/officeDocument/2006/relationships/image" Target="/media/image1f.png" Id="Rb5e882c4a7fd41e1" /><Relationship Type="http://schemas.openxmlformats.org/officeDocument/2006/relationships/image" Target="/media/image20.png" Id="Rf470bf0e9ea94acc" /><Relationship Type="http://schemas.openxmlformats.org/officeDocument/2006/relationships/image" Target="/media/image21.png" Id="R44d51f9cf53447d0" /><Relationship Type="http://schemas.openxmlformats.org/officeDocument/2006/relationships/image" Target="/media/image22.png" Id="R25c5855a7a1e4253" /><Relationship Type="http://schemas.openxmlformats.org/officeDocument/2006/relationships/image" Target="/media/image23.png" Id="R850fbf05ea3e40d2" /><Relationship Type="http://schemas.openxmlformats.org/officeDocument/2006/relationships/image" Target="/media/image24.png" Id="Rec5d5278fc7c4a67" /><Relationship Type="http://schemas.openxmlformats.org/officeDocument/2006/relationships/image" Target="/media/image25.png" Id="R9d9c35883f0545d5" /><Relationship Type="http://schemas.openxmlformats.org/officeDocument/2006/relationships/image" Target="/media/image26.png" Id="R9447df942d634229" /><Relationship Type="http://schemas.openxmlformats.org/officeDocument/2006/relationships/image" Target="/media/image27.png" Id="Ra888fd709e254792" /><Relationship Type="http://schemas.openxmlformats.org/officeDocument/2006/relationships/image" Target="/media/image28.png" Id="Rf0c5f25b40e340f5" /><Relationship Type="http://schemas.openxmlformats.org/officeDocument/2006/relationships/image" Target="/media/image29.png" Id="Re667db2cadfa42a1" /><Relationship Type="http://schemas.openxmlformats.org/officeDocument/2006/relationships/image" Target="/media/image2a.png" Id="R751937659ed3496c" /><Relationship Type="http://schemas.openxmlformats.org/officeDocument/2006/relationships/hyperlink" Target="https://www.analyticsvidhya.com/blog/2017/06/word-embeddings-count-word2veec/" TargetMode="External" Id="R63b7403857c84f83" /><Relationship Type="http://schemas.openxmlformats.org/officeDocument/2006/relationships/hyperlink" Target="https://towardsdatascience.com/introduction-to-word-embedding-and-word2vec-652d0c2060fa" TargetMode="External" Id="Ra6e11fbb2a1149fc" /><Relationship Type="http://schemas.openxmlformats.org/officeDocument/2006/relationships/hyperlink" Target="https://docs.djangoproject.com/en/3.1/" TargetMode="External" Id="Rad209dc220364b9a" /><Relationship Type="http://schemas.openxmlformats.org/officeDocument/2006/relationships/hyperlink" Target="https://getbootstrap.com/docs/5.0/getting-started/introduction/" TargetMode="External" Id="R438868e3dbb945e7" /><Relationship Type="http://schemas.openxmlformats.org/officeDocument/2006/relationships/hyperlink" Target="http://mccormickml.com/2019/07/22/BERT-fine-tuning/" TargetMode="External" Id="Rab352b84cf5d4b29" /><Relationship Type="http://schemas.openxmlformats.org/officeDocument/2006/relationships/hyperlink" Target="https://huggingface.co/transformers/v2.2.0/model_doc/bert.html" TargetMode="External" Id="Re5ac4fd2acfe46f9" /><Relationship Type="http://schemas.openxmlformats.org/officeDocument/2006/relationships/hyperlink" Target="https://github.com/huggingface/transformers/blob/5bfcd0485ece086ebcbed2d008813037968a9e58/examples/run_glue.py" TargetMode="External" Id="Ra00c8f50e5d94d44" /><Relationship Type="http://schemas.openxmlformats.org/officeDocument/2006/relationships/hyperlink" Target="https://medium.com/huggingface/how-to-build-a-state-of-the-art-conversational-ai-with-transfer-learning-2d818ac26313" TargetMode="External" Id="Rfbff2cd93ba34c5c" /><Relationship Type="http://schemas.openxmlformats.org/officeDocument/2006/relationships/hyperlink" Target="https://github.com/huggingface/transfer-learning-conv-ai" TargetMode="External" Id="Rf20b348fdb5f4720" /><Relationship Type="http://schemas.openxmlformats.org/officeDocument/2006/relationships/hyperlink" Target="https://www.analyticsvidhya.com/blog/2019/06/understanding-transformers-nlp-state-of-the-art-models/" TargetMode="External" Id="R177142c1ebcd4083" /><Relationship Type="http://schemas.openxmlformats.org/officeDocument/2006/relationships/hyperlink" Target="https://www.analyticsvidhya.com/blog/2020/07/transfer-learning-for-nlp-fine-tuning-bert-for-text-classification/" TargetMode="External" Id="R08f4d50b6f47413e" /><Relationship Type="http://schemas.openxmlformats.org/officeDocument/2006/relationships/hyperlink" Target="https://towardsdatascience.com/bert-text-classification-using-pytorch-723dfb8b6b5b" TargetMode="External" Id="Rce8312ebc78b44ec" /><Relationship Type="http://schemas.openxmlformats.org/officeDocument/2006/relationships/hyperlink" Target="https://paperswithcode.com/method/bilstm" TargetMode="External" Id="R5dccfd9a033b43f3" /><Relationship Type="http://schemas.openxmlformats.org/officeDocument/2006/relationships/hyperlink" Target="https://medium.com/analytics-vidhya/building-a-text-classification-model-using-bilstm-c0548ace26f2" TargetMode="External" Id="R946823f8eecf46fb" /><Relationship Type="http://schemas.openxmlformats.org/officeDocument/2006/relationships/hyperlink" Target="https://galhever.medium.com/sentiment-analysis-with-pytorch-part-4-lstm-bilstm-model-84447f6c4525" TargetMode="External" Id="Rd1ba362648854b5b" /><Relationship Type="http://schemas.openxmlformats.org/officeDocument/2006/relationships/hyperlink" Target="https://medium.com/dair-ai/deep-learning-for-nlp-an-overview-of-recent-trends-d0d8f40a776d" TargetMode="External" Id="R9085660564df4452" /><Relationship Type="http://schemas.openxmlformats.org/officeDocument/2006/relationships/hyperlink" Target="https://towardsdatascience.com/the-unreasonable-progress-of-deep-neural-networks-in-natural-language-processing-nlp-374443b21b00" TargetMode="External" Id="R4820948449b0471f" /><Relationship Type="http://schemas.openxmlformats.org/officeDocument/2006/relationships/hyperlink" Target="https://www.sciencedirect.com/science/article/pii/S016971611830021X" TargetMode="External" Id="Rfc78c8c191f54a58" /><Relationship Type="http://schemas.openxmlformats.org/officeDocument/2006/relationships/hyperlink" Target="https://cs224d.stanford.edu/" TargetMode="External" Id="R631ce59357d4479f" /><Relationship Type="http://schemas.openxmlformats.org/officeDocument/2006/relationships/glossaryDocument" Target="/word/glossary/document.xml" Id="R4af3cc3c9f7d437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1ed7138-24ff-4087-baef-0a5c7e20f748}"/>
      </w:docPartPr>
      <w:docPartBody>
        <w:p w14:paraId="2989048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962D9-CB90-408B-B95A-D942C050AB2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Date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MediBu</dc:title>
  <dc:subject>PLP Project report</dc:subject>
  <dc:creator>Aayush Mathur (A0215470M)</dc:creator>
  <keywords/>
  <dc:description/>
  <lastModifiedBy>Nirmal Narayanaswamy Karunanithi</lastModifiedBy>
  <revision>7</revision>
  <dcterms:created xsi:type="dcterms:W3CDTF">2021-04-02T13:42:00.0000000Z</dcterms:created>
  <dcterms:modified xsi:type="dcterms:W3CDTF">2021-04-04T15:25:11.1133208Z</dcterms:modified>
</coreProperties>
</file>