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0CBB" w14:textId="4FCB3FE6" w:rsidR="006E6123" w:rsidRPr="005101DB" w:rsidRDefault="006E6123" w:rsidP="005101DB">
      <w:pPr>
        <w:jc w:val="center"/>
        <w:rPr>
          <w:b/>
          <w:bCs/>
          <w:sz w:val="32"/>
          <w:szCs w:val="32"/>
          <w:u w:val="single"/>
        </w:rPr>
      </w:pPr>
      <w:r w:rsidRPr="005101DB">
        <w:rPr>
          <w:b/>
          <w:bCs/>
          <w:sz w:val="32"/>
          <w:szCs w:val="32"/>
        </w:rPr>
        <w:t>Sales Performance Analysis Report</w:t>
      </w:r>
      <w:r w:rsidRPr="006E6123">
        <w:rPr>
          <w:b/>
          <w:bCs/>
          <w:sz w:val="28"/>
          <w:szCs w:val="28"/>
          <w:u w:val="single"/>
        </w:rPr>
        <w:br/>
      </w:r>
      <w:r w:rsidRPr="005101DB">
        <w:rPr>
          <w:b/>
          <w:bCs/>
          <w:sz w:val="28"/>
          <w:szCs w:val="28"/>
        </w:rPr>
        <w:t xml:space="preserve">Prepared by: </w:t>
      </w:r>
      <w:r w:rsidR="005101DB" w:rsidRPr="005101DB">
        <w:rPr>
          <w:b/>
          <w:bCs/>
          <w:sz w:val="28"/>
          <w:szCs w:val="28"/>
        </w:rPr>
        <w:t>Nirmal Vani</w:t>
      </w:r>
    </w:p>
    <w:p w14:paraId="4D895A7F" w14:textId="435F3E22" w:rsidR="006E6123" w:rsidRPr="006E6123" w:rsidRDefault="005101DB" w:rsidP="005101DB">
      <w:pPr>
        <w:spacing w:after="10"/>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7CED7A88" wp14:editId="6AF71731">
                <wp:simplePos x="0" y="0"/>
                <wp:positionH relativeFrom="margin">
                  <wp:align>left</wp:align>
                </wp:positionH>
                <wp:positionV relativeFrom="paragraph">
                  <wp:posOffset>13970</wp:posOffset>
                </wp:positionV>
                <wp:extent cx="6972300" cy="7620"/>
                <wp:effectExtent l="0" t="0" r="19050" b="30480"/>
                <wp:wrapNone/>
                <wp:docPr id="689487613" name="Straight Connector 1"/>
                <wp:cNvGraphicFramePr/>
                <a:graphic xmlns:a="http://schemas.openxmlformats.org/drawingml/2006/main">
                  <a:graphicData uri="http://schemas.microsoft.com/office/word/2010/wordprocessingShape">
                    <wps:wsp>
                      <wps:cNvCnPr/>
                      <wps:spPr>
                        <a:xfrm flipV="1">
                          <a:off x="0" y="0"/>
                          <a:ext cx="6972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7638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54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ITqQEAAKEDAAAOAAAAZHJzL2Uyb0RvYy54bWysU8tu2zAQvAfIPxC815JdwEkEyzkkaC5F&#10;G+TRO0MtLQJ8gWQt+e+7XNlKkBQFWvRC8LEzuzO73FyP1rA9xKS9a/lyUXMGTvpOu13Ln5++fLrk&#10;LGXhOmG8g5YfIPHr7fnZZggNrHzvTQeRIYlLzRBa3uccmqpKsgcr0sIHcPiofLQi4zHuqi6KAdmt&#10;qVZ1va4GH7sQvYSU8PZ2euRb4lcKZP6uVILMTMuxtkxrpPWlrNV2I5pdFKHX8liG+IcqrNAOk85U&#10;tyIL9jPqD1RWy+iTV3khva28UloCaUA1y/qdmsdeBCAtaE4Ks03p/9HKb/sbdx/RhiGkJoX7WFSM&#10;KlqmjA4/sKekCytlI9l2mG2DMTOJl+uri9XnGt2V+HaxXpGr1cRS2EJM+Q68ZWXTcqNdESUasf+a&#10;MmbG0FMIHl7roF0+GCjBxj2AYrrDfFNFNCJwYyLbC2yukBJcXpaGIh9FF5jSxszAmtL+EXiML1Cg&#10;8fkb8IygzN7lGWy18/F32fN4KllN8ScHJt3FghffHahDZA3OASk8zmwZtLdngr/+rO0vAAAA//8D&#10;AFBLAwQUAAYACAAAACEAL6H4L9wAAAAFAQAADwAAAGRycy9kb3ducmV2LnhtbEyPwU7DMBBE70j8&#10;g7VIXBB1CFVVQjYVQsChPbUFCW6beEmixusodtPw97gnOO7MaOZtvppsp0YefOsE4W6WgGKpnGml&#10;Rnjfv94uQflAYqhzwgg/7GFVXF7klBl3ki2Pu1CrWCI+I4QmhD7T2lcNW/Iz17NE79sNlkI8h1qb&#10;gU6x3HY6TZKFttRKXGio5+eGq8PuaBG+vPMvH+tyfDts1xPdbEL6WRnE66vp6RFU4Cn8heGMH9Gh&#10;iEylO4rxqkOIjwSENAV1NpOHZRRKhPs56CLX/+mLXwAAAP//AwBQSwECLQAUAAYACAAAACEAtoM4&#10;kv4AAADhAQAAEwAAAAAAAAAAAAAAAAAAAAAAW0NvbnRlbnRfVHlwZXNdLnhtbFBLAQItABQABgAI&#10;AAAAIQA4/SH/1gAAAJQBAAALAAAAAAAAAAAAAAAAAC8BAABfcmVscy8ucmVsc1BLAQItABQABgAI&#10;AAAAIQBZbOITqQEAAKEDAAAOAAAAAAAAAAAAAAAAAC4CAABkcnMvZTJvRG9jLnhtbFBLAQItABQA&#10;BgAIAAAAIQAvofgv3AAAAAUBAAAPAAAAAAAAAAAAAAAAAAMEAABkcnMvZG93bnJldi54bWxQSwUG&#10;AAAAAAQABADzAAAADAUAAAAA&#10;" strokecolor="#4472c4 [3204]" strokeweight=".5pt">
                <v:stroke joinstyle="miter"/>
                <w10:wrap anchorx="margin"/>
              </v:line>
            </w:pict>
          </mc:Fallback>
        </mc:AlternateContent>
      </w:r>
    </w:p>
    <w:p w14:paraId="29619AC2" w14:textId="77777777" w:rsidR="006E6123" w:rsidRPr="006E6123" w:rsidRDefault="006E6123" w:rsidP="007628E2">
      <w:pPr>
        <w:spacing w:after="0"/>
        <w:rPr>
          <w:b/>
          <w:bCs/>
          <w:sz w:val="28"/>
          <w:szCs w:val="28"/>
          <w:u w:val="single"/>
        </w:rPr>
      </w:pPr>
      <w:r w:rsidRPr="006E6123">
        <w:rPr>
          <w:b/>
          <w:bCs/>
          <w:sz w:val="28"/>
          <w:szCs w:val="28"/>
          <w:u w:val="single"/>
        </w:rPr>
        <w:t>Introduction</w:t>
      </w:r>
    </w:p>
    <w:p w14:paraId="231A4D56" w14:textId="4552F8DC" w:rsidR="006E6123" w:rsidRPr="006E6123" w:rsidRDefault="006E6123" w:rsidP="0030411B">
      <w:pPr>
        <w:rPr>
          <w:sz w:val="24"/>
          <w:szCs w:val="24"/>
        </w:rPr>
      </w:pPr>
      <w:r w:rsidRPr="006E6123">
        <w:rPr>
          <w:sz w:val="24"/>
          <w:szCs w:val="24"/>
        </w:rPr>
        <w:t>The primary objective of this sales analysis is to evaluate our current sales performance, identify trends, and uncover potential areas for improvement. The data used in this analysis was collected from our sales records over the last quarter, covering product categories, sales channels, geographical distribution, and customer demographics.</w:t>
      </w:r>
    </w:p>
    <w:p w14:paraId="431594E3" w14:textId="631886CF" w:rsidR="006E6123" w:rsidRPr="006E6123" w:rsidRDefault="005101DB" w:rsidP="005101DB">
      <w:pPr>
        <w:spacing w:after="0"/>
        <w:rPr>
          <w:b/>
          <w:bCs/>
          <w:sz w:val="32"/>
          <w:szCs w:val="32"/>
          <w:u w:val="single"/>
        </w:rPr>
      </w:pPr>
      <w:r>
        <w:rPr>
          <w:b/>
          <w:bCs/>
          <w:noProof/>
          <w:sz w:val="32"/>
          <w:szCs w:val="32"/>
          <w:u w:val="single"/>
        </w:rPr>
        <mc:AlternateContent>
          <mc:Choice Requires="wps">
            <w:drawing>
              <wp:anchor distT="0" distB="0" distL="114300" distR="114300" simplePos="0" relativeHeight="251661312" behindDoc="0" locked="0" layoutInCell="1" allowOverlap="1" wp14:anchorId="776D0E87" wp14:editId="295954D7">
                <wp:simplePos x="0" y="0"/>
                <wp:positionH relativeFrom="margin">
                  <wp:posOffset>0</wp:posOffset>
                </wp:positionH>
                <wp:positionV relativeFrom="paragraph">
                  <wp:posOffset>0</wp:posOffset>
                </wp:positionV>
                <wp:extent cx="6972300" cy="7620"/>
                <wp:effectExtent l="0" t="0" r="19050" b="30480"/>
                <wp:wrapNone/>
                <wp:docPr id="223907475" name="Straight Connector 1"/>
                <wp:cNvGraphicFramePr/>
                <a:graphic xmlns:a="http://schemas.openxmlformats.org/drawingml/2006/main">
                  <a:graphicData uri="http://schemas.microsoft.com/office/word/2010/wordprocessingShape">
                    <wps:wsp>
                      <wps:cNvCnPr/>
                      <wps:spPr>
                        <a:xfrm flipV="1">
                          <a:off x="0" y="0"/>
                          <a:ext cx="6972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A27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ITqQEAAKEDAAAOAAAAZHJzL2Uyb0RvYy54bWysU8tu2zAQvAfIPxC815JdwEkEyzkkaC5F&#10;G+TRO0MtLQJ8gWQt+e+7XNlKkBQFWvRC8LEzuzO73FyP1rA9xKS9a/lyUXMGTvpOu13Ln5++fLrk&#10;LGXhOmG8g5YfIPHr7fnZZggNrHzvTQeRIYlLzRBa3uccmqpKsgcr0sIHcPiofLQi4zHuqi6KAdmt&#10;qVZ1va4GH7sQvYSU8PZ2euRb4lcKZP6uVILMTMuxtkxrpPWlrNV2I5pdFKHX8liG+IcqrNAOk85U&#10;tyIL9jPqD1RWy+iTV3khva28UloCaUA1y/qdmsdeBCAtaE4Ks03p/9HKb/sbdx/RhiGkJoX7WFSM&#10;KlqmjA4/sKekCytlI9l2mG2DMTOJl+uri9XnGt2V+HaxXpGr1cRS2EJM+Q68ZWXTcqNdESUasf+a&#10;MmbG0FMIHl7roF0+GCjBxj2AYrrDfFNFNCJwYyLbC2yukBJcXpaGIh9FF5jSxszAmtL+EXiML1Cg&#10;8fkb8IygzN7lGWy18/F32fN4KllN8ScHJt3FghffHahDZA3OASk8zmwZtLdngr/+rO0vAAAA//8D&#10;AFBLAwQUAAYACAAAACEAFUHgwNoAAAAEAQAADwAAAGRycy9kb3ducmV2LnhtbEyPMU/DQAyFd6T+&#10;h5ORWBC9kAGVkEuFKmAoU1uQYHNyJoma80W5axr+fd0usFh+etbz9/Ll5Do10hBazwbu5wko4srb&#10;lmsDH7vXuwWoEJEtdp7JwC8FWBazqxwz64+8oXEbayUhHDI00MTYZ1qHqiGHYe57YvF+/OAwihxq&#10;bQc8SrjrdJokD9phy/KhwZ5WDVX77cEZ+A4+vHyuy/Ftv1lPePse06/KGnNzPT0/gYo0xb9jOOML&#10;OhTCVPoD26A6A1IkXubZSx4XokvZUtBFrv/DFycAAAD//wMAUEsBAi0AFAAGAAgAAAAhALaDOJL+&#10;AAAA4QEAABMAAAAAAAAAAAAAAAAAAAAAAFtDb250ZW50X1R5cGVzXS54bWxQSwECLQAUAAYACAAA&#10;ACEAOP0h/9YAAACUAQAACwAAAAAAAAAAAAAAAAAvAQAAX3JlbHMvLnJlbHNQSwECLQAUAAYACAAA&#10;ACEAWWziE6kBAAChAwAADgAAAAAAAAAAAAAAAAAuAgAAZHJzL2Uyb0RvYy54bWxQSwECLQAUAAYA&#10;CAAAACEAFUHgwNoAAAAEAQAADwAAAAAAAAAAAAAAAAADBAAAZHJzL2Rvd25yZXYueG1sUEsFBgAA&#10;AAAEAAQA8wAAAAoFAAAAAA==&#10;" strokecolor="#4472c4 [3204]" strokeweight=".5pt">
                <v:stroke joinstyle="miter"/>
                <w10:wrap anchorx="margin"/>
              </v:line>
            </w:pict>
          </mc:Fallback>
        </mc:AlternateContent>
      </w:r>
    </w:p>
    <w:p w14:paraId="2DFDAE98" w14:textId="77777777" w:rsidR="006E6123" w:rsidRPr="006E6123" w:rsidRDefault="006E6123" w:rsidP="006E6123">
      <w:pPr>
        <w:rPr>
          <w:b/>
          <w:bCs/>
          <w:sz w:val="32"/>
          <w:szCs w:val="32"/>
          <w:u w:val="single"/>
        </w:rPr>
      </w:pPr>
      <w:r w:rsidRPr="006E6123">
        <w:rPr>
          <w:b/>
          <w:bCs/>
          <w:sz w:val="32"/>
          <w:szCs w:val="32"/>
          <w:u w:val="single"/>
        </w:rPr>
        <w:t>Data Analysis</w:t>
      </w:r>
    </w:p>
    <w:p w14:paraId="781FC6CC" w14:textId="77777777" w:rsidR="006E6123" w:rsidRPr="007628E2" w:rsidRDefault="006E6123" w:rsidP="007628E2">
      <w:pPr>
        <w:spacing w:after="0"/>
        <w:rPr>
          <w:b/>
          <w:bCs/>
          <w:sz w:val="28"/>
          <w:szCs w:val="28"/>
          <w:u w:val="single"/>
        </w:rPr>
      </w:pPr>
      <w:r w:rsidRPr="007628E2">
        <w:rPr>
          <w:b/>
          <w:bCs/>
          <w:sz w:val="28"/>
          <w:szCs w:val="28"/>
          <w:u w:val="single"/>
        </w:rPr>
        <w:t>Sales Overview</w:t>
      </w:r>
    </w:p>
    <w:p w14:paraId="761A682F" w14:textId="4262801F" w:rsidR="006E6123" w:rsidRPr="006E6123" w:rsidRDefault="006E6123" w:rsidP="006E6123">
      <w:pPr>
        <w:rPr>
          <w:sz w:val="24"/>
          <w:szCs w:val="24"/>
        </w:rPr>
      </w:pPr>
      <w:r w:rsidRPr="006E6123">
        <w:rPr>
          <w:sz w:val="24"/>
          <w:szCs w:val="24"/>
        </w:rPr>
        <w:t>Overall, our sales performance has shown steady growth, with a significant increase in total sales compared to the previous quarter. However, certain areas warrant closer attention to sustain this growth.</w:t>
      </w:r>
    </w:p>
    <w:p w14:paraId="6E1BB873" w14:textId="77777777" w:rsidR="006E6123" w:rsidRPr="006E6123" w:rsidRDefault="006E6123" w:rsidP="007628E2">
      <w:pPr>
        <w:spacing w:after="0"/>
        <w:rPr>
          <w:b/>
          <w:bCs/>
          <w:sz w:val="28"/>
          <w:szCs w:val="28"/>
          <w:u w:val="single"/>
        </w:rPr>
      </w:pPr>
      <w:r w:rsidRPr="006E6123">
        <w:rPr>
          <w:b/>
          <w:bCs/>
          <w:sz w:val="28"/>
          <w:szCs w:val="28"/>
          <w:u w:val="single"/>
        </w:rPr>
        <w:t>Category Analysis</w:t>
      </w:r>
    </w:p>
    <w:p w14:paraId="38800AD7" w14:textId="6A8E8879" w:rsidR="006E6123" w:rsidRPr="006E6123" w:rsidRDefault="006E6123" w:rsidP="006E6123">
      <w:pPr>
        <w:rPr>
          <w:sz w:val="24"/>
          <w:szCs w:val="24"/>
        </w:rPr>
      </w:pPr>
      <w:r w:rsidRPr="006E6123">
        <w:rPr>
          <w:sz w:val="24"/>
          <w:szCs w:val="24"/>
        </w:rPr>
        <w:t>Upon analyzing sales by category, it’s evident that some product lines are driving the majority of revenue. For instance,</w:t>
      </w:r>
      <w:r w:rsidR="005933BB">
        <w:rPr>
          <w:sz w:val="24"/>
          <w:szCs w:val="24"/>
        </w:rPr>
        <w:t xml:space="preserve"> T-Shirt and Shirt</w:t>
      </w:r>
      <w:r w:rsidRPr="006E6123">
        <w:rPr>
          <w:sz w:val="24"/>
          <w:szCs w:val="24"/>
        </w:rPr>
        <w:t xml:space="preserve"> has consistently outperformed others, contributing to a significant portion of our total sales. On the other hand, categories like </w:t>
      </w:r>
      <w:r w:rsidR="005933BB">
        <w:rPr>
          <w:sz w:val="24"/>
          <w:szCs w:val="24"/>
        </w:rPr>
        <w:t>Perfume, Shoe, Wallet, Socks</w:t>
      </w:r>
      <w:r w:rsidRPr="006E6123">
        <w:rPr>
          <w:sz w:val="24"/>
          <w:szCs w:val="24"/>
        </w:rPr>
        <w:t xml:space="preserve"> are lagging behind. It may be beneficial to review the product offerings in these underperforming categories or consider promotional strategies to boost their sales.</w:t>
      </w:r>
    </w:p>
    <w:p w14:paraId="232CA5B6" w14:textId="77777777" w:rsidR="006E6123" w:rsidRPr="006E6123" w:rsidRDefault="006E6123" w:rsidP="007628E2">
      <w:pPr>
        <w:spacing w:after="0"/>
        <w:rPr>
          <w:b/>
          <w:bCs/>
          <w:sz w:val="28"/>
          <w:szCs w:val="28"/>
          <w:u w:val="single"/>
        </w:rPr>
      </w:pPr>
      <w:r w:rsidRPr="006E6123">
        <w:rPr>
          <w:b/>
          <w:bCs/>
          <w:sz w:val="28"/>
          <w:szCs w:val="28"/>
          <w:u w:val="single"/>
        </w:rPr>
        <w:t>Geographical Analysis</w:t>
      </w:r>
    </w:p>
    <w:p w14:paraId="02DDF529" w14:textId="2008D2C2" w:rsidR="006E6123" w:rsidRPr="006E6123" w:rsidRDefault="006E6123" w:rsidP="006E6123">
      <w:pPr>
        <w:rPr>
          <w:sz w:val="24"/>
          <w:szCs w:val="24"/>
        </w:rPr>
      </w:pPr>
      <w:r w:rsidRPr="006E6123">
        <w:rPr>
          <w:sz w:val="24"/>
          <w:szCs w:val="24"/>
        </w:rPr>
        <w:t xml:space="preserve">Geographically, our sales are concentrated in key regions, with </w:t>
      </w:r>
      <w:r w:rsidR="005933BB">
        <w:rPr>
          <w:sz w:val="24"/>
          <w:szCs w:val="24"/>
        </w:rPr>
        <w:t>states</w:t>
      </w:r>
      <w:r w:rsidRPr="006E6123">
        <w:rPr>
          <w:sz w:val="24"/>
          <w:szCs w:val="24"/>
        </w:rPr>
        <w:t xml:space="preserve"> like </w:t>
      </w:r>
      <w:r w:rsidR="005933BB">
        <w:rPr>
          <w:sz w:val="24"/>
          <w:szCs w:val="24"/>
        </w:rPr>
        <w:t>Maharashtra, Karnataka, U.P</w:t>
      </w:r>
      <w:r w:rsidRPr="006E6123">
        <w:rPr>
          <w:sz w:val="24"/>
          <w:szCs w:val="24"/>
        </w:rPr>
        <w:t xml:space="preserve"> and </w:t>
      </w:r>
      <w:r w:rsidR="005933BB">
        <w:rPr>
          <w:sz w:val="24"/>
          <w:szCs w:val="24"/>
        </w:rPr>
        <w:t>Maharashtra</w:t>
      </w:r>
      <w:r w:rsidRPr="006E6123">
        <w:rPr>
          <w:sz w:val="24"/>
          <w:szCs w:val="24"/>
        </w:rPr>
        <w:t xml:space="preserve"> leading the way. However, there are certain regions, particularly in </w:t>
      </w:r>
      <w:r w:rsidR="005933BB">
        <w:rPr>
          <w:sz w:val="24"/>
          <w:szCs w:val="24"/>
        </w:rPr>
        <w:t>Eastern and Southern</w:t>
      </w:r>
      <w:r w:rsidRPr="006E6123">
        <w:rPr>
          <w:sz w:val="24"/>
          <w:szCs w:val="24"/>
        </w:rPr>
        <w:t>, where sales are lower than expected. This presents an opportunity to explore targeted marketing efforts in these areas or investigate potential barriers to entry that may be affecting sales.</w:t>
      </w:r>
    </w:p>
    <w:p w14:paraId="1812E8A9" w14:textId="77777777" w:rsidR="006E6123" w:rsidRPr="006E6123" w:rsidRDefault="006E6123" w:rsidP="007628E2">
      <w:pPr>
        <w:spacing w:after="0"/>
        <w:rPr>
          <w:b/>
          <w:bCs/>
          <w:sz w:val="28"/>
          <w:szCs w:val="28"/>
          <w:u w:val="single"/>
        </w:rPr>
      </w:pPr>
      <w:r w:rsidRPr="006E6123">
        <w:rPr>
          <w:b/>
          <w:bCs/>
          <w:sz w:val="28"/>
          <w:szCs w:val="28"/>
          <w:u w:val="single"/>
        </w:rPr>
        <w:t>Customer Behavior</w:t>
      </w:r>
    </w:p>
    <w:p w14:paraId="287448CE" w14:textId="4B39D778" w:rsidR="006E6123" w:rsidRPr="006E6123" w:rsidRDefault="006E6123" w:rsidP="006E6123">
      <w:pPr>
        <w:rPr>
          <w:sz w:val="24"/>
          <w:szCs w:val="24"/>
        </w:rPr>
      </w:pPr>
      <w:r w:rsidRPr="006E6123">
        <w:rPr>
          <w:sz w:val="24"/>
          <w:szCs w:val="24"/>
        </w:rPr>
        <w:t xml:space="preserve">Analyzing customer behavior reveals interesting trends. For instance, the most popular shopping days fall around </w:t>
      </w:r>
      <w:r w:rsidR="006F1A22">
        <w:rPr>
          <w:sz w:val="24"/>
          <w:szCs w:val="24"/>
        </w:rPr>
        <w:t>5</w:t>
      </w:r>
      <w:r w:rsidR="006F1A22" w:rsidRPr="006F1A22">
        <w:rPr>
          <w:sz w:val="24"/>
          <w:szCs w:val="24"/>
          <w:vertAlign w:val="superscript"/>
        </w:rPr>
        <w:t>th</w:t>
      </w:r>
      <w:r w:rsidR="006F1A22">
        <w:rPr>
          <w:sz w:val="24"/>
          <w:szCs w:val="24"/>
        </w:rPr>
        <w:t>-20</w:t>
      </w:r>
      <w:r w:rsidR="006F1A22" w:rsidRPr="006F1A22">
        <w:rPr>
          <w:sz w:val="24"/>
          <w:szCs w:val="24"/>
          <w:vertAlign w:val="superscript"/>
        </w:rPr>
        <w:t>th</w:t>
      </w:r>
      <w:r w:rsidR="006F1A22">
        <w:rPr>
          <w:sz w:val="24"/>
          <w:szCs w:val="24"/>
        </w:rPr>
        <w:t xml:space="preserve"> date</w:t>
      </w:r>
      <w:r w:rsidR="005101DB">
        <w:rPr>
          <w:sz w:val="24"/>
          <w:szCs w:val="24"/>
        </w:rPr>
        <w:t xml:space="preserve"> of month</w:t>
      </w:r>
      <w:r w:rsidRPr="006E6123">
        <w:rPr>
          <w:sz w:val="24"/>
          <w:szCs w:val="24"/>
        </w:rPr>
        <w:t>, suggesting that targeted promotions during these times could further boost sales. Additionally, we’ve noticed a strong preference for certain product sizes and colors, indicating that tailoring inventory to meet these demands could enhance customer satisfaction and reduce stockouts.</w:t>
      </w:r>
    </w:p>
    <w:p w14:paraId="0DD99DD6" w14:textId="77777777" w:rsidR="007628E2" w:rsidRDefault="005101DB" w:rsidP="007628E2">
      <w:pPr>
        <w:spacing w:before="240" w:after="0" w:line="240" w:lineRule="auto"/>
        <w:rPr>
          <w:b/>
          <w:bCs/>
          <w:sz w:val="32"/>
          <w:szCs w:val="32"/>
          <w:u w:val="single"/>
        </w:rPr>
      </w:pPr>
      <w:r>
        <w:rPr>
          <w:b/>
          <w:bCs/>
          <w:noProof/>
          <w:sz w:val="32"/>
          <w:szCs w:val="32"/>
          <w:u w:val="single"/>
        </w:rPr>
        <mc:AlternateContent>
          <mc:Choice Requires="wps">
            <w:drawing>
              <wp:anchor distT="0" distB="0" distL="114300" distR="114300" simplePos="0" relativeHeight="251663360" behindDoc="0" locked="0" layoutInCell="1" allowOverlap="1" wp14:anchorId="4F0BF05E" wp14:editId="181126BC">
                <wp:simplePos x="0" y="0"/>
                <wp:positionH relativeFrom="margin">
                  <wp:posOffset>0</wp:posOffset>
                </wp:positionH>
                <wp:positionV relativeFrom="paragraph">
                  <wp:posOffset>0</wp:posOffset>
                </wp:positionV>
                <wp:extent cx="6972300" cy="7620"/>
                <wp:effectExtent l="0" t="0" r="19050" b="30480"/>
                <wp:wrapNone/>
                <wp:docPr id="1278737105" name="Straight Connector 1"/>
                <wp:cNvGraphicFramePr/>
                <a:graphic xmlns:a="http://schemas.openxmlformats.org/drawingml/2006/main">
                  <a:graphicData uri="http://schemas.microsoft.com/office/word/2010/wordprocessingShape">
                    <wps:wsp>
                      <wps:cNvCnPr/>
                      <wps:spPr>
                        <a:xfrm flipV="1">
                          <a:off x="0" y="0"/>
                          <a:ext cx="6972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81AEC"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4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ITqQEAAKEDAAAOAAAAZHJzL2Uyb0RvYy54bWysU8tu2zAQvAfIPxC815JdwEkEyzkkaC5F&#10;G+TRO0MtLQJ8gWQt+e+7XNlKkBQFWvRC8LEzuzO73FyP1rA9xKS9a/lyUXMGTvpOu13Ln5++fLrk&#10;LGXhOmG8g5YfIPHr7fnZZggNrHzvTQeRIYlLzRBa3uccmqpKsgcr0sIHcPiofLQi4zHuqi6KAdmt&#10;qVZ1va4GH7sQvYSU8PZ2euRb4lcKZP6uVILMTMuxtkxrpPWlrNV2I5pdFKHX8liG+IcqrNAOk85U&#10;tyIL9jPqD1RWy+iTV3khva28UloCaUA1y/qdmsdeBCAtaE4Ks03p/9HKb/sbdx/RhiGkJoX7WFSM&#10;KlqmjA4/sKekCytlI9l2mG2DMTOJl+uri9XnGt2V+HaxXpGr1cRS2EJM+Q68ZWXTcqNdESUasf+a&#10;MmbG0FMIHl7roF0+GCjBxj2AYrrDfFNFNCJwYyLbC2yukBJcXpaGIh9FF5jSxszAmtL+EXiML1Cg&#10;8fkb8IygzN7lGWy18/F32fN4KllN8ScHJt3FghffHahDZA3OASk8zmwZtLdngr/+rO0vAAAA//8D&#10;AFBLAwQUAAYACAAAACEAFUHgwNoAAAAEAQAADwAAAGRycy9kb3ducmV2LnhtbEyPMU/DQAyFd6T+&#10;h5ORWBC9kAGVkEuFKmAoU1uQYHNyJoma80W5axr+fd0usFh+etbz9/Ll5Do10hBazwbu5wko4srb&#10;lmsDH7vXuwWoEJEtdp7JwC8FWBazqxwz64+8oXEbayUhHDI00MTYZ1qHqiGHYe57YvF+/OAwihxq&#10;bQc8SrjrdJokD9phy/KhwZ5WDVX77cEZ+A4+vHyuy/Ftv1lPePse06/KGnNzPT0/gYo0xb9jOOML&#10;OhTCVPoD26A6A1IkXubZSx4XokvZUtBFrv/DFycAAAD//wMAUEsBAi0AFAAGAAgAAAAhALaDOJL+&#10;AAAA4QEAABMAAAAAAAAAAAAAAAAAAAAAAFtDb250ZW50X1R5cGVzXS54bWxQSwECLQAUAAYACAAA&#10;ACEAOP0h/9YAAACUAQAACwAAAAAAAAAAAAAAAAAvAQAAX3JlbHMvLnJlbHNQSwECLQAUAAYACAAA&#10;ACEAWWziE6kBAAChAwAADgAAAAAAAAAAAAAAAAAuAgAAZHJzL2Uyb0RvYy54bWxQSwECLQAUAAYA&#10;CAAAACEAFUHgwNoAAAAEAQAADwAAAAAAAAAAAAAAAAADBAAAZHJzL2Rvd25yZXYueG1sUEsFBgAA&#10;AAAEAAQA8wAAAAoFAAAAAA==&#10;" strokecolor="#4472c4 [3204]" strokeweight=".5pt">
                <v:stroke joinstyle="miter"/>
                <w10:wrap anchorx="margin"/>
              </v:line>
            </w:pict>
          </mc:Fallback>
        </mc:AlternateContent>
      </w:r>
      <w:r w:rsidR="006E6123" w:rsidRPr="006E6123">
        <w:rPr>
          <w:b/>
          <w:bCs/>
          <w:sz w:val="32"/>
          <w:szCs w:val="32"/>
          <w:u w:val="single"/>
        </w:rPr>
        <w:t>Recommendations</w:t>
      </w:r>
    </w:p>
    <w:p w14:paraId="000DD851" w14:textId="52EDF4EA" w:rsidR="006E6123" w:rsidRPr="007628E2" w:rsidRDefault="006E6123" w:rsidP="007628E2">
      <w:pPr>
        <w:spacing w:before="240" w:line="240" w:lineRule="auto"/>
        <w:rPr>
          <w:b/>
          <w:bCs/>
          <w:sz w:val="32"/>
          <w:szCs w:val="32"/>
          <w:u w:val="single"/>
        </w:rPr>
      </w:pPr>
      <w:r w:rsidRPr="006E6123">
        <w:rPr>
          <w:b/>
          <w:bCs/>
          <w:sz w:val="28"/>
          <w:szCs w:val="28"/>
          <w:u w:val="single"/>
        </w:rPr>
        <w:t>Based on the analysis, the following recommendations are proposed:</w:t>
      </w:r>
    </w:p>
    <w:p w14:paraId="2E305BCB" w14:textId="1885C7BB" w:rsidR="006E6123" w:rsidRPr="00937F66" w:rsidRDefault="006E6123" w:rsidP="00937F66">
      <w:pPr>
        <w:pStyle w:val="ListParagraph"/>
        <w:numPr>
          <w:ilvl w:val="0"/>
          <w:numId w:val="15"/>
        </w:numPr>
        <w:rPr>
          <w:b/>
          <w:bCs/>
          <w:sz w:val="24"/>
          <w:szCs w:val="24"/>
          <w:u w:val="single"/>
        </w:rPr>
      </w:pPr>
      <w:r w:rsidRPr="00937F66">
        <w:rPr>
          <w:b/>
          <w:bCs/>
          <w:sz w:val="26"/>
          <w:szCs w:val="26"/>
        </w:rPr>
        <w:t>Boost Underperforming Categories:</w:t>
      </w:r>
      <w:r w:rsidRPr="006F1A22">
        <w:rPr>
          <w:b/>
          <w:bCs/>
          <w:sz w:val="32"/>
          <w:szCs w:val="32"/>
        </w:rPr>
        <w:t xml:space="preserve"> </w:t>
      </w:r>
      <w:r w:rsidRPr="00937F66">
        <w:rPr>
          <w:sz w:val="24"/>
          <w:szCs w:val="24"/>
        </w:rPr>
        <w:t xml:space="preserve">Review the product offerings in categories like </w:t>
      </w:r>
      <w:r w:rsidR="006F1A22">
        <w:rPr>
          <w:sz w:val="24"/>
          <w:szCs w:val="24"/>
        </w:rPr>
        <w:t>Perfume, Wallet, Shoe, Socks</w:t>
      </w:r>
      <w:r w:rsidRPr="00937F66">
        <w:rPr>
          <w:sz w:val="24"/>
          <w:szCs w:val="24"/>
        </w:rPr>
        <w:t xml:space="preserve"> and consider targeted promotions or discounts to stimulate sales.</w:t>
      </w:r>
    </w:p>
    <w:p w14:paraId="103E4659" w14:textId="1BAF9AF3" w:rsidR="006E6123" w:rsidRPr="00937F66" w:rsidRDefault="006E6123" w:rsidP="00937F66">
      <w:pPr>
        <w:pStyle w:val="ListParagraph"/>
        <w:numPr>
          <w:ilvl w:val="0"/>
          <w:numId w:val="15"/>
        </w:numPr>
        <w:rPr>
          <w:sz w:val="24"/>
          <w:szCs w:val="24"/>
        </w:rPr>
      </w:pPr>
      <w:r w:rsidRPr="00937F66">
        <w:rPr>
          <w:b/>
          <w:bCs/>
          <w:sz w:val="26"/>
          <w:szCs w:val="26"/>
        </w:rPr>
        <w:t>Target Geographical Markets:</w:t>
      </w:r>
      <w:r w:rsidRPr="006F1A22">
        <w:rPr>
          <w:b/>
          <w:bCs/>
          <w:sz w:val="32"/>
          <w:szCs w:val="32"/>
        </w:rPr>
        <w:t xml:space="preserve"> </w:t>
      </w:r>
      <w:r w:rsidRPr="00937F66">
        <w:rPr>
          <w:sz w:val="24"/>
          <w:szCs w:val="24"/>
        </w:rPr>
        <w:t xml:space="preserve">Focus on increasing market penetration in regions like </w:t>
      </w:r>
      <w:r w:rsidR="006F1A22">
        <w:rPr>
          <w:sz w:val="24"/>
          <w:szCs w:val="24"/>
        </w:rPr>
        <w:t>Eastern and Southern</w:t>
      </w:r>
      <w:r w:rsidRPr="00937F66">
        <w:rPr>
          <w:sz w:val="24"/>
          <w:szCs w:val="24"/>
        </w:rPr>
        <w:t xml:space="preserve"> through tailored marketing campaigns and possibly exploring new distribution channels.</w:t>
      </w:r>
    </w:p>
    <w:p w14:paraId="401D7167" w14:textId="50427A07" w:rsidR="006E6123" w:rsidRPr="00937F66" w:rsidRDefault="006E6123" w:rsidP="00937F66">
      <w:pPr>
        <w:pStyle w:val="ListParagraph"/>
        <w:numPr>
          <w:ilvl w:val="0"/>
          <w:numId w:val="15"/>
        </w:numPr>
        <w:rPr>
          <w:sz w:val="24"/>
          <w:szCs w:val="24"/>
        </w:rPr>
      </w:pPr>
      <w:r w:rsidRPr="00937F66">
        <w:rPr>
          <w:b/>
          <w:bCs/>
          <w:sz w:val="26"/>
          <w:szCs w:val="26"/>
        </w:rPr>
        <w:t xml:space="preserve">Optimize Inventory: </w:t>
      </w:r>
      <w:r w:rsidRPr="00937F66">
        <w:rPr>
          <w:sz w:val="24"/>
          <w:szCs w:val="24"/>
        </w:rPr>
        <w:t>Align inventory levels more closely with customer preferences, particularly for popular sizes and colors, to minimize stockouts and improve sales.</w:t>
      </w:r>
    </w:p>
    <w:p w14:paraId="1312D588" w14:textId="67B7EC7D" w:rsidR="00937F66" w:rsidRPr="007628E2" w:rsidRDefault="006E6123" w:rsidP="006E6123">
      <w:pPr>
        <w:pStyle w:val="ListParagraph"/>
        <w:numPr>
          <w:ilvl w:val="0"/>
          <w:numId w:val="15"/>
        </w:numPr>
        <w:rPr>
          <w:sz w:val="24"/>
          <w:szCs w:val="24"/>
        </w:rPr>
      </w:pPr>
      <w:r w:rsidRPr="00937F66">
        <w:rPr>
          <w:b/>
          <w:bCs/>
          <w:sz w:val="26"/>
          <w:szCs w:val="26"/>
        </w:rPr>
        <w:t>Leverage Peak Shopping Days:</w:t>
      </w:r>
      <w:r w:rsidRPr="00937F66">
        <w:rPr>
          <w:sz w:val="24"/>
          <w:szCs w:val="24"/>
        </w:rPr>
        <w:t xml:space="preserve"> Implement special promotions or discounts around peak shopping days, such as </w:t>
      </w:r>
      <w:r w:rsidR="005101DB">
        <w:rPr>
          <w:sz w:val="24"/>
          <w:szCs w:val="24"/>
        </w:rPr>
        <w:t>5</w:t>
      </w:r>
      <w:r w:rsidR="005101DB" w:rsidRPr="005101DB">
        <w:rPr>
          <w:sz w:val="24"/>
          <w:szCs w:val="24"/>
          <w:vertAlign w:val="superscript"/>
        </w:rPr>
        <w:t>th</w:t>
      </w:r>
      <w:r w:rsidR="005101DB">
        <w:rPr>
          <w:sz w:val="24"/>
          <w:szCs w:val="24"/>
        </w:rPr>
        <w:t>-20</w:t>
      </w:r>
      <w:r w:rsidR="005101DB" w:rsidRPr="005101DB">
        <w:rPr>
          <w:sz w:val="24"/>
          <w:szCs w:val="24"/>
          <w:vertAlign w:val="superscript"/>
        </w:rPr>
        <w:t>th</w:t>
      </w:r>
      <w:r w:rsidR="005101DB">
        <w:rPr>
          <w:sz w:val="24"/>
          <w:szCs w:val="24"/>
        </w:rPr>
        <w:t xml:space="preserve"> date of month</w:t>
      </w:r>
      <w:r w:rsidRPr="00937F66">
        <w:rPr>
          <w:sz w:val="24"/>
          <w:szCs w:val="24"/>
        </w:rPr>
        <w:t>, to capitalize on existing customer buying patterns.</w:t>
      </w:r>
    </w:p>
    <w:sectPr w:rsidR="00937F66" w:rsidRPr="007628E2" w:rsidSect="007628E2">
      <w:pgSz w:w="12240" w:h="15840"/>
      <w:pgMar w:top="144" w:right="720" w:bottom="14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7673"/>
    <w:multiLevelType w:val="hybridMultilevel"/>
    <w:tmpl w:val="F8789ABE"/>
    <w:lvl w:ilvl="0" w:tplc="17E2B880">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D67CD"/>
    <w:multiLevelType w:val="multilevel"/>
    <w:tmpl w:val="BE56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217AF"/>
    <w:multiLevelType w:val="multilevel"/>
    <w:tmpl w:val="86D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207A"/>
    <w:multiLevelType w:val="hybridMultilevel"/>
    <w:tmpl w:val="84FA11A4"/>
    <w:lvl w:ilvl="0" w:tplc="17E2B880">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B31F8A"/>
    <w:multiLevelType w:val="multilevel"/>
    <w:tmpl w:val="47D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911"/>
    <w:multiLevelType w:val="multilevel"/>
    <w:tmpl w:val="BE567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B6AA9"/>
    <w:multiLevelType w:val="multilevel"/>
    <w:tmpl w:val="3D3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B687F"/>
    <w:multiLevelType w:val="multilevel"/>
    <w:tmpl w:val="4AEE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6415B"/>
    <w:multiLevelType w:val="hybridMultilevel"/>
    <w:tmpl w:val="0590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D5C05"/>
    <w:multiLevelType w:val="hybridMultilevel"/>
    <w:tmpl w:val="0ED20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A45837"/>
    <w:multiLevelType w:val="hybridMultilevel"/>
    <w:tmpl w:val="0AB28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0F7CBB"/>
    <w:multiLevelType w:val="multilevel"/>
    <w:tmpl w:val="ED6A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07543"/>
    <w:multiLevelType w:val="multilevel"/>
    <w:tmpl w:val="BEC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D639A"/>
    <w:multiLevelType w:val="hybridMultilevel"/>
    <w:tmpl w:val="8E9EE188"/>
    <w:lvl w:ilvl="0" w:tplc="17E2B880">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57F3D"/>
    <w:multiLevelType w:val="multilevel"/>
    <w:tmpl w:val="2EE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5738A"/>
    <w:multiLevelType w:val="multilevel"/>
    <w:tmpl w:val="AD3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06980">
    <w:abstractNumId w:val="2"/>
  </w:num>
  <w:num w:numId="2" w16cid:durableId="565184050">
    <w:abstractNumId w:val="15"/>
  </w:num>
  <w:num w:numId="3" w16cid:durableId="1432551618">
    <w:abstractNumId w:val="12"/>
  </w:num>
  <w:num w:numId="4" w16cid:durableId="1033767915">
    <w:abstractNumId w:val="6"/>
  </w:num>
  <w:num w:numId="5" w16cid:durableId="1061751211">
    <w:abstractNumId w:val="14"/>
  </w:num>
  <w:num w:numId="6" w16cid:durableId="2114208184">
    <w:abstractNumId w:val="4"/>
  </w:num>
  <w:num w:numId="7" w16cid:durableId="1854034830">
    <w:abstractNumId w:val="11"/>
  </w:num>
  <w:num w:numId="8" w16cid:durableId="2066248744">
    <w:abstractNumId w:val="7"/>
  </w:num>
  <w:num w:numId="9" w16cid:durableId="360320456">
    <w:abstractNumId w:val="5"/>
  </w:num>
  <w:num w:numId="10" w16cid:durableId="1715888081">
    <w:abstractNumId w:val="1"/>
  </w:num>
  <w:num w:numId="11" w16cid:durableId="1899437876">
    <w:abstractNumId w:val="9"/>
  </w:num>
  <w:num w:numId="12" w16cid:durableId="226456492">
    <w:abstractNumId w:val="10"/>
  </w:num>
  <w:num w:numId="13" w16cid:durableId="1957440948">
    <w:abstractNumId w:val="3"/>
  </w:num>
  <w:num w:numId="14" w16cid:durableId="1734699130">
    <w:abstractNumId w:val="13"/>
  </w:num>
  <w:num w:numId="15" w16cid:durableId="613907624">
    <w:abstractNumId w:val="0"/>
  </w:num>
  <w:num w:numId="16" w16cid:durableId="1573157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23"/>
    <w:rsid w:val="002B67A5"/>
    <w:rsid w:val="0030411B"/>
    <w:rsid w:val="005101DB"/>
    <w:rsid w:val="005933BB"/>
    <w:rsid w:val="006E4EFE"/>
    <w:rsid w:val="006E6123"/>
    <w:rsid w:val="006F1A22"/>
    <w:rsid w:val="007628E2"/>
    <w:rsid w:val="00937F66"/>
    <w:rsid w:val="00A6259B"/>
    <w:rsid w:val="00B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735E"/>
  <w15:chartTrackingRefBased/>
  <w15:docId w15:val="{13AE6471-067E-4BCB-B85A-63B75153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28836">
      <w:bodyDiv w:val="1"/>
      <w:marLeft w:val="0"/>
      <w:marRight w:val="0"/>
      <w:marTop w:val="0"/>
      <w:marBottom w:val="0"/>
      <w:divBdr>
        <w:top w:val="none" w:sz="0" w:space="0" w:color="auto"/>
        <w:left w:val="none" w:sz="0" w:space="0" w:color="auto"/>
        <w:bottom w:val="none" w:sz="0" w:space="0" w:color="auto"/>
        <w:right w:val="none" w:sz="0" w:space="0" w:color="auto"/>
      </w:divBdr>
    </w:div>
    <w:div w:id="857692766">
      <w:bodyDiv w:val="1"/>
      <w:marLeft w:val="0"/>
      <w:marRight w:val="0"/>
      <w:marTop w:val="0"/>
      <w:marBottom w:val="0"/>
      <w:divBdr>
        <w:top w:val="none" w:sz="0" w:space="0" w:color="auto"/>
        <w:left w:val="none" w:sz="0" w:space="0" w:color="auto"/>
        <w:bottom w:val="none" w:sz="0" w:space="0" w:color="auto"/>
        <w:right w:val="none" w:sz="0" w:space="0" w:color="auto"/>
      </w:divBdr>
    </w:div>
    <w:div w:id="1604025694">
      <w:bodyDiv w:val="1"/>
      <w:marLeft w:val="0"/>
      <w:marRight w:val="0"/>
      <w:marTop w:val="0"/>
      <w:marBottom w:val="0"/>
      <w:divBdr>
        <w:top w:val="none" w:sz="0" w:space="0" w:color="auto"/>
        <w:left w:val="none" w:sz="0" w:space="0" w:color="auto"/>
        <w:bottom w:val="none" w:sz="0" w:space="0" w:color="auto"/>
        <w:right w:val="none" w:sz="0" w:space="0" w:color="auto"/>
      </w:divBdr>
    </w:div>
    <w:div w:id="18621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VANI</dc:creator>
  <cp:keywords/>
  <dc:description/>
  <cp:lastModifiedBy>NIRMAL VANI</cp:lastModifiedBy>
  <cp:revision>2</cp:revision>
  <dcterms:created xsi:type="dcterms:W3CDTF">2024-08-15T08:17:00Z</dcterms:created>
  <dcterms:modified xsi:type="dcterms:W3CDTF">2024-08-15T11:03:00Z</dcterms:modified>
</cp:coreProperties>
</file>