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FairChain Team Execution Plan: Jaideep</w:t>
      </w:r>
    </w:p>
    <w:p>
      <w:pPr>
        <w:pStyle w:val="Heading2"/>
      </w:pPr>
      <w:r>
        <w:t>Role: Full-Stack Developer &amp; Dashboard Architect</w:t>
      </w:r>
    </w:p>
    <w:p>
      <w:r>
        <w:rPr>
          <w:b w:val="0"/>
        </w:rPr>
        <w:t>Primary Focus: Builds the unified React dashboard, Map routing UI, the Fairness Scorecard UI, and integrates Supabase WebSockets.</w:t>
        <w:br/>
      </w:r>
    </w:p>
    <w:p>
      <w:pPr>
        <w:pStyle w:val="Heading1"/>
      </w:pPr>
      <w:r>
        <w:t>1. Ownership &amp; Boundary Definitions</w:t>
      </w:r>
    </w:p>
    <w:p>
      <w:r>
        <w:rPr>
          <w:b w:val="0"/>
        </w:rPr>
        <w:t>As a highly specialized team working within a heavily constrained 48-hour competitive window, strict boundary definitions are vital to avoiding merge conflicts and redundant effort. You are fully responsible for the items listed below. Do not stray into the domains of other team members unless explicitly integrating APIs.</w:t>
      </w:r>
    </w:p>
    <w:p>
      <w:pPr>
        <w:pStyle w:val="Heading1"/>
      </w:pPr>
      <w:r>
        <w:t>2. Explicit File &amp; Directory Ownership</w:t>
      </w:r>
    </w:p>
    <w:p>
      <w:pPr>
        <w:pStyle w:val="ListBullet"/>
      </w:pPr>
      <w:r>
        <w:t>app/dashboard/profile/page.tsx - Main dashboard viewport and root layout structure.</w:t>
      </w:r>
    </w:p>
    <w:p>
      <w:pPr>
        <w:pStyle w:val="ListBullet"/>
      </w:pPr>
      <w:r>
        <w:t>components/map/RouteVisualizer.tsx - Mapbox GL JS integration showing glowing dynamic network routes.</w:t>
      </w:r>
    </w:p>
    <w:p>
      <w:pPr>
        <w:pStyle w:val="ListBullet"/>
      </w:pPr>
      <w:r>
        <w:t>components/fairness/ScorecardModal.tsx - The complex UI rendering Chaitanya's bias metrics.</w:t>
      </w:r>
    </w:p>
    <w:p>
      <w:pPr>
        <w:pStyle w:val="ListBullet"/>
      </w:pPr>
      <w:r>
        <w:t>hooks/useSupabaseRealtime.ts - Socket listeners for live state updates.</w:t>
      </w:r>
    </w:p>
    <w:p>
      <w:pPr>
        <w:pStyle w:val="Heading1"/>
      </w:pPr>
      <w:r>
        <w:t>3. Exhaustive Step-by-Step Task Execution Protocol (Detailed 8-Step Plan)</w:t>
      </w:r>
    </w:p>
    <w:p>
      <w:pPr>
        <w:pStyle w:val="Heading3"/>
      </w:pPr>
      <w:r>
        <w:t>Task 1: Next.js 14 Infrastructure &amp; Theme Config (Day 1 - AM)</w:t>
      </w:r>
    </w:p>
    <w:p>
      <w:pPr>
        <w:pStyle w:val="ListBullet"/>
      </w:pPr>
      <w:r>
        <w:t>Scaffold the Next.js 14 project using App Router and Typescript.</w:t>
      </w:r>
    </w:p>
    <w:p>
      <w:pPr>
        <w:pStyle w:val="ListBullet"/>
      </w:pPr>
      <w:r>
        <w:t>Configure Tailwind CSS with a Curated Dark-Mode palette (Slate-950 base) and glassmorphism utilities.</w:t>
      </w:r>
    </w:p>
    <w:p>
      <w:pPr>
        <w:pStyle w:val="ListBullet"/>
      </w:pPr>
      <w:r>
        <w:t>Setup shadcn/ui components: Alerts, Modals, Tables, and Navigation Menus.</w:t>
      </w:r>
    </w:p>
    <w:p>
      <w:pPr>
        <w:pStyle w:val="Heading3"/>
      </w:pPr>
      <w:r>
        <w:t>Task 2: Mapbox GL JS Integration &amp; India Network Layer (Day 1 - PM)</w:t>
      </w:r>
    </w:p>
    <w:p>
      <w:pPr>
        <w:pStyle w:val="ListBullet"/>
      </w:pPr>
      <w:r>
        <w:t>Integrate Mapbox GL JS using a restricted API token for secure geospatial rendering.</w:t>
      </w:r>
    </w:p>
    <w:p>
      <w:pPr>
        <w:pStyle w:val="ListBullet"/>
      </w:pPr>
      <w:r>
        <w:t>Load Indian Highway GeoJSON as a Vector Layer. Design dynamic line-styles for Green/Orange/Red risk states.</w:t>
      </w:r>
    </w:p>
    <w:p>
      <w:pPr>
        <w:pStyle w:val="ListBullet"/>
      </w:pPr>
      <w:r>
        <w:t>Implement 'Animated Dash Pattern' to simulate shipment movement along highway geometries.</w:t>
      </w:r>
    </w:p>
    <w:p>
      <w:pPr>
        <w:pStyle w:val="Heading3"/>
      </w:pPr>
      <w:r>
        <w:t>Task 3: Supabase Realtime Hook Development (Day 1 - Eve)</w:t>
      </w:r>
    </w:p>
    <w:p>
      <w:pPr>
        <w:pStyle w:val="ListBullet"/>
      </w:pPr>
      <w:r>
        <w:t>Implement the useSupabaseRealtime hook to listen for changes to the 'segment_states' and 'alerts' tables.</w:t>
      </w:r>
    </w:p>
    <w:p>
      <w:pPr>
        <w:pStyle w:val="ListBullet"/>
      </w:pPr>
      <w:r>
        <w:t>Optimize the client-side state machine to prevent flickering when receiving high-frequency ML score updates.</w:t>
      </w:r>
    </w:p>
    <w:p>
      <w:pPr>
        <w:pStyle w:val="ListBullet"/>
      </w:pPr>
      <w:r>
        <w:t>Handle offline states and re-connection logic for the hackathon demo stability.</w:t>
      </w:r>
    </w:p>
    <w:p>
      <w:pPr>
        <w:pStyle w:val="Heading3"/>
      </w:pPr>
      <w:r>
        <w:t>Task 4: Interactive Risk Map &amp; Navigation logic (Day 2 - AM)</w:t>
      </w:r>
    </w:p>
    <w:p>
      <w:pPr>
        <w:pStyle w:val="ListBullet"/>
      </w:pPr>
      <w:r>
        <w:t>Add 'onHover' and 'onClick' interactions to road segments to trigger detail popups.</w:t>
      </w:r>
    </w:p>
    <w:p>
      <w:pPr>
        <w:pStyle w:val="ListBullet"/>
      </w:pPr>
      <w:r>
        <w:t>Build the side-drawer that displays Segment Name, Current Risk %, and contributing factors (Weather/Speed).</w:t>
      </w:r>
    </w:p>
    <w:p>
      <w:pPr>
        <w:pStyle w:val="ListBullet"/>
      </w:pPr>
      <w:r>
        <w:t>Integrate with the backend Rerouting API to fetch alternative paths on-demand.</w:t>
      </w:r>
    </w:p>
    <w:p>
      <w:pPr>
        <w:pStyle w:val="Heading3"/>
      </w:pPr>
      <w:r>
        <w:t>Task 5: The Algorithmic Fairness Scorecard UI (Day 2 - PM)</w:t>
      </w:r>
    </w:p>
    <w:p>
      <w:pPr>
        <w:pStyle w:val="ListBullet"/>
      </w:pPr>
      <w:r>
        <w:t>Create a dedicated Dashboard tab or Modal for the Fairness Audit.</w:t>
      </w:r>
    </w:p>
    <w:p>
      <w:pPr>
        <w:pStyle w:val="ListBullet"/>
      </w:pPr>
      <w:r>
        <w:t>Implement complex data visualizations: Comparative Bar Charts (Actual vs AI) and Gauge charts for Disparate Impact.</w:t>
      </w:r>
    </w:p>
    <w:p>
      <w:pPr>
        <w:pStyle w:val="ListBullet"/>
      </w:pPr>
      <w:r>
        <w:t>Add a 'Simulate Mitigation' toggle that switches the UI between biased and corrected data views.</w:t>
      </w:r>
    </w:p>
    <w:p>
      <w:pPr>
        <w:pStyle w:val="Heading3"/>
      </w:pPr>
      <w:r>
        <w:t>Task 6: Gemini-Integrated Assistant Panel (Day 2 - Eve)</w:t>
      </w:r>
    </w:p>
    <w:p>
      <w:pPr>
        <w:pStyle w:val="ListBullet"/>
      </w:pPr>
      <w:r>
        <w:t>Develop the 'AI Insight Panel' side-bar that displays Gemini-generated natural language alerts.</w:t>
      </w:r>
    </w:p>
    <w:p>
      <w:pPr>
        <w:pStyle w:val="ListBullet"/>
      </w:pPr>
      <w:r>
        <w:t>Implement a 'typing' animation to convey a sophisticated AI-interaction feel.</w:t>
      </w:r>
    </w:p>
    <w:p>
      <w:pPr>
        <w:pStyle w:val="ListBullet"/>
      </w:pPr>
      <w:r>
        <w:t>Ensure alerts are sorted by Severity (Red/Urgent first) with one-click 'Resolve' actions.</w:t>
      </w:r>
    </w:p>
    <w:p>
      <w:pPr>
        <w:pStyle w:val="Heading3"/>
      </w:pPr>
      <w:r>
        <w:t>Task 7: Dynamic Rerouting Action &amp; Approval Flow (Pre-Demo)</w:t>
      </w:r>
    </w:p>
    <w:p>
      <w:pPr>
        <w:pStyle w:val="ListBullet"/>
      </w:pPr>
      <w:r>
        <w:t>Build the multi-route comparison modal showing Time, Distance, and Risk tradeoffs.</w:t>
      </w:r>
    </w:p>
    <w:p>
      <w:pPr>
        <w:pStyle w:val="ListBullet"/>
      </w:pPr>
      <w:r>
        <w:t>Implement the 'Execute Reroute' button that triggers a success toast and updates the map visualization.</w:t>
      </w:r>
    </w:p>
    <w:p>
      <w:pPr>
        <w:pStyle w:val="ListBullet"/>
      </w:pPr>
      <w:r>
        <w:t>Ensure the UI reflects the 'saved' hours and cost delta clearly for the judges.</w:t>
      </w:r>
    </w:p>
    <w:p>
      <w:pPr>
        <w:pStyle w:val="Heading3"/>
      </w:pPr>
      <w:r>
        <w:t>Task 8: End-to-End Responsive Polish &amp; Performance (Final)</w:t>
      </w:r>
    </w:p>
    <w:p>
      <w:pPr>
        <w:pStyle w:val="ListBullet"/>
      </w:pPr>
      <w:r>
        <w:t>Verify dashboard performance on multiple viewport sizes (Laptop, Tablet).</w:t>
      </w:r>
    </w:p>
    <w:p>
      <w:pPr>
        <w:pStyle w:val="ListBullet"/>
      </w:pPr>
      <w:r>
        <w:t>Apply 'Inter' and 'Lexend' typography for maximum readability under quick judging timelines.</w:t>
      </w:r>
    </w:p>
    <w:p>
      <w:pPr>
        <w:pStyle w:val="ListBullet"/>
      </w:pPr>
      <w:r>
        <w:t>Audit the UI for 100/100 Lighthouse accessibility and performance scores.</w:t>
      </w:r>
    </w:p>
    <w:p>
      <w:pPr>
        <w:pStyle w:val="Heading1"/>
      </w:pPr>
      <w:r>
        <w:t>Appendix A: Complete API Schema and Data Dictionary</w:t>
      </w:r>
    </w:p>
    <w:p>
      <w:r>
        <w:rPr>
          <w:b w:val="0"/>
        </w:rPr>
        <w:t>The following data dictionary applies system-wide. You must adhere to these precise naming conventions, data types, and JSON shapes when producing or consuming data across the FastAPI and Next.js boundary.</w:t>
      </w:r>
    </w:p>
    <w:p>
      <w:pPr>
        <w:pStyle w:val="Heading4"/>
      </w:pPr>
      <w:r>
        <w:t>A.1 Route Segment Object Schema</w:t>
      </w:r>
    </w:p>
    <w:p>
      <w:r>
        <w:rPr>
          <w:b w:val="0"/>
        </w:rPr>
        <w:t>{</w:t>
        <w:br/>
        <w:t xml:space="preserve">  "segment_id": "uuid",</w:t>
        <w:br/>
        <w:t xml:space="preserve">  "nh_identifier": "string (e.g., NH48)",</w:t>
        <w:br/>
        <w:t xml:space="preserve">  "start_node_latlon": [float, float],</w:t>
        <w:br/>
        <w:t xml:space="preserve">  "end_node_latlon": [float, float],</w:t>
        <w:br/>
        <w:t xml:space="preserve">  "base_distance_km": float,</w:t>
        <w:br/>
        <w:t xml:space="preserve">  "historical_delay_variance": float</w:t>
        <w:br/>
        <w:t>}</w:t>
      </w:r>
    </w:p>
    <w:p>
      <w:pPr>
        <w:pStyle w:val="Heading4"/>
      </w:pPr>
      <w:r>
        <w:t>A.2 Predictive Anomaly Score Payload</w:t>
      </w:r>
    </w:p>
    <w:p>
      <w:r>
        <w:rPr>
          <w:b w:val="0"/>
        </w:rPr>
        <w:t>{</w:t>
        <w:br/>
        <w:t xml:space="preserve">  "segment_id": "uuid",</w:t>
        <w:br/>
        <w:t xml:space="preserve">  "current_timestamp_utc": "iso8601",</w:t>
        <w:br/>
        <w:t xml:space="preserve">  "isolation_forest_raw_score": float,</w:t>
        <w:br/>
        <w:t xml:space="preserve">  "normalized_risk_probability": float (0.0 to 1.0),</w:t>
        <w:br/>
        <w:t xml:space="preserve">  "dominant_anomalous_features": ["rainfall_spike", "velocity_plunge"],</w:t>
        <w:br/>
        <w:t xml:space="preserve">  "model_confidence_interval": [float, float]</w:t>
        <w:br/>
        <w:t>}</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p>
      <w:r>
        <w:rPr>
          <w:b w:val="0"/>
        </w:rPr>
        <w:t>Logistical continuity planning and disaster recovery protocols require extensive asynchronous processing. The event loop must be monitored continuously to prevent blocking operations during heavy I/O tasks associated with fetching large meteorological datasets and joining them with high-velocity telematics data streams. Comprehensive logging is mandated at every abstraction layer.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