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settings.xml" ContentType="application/vnd.openxmlformats-officedocument.wordprocessingml.settings+xml"/>
  <Override PartName="/word/header1.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spacing w:before="321" w:line="415" w:lineRule="auto"/>
        <w:ind w:right="2388"/>
        <w:rPr>
          <w:sz w:val="36"/>
        </w:rPr>
      </w:pPr>
      <w:r>
        <w:rPr>
          <w:b/>
          <w:sz w:val="36"/>
        </w:rPr>
        <w:t xml:space="preserve">Student Name: </w:t>
      </w:r>
      <w:r>
        <w:rPr>
          <w:sz w:val="36"/>
        </w:rPr>
        <w:t>NIROJA J</w:t>
      </w:r>
    </w:p>
    <w:p>
      <w:pPr>
        <w:rPr>
          <w:sz w:val="36"/>
        </w:rPr>
      </w:pPr>
      <w:r>
        <w:rPr>
          <w:b/>
          <w:sz w:val="36"/>
        </w:rPr>
        <w:t>Register</w:t>
      </w:r>
      <w:r>
        <w:rPr>
          <w:b/>
          <w:spacing w:val="-8"/>
          <w:sz w:val="36"/>
        </w:rPr>
        <w:t xml:space="preserve"> </w:t>
      </w:r>
      <w:r>
        <w:rPr>
          <w:b/>
          <w:sz w:val="36"/>
        </w:rPr>
        <w:t>Number:</w:t>
      </w:r>
      <w:r>
        <w:rPr>
          <w:b/>
          <w:spacing w:val="-7"/>
          <w:sz w:val="36"/>
        </w:rPr>
        <w:t xml:space="preserve"> </w:t>
      </w:r>
      <w:r>
        <w:rPr>
          <w:sz w:val="36"/>
        </w:rPr>
        <w:t>723923243028</w:t>
      </w:r>
    </w:p>
    <w:p>
      <w:pPr>
        <w:spacing w:before="301" w:line="415" w:lineRule="auto"/>
        <w:ind w:right="2388"/>
        <w:rPr>
          <w:sz w:val="36"/>
        </w:rPr>
      </w:pPr>
      <w:r>
        <w:rPr>
          <w:b/>
          <w:sz w:val="36"/>
        </w:rPr>
        <w:t xml:space="preserve">Institution: </w:t>
      </w:r>
      <w:r>
        <w:rPr>
          <w:sz w:val="36"/>
        </w:rPr>
        <w:t xml:space="preserve">Arjun College of Technology </w:t>
      </w:r>
      <w:r>
        <w:rPr>
          <w:b/>
          <w:sz w:val="36"/>
        </w:rPr>
        <w:t>Department:</w:t>
      </w:r>
      <w:r>
        <w:rPr>
          <w:b/>
          <w:spacing w:val="-19"/>
          <w:sz w:val="36"/>
        </w:rPr>
        <w:t xml:space="preserve"> </w:t>
      </w:r>
      <w:r>
        <w:rPr>
          <w:sz w:val="36"/>
        </w:rPr>
        <w:t xml:space="preserve">Artificial Intelligence and Data Science </w:t>
      </w:r>
    </w:p>
    <w:p>
      <w:pPr>
        <w:spacing w:before="301" w:line="415" w:lineRule="auto"/>
        <w:ind w:right="2388"/>
        <w:rPr>
          <w:sz w:val="36"/>
        </w:rPr>
      </w:pPr>
      <w:r>
        <w:rPr>
          <w:b/>
          <w:sz w:val="36"/>
        </w:rPr>
        <w:t>Date of Submission: 17-05-2025</w:t>
      </w:r>
      <w:bookmarkStart w:id="0" w:name="_GoBack"/>
      <w:bookmarkEnd w:id="0"/>
    </w:p>
    <w:p>
      <w:pPr>
        <w:spacing w:line="276" w:lineRule="auto"/>
        <w:rPr>
          <w:sz w:val="36"/>
        </w:rPr>
      </w:pPr>
      <w:r>
        <w:rPr>
          <w:b/>
          <w:sz w:val="36"/>
        </w:rPr>
        <w:t>GitHub</w:t>
      </w:r>
      <w:r>
        <w:rPr>
          <w:b/>
          <w:spacing w:val="-5"/>
          <w:sz w:val="36"/>
        </w:rPr>
        <w:t xml:space="preserve"> </w:t>
      </w:r>
      <w:r>
        <w:rPr>
          <w:b/>
          <w:sz w:val="36"/>
        </w:rPr>
        <w:t>Repository</w:t>
      </w:r>
      <w:r>
        <w:rPr>
          <w:b/>
          <w:spacing w:val="-5"/>
          <w:sz w:val="36"/>
        </w:rPr>
        <w:t xml:space="preserve"> </w:t>
      </w:r>
      <w:r>
        <w:rPr>
          <w:b/>
          <w:sz w:val="36"/>
        </w:rPr>
        <w:t>Link:</w:t>
      </w:r>
      <w:r>
        <w:rPr>
          <w:b/>
          <w:spacing w:val="-5"/>
          <w:sz w:val="36"/>
        </w:rPr>
        <w:t xml:space="preserve"> </w:t>
      </w:r>
      <w:r>
        <w:rPr>
          <w:sz w:val="36"/>
        </w:rPr>
        <w:t>[Update</w:t>
      </w:r>
      <w:r>
        <w:rPr>
          <w:spacing w:val="-5"/>
          <w:sz w:val="36"/>
        </w:rPr>
        <w:t xml:space="preserve"> </w:t>
      </w:r>
      <w:r>
        <w:rPr>
          <w:sz w:val="36"/>
        </w:rPr>
        <w:t>the</w:t>
      </w:r>
      <w:r>
        <w:rPr>
          <w:spacing w:val="-5"/>
          <w:sz w:val="36"/>
        </w:rPr>
        <w:t xml:space="preserve"> </w:t>
      </w:r>
      <w:r>
        <w:rPr>
          <w:sz w:val="36"/>
        </w:rPr>
        <w:t>project</w:t>
      </w:r>
      <w:r>
        <w:rPr>
          <w:spacing w:val="-5"/>
          <w:sz w:val="36"/>
        </w:rPr>
        <w:t xml:space="preserve"> </w:t>
      </w:r>
      <w:r>
        <w:rPr>
          <w:sz w:val="36"/>
        </w:rPr>
        <w:t>source</w:t>
      </w:r>
      <w:r>
        <w:rPr>
          <w:spacing w:val="-5"/>
          <w:sz w:val="36"/>
        </w:rPr>
        <w:t xml:space="preserve"> </w:t>
      </w:r>
      <w:r>
        <w:rPr>
          <w:sz w:val="36"/>
        </w:rPr>
        <w:t>code</w:t>
      </w:r>
      <w:r>
        <w:rPr>
          <w:spacing w:val="-5"/>
          <w:sz w:val="36"/>
        </w:rPr>
        <w:t xml:space="preserve"> </w:t>
      </w:r>
      <w:r>
        <w:rPr>
          <w:sz w:val="36"/>
        </w:rPr>
        <w:t>to your Github Repository]</w:t>
      </w:r>
    </w:p>
    <w:p>
      <w:pPr>
        <w:pStyle w:val="15"/>
        <w:spacing w:before="207"/>
        <w:rPr>
          <w:i w:val="0"/>
          <w:sz w:val="20"/>
        </w:rPr>
      </w:pPr>
      <w:r>
        <w:rPr>
          <w:i w:val="0"/>
          <w:sz w:val="20"/>
        </w:rPr>
        <mc:AlternateContent>
          <mc:Choice Requires="wps">
            <w:drawing>
              <wp:anchor distT="0" distB="0" distL="0" distR="0" simplePos="0" relativeHeight="32" behindDoc="1" locked="0" layoutInCell="1" hidden="0" allowOverlap="1">
                <wp:simplePos x="0" y="0"/>
                <wp:positionH relativeFrom="page">
                  <wp:posOffset>952500</wp:posOffset>
                </wp:positionH>
                <wp:positionV relativeFrom="paragraph">
                  <wp:posOffset>293370</wp:posOffset>
                </wp:positionV>
                <wp:extent cx="5867400" cy="1269"/>
                <wp:effectExtent l="0" t="0" r="0" b="0"/>
                <wp:wrapTopAndBottom/>
                <wp:docPr id="10" name="曲线 10"/>
                <wp:cNvGraphicFramePr>
                  <a:graphicFrameLocks noChangeAspect="0"/>
                </wp:cNvGraphicFramePr>
                <a:graphic>
                  <a:graphicData uri="http://schemas.microsoft.com/office/word/2010/wordprocessingShape">
                    <wps:wsp>
                      <wps:cNvSpPr/>
                      <wps:spPr>
                        <a:xfrm rot="0">
                          <a:off x="0" y="0"/>
                          <a:ext cx="5867400" cy="1269"/>
                        </a:xfrm>
                        <a:custGeom>
                          <a:gdLst>
                            <a:gd name="T1" fmla="*/ 0 w 21600"/>
                            <a:gd name="T2" fmla="*/ 0 h 21600"/>
                            <a:gd name="T3" fmla="*/ 21600 w 21600"/>
                            <a:gd name="T4" fmla="*/ 21594 h 21600"/>
                          </a:gdLst>
                          <a:rect l="T1" t="T2" r="T3" b="T4"/>
                          <a:pathLst>
                            <a:path w="21600" h="21600">
                              <a:moveTo>
                                <a:pt x="0" y="0"/>
                              </a:moveTo>
                              <a:lnTo>
                                <a:pt x="21600" y="0"/>
                              </a:lnTo>
                            </a:path>
                          </a:pathLst>
                        </a:custGeom>
                        <a:noFill/>
                        <a:ln w="12700" cmpd="sng" cap="flat">
                          <a:solidFill>
                            <a:srgbClr val="878787"/>
                          </a:solidFill>
                          <a:prstDash val="solid"/>
                          <a:round/>
                        </a:ln>
                      </wps:spPr>
                      <wps:bodyPr vert="horz" wrap="square" lIns="91440" tIns="45720" rIns="91440" bIns="45720" anchor="t" anchorCtr="0" upright="0">
                        <a:noAutofit/>
                      </wps:bodyPr>
                    </wps:wsp>
                  </a:graphicData>
                </a:graphic>
              </wp:anchor>
            </w:drawing>
          </mc:Choice>
          <mc:Fallback>
            <w:pict>
              <v:shape type="#_x0000_t0" id="曲线 11" o:spid="_x0000_s11" filled="f" stroked="t" strokeweight="1.0pt" coordsize="9240,1" path="m,l9239,e" style="position:absolute;&#10;margin-left:75.0pt;&#10;margin-top:23.1pt;&#10;width:462.0pt;&#10;height:0.099999815pt;&#10;z-index:32;&#10;mso-position-horizontal:absolute;&#10;mso-position-horizontal-relative:page;&#10;mso-position-vertical:absolute;&#10;mso-wrap-distance-left:0.0pt;&#10;mso-wrap-distance-right:0.0pt;">
                <v:stroke color="#878787"/>
                <w10:wrap type="topAndBottom"/>
              </v:shape>
            </w:pict>
          </mc:Fallback>
        </mc:AlternateContent>
      </w:r>
    </w:p>
    <w:p>
      <w:pPr>
        <w:pStyle w:val="15"/>
        <w:spacing w:before="73"/>
        <w:rPr>
          <w:i w:val="0"/>
          <w:sz w:val="30"/>
        </w:rPr>
      </w:pPr>
    </w:p>
    <w:p>
      <w:pPr>
        <w:pStyle w:val="1"/>
        <w:numPr>
          <w:ilvl w:val="0"/>
          <w:numId w:val="1"/>
        </w:numPr>
        <w:tabs>
          <w:tab w:val="left" w:pos="300"/>
        </w:tabs>
      </w:pPr>
      <w:bookmarkStart w:id="1" w:name="1._Problem_Statement_"/>
      <w:bookmarkEnd w:id="1"/>
      <w:r>
        <w:rPr>
          <w:color w:val="980000"/>
        </w:rPr>
        <w:t>Problem</w:t>
      </w:r>
      <w:r>
        <w:rPr>
          <w:color w:val="980000"/>
          <w:spacing w:val="-6"/>
        </w:rPr>
        <w:t xml:space="preserve"> </w:t>
      </w:r>
      <w:r>
        <w:rPr>
          <w:color w:val="980000"/>
          <w:spacing w:val="-2"/>
        </w:rPr>
        <w:t>Statement</w:t>
      </w:r>
    </w:p>
    <w:p>
      <w:pPr>
        <w:pStyle w:val="3"/>
      </w:pPr>
      <w:r>
        <w:t xml:space="preserve"> </w:t>
      </w:r>
      <w:r>
        <w:rPr>
          <w:rStyle w:val="19"/>
          <w:b w:val="0"/>
          <w:bCs w:val="0"/>
        </w:rPr>
        <w:t>Problem Statement: Forecasting House Prices</w:t>
      </w:r>
    </w:p>
    <w:p>
      <w:pPr>
        <w:pStyle w:val="18"/>
      </w:pPr>
      <w:r>
        <w:t xml:space="preserve">The goal of this project is to </w:t>
      </w:r>
      <w:r>
        <w:rPr>
          <w:rStyle w:val="19"/>
        </w:rPr>
        <w:t>predict the selling prices of houses</w:t>
      </w:r>
      <w:r>
        <w:t xml:space="preserve"> based on various features such as location, size, number of rooms, age, and other relevant property characteristics. By using smart regression techniques in data science, we aim to build an accurate model that can help buyers, sellers, and real estate professionals make informed decisions.</w:t>
      </w:r>
    </w:p>
    <w:p>
      <w:pPr>
        <w:pStyle w:val="1"/>
        <w:numPr>
          <w:ilvl w:val="0"/>
          <w:numId w:val="1"/>
        </w:numPr>
        <w:tabs>
          <w:tab w:val="left" w:pos="300"/>
        </w:tabs>
      </w:pPr>
      <w:bookmarkStart w:id="2" w:name="2._Abstract_"/>
      <w:bookmarkEnd w:id="2"/>
      <w:r>
        <w:rPr>
          <w:color w:val="980000"/>
          <w:spacing w:val="-2"/>
        </w:rPr>
        <w:t>Abstract</w:t>
      </w:r>
    </w:p>
    <w:p>
      <w:pPr>
        <w:pStyle w:val="18"/>
      </w:pPr>
      <w:r>
        <w:t>This project aims to accurately predict house prices using smart regression techniques. It uses features like location, size, age, and number of rooms to train models. After cleaning the data and engineering key features, several models were tested, including Linear Regression, Random Forest, and Boost. Gradient Boosting models delivered the best performance based on RMSE and R² metrics. The results show that advanced ensemble methods provide more accurate and reliable price predictions than traditional models.</w:t>
      </w:r>
    </w:p>
    <w:p>
      <w:pPr>
        <w:pStyle w:val="1"/>
        <w:numPr>
          <w:ilvl w:val="0"/>
          <w:numId w:val="1"/>
        </w:numPr>
        <w:tabs>
          <w:tab w:val="left" w:pos="300"/>
        </w:tabs>
      </w:pPr>
      <w:bookmarkStart w:id="3" w:name="3._System_Requirements_"/>
      <w:bookmarkEnd w:id="3"/>
      <w:r>
        <w:rPr>
          <w:color w:val="980000"/>
        </w:rPr>
        <w:t xml:space="preserve">System </w:t>
      </w:r>
      <w:r>
        <w:rPr>
          <w:color w:val="980000"/>
          <w:spacing w:val="-2"/>
        </w:rPr>
        <w:t>Requirements</w:t>
      </w:r>
    </w:p>
    <w:p>
      <w:pPr>
        <w:pStyle w:val="15"/>
        <w:spacing w:before="292"/>
        <w:rPr>
          <w:b/>
          <w:bCs/>
          <w:lang w:val="en-IN"/>
        </w:rPr>
      </w:pPr>
      <w:r>
        <w:rPr>
          <w:b/>
          <w:bCs/>
          <w:lang w:val="en-IN"/>
        </w:rPr>
        <w:t xml:space="preserve"> 3. System Requirements</w:t>
      </w:r>
    </w:p>
    <w:p>
      <w:pPr>
        <w:pStyle w:val="15"/>
        <w:spacing w:before="292"/>
        <w:rPr>
          <w:b/>
          <w:bCs/>
          <w:lang w:val="en-IN"/>
        </w:rPr>
      </w:pPr>
      <w:r>
        <w:rPr>
          <w:b/>
          <w:bCs/>
          <w:lang w:val="en-IN"/>
        </w:rPr>
        <w:t>Minimum Hardware Requirements:</w:t>
      </w:r>
    </w:p>
    <w:p>
      <w:pPr>
        <w:pStyle w:val="15"/>
        <w:numPr>
          <w:ilvl w:val="0"/>
          <w:numId w:val="2"/>
        </w:numPr>
        <w:spacing w:before="292"/>
        <w:rPr>
          <w:lang w:val="en-IN"/>
        </w:rPr>
      </w:pPr>
      <w:r>
        <w:rPr>
          <w:b/>
          <w:bCs/>
          <w:lang w:val="en-IN"/>
        </w:rPr>
        <w:t>Processor:</w:t>
      </w:r>
      <w:r>
        <w:rPr>
          <w:lang w:val="en-IN"/>
        </w:rPr>
        <w:t xml:space="preserve"> Dual-core CPU (Intel i5 or equivalent)</w:t>
      </w:r>
    </w:p>
    <w:p>
      <w:pPr>
        <w:pStyle w:val="15"/>
        <w:numPr>
          <w:ilvl w:val="0"/>
          <w:numId w:val="2"/>
        </w:numPr>
        <w:spacing w:before="292"/>
        <w:rPr>
          <w:lang w:val="en-IN"/>
        </w:rPr>
      </w:pPr>
      <w:r>
        <w:rPr>
          <w:b/>
          <w:bCs/>
          <w:lang w:val="en-IN"/>
        </w:rPr>
        <w:t>RAM:</w:t>
      </w:r>
      <w:r>
        <w:rPr>
          <w:lang w:val="en-IN"/>
        </w:rPr>
        <w:t xml:space="preserve"> 8 GB</w:t>
      </w:r>
    </w:p>
    <w:p>
      <w:pPr>
        <w:pStyle w:val="15"/>
        <w:numPr>
          <w:ilvl w:val="0"/>
          <w:numId w:val="2"/>
        </w:numPr>
        <w:spacing w:before="292"/>
        <w:rPr>
          <w:lang w:val="en-IN"/>
        </w:rPr>
      </w:pPr>
      <w:r>
        <w:rPr>
          <w:b/>
          <w:bCs/>
          <w:lang w:val="en-IN"/>
        </w:rPr>
        <w:t>Storage:</w:t>
      </w:r>
      <w:r>
        <w:rPr>
          <w:lang w:val="en-IN"/>
        </w:rPr>
        <w:t xml:space="preserve"> 1 GB free disk space</w:t>
      </w:r>
    </w:p>
    <w:p>
      <w:pPr>
        <w:pStyle w:val="15"/>
        <w:numPr>
          <w:ilvl w:val="0"/>
          <w:numId w:val="2"/>
        </w:numPr>
        <w:spacing w:before="292"/>
        <w:rPr>
          <w:lang w:val="en-IN"/>
        </w:rPr>
      </w:pPr>
      <w:r>
        <w:rPr>
          <w:b/>
          <w:bCs/>
          <w:lang w:val="en-IN"/>
        </w:rPr>
        <w:t>GPU:</w:t>
      </w:r>
      <w:r>
        <w:rPr>
          <w:lang w:val="en-IN"/>
        </w:rPr>
        <w:t xml:space="preserve"> Not required (recommended for faster training with large datasets)</w:t>
      </w:r>
    </w:p>
    <w:p>
      <w:pPr>
        <w:pStyle w:val="15"/>
        <w:spacing w:before="292"/>
        <w:rPr>
          <w:b/>
          <w:bCs/>
          <w:lang w:val="en-IN"/>
        </w:rPr>
      </w:pPr>
      <w:r>
        <w:rPr>
          <w:b/>
          <w:bCs/>
          <w:lang w:val="en-IN"/>
        </w:rPr>
        <w:t>Software Requirements:</w:t>
      </w:r>
    </w:p>
    <w:p>
      <w:pPr>
        <w:pStyle w:val="15"/>
        <w:numPr>
          <w:ilvl w:val="0"/>
          <w:numId w:val="3"/>
        </w:numPr>
        <w:spacing w:before="292"/>
        <w:rPr>
          <w:lang w:val="en-IN"/>
        </w:rPr>
      </w:pPr>
      <w:r>
        <w:rPr>
          <w:b/>
          <w:bCs/>
          <w:lang w:val="en-IN"/>
        </w:rPr>
        <w:t>Operating System:</w:t>
      </w:r>
      <w:r>
        <w:rPr>
          <w:lang w:val="en-IN"/>
        </w:rPr>
        <w:t xml:space="preserve"> Windows 10/11, macOS, or Linux</w:t>
      </w:r>
    </w:p>
    <w:p>
      <w:pPr>
        <w:pStyle w:val="15"/>
        <w:numPr>
          <w:ilvl w:val="0"/>
          <w:numId w:val="3"/>
        </w:numPr>
        <w:spacing w:before="292"/>
        <w:rPr>
          <w:lang w:val="en-IN"/>
        </w:rPr>
      </w:pPr>
      <w:r>
        <w:rPr>
          <w:b/>
          <w:bCs/>
          <w:lang w:val="en-IN"/>
        </w:rPr>
        <w:t>Python Version:</w:t>
      </w:r>
      <w:r>
        <w:rPr>
          <w:lang w:val="en-IN"/>
        </w:rPr>
        <w:t xml:space="preserve"> 3.7 or higher</w:t>
      </w:r>
    </w:p>
    <w:p>
      <w:pPr>
        <w:pStyle w:val="15"/>
        <w:numPr>
          <w:ilvl w:val="0"/>
          <w:numId w:val="3"/>
        </w:numPr>
        <w:spacing w:before="292"/>
        <w:rPr>
          <w:lang w:val="en-IN"/>
        </w:rPr>
      </w:pPr>
      <w:r>
        <w:rPr>
          <w:b/>
          <w:bCs/>
          <w:lang w:val="en-IN"/>
        </w:rPr>
        <w:t>Python Libraries:</w:t>
      </w:r>
    </w:p>
    <w:p>
      <w:pPr>
        <w:pStyle w:val="15"/>
        <w:numPr>
          <w:ilvl w:val="1"/>
          <w:numId w:val="3"/>
        </w:numPr>
        <w:spacing w:before="292"/>
        <w:rPr>
          <w:lang w:val="en-IN"/>
        </w:rPr>
      </w:pPr>
      <w:r>
        <w:rPr>
          <w:lang w:val="en-IN"/>
        </w:rPr>
        <w:t>pandas</w:t>
      </w:r>
    </w:p>
    <w:p>
      <w:pPr>
        <w:pStyle w:val="15"/>
        <w:numPr>
          <w:ilvl w:val="1"/>
          <w:numId w:val="3"/>
        </w:numPr>
        <w:spacing w:before="292"/>
        <w:rPr>
          <w:lang w:val="en-IN"/>
        </w:rPr>
      </w:pPr>
      <w:r>
        <w:rPr>
          <w:lang w:val="en-IN"/>
        </w:rPr>
        <w:t>NumPy</w:t>
      </w:r>
    </w:p>
    <w:p>
      <w:pPr>
        <w:pStyle w:val="15"/>
        <w:numPr>
          <w:ilvl w:val="1"/>
          <w:numId w:val="3"/>
        </w:numPr>
        <w:spacing w:before="292"/>
        <w:rPr>
          <w:lang w:val="en-IN"/>
        </w:rPr>
      </w:pPr>
      <w:r>
        <w:rPr>
          <w:lang w:val="en-IN"/>
        </w:rPr>
        <w:t>scikit-learn</w:t>
      </w:r>
    </w:p>
    <w:p>
      <w:pPr>
        <w:pStyle w:val="15"/>
        <w:numPr>
          <w:ilvl w:val="1"/>
          <w:numId w:val="3"/>
        </w:numPr>
        <w:spacing w:before="292"/>
        <w:rPr>
          <w:lang w:val="en-IN"/>
        </w:rPr>
      </w:pPr>
      <w:r>
        <w:rPr>
          <w:lang w:val="en-IN"/>
        </w:rPr>
        <w:t>matplotlib / seaborn (for visualization)</w:t>
      </w:r>
    </w:p>
    <w:p>
      <w:pPr>
        <w:pStyle w:val="15"/>
        <w:numPr>
          <w:ilvl w:val="1"/>
          <w:numId w:val="3"/>
        </w:numPr>
        <w:spacing w:before="292"/>
        <w:rPr>
          <w:lang w:val="en-IN"/>
        </w:rPr>
      </w:pPr>
      <w:r>
        <w:rPr>
          <w:lang w:val="en-IN"/>
        </w:rPr>
        <w:t>Jupiter or any Python IDE (e.g., VS Code, PyCharm)</w:t>
      </w:r>
    </w:p>
    <w:p>
      <w:pPr>
        <w:pStyle w:val="15"/>
        <w:spacing w:before="292"/>
        <w:rPr>
          <w:b/>
          <w:bCs/>
          <w:lang w:val="en-IN"/>
        </w:rPr>
      </w:pPr>
      <w:r>
        <w:rPr>
          <w:b/>
          <w:bCs/>
          <w:lang w:val="en-IN"/>
        </w:rPr>
        <w:t>Optional Tools:</w:t>
      </w:r>
    </w:p>
    <w:p>
      <w:pPr>
        <w:pStyle w:val="15"/>
        <w:numPr>
          <w:ilvl w:val="0"/>
          <w:numId w:val="4"/>
        </w:numPr>
        <w:spacing w:before="292"/>
        <w:rPr>
          <w:lang w:val="en-IN"/>
        </w:rPr>
      </w:pPr>
      <w:r>
        <w:rPr>
          <w:lang w:val="en-IN"/>
        </w:rPr>
        <w:t>Jupiter Notebook (for development and presentation)</w:t>
      </w:r>
    </w:p>
    <w:p>
      <w:pPr>
        <w:pStyle w:val="15"/>
        <w:numPr>
          <w:ilvl w:val="0"/>
          <w:numId w:val="4"/>
        </w:numPr>
        <w:spacing w:before="292"/>
        <w:rPr>
          <w:lang w:val="en-IN"/>
        </w:rPr>
      </w:pPr>
      <w:r>
        <w:rPr>
          <w:lang w:val="en-IN"/>
        </w:rPr>
        <w:t>Anaconda (for easy environment setup)</w:t>
      </w:r>
    </w:p>
    <w:p>
      <w:pPr>
        <w:pStyle w:val="15"/>
        <w:numPr>
          <w:ilvl w:val="0"/>
          <w:numId w:val="4"/>
        </w:numPr>
        <w:spacing w:before="292"/>
        <w:rPr>
          <w:lang w:val="en-IN"/>
        </w:rPr>
      </w:pPr>
      <w:r>
        <w:rPr>
          <w:lang w:val="en-IN"/>
        </w:rPr>
        <w:t>Git (for version control</w:t>
      </w:r>
    </w:p>
    <w:p>
      <w:pPr>
        <w:pStyle w:val="15"/>
        <w:spacing w:before="292"/>
        <w:ind w:left="720"/>
        <w:rPr>
          <w:lang w:val="en-IN"/>
        </w:rPr>
      </w:pPr>
    </w:p>
    <w:p>
      <w:pPr>
        <w:pStyle w:val="1"/>
        <w:numPr>
          <w:ilvl w:val="0"/>
          <w:numId w:val="1"/>
        </w:numPr>
        <w:tabs>
          <w:tab w:val="left" w:pos="300"/>
        </w:tabs>
      </w:pPr>
      <w:r>
        <w:rPr>
          <w:color w:val="980000"/>
          <w:spacing w:val="-2"/>
        </w:rPr>
        <w:t>Objectives</w:t>
      </w:r>
    </w:p>
    <w:p>
      <w:pPr>
        <w:pStyle w:val="15"/>
        <w:spacing w:before="292"/>
        <w:rPr>
          <w:lang w:val="en-IN"/>
        </w:rPr>
      </w:pPr>
      <w:r>
        <w:rPr>
          <w:lang w:val="en-IN"/>
        </w:rPr>
        <w:t xml:space="preserve">The primary objective of this project is to </w:t>
      </w:r>
      <w:r>
        <w:rPr>
          <w:b/>
          <w:bCs/>
          <w:lang w:val="en-IN"/>
        </w:rPr>
        <w:t>accurately predict house prices</w:t>
      </w:r>
      <w:r>
        <w:rPr>
          <w:lang w:val="en-IN"/>
        </w:rPr>
        <w:t xml:space="preserve"> based on key property and location features using advanced regression techniques. The expected output is a predictive model that estimates the selling price of a house given input variables such as size, number of rooms, age, and neighbourhood.</w:t>
      </w:r>
    </w:p>
    <w:p>
      <w:pPr>
        <w:pStyle w:val="15"/>
        <w:spacing w:before="292"/>
        <w:rPr>
          <w:lang w:val="en-IN"/>
        </w:rPr>
      </w:pPr>
      <w:r>
        <w:rPr>
          <w:lang w:val="en-IN"/>
        </w:rPr>
        <w:t>Specific goals include:</w:t>
      </w:r>
    </w:p>
    <w:p>
      <w:pPr>
        <w:pStyle w:val="15"/>
        <w:numPr>
          <w:ilvl w:val="0"/>
          <w:numId w:val="5"/>
        </w:numPr>
        <w:spacing w:before="292"/>
        <w:rPr>
          <w:lang w:val="en-IN"/>
        </w:rPr>
      </w:pPr>
      <w:r>
        <w:rPr>
          <w:b/>
          <w:bCs/>
          <w:lang w:val="en-IN"/>
        </w:rPr>
        <w:t>Developing and comparing multiple regression models</w:t>
      </w:r>
      <w:r>
        <w:rPr>
          <w:lang w:val="en-IN"/>
        </w:rPr>
        <w:t xml:space="preserve"> (e.g., Linear Regression, Random Forest, Boost) to find the most accurate approach.</w:t>
      </w:r>
    </w:p>
    <w:p>
      <w:pPr>
        <w:pStyle w:val="15"/>
        <w:numPr>
          <w:ilvl w:val="0"/>
          <w:numId w:val="5"/>
        </w:numPr>
        <w:spacing w:before="292"/>
        <w:rPr>
          <w:lang w:val="en-IN"/>
        </w:rPr>
      </w:pPr>
      <w:r>
        <w:rPr>
          <w:b/>
          <w:bCs/>
          <w:lang w:val="en-IN"/>
        </w:rPr>
        <w:t>Identifying the most influential features</w:t>
      </w:r>
      <w:r>
        <w:rPr>
          <w:lang w:val="en-IN"/>
        </w:rPr>
        <w:t xml:space="preserve"> affecting house prices.</w:t>
      </w:r>
    </w:p>
    <w:p>
      <w:pPr>
        <w:pStyle w:val="15"/>
        <w:numPr>
          <w:ilvl w:val="0"/>
          <w:numId w:val="5"/>
        </w:numPr>
        <w:spacing w:before="292"/>
        <w:rPr>
          <w:lang w:val="en-IN"/>
        </w:rPr>
      </w:pPr>
      <w:r>
        <w:rPr>
          <w:b/>
          <w:bCs/>
          <w:lang w:val="en-IN"/>
        </w:rPr>
        <w:t>Delivering actionable insights</w:t>
      </w:r>
      <w:r>
        <w:rPr>
          <w:lang w:val="en-IN"/>
        </w:rPr>
        <w:t xml:space="preserve"> into pricing trends that can help buyers, sellers, and real estate agents make informed decisions.</w:t>
      </w:r>
    </w:p>
    <w:p>
      <w:pPr>
        <w:pStyle w:val="15"/>
        <w:spacing w:before="292"/>
        <w:rPr>
          <w:lang w:val="en-IN"/>
        </w:rPr>
      </w:pPr>
      <w:r>
        <w:rPr>
          <w:lang w:val="en-IN"/>
        </w:rPr>
        <w:t xml:space="preserve">By improving prediction accuracy, the project aims to support </w:t>
      </w:r>
      <w:r>
        <w:rPr>
          <w:b/>
          <w:bCs/>
          <w:lang w:val="en-IN"/>
        </w:rPr>
        <w:t>better pricing strategies</w:t>
      </w:r>
      <w:r>
        <w:rPr>
          <w:lang w:val="en-IN"/>
        </w:rPr>
        <w:t xml:space="preserve">, </w:t>
      </w:r>
      <w:r>
        <w:rPr>
          <w:b/>
          <w:bCs/>
          <w:lang w:val="en-IN"/>
        </w:rPr>
        <w:t>reduce investment risks</w:t>
      </w:r>
      <w:r>
        <w:rPr>
          <w:lang w:val="en-IN"/>
        </w:rPr>
        <w:t xml:space="preserve">, and enhance </w:t>
      </w:r>
      <w:r>
        <w:rPr>
          <w:b/>
          <w:bCs/>
          <w:lang w:val="en-IN"/>
        </w:rPr>
        <w:t>market transparency</w:t>
      </w:r>
      <w:r>
        <w:rPr>
          <w:lang w:val="en-IN"/>
        </w:rPr>
        <w:t>, ultimately benefiting stakeholders across the real estate industry.</w:t>
      </w:r>
    </w:p>
    <w:p>
      <w:pPr>
        <w:pStyle w:val="15"/>
        <w:spacing w:before="292"/>
        <w:rPr>
          <w:lang w:val="en-IN"/>
        </w:rPr>
      </w:pPr>
    </w:p>
    <w:p>
      <w:pPr>
        <w:pStyle w:val="1"/>
        <w:numPr>
          <w:ilvl w:val="0"/>
          <w:numId w:val="1"/>
        </w:numPr>
        <w:tabs>
          <w:tab w:val="left" w:pos="300"/>
        </w:tabs>
        <w:rPr>
          <w:color w:val="943634"/>
        </w:rPr>
      </w:pPr>
      <w:r>
        <w:rPr>
          <w:color w:val="980000"/>
        </w:rPr>
        <w:t>Flowchart</w:t>
      </w:r>
      <w:r>
        <w:rPr>
          <w:color w:val="980000"/>
          <w:spacing w:val="-4"/>
        </w:rPr>
        <w:t xml:space="preserve"> </w:t>
      </w:r>
      <w:r>
        <w:rPr>
          <w:color w:val="980000"/>
        </w:rPr>
        <w:t>of</w:t>
      </w:r>
      <w:r>
        <w:rPr>
          <w:color w:val="980000"/>
          <w:spacing w:val="-2"/>
        </w:rPr>
        <w:t xml:space="preserve"> </w:t>
      </w:r>
      <w:r>
        <w:rPr>
          <w:color w:val="943634"/>
        </w:rPr>
        <w:t>Project</w:t>
      </w:r>
      <w:r>
        <w:rPr>
          <w:color w:val="943634"/>
          <w:spacing w:val="-2"/>
        </w:rPr>
        <w:t xml:space="preserve"> Workflow</w:t>
      </w:r>
    </w:p>
    <w:p>
      <w:pPr>
        <w:pStyle w:val="16"/>
        <w:ind w:left="300" w:firstLine="0"/>
        <w:rPr>
          <w:b/>
          <w:bCs/>
          <w:i/>
          <w:color w:val="943634"/>
          <w:sz w:val="28"/>
          <w:lang w:val="en-IN"/>
        </w:rPr>
      </w:pPr>
    </w:p>
    <w:p>
      <w:pPr>
        <w:pStyle w:val="1"/>
        <w:tabs>
          <w:tab w:val="left" w:pos="300"/>
        </w:tabs>
        <w:ind w:left="0" w:firstLine="0"/>
      </w:pPr>
      <w:r>
        <w:drawing>
          <wp:inline distT="0" distB="0" distL="85723" distR="85723">
            <wp:extent cx="2029645" cy="2791349"/>
            <wp:effectExtent l="0" t="0" r="0" b="0"/>
            <wp:docPr id="12" name="图片 12"/>
            <wp:cNvGraphicFramePr>
              <a:graphicFrameLocks noChangeAspect="1"/>
            </wp:cNvGraphicFramePr>
            <a:graphic>
              <a:graphicData uri="http://schemas.openxmlformats.org/drawingml/2006/picture">
                <pic:pic>
                  <pic:nvPicPr>
                    <pic:cNvPr id="14" name="图片 14"/>
                    <pic:cNvPicPr/>
                  </pic:nvPicPr>
                  <pic:blipFill>
                    <a:blip r:embed="rId3"/>
                    <a:stretch>
                      <a:fillRect/>
                    </a:stretch>
                  </pic:blipFill>
                  <pic:spPr>
                    <a:xfrm rot="0">
                      <a:off x="0" y="0"/>
                      <a:ext cx="2029645" cy="2791349"/>
                    </a:xfrm>
                    <a:prstGeom prst="rect"/>
                    <a:noFill/>
                    <a:ln w="12700" cmpd="sng" cap="flat">
                      <a:noFill/>
                      <a:prstDash val="solid"/>
                      <a:miter/>
                    </a:ln>
                  </pic:spPr>
                </pic:pic>
              </a:graphicData>
            </a:graphic>
          </wp:inline>
        </w:drawing>
      </w:r>
    </w:p>
    <w:p>
      <w:pPr>
        <w:pStyle w:val="1"/>
        <w:tabs>
          <w:tab w:val="left" w:pos="300"/>
        </w:tabs>
        <w:rPr>
          <w:color w:val="980000"/>
          <w:spacing w:val="-2"/>
        </w:rPr>
      </w:pPr>
    </w:p>
    <w:p>
      <w:pPr>
        <w:pStyle w:val="1"/>
        <w:tabs>
          <w:tab w:val="left" w:pos="300"/>
        </w:tabs>
        <w:rPr>
          <w:color w:val="980000"/>
          <w:spacing w:val="-2"/>
        </w:rPr>
      </w:pPr>
    </w:p>
    <w:p>
      <w:pPr>
        <w:pStyle w:val="1"/>
        <w:tabs>
          <w:tab w:val="left" w:pos="300"/>
        </w:tabs>
        <w:sectPr>
          <w:headerReference w:type="default" r:id="rId2"/>
          <w:type w:val="continuous"/>
          <w:pgSz w:w="12240" w:h="15840"/>
          <w:pgMar w:top="1340" w:right="1440" w:bottom="280" w:left="1440" w:header="336" w:footer="0" w:gutter="0"/>
          <w:pgNumType w:start="1"/>
          <w:docGrid w:linePitch="312" w:charSpace="0"/>
        </w:sectPr>
      </w:pPr>
    </w:p>
    <w:p>
      <w:pPr>
        <w:rPr>
          <w:i/>
          <w:sz w:val="28"/>
          <w:lang w:val="en-IN"/>
        </w:rPr>
      </w:pPr>
    </w:p>
    <w:p>
      <w:pPr>
        <w:pStyle w:val="16"/>
        <w:numPr>
          <w:ilvl w:val="0"/>
          <w:numId w:val="1"/>
        </w:numPr>
        <w:rPr>
          <w:b/>
          <w:bCs/>
          <w:i/>
          <w:color w:val="943634"/>
          <w:sz w:val="28"/>
          <w:lang w:val="en-IN"/>
        </w:rPr>
      </w:pPr>
      <w:r>
        <w:rPr>
          <w:b/>
          <w:bCs/>
          <w:i/>
          <w:sz w:val="28"/>
          <w:lang w:val="en-IN"/>
        </w:rPr>
        <w:t xml:space="preserve"> </w:t>
      </w:r>
      <w:r>
        <w:rPr>
          <w:b/>
          <w:bCs/>
          <w:i/>
          <w:color w:val="943634"/>
          <w:sz w:val="28"/>
          <w:lang w:val="en-IN"/>
        </w:rPr>
        <w:t>Dataset Description</w:t>
      </w:r>
    </w:p>
    <w:p>
      <w:pPr>
        <w:rPr>
          <w:b/>
          <w:bCs/>
          <w:i/>
          <w:sz w:val="28"/>
          <w:lang w:val="en-IN"/>
        </w:rPr>
      </w:pPr>
    </w:p>
    <w:p>
      <w:pPr>
        <w:rPr>
          <w:b/>
          <w:bCs/>
          <w:i/>
          <w:sz w:val="28"/>
          <w:lang w:val="en-IN"/>
        </w:rPr>
      </w:pPr>
      <w:r>
        <w:rPr>
          <w:b/>
          <w:bCs/>
          <w:i/>
          <w:sz w:val="28"/>
          <w:lang w:val="en-IN"/>
        </w:rPr>
        <w:t xml:space="preserve"> Source:</w:t>
      </w:r>
    </w:p>
    <w:p>
      <w:pPr>
        <w:numPr>
          <w:ilvl w:val="0"/>
          <w:numId w:val="6"/>
        </w:numPr>
        <w:rPr>
          <w:i/>
          <w:sz w:val="28"/>
          <w:lang w:val="en-IN"/>
        </w:rPr>
      </w:pPr>
      <w:r>
        <w:rPr>
          <w:i/>
          <w:sz w:val="28"/>
          <w:lang w:val="en-IN"/>
        </w:rPr>
        <w:t xml:space="preserve">The dataset used is the </w:t>
      </w:r>
      <w:r>
        <w:rPr>
          <w:b/>
          <w:bCs/>
          <w:i/>
          <w:sz w:val="28"/>
          <w:lang w:val="en-IN"/>
        </w:rPr>
        <w:t>House Prices - Advanced Regression Techniques</w:t>
      </w:r>
      <w:r>
        <w:rPr>
          <w:i/>
          <w:sz w:val="28"/>
          <w:lang w:val="en-IN"/>
        </w:rPr>
        <w:t xml:space="preserve"> dataset from </w:t>
      </w:r>
      <w:r>
        <w:rPr>
          <w:rStyle w:val="20"/>
          <w:b/>
          <w:bCs/>
          <w:i/>
          <w:sz w:val="28"/>
          <w:lang w:val="en-IN"/>
        </w:rPr>
        <w:fldChar w:fldCharType="begin"/>
      </w:r>
      <w:r>
        <w:instrText>HYPERLINK "https://www.kaggle.com/c/house-prices-advanced-regression-techniques"</w:instrText>
      </w:r>
      <w:r>
        <w:rPr>
          <w:rStyle w:val="20"/>
          <w:b/>
          <w:bCs/>
          <w:i/>
          <w:sz w:val="28"/>
          <w:lang w:val="en-IN"/>
        </w:rPr>
        <w:fldChar w:fldCharType="separate"/>
      </w:r>
      <w:r>
        <w:rPr>
          <w:rStyle w:val="20"/>
          <w:b/>
          <w:bCs/>
          <w:i/>
          <w:sz w:val="28"/>
          <w:lang w:val="en-IN"/>
        </w:rPr>
        <w:t>Kaggle</w:t>
      </w:r>
      <w:r>
        <w:rPr>
          <w:rStyle w:val="20"/>
          <w:b/>
          <w:bCs/>
          <w:i/>
          <w:sz w:val="28"/>
          <w:lang w:val="en-IN"/>
        </w:rPr>
        <w:fldChar w:fldCharType="end"/>
      </w:r>
      <w:r>
        <w:rPr>
          <w:i/>
          <w:sz w:val="28"/>
          <w:lang w:val="en-IN"/>
        </w:rPr>
        <w:t>.</w:t>
      </w:r>
    </w:p>
    <w:p>
      <w:pPr>
        <w:rPr>
          <w:b/>
          <w:bCs/>
          <w:i/>
          <w:sz w:val="28"/>
          <w:lang w:val="en-IN"/>
        </w:rPr>
      </w:pPr>
      <w:r>
        <w:rPr>
          <w:b/>
          <w:bCs/>
          <w:i/>
          <w:sz w:val="28"/>
          <w:lang w:val="en-IN"/>
        </w:rPr>
        <w:t xml:space="preserve"> Type:</w:t>
      </w:r>
    </w:p>
    <w:p>
      <w:pPr>
        <w:numPr>
          <w:ilvl w:val="0"/>
          <w:numId w:val="7"/>
        </w:numPr>
        <w:rPr>
          <w:i/>
          <w:sz w:val="28"/>
          <w:lang w:val="en-IN"/>
        </w:rPr>
      </w:pPr>
      <w:r>
        <w:rPr>
          <w:b/>
          <w:bCs/>
          <w:i/>
          <w:sz w:val="28"/>
          <w:lang w:val="en-IN"/>
        </w:rPr>
        <w:t>Public</w:t>
      </w:r>
      <w:r>
        <w:rPr>
          <w:i/>
          <w:sz w:val="28"/>
          <w:lang w:val="en-IN"/>
        </w:rPr>
        <w:t xml:space="preserve"> dataset, freely available for educational and research purposes.</w:t>
      </w:r>
    </w:p>
    <w:p>
      <w:pPr>
        <w:rPr>
          <w:b/>
          <w:bCs/>
          <w:i/>
          <w:sz w:val="28"/>
          <w:lang w:val="en-IN"/>
        </w:rPr>
      </w:pPr>
      <w:r>
        <w:rPr>
          <w:b/>
          <w:bCs/>
          <w:i/>
          <w:sz w:val="28"/>
          <w:lang w:val="en-IN"/>
        </w:rPr>
        <w:t xml:space="preserve"> Size and Structure:</w:t>
      </w:r>
    </w:p>
    <w:p>
      <w:pPr>
        <w:numPr>
          <w:ilvl w:val="0"/>
          <w:numId w:val="8"/>
        </w:numPr>
        <w:rPr>
          <w:i/>
          <w:sz w:val="28"/>
          <w:lang w:val="en-IN"/>
        </w:rPr>
      </w:pPr>
      <w:r>
        <w:rPr>
          <w:b/>
          <w:bCs/>
          <w:i/>
          <w:sz w:val="28"/>
          <w:lang w:val="en-IN"/>
        </w:rPr>
        <w:t>Training Set:</w:t>
      </w:r>
      <w:r>
        <w:rPr>
          <w:i/>
          <w:sz w:val="28"/>
          <w:lang w:val="en-IN"/>
        </w:rPr>
        <w:t xml:space="preserve"> 1,460 rows × 81 columns</w:t>
      </w:r>
    </w:p>
    <w:p>
      <w:pPr>
        <w:numPr>
          <w:ilvl w:val="0"/>
          <w:numId w:val="8"/>
        </w:numPr>
        <w:rPr>
          <w:i/>
          <w:sz w:val="28"/>
          <w:lang w:val="en-IN"/>
        </w:rPr>
      </w:pPr>
      <w:r>
        <w:rPr>
          <w:b/>
          <w:bCs/>
          <w:i/>
          <w:sz w:val="28"/>
          <w:lang w:val="en-IN"/>
        </w:rPr>
        <w:t>Test Set:</w:t>
      </w:r>
      <w:r>
        <w:rPr>
          <w:i/>
          <w:sz w:val="28"/>
          <w:lang w:val="en-IN"/>
        </w:rPr>
        <w:t xml:space="preserve"> 1,459 rows × 80 columns</w:t>
      </w:r>
    </w:p>
    <w:p>
      <w:pPr>
        <w:numPr>
          <w:ilvl w:val="0"/>
          <w:numId w:val="8"/>
        </w:numPr>
        <w:rPr>
          <w:i/>
          <w:sz w:val="28"/>
          <w:lang w:val="en-IN"/>
        </w:rPr>
      </w:pPr>
      <w:r>
        <w:rPr>
          <w:i/>
          <w:sz w:val="28"/>
          <w:lang w:val="en-IN"/>
        </w:rPr>
        <w:t>Each row represents a house, and each column is a feature (e.g., lot size, year built, location) except for the target variable Sale Price.</w:t>
      </w:r>
    </w:p>
    <w:p>
      <w:pPr>
        <w:rPr>
          <w:b/>
          <w:bCs/>
          <w:i/>
          <w:sz w:val="28"/>
          <w:lang w:val="en-IN"/>
        </w:rPr>
      </w:pPr>
      <w:r>
        <w:rPr>
          <w:b/>
          <w:bCs/>
          <w:i/>
          <w:sz w:val="28"/>
          <w:lang w:val="en-IN"/>
        </w:rPr>
        <w:t xml:space="preserve"> Sample Preview (def. head ())</w:t>
      </w:r>
    </w:p>
    <w:p>
      <w:pPr>
        <w:rPr>
          <w:i/>
          <w:sz w:val="28"/>
          <w:lang w:val="en-IN"/>
        </w:rPr>
      </w:pPr>
      <w:r>
        <w:rPr>
          <w:i/>
          <w:sz w:val="28"/>
          <w:lang w:val="en-IN"/>
        </w:rPr>
        <w:t>Here’s a sample of the first few rows:</w:t>
      </w:r>
    </w:p>
    <w:tbl>
      <w:tblPr>
        <w:jc w:val="left"/>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299"/>
        <w:gridCol w:w="1449"/>
        <w:gridCol w:w="1228"/>
        <w:gridCol w:w="1429"/>
        <w:gridCol w:w="972"/>
        <w:gridCol w:w="798"/>
        <w:gridCol w:w="663"/>
        <w:gridCol w:w="1143"/>
        <w:gridCol w:w="305"/>
        <w:gridCol w:w="1143"/>
      </w:tblGrid>
      <w:tr>
        <w:trPr>
          <w:tblHeader/>
        </w:trPr>
        <w:tc>
          <w:tcPr>
            <w:vAlign w:val="center"/>
          </w:tcPr>
          <w:p>
            <w:pPr>
              <w:rPr>
                <w:b/>
                <w:bCs/>
                <w:i/>
                <w:sz w:val="28"/>
                <w:lang w:val="en-IN"/>
              </w:rPr>
            </w:pPr>
            <w:r>
              <w:rPr>
                <w:b/>
                <w:bCs/>
                <w:i/>
                <w:sz w:val="28"/>
                <w:lang w:val="en-IN"/>
              </w:rPr>
              <w:t>Id</w:t>
            </w:r>
          </w:p>
        </w:tc>
        <w:tc>
          <w:tcPr>
            <w:vAlign w:val="center"/>
          </w:tcPr>
          <w:p>
            <w:pPr>
              <w:rPr>
                <w:b/>
                <w:bCs/>
                <w:i/>
                <w:sz w:val="28"/>
                <w:lang w:val="en-IN"/>
              </w:rPr>
            </w:pPr>
            <w:r>
              <w:rPr>
                <w:b/>
                <w:bCs/>
                <w:i/>
                <w:sz w:val="28"/>
                <w:lang w:val="en-IN"/>
              </w:rPr>
              <w:t>MS Subclass</w:t>
            </w:r>
          </w:p>
        </w:tc>
        <w:tc>
          <w:tcPr>
            <w:vAlign w:val="center"/>
          </w:tcPr>
          <w:p>
            <w:pPr>
              <w:rPr>
                <w:b/>
                <w:bCs/>
                <w:i/>
                <w:sz w:val="28"/>
                <w:lang w:val="en-IN"/>
              </w:rPr>
            </w:pPr>
            <w:r>
              <w:rPr>
                <w:b/>
                <w:bCs/>
                <w:i/>
                <w:sz w:val="28"/>
                <w:lang w:val="en-IN"/>
              </w:rPr>
              <w:t>MS Zoning</w:t>
            </w:r>
          </w:p>
        </w:tc>
        <w:tc>
          <w:tcPr>
            <w:vAlign w:val="center"/>
          </w:tcPr>
          <w:p>
            <w:pPr>
              <w:rPr>
                <w:b/>
                <w:bCs/>
                <w:i/>
                <w:sz w:val="28"/>
                <w:lang w:val="en-IN"/>
              </w:rPr>
            </w:pPr>
            <w:r>
              <w:rPr>
                <w:b/>
                <w:bCs/>
                <w:i/>
                <w:sz w:val="28"/>
                <w:lang w:val="en-IN"/>
              </w:rPr>
              <w:t>Lot Frontage</w:t>
            </w:r>
          </w:p>
        </w:tc>
        <w:tc>
          <w:tcPr>
            <w:vAlign w:val="center"/>
          </w:tcPr>
          <w:p>
            <w:pPr>
              <w:rPr>
                <w:b/>
                <w:bCs/>
                <w:i/>
                <w:sz w:val="28"/>
                <w:lang w:val="en-IN"/>
              </w:rPr>
            </w:pPr>
            <w:r>
              <w:rPr>
                <w:b/>
                <w:bCs/>
                <w:i/>
                <w:sz w:val="28"/>
                <w:lang w:val="en-IN"/>
              </w:rPr>
              <w:t>Lot Area</w:t>
            </w:r>
          </w:p>
        </w:tc>
        <w:tc>
          <w:tcPr>
            <w:vAlign w:val="center"/>
          </w:tcPr>
          <w:p>
            <w:pPr>
              <w:rPr>
                <w:b/>
                <w:bCs/>
                <w:i/>
                <w:sz w:val="28"/>
                <w:lang w:val="en-IN"/>
              </w:rPr>
            </w:pPr>
            <w:r>
              <w:rPr>
                <w:b/>
                <w:bCs/>
                <w:i/>
                <w:sz w:val="28"/>
                <w:lang w:val="en-IN"/>
              </w:rPr>
              <w:t>Street</w:t>
            </w:r>
          </w:p>
        </w:tc>
        <w:tc>
          <w:tcPr>
            <w:vAlign w:val="center"/>
          </w:tcPr>
          <w:p>
            <w:pPr>
              <w:rPr>
                <w:b/>
                <w:bCs/>
                <w:i/>
                <w:sz w:val="28"/>
                <w:lang w:val="en-IN"/>
              </w:rPr>
            </w:pPr>
            <w:r>
              <w:rPr>
                <w:b/>
                <w:bCs/>
                <w:i/>
                <w:sz w:val="28"/>
                <w:lang w:val="en-IN"/>
              </w:rPr>
              <w:t>Alley</w:t>
            </w:r>
          </w:p>
        </w:tc>
        <w:tc>
          <w:tcPr>
            <w:vAlign w:val="center"/>
          </w:tcPr>
          <w:p>
            <w:pPr>
              <w:rPr>
                <w:b/>
                <w:bCs/>
                <w:i/>
                <w:sz w:val="28"/>
                <w:lang w:val="en-IN"/>
              </w:rPr>
            </w:pPr>
            <w:r>
              <w:rPr>
                <w:b/>
                <w:bCs/>
                <w:i/>
                <w:sz w:val="28"/>
                <w:lang w:val="en-IN"/>
              </w:rPr>
              <w:t>Lot Shape</w:t>
            </w:r>
          </w:p>
        </w:tc>
        <w:tc>
          <w:tcPr>
            <w:vAlign w:val="center"/>
          </w:tcPr>
          <w:p>
            <w:pPr>
              <w:rPr>
                <w:b/>
                <w:bCs/>
                <w:i/>
                <w:sz w:val="28"/>
                <w:lang w:val="en-IN"/>
              </w:rPr>
            </w:pPr>
            <w:r>
              <w:rPr>
                <w:b/>
                <w:bCs/>
                <w:i/>
                <w:sz w:val="28"/>
                <w:lang w:val="en-IN"/>
              </w:rPr>
              <w:t>...</w:t>
            </w:r>
          </w:p>
        </w:tc>
        <w:tc>
          <w:tcPr>
            <w:vAlign w:val="center"/>
          </w:tcPr>
          <w:p>
            <w:pPr>
              <w:rPr>
                <w:b/>
                <w:bCs/>
                <w:i/>
                <w:sz w:val="28"/>
                <w:lang w:val="en-IN"/>
              </w:rPr>
            </w:pPr>
            <w:r>
              <w:rPr>
                <w:b/>
                <w:bCs/>
                <w:i/>
                <w:sz w:val="28"/>
                <w:lang w:val="en-IN"/>
              </w:rPr>
              <w:t>Sale Price</w:t>
            </w:r>
          </w:p>
        </w:tc>
      </w:tr>
      <w:tr>
        <w:tc>
          <w:tcPr>
            <w:vAlign w:val="center"/>
          </w:tcPr>
          <w:p>
            <w:pPr>
              <w:rPr>
                <w:i/>
                <w:sz w:val="28"/>
                <w:lang w:val="en-IN"/>
              </w:rPr>
            </w:pPr>
            <w:r>
              <w:rPr>
                <w:i/>
                <w:sz w:val="28"/>
                <w:lang w:val="en-IN"/>
              </w:rPr>
              <w:t>1</w:t>
            </w:r>
          </w:p>
        </w:tc>
        <w:tc>
          <w:tcPr>
            <w:vAlign w:val="center"/>
          </w:tcPr>
          <w:p>
            <w:pPr>
              <w:rPr>
                <w:i/>
                <w:sz w:val="28"/>
                <w:lang w:val="en-IN"/>
              </w:rPr>
            </w:pPr>
            <w:r>
              <w:rPr>
                <w:i/>
                <w:sz w:val="28"/>
                <w:lang w:val="en-IN"/>
              </w:rPr>
              <w:t>60</w:t>
            </w:r>
          </w:p>
        </w:tc>
        <w:tc>
          <w:tcPr>
            <w:vAlign w:val="center"/>
          </w:tcPr>
          <w:p>
            <w:pPr>
              <w:rPr>
                <w:i/>
                <w:sz w:val="28"/>
                <w:lang w:val="en-IN"/>
              </w:rPr>
            </w:pPr>
            <w:r>
              <w:rPr>
                <w:i/>
                <w:sz w:val="28"/>
                <w:lang w:val="en-IN"/>
              </w:rPr>
              <w:t>RL</w:t>
            </w:r>
          </w:p>
        </w:tc>
        <w:tc>
          <w:tcPr>
            <w:vAlign w:val="center"/>
          </w:tcPr>
          <w:p>
            <w:pPr>
              <w:rPr>
                <w:i/>
                <w:sz w:val="28"/>
                <w:lang w:val="en-IN"/>
              </w:rPr>
            </w:pPr>
            <w:r>
              <w:rPr>
                <w:i/>
                <w:sz w:val="28"/>
                <w:lang w:val="en-IN"/>
              </w:rPr>
              <w:t>65.0</w:t>
            </w:r>
          </w:p>
        </w:tc>
        <w:tc>
          <w:tcPr>
            <w:vAlign w:val="center"/>
          </w:tcPr>
          <w:p>
            <w:pPr>
              <w:rPr>
                <w:i/>
                <w:sz w:val="28"/>
                <w:lang w:val="en-IN"/>
              </w:rPr>
            </w:pPr>
            <w:r>
              <w:rPr>
                <w:i/>
                <w:sz w:val="28"/>
                <w:lang w:val="en-IN"/>
              </w:rPr>
              <w:t>8450</w:t>
            </w:r>
          </w:p>
        </w:tc>
        <w:tc>
          <w:tcPr>
            <w:vAlign w:val="center"/>
          </w:tcPr>
          <w:p>
            <w:pPr>
              <w:rPr>
                <w:i/>
                <w:sz w:val="28"/>
                <w:lang w:val="en-IN"/>
              </w:rPr>
            </w:pPr>
            <w:r>
              <w:rPr>
                <w:i/>
                <w:sz w:val="28"/>
                <w:lang w:val="en-IN"/>
              </w:rPr>
              <w:t>Pave</w:t>
            </w:r>
          </w:p>
        </w:tc>
        <w:tc>
          <w:tcPr>
            <w:vAlign w:val="center"/>
          </w:tcPr>
          <w:p>
            <w:pPr>
              <w:rPr>
                <w:i/>
                <w:sz w:val="28"/>
                <w:lang w:val="en-IN"/>
              </w:rPr>
            </w:pPr>
            <w:r>
              <w:rPr>
                <w:i/>
                <w:sz w:val="28"/>
                <w:lang w:val="en-IN"/>
              </w:rPr>
              <w:t>Nan</w:t>
            </w:r>
          </w:p>
        </w:tc>
        <w:tc>
          <w:tcPr>
            <w:vAlign w:val="center"/>
          </w:tcPr>
          <w:p>
            <w:pPr>
              <w:rPr>
                <w:i/>
                <w:sz w:val="28"/>
                <w:lang w:val="en-IN"/>
              </w:rPr>
            </w:pPr>
            <w:r>
              <w:rPr>
                <w:i/>
                <w:sz w:val="28"/>
                <w:lang w:val="en-IN"/>
              </w:rPr>
              <w:t>Reg</w:t>
            </w:r>
          </w:p>
        </w:tc>
        <w:tc>
          <w:tcPr>
            <w:vAlign w:val="center"/>
          </w:tcPr>
          <w:p>
            <w:pPr>
              <w:rPr>
                <w:i/>
                <w:sz w:val="28"/>
                <w:lang w:val="en-IN"/>
              </w:rPr>
            </w:pPr>
            <w:r>
              <w:rPr>
                <w:i/>
                <w:sz w:val="28"/>
                <w:lang w:val="en-IN"/>
              </w:rPr>
              <w:t>...</w:t>
            </w:r>
          </w:p>
        </w:tc>
        <w:tc>
          <w:tcPr>
            <w:vAlign w:val="center"/>
          </w:tcPr>
          <w:p>
            <w:pPr>
              <w:rPr>
                <w:i/>
                <w:sz w:val="28"/>
                <w:lang w:val="en-IN"/>
              </w:rPr>
            </w:pPr>
            <w:r>
              <w:rPr>
                <w:i/>
                <w:sz w:val="28"/>
                <w:lang w:val="en-IN"/>
              </w:rPr>
              <w:t>208500</w:t>
            </w:r>
          </w:p>
        </w:tc>
      </w:tr>
      <w:tr>
        <w:tc>
          <w:tcPr>
            <w:vAlign w:val="center"/>
          </w:tcPr>
          <w:p>
            <w:pPr>
              <w:rPr>
                <w:i/>
                <w:sz w:val="28"/>
                <w:lang w:val="en-IN"/>
              </w:rPr>
            </w:pPr>
            <w:r>
              <w:rPr>
                <w:i/>
                <w:sz w:val="28"/>
                <w:lang w:val="en-IN"/>
              </w:rPr>
              <w:t>2</w:t>
            </w:r>
          </w:p>
        </w:tc>
        <w:tc>
          <w:tcPr>
            <w:vAlign w:val="center"/>
          </w:tcPr>
          <w:p>
            <w:pPr>
              <w:rPr>
                <w:i/>
                <w:sz w:val="28"/>
                <w:lang w:val="en-IN"/>
              </w:rPr>
            </w:pPr>
            <w:r>
              <w:rPr>
                <w:i/>
                <w:sz w:val="28"/>
                <w:lang w:val="en-IN"/>
              </w:rPr>
              <w:t>20</w:t>
            </w:r>
          </w:p>
        </w:tc>
        <w:tc>
          <w:tcPr>
            <w:vAlign w:val="center"/>
          </w:tcPr>
          <w:p>
            <w:pPr>
              <w:rPr>
                <w:i/>
                <w:sz w:val="28"/>
                <w:lang w:val="en-IN"/>
              </w:rPr>
            </w:pPr>
            <w:r>
              <w:rPr>
                <w:i/>
                <w:sz w:val="28"/>
                <w:lang w:val="en-IN"/>
              </w:rPr>
              <w:t>RL</w:t>
            </w:r>
          </w:p>
        </w:tc>
        <w:tc>
          <w:tcPr>
            <w:vAlign w:val="center"/>
          </w:tcPr>
          <w:p>
            <w:pPr>
              <w:rPr>
                <w:i/>
                <w:sz w:val="28"/>
                <w:lang w:val="en-IN"/>
              </w:rPr>
            </w:pPr>
            <w:r>
              <w:rPr>
                <w:i/>
                <w:sz w:val="28"/>
                <w:lang w:val="en-IN"/>
              </w:rPr>
              <w:t>80.0</w:t>
            </w:r>
          </w:p>
        </w:tc>
        <w:tc>
          <w:tcPr>
            <w:vAlign w:val="center"/>
          </w:tcPr>
          <w:p>
            <w:pPr>
              <w:rPr>
                <w:i/>
                <w:sz w:val="28"/>
                <w:lang w:val="en-IN"/>
              </w:rPr>
            </w:pPr>
            <w:r>
              <w:rPr>
                <w:i/>
                <w:sz w:val="28"/>
                <w:lang w:val="en-IN"/>
              </w:rPr>
              <w:t>9600</w:t>
            </w:r>
          </w:p>
        </w:tc>
        <w:tc>
          <w:tcPr>
            <w:vAlign w:val="center"/>
          </w:tcPr>
          <w:p>
            <w:pPr>
              <w:rPr>
                <w:i/>
                <w:sz w:val="28"/>
                <w:lang w:val="en-IN"/>
              </w:rPr>
            </w:pPr>
            <w:r>
              <w:rPr>
                <w:i/>
                <w:sz w:val="28"/>
                <w:lang w:val="en-IN"/>
              </w:rPr>
              <w:t>Pave</w:t>
            </w:r>
          </w:p>
        </w:tc>
        <w:tc>
          <w:tcPr>
            <w:vAlign w:val="center"/>
          </w:tcPr>
          <w:p>
            <w:pPr>
              <w:rPr>
                <w:i/>
                <w:sz w:val="28"/>
                <w:lang w:val="en-IN"/>
              </w:rPr>
            </w:pPr>
            <w:r>
              <w:rPr>
                <w:i/>
                <w:sz w:val="28"/>
                <w:lang w:val="en-IN"/>
              </w:rPr>
              <w:t>Nan</w:t>
            </w:r>
          </w:p>
        </w:tc>
        <w:tc>
          <w:tcPr>
            <w:vAlign w:val="center"/>
          </w:tcPr>
          <w:p>
            <w:pPr>
              <w:rPr>
                <w:i/>
                <w:sz w:val="28"/>
                <w:lang w:val="en-IN"/>
              </w:rPr>
            </w:pPr>
            <w:r>
              <w:rPr>
                <w:i/>
                <w:sz w:val="28"/>
                <w:lang w:val="en-IN"/>
              </w:rPr>
              <w:t>Reg</w:t>
            </w:r>
          </w:p>
        </w:tc>
        <w:tc>
          <w:tcPr>
            <w:vAlign w:val="center"/>
          </w:tcPr>
          <w:p>
            <w:pPr>
              <w:rPr>
                <w:i/>
                <w:sz w:val="28"/>
                <w:lang w:val="en-IN"/>
              </w:rPr>
            </w:pPr>
            <w:r>
              <w:rPr>
                <w:i/>
                <w:sz w:val="28"/>
                <w:lang w:val="en-IN"/>
              </w:rPr>
              <w:t>...</w:t>
            </w:r>
          </w:p>
        </w:tc>
        <w:tc>
          <w:tcPr>
            <w:vAlign w:val="center"/>
          </w:tcPr>
          <w:p>
            <w:pPr>
              <w:rPr>
                <w:i/>
                <w:sz w:val="28"/>
                <w:lang w:val="en-IN"/>
              </w:rPr>
            </w:pPr>
            <w:r>
              <w:rPr>
                <w:i/>
                <w:sz w:val="28"/>
                <w:lang w:val="en-IN"/>
              </w:rPr>
              <w:t>181500</w:t>
            </w:r>
          </w:p>
        </w:tc>
      </w:tr>
      <w:tr>
        <w:tc>
          <w:tcPr>
            <w:vAlign w:val="center"/>
          </w:tcPr>
          <w:p>
            <w:pPr>
              <w:rPr>
                <w:i/>
                <w:sz w:val="28"/>
                <w:lang w:val="en-IN"/>
              </w:rPr>
            </w:pPr>
            <w:r>
              <w:rPr>
                <w:i/>
                <w:sz w:val="28"/>
                <w:lang w:val="en-IN"/>
              </w:rPr>
              <w:t>3</w:t>
            </w:r>
          </w:p>
        </w:tc>
        <w:tc>
          <w:tcPr>
            <w:vAlign w:val="center"/>
          </w:tcPr>
          <w:p>
            <w:pPr>
              <w:rPr>
                <w:i/>
                <w:sz w:val="28"/>
                <w:lang w:val="en-IN"/>
              </w:rPr>
            </w:pPr>
            <w:r>
              <w:rPr>
                <w:i/>
                <w:sz w:val="28"/>
                <w:lang w:val="en-IN"/>
              </w:rPr>
              <w:t>60</w:t>
            </w:r>
          </w:p>
        </w:tc>
        <w:tc>
          <w:tcPr>
            <w:vAlign w:val="center"/>
          </w:tcPr>
          <w:p>
            <w:pPr>
              <w:rPr>
                <w:i/>
                <w:sz w:val="28"/>
                <w:lang w:val="en-IN"/>
              </w:rPr>
            </w:pPr>
            <w:r>
              <w:rPr>
                <w:i/>
                <w:sz w:val="28"/>
                <w:lang w:val="en-IN"/>
              </w:rPr>
              <w:t>RL</w:t>
            </w:r>
          </w:p>
        </w:tc>
        <w:tc>
          <w:tcPr>
            <w:vAlign w:val="center"/>
          </w:tcPr>
          <w:p>
            <w:pPr>
              <w:rPr>
                <w:i/>
                <w:sz w:val="28"/>
                <w:lang w:val="en-IN"/>
              </w:rPr>
            </w:pPr>
            <w:r>
              <w:rPr>
                <w:i/>
                <w:sz w:val="28"/>
                <w:lang w:val="en-IN"/>
              </w:rPr>
              <w:t>68.0</w:t>
            </w:r>
          </w:p>
        </w:tc>
        <w:tc>
          <w:tcPr>
            <w:vAlign w:val="center"/>
          </w:tcPr>
          <w:p>
            <w:pPr>
              <w:rPr>
                <w:i/>
                <w:sz w:val="28"/>
                <w:lang w:val="en-IN"/>
              </w:rPr>
            </w:pPr>
            <w:r>
              <w:rPr>
                <w:i/>
                <w:sz w:val="28"/>
                <w:lang w:val="en-IN"/>
              </w:rPr>
              <w:t>11250</w:t>
            </w:r>
          </w:p>
        </w:tc>
        <w:tc>
          <w:tcPr>
            <w:vAlign w:val="center"/>
          </w:tcPr>
          <w:p>
            <w:pPr>
              <w:rPr>
                <w:i/>
                <w:sz w:val="28"/>
                <w:lang w:val="en-IN"/>
              </w:rPr>
            </w:pPr>
            <w:r>
              <w:rPr>
                <w:i/>
                <w:sz w:val="28"/>
                <w:lang w:val="en-IN"/>
              </w:rPr>
              <w:t>Pave</w:t>
            </w:r>
          </w:p>
        </w:tc>
        <w:tc>
          <w:tcPr>
            <w:vAlign w:val="center"/>
          </w:tcPr>
          <w:p>
            <w:pPr>
              <w:rPr>
                <w:i/>
                <w:sz w:val="28"/>
                <w:lang w:val="en-IN"/>
              </w:rPr>
            </w:pPr>
            <w:r>
              <w:rPr>
                <w:i/>
                <w:sz w:val="28"/>
                <w:lang w:val="en-IN"/>
              </w:rPr>
              <w:t>Nan</w:t>
            </w:r>
          </w:p>
        </w:tc>
        <w:tc>
          <w:tcPr>
            <w:vAlign w:val="center"/>
          </w:tcPr>
          <w:p>
            <w:pPr>
              <w:rPr>
                <w:i/>
                <w:sz w:val="28"/>
                <w:lang w:val="en-IN"/>
              </w:rPr>
            </w:pPr>
            <w:r>
              <w:rPr>
                <w:i/>
                <w:sz w:val="28"/>
                <w:lang w:val="en-IN"/>
              </w:rPr>
              <w:t>IR1</w:t>
            </w:r>
          </w:p>
        </w:tc>
        <w:tc>
          <w:tcPr>
            <w:vAlign w:val="center"/>
          </w:tcPr>
          <w:p>
            <w:pPr>
              <w:rPr>
                <w:i/>
                <w:sz w:val="28"/>
                <w:lang w:val="en-IN"/>
              </w:rPr>
            </w:pPr>
            <w:r>
              <w:rPr>
                <w:i/>
                <w:sz w:val="28"/>
                <w:lang w:val="en-IN"/>
              </w:rPr>
              <w:t>...</w:t>
            </w:r>
          </w:p>
        </w:tc>
        <w:tc>
          <w:tcPr>
            <w:vAlign w:val="center"/>
          </w:tcPr>
          <w:p>
            <w:pPr>
              <w:rPr>
                <w:i/>
                <w:sz w:val="28"/>
                <w:lang w:val="en-IN"/>
              </w:rPr>
            </w:pPr>
            <w:r>
              <w:rPr>
                <w:i/>
                <w:sz w:val="28"/>
                <w:lang w:val="en-IN"/>
              </w:rPr>
              <w:t>223500</w:t>
            </w:r>
          </w:p>
        </w:tc>
      </w:tr>
      <w:tr>
        <w:tc>
          <w:tcPr>
            <w:vAlign w:val="center"/>
          </w:tcPr>
          <w:p>
            <w:pPr>
              <w:rPr>
                <w:i/>
                <w:sz w:val="28"/>
                <w:lang w:val="en-IN"/>
              </w:rPr>
            </w:pPr>
            <w:r>
              <w:rPr>
                <w:i/>
                <w:sz w:val="28"/>
                <w:lang w:val="en-IN"/>
              </w:rPr>
              <w:t>4</w:t>
            </w:r>
          </w:p>
        </w:tc>
        <w:tc>
          <w:tcPr>
            <w:vAlign w:val="center"/>
          </w:tcPr>
          <w:p>
            <w:pPr>
              <w:rPr>
                <w:i/>
                <w:sz w:val="28"/>
                <w:lang w:val="en-IN"/>
              </w:rPr>
            </w:pPr>
            <w:r>
              <w:rPr>
                <w:i/>
                <w:sz w:val="28"/>
                <w:lang w:val="en-IN"/>
              </w:rPr>
              <w:t>70</w:t>
            </w:r>
          </w:p>
        </w:tc>
        <w:tc>
          <w:tcPr>
            <w:vAlign w:val="center"/>
          </w:tcPr>
          <w:p>
            <w:pPr>
              <w:rPr>
                <w:i/>
                <w:sz w:val="28"/>
                <w:lang w:val="en-IN"/>
              </w:rPr>
            </w:pPr>
            <w:r>
              <w:rPr>
                <w:i/>
                <w:sz w:val="28"/>
                <w:lang w:val="en-IN"/>
              </w:rPr>
              <w:t>RL</w:t>
            </w:r>
          </w:p>
        </w:tc>
        <w:tc>
          <w:tcPr>
            <w:vAlign w:val="center"/>
          </w:tcPr>
          <w:p>
            <w:pPr>
              <w:rPr>
                <w:i/>
                <w:sz w:val="28"/>
                <w:lang w:val="en-IN"/>
              </w:rPr>
            </w:pPr>
            <w:r>
              <w:rPr>
                <w:i/>
                <w:sz w:val="28"/>
                <w:lang w:val="en-IN"/>
              </w:rPr>
              <w:t>60.0</w:t>
            </w:r>
          </w:p>
        </w:tc>
        <w:tc>
          <w:tcPr>
            <w:vAlign w:val="center"/>
          </w:tcPr>
          <w:p>
            <w:pPr>
              <w:rPr>
                <w:i/>
                <w:sz w:val="28"/>
                <w:lang w:val="en-IN"/>
              </w:rPr>
            </w:pPr>
            <w:r>
              <w:rPr>
                <w:i/>
                <w:sz w:val="28"/>
                <w:lang w:val="en-IN"/>
              </w:rPr>
              <w:t>9550</w:t>
            </w:r>
          </w:p>
        </w:tc>
        <w:tc>
          <w:tcPr>
            <w:vAlign w:val="center"/>
          </w:tcPr>
          <w:p>
            <w:pPr>
              <w:rPr>
                <w:i/>
                <w:sz w:val="28"/>
                <w:lang w:val="en-IN"/>
              </w:rPr>
            </w:pPr>
            <w:r>
              <w:rPr>
                <w:i/>
                <w:sz w:val="28"/>
                <w:lang w:val="en-IN"/>
              </w:rPr>
              <w:t>Pave</w:t>
            </w:r>
          </w:p>
        </w:tc>
        <w:tc>
          <w:tcPr>
            <w:vAlign w:val="center"/>
          </w:tcPr>
          <w:p>
            <w:pPr>
              <w:rPr>
                <w:i/>
                <w:sz w:val="28"/>
                <w:lang w:val="en-IN"/>
              </w:rPr>
            </w:pPr>
            <w:r>
              <w:rPr>
                <w:i/>
                <w:sz w:val="28"/>
                <w:lang w:val="en-IN"/>
              </w:rPr>
              <w:t>Nan</w:t>
            </w:r>
          </w:p>
        </w:tc>
        <w:tc>
          <w:tcPr>
            <w:vAlign w:val="center"/>
          </w:tcPr>
          <w:p>
            <w:pPr>
              <w:rPr>
                <w:i/>
                <w:sz w:val="28"/>
                <w:lang w:val="en-IN"/>
              </w:rPr>
            </w:pPr>
            <w:r>
              <w:rPr>
                <w:i/>
                <w:sz w:val="28"/>
                <w:lang w:val="en-IN"/>
              </w:rPr>
              <w:t>IR1</w:t>
            </w:r>
          </w:p>
        </w:tc>
        <w:tc>
          <w:tcPr>
            <w:vAlign w:val="center"/>
          </w:tcPr>
          <w:p>
            <w:pPr>
              <w:rPr>
                <w:i/>
                <w:sz w:val="28"/>
                <w:lang w:val="en-IN"/>
              </w:rPr>
            </w:pPr>
            <w:r>
              <w:rPr>
                <w:i/>
                <w:sz w:val="28"/>
                <w:lang w:val="en-IN"/>
              </w:rPr>
              <w:t>...</w:t>
            </w:r>
          </w:p>
        </w:tc>
        <w:tc>
          <w:tcPr>
            <w:vAlign w:val="center"/>
          </w:tcPr>
          <w:p>
            <w:pPr>
              <w:rPr>
                <w:i/>
                <w:sz w:val="28"/>
                <w:lang w:val="en-IN"/>
              </w:rPr>
            </w:pPr>
            <w:r>
              <w:rPr>
                <w:i/>
                <w:sz w:val="28"/>
                <w:lang w:val="en-IN"/>
              </w:rPr>
              <w:t>140000</w:t>
            </w:r>
          </w:p>
        </w:tc>
      </w:tr>
      <w:tr>
        <w:tc>
          <w:tcPr>
            <w:vAlign w:val="center"/>
          </w:tcPr>
          <w:p>
            <w:pPr>
              <w:rPr>
                <w:i/>
                <w:sz w:val="28"/>
                <w:lang w:val="en-IN"/>
              </w:rPr>
            </w:pPr>
            <w:r>
              <w:rPr>
                <w:i/>
                <w:sz w:val="28"/>
                <w:lang w:val="en-IN"/>
              </w:rPr>
              <w:t>5</w:t>
            </w:r>
          </w:p>
        </w:tc>
        <w:tc>
          <w:tcPr>
            <w:vAlign w:val="center"/>
          </w:tcPr>
          <w:p>
            <w:pPr>
              <w:rPr>
                <w:i/>
                <w:sz w:val="28"/>
                <w:lang w:val="en-IN"/>
              </w:rPr>
            </w:pPr>
            <w:r>
              <w:rPr>
                <w:i/>
                <w:sz w:val="28"/>
                <w:lang w:val="en-IN"/>
              </w:rPr>
              <w:t>60</w:t>
            </w:r>
          </w:p>
        </w:tc>
        <w:tc>
          <w:tcPr>
            <w:vAlign w:val="center"/>
          </w:tcPr>
          <w:p>
            <w:pPr>
              <w:rPr>
                <w:i/>
                <w:sz w:val="28"/>
                <w:lang w:val="en-IN"/>
              </w:rPr>
            </w:pPr>
            <w:r>
              <w:rPr>
                <w:i/>
                <w:sz w:val="28"/>
                <w:lang w:val="en-IN"/>
              </w:rPr>
              <w:t>RL</w:t>
            </w:r>
          </w:p>
        </w:tc>
        <w:tc>
          <w:tcPr>
            <w:vAlign w:val="center"/>
          </w:tcPr>
          <w:p>
            <w:pPr>
              <w:rPr>
                <w:i/>
                <w:sz w:val="28"/>
                <w:lang w:val="en-IN"/>
              </w:rPr>
            </w:pPr>
            <w:r>
              <w:rPr>
                <w:i/>
                <w:sz w:val="28"/>
                <w:lang w:val="en-IN"/>
              </w:rPr>
              <w:t>84.0</w:t>
            </w:r>
          </w:p>
        </w:tc>
        <w:tc>
          <w:tcPr>
            <w:vAlign w:val="center"/>
          </w:tcPr>
          <w:p>
            <w:pPr>
              <w:rPr>
                <w:i/>
                <w:sz w:val="28"/>
                <w:lang w:val="en-IN"/>
              </w:rPr>
            </w:pPr>
            <w:r>
              <w:rPr>
                <w:i/>
                <w:sz w:val="28"/>
                <w:lang w:val="en-IN"/>
              </w:rPr>
              <w:t>14260</w:t>
            </w:r>
          </w:p>
        </w:tc>
        <w:tc>
          <w:tcPr>
            <w:vAlign w:val="center"/>
          </w:tcPr>
          <w:p>
            <w:pPr>
              <w:rPr>
                <w:i/>
                <w:sz w:val="28"/>
                <w:lang w:val="en-IN"/>
              </w:rPr>
            </w:pPr>
            <w:r>
              <w:rPr>
                <w:i/>
                <w:sz w:val="28"/>
                <w:lang w:val="en-IN"/>
              </w:rPr>
              <w:t>Pave</w:t>
            </w:r>
          </w:p>
        </w:tc>
        <w:tc>
          <w:tcPr>
            <w:vAlign w:val="center"/>
          </w:tcPr>
          <w:p>
            <w:pPr>
              <w:rPr>
                <w:i/>
                <w:sz w:val="28"/>
                <w:lang w:val="en-IN"/>
              </w:rPr>
            </w:pPr>
            <w:r>
              <w:rPr>
                <w:i/>
                <w:sz w:val="28"/>
                <w:lang w:val="en-IN"/>
              </w:rPr>
              <w:t>Nan</w:t>
            </w:r>
          </w:p>
        </w:tc>
        <w:tc>
          <w:tcPr>
            <w:vAlign w:val="center"/>
          </w:tcPr>
          <w:p>
            <w:pPr>
              <w:rPr>
                <w:i/>
                <w:sz w:val="28"/>
                <w:lang w:val="en-IN"/>
              </w:rPr>
            </w:pPr>
            <w:r>
              <w:rPr>
                <w:i/>
                <w:sz w:val="28"/>
                <w:lang w:val="en-IN"/>
              </w:rPr>
              <w:t>IR1</w:t>
            </w:r>
          </w:p>
        </w:tc>
        <w:tc>
          <w:tcPr>
            <w:vAlign w:val="center"/>
          </w:tcPr>
          <w:p>
            <w:pPr>
              <w:rPr>
                <w:i/>
                <w:sz w:val="28"/>
                <w:lang w:val="en-IN"/>
              </w:rPr>
            </w:pPr>
            <w:r>
              <w:rPr>
                <w:i/>
                <w:sz w:val="28"/>
                <w:lang w:val="en-IN"/>
              </w:rPr>
              <w:t>...</w:t>
            </w:r>
          </w:p>
        </w:tc>
        <w:tc>
          <w:tcPr>
            <w:vAlign w:val="center"/>
          </w:tcPr>
          <w:p>
            <w:pPr>
              <w:rPr>
                <w:i/>
                <w:sz w:val="28"/>
                <w:lang w:val="en-IN"/>
              </w:rPr>
            </w:pPr>
            <w:r>
              <w:rPr>
                <w:i/>
                <w:sz w:val="28"/>
                <w:lang w:val="en-IN"/>
              </w:rPr>
              <w:t>250000</w:t>
            </w:r>
          </w:p>
        </w:tc>
      </w:tr>
    </w:tbl>
    <w:p>
      <w:pPr>
        <w:rPr>
          <w:i/>
          <w:sz w:val="28"/>
          <w:lang w:val="en-IN"/>
        </w:rPr>
      </w:pPr>
    </w:p>
    <w:p>
      <w:pPr>
        <w:pStyle w:val="1"/>
        <w:numPr>
          <w:ilvl w:val="0"/>
          <w:numId w:val="1"/>
        </w:numPr>
        <w:tabs>
          <w:tab w:val="left" w:pos="300"/>
        </w:tabs>
      </w:pPr>
      <w:r>
        <w:rPr>
          <w:color w:val="980000"/>
        </w:rPr>
        <w:t xml:space="preserve">Data </w:t>
      </w:r>
      <w:r>
        <w:rPr>
          <w:color w:val="980000"/>
          <w:spacing w:val="-2"/>
        </w:rPr>
        <w:t>Preprocessing</w:t>
      </w:r>
    </w:p>
    <w:p>
      <w:pPr>
        <w:pStyle w:val="1"/>
        <w:tabs>
          <w:tab w:val="left" w:pos="300"/>
        </w:tabs>
        <w:ind w:left="0" w:firstLine="0"/>
        <w:rPr>
          <w:lang w:val="en-IN"/>
        </w:rPr>
      </w:pPr>
      <w:r>
        <w:rPr>
          <w:rFonts w:ascii="Segoe UI Emoji" w:cs="Segoe UI Emoji" w:hAnsi="Segoe UI Emoji"/>
          <w:lang w:val="en-IN"/>
        </w:rPr>
        <w:t>✅</w:t>
      </w:r>
      <w:r>
        <w:rPr>
          <w:lang w:val="en-IN"/>
        </w:rPr>
        <w:t xml:space="preserve"> 1. Handling Missing Values</w:t>
      </w:r>
    </w:p>
    <w:p>
      <w:pPr>
        <w:pStyle w:val="1"/>
        <w:numPr>
          <w:ilvl w:val="0"/>
          <w:numId w:val="9"/>
        </w:numPr>
        <w:tabs>
          <w:tab w:val="left" w:pos="300"/>
        </w:tabs>
        <w:rPr>
          <w:lang w:val="en-IN"/>
        </w:rPr>
      </w:pPr>
      <w:r>
        <w:rPr>
          <w:lang w:val="en-IN"/>
        </w:rPr>
        <w:t>Identified missing data using def. is null (). sum ().</w:t>
      </w:r>
    </w:p>
    <w:p>
      <w:pPr>
        <w:pStyle w:val="1"/>
        <w:numPr>
          <w:ilvl w:val="0"/>
          <w:numId w:val="9"/>
        </w:numPr>
        <w:tabs>
          <w:tab w:val="left" w:pos="300"/>
        </w:tabs>
        <w:rPr>
          <w:lang w:val="en-IN"/>
        </w:rPr>
      </w:pPr>
      <w:r>
        <w:rPr>
          <w:lang w:val="en-IN"/>
        </w:rPr>
        <w:t>Dropped columns with excessive missing values (e.g., Pool, Disfeature).</w:t>
      </w:r>
    </w:p>
    <w:p>
      <w:pPr>
        <w:pStyle w:val="1"/>
        <w:numPr>
          <w:ilvl w:val="0"/>
          <w:numId w:val="9"/>
        </w:numPr>
        <w:tabs>
          <w:tab w:val="left" w:pos="300"/>
        </w:tabs>
        <w:rPr>
          <w:lang w:val="en-IN"/>
        </w:rPr>
      </w:pPr>
      <w:r>
        <w:rPr>
          <w:lang w:val="en-IN"/>
        </w:rPr>
        <w:t>Filled missing numeric values (e.g., Lot Frontage) with the median.</w:t>
      </w:r>
    </w:p>
    <w:p>
      <w:pPr>
        <w:pStyle w:val="1"/>
        <w:numPr>
          <w:ilvl w:val="0"/>
          <w:numId w:val="9"/>
        </w:numPr>
        <w:tabs>
          <w:tab w:val="left" w:pos="300"/>
        </w:tabs>
        <w:rPr>
          <w:lang w:val="en-IN"/>
        </w:rPr>
      </w:pPr>
      <w:r>
        <w:rPr>
          <w:lang w:val="en-IN"/>
        </w:rPr>
        <w:t>Filled missing categorical values (e.g., Garage Type) with the mode or “None”.</w:t>
      </w:r>
    </w:p>
    <w:p>
      <w:pPr>
        <w:pStyle w:val="1"/>
        <w:tabs>
          <w:tab w:val="left" w:pos="300"/>
        </w:tabs>
        <w:rPr>
          <w:lang w:val="en-IN"/>
        </w:rPr>
      </w:pPr>
      <w:r>
        <w:rPr>
          <w:rFonts w:ascii="Segoe UI Emoji" w:cs="Segoe UI Emoji" w:hAnsi="Segoe UI Emoji"/>
          <w:lang w:val="en-IN"/>
        </w:rPr>
        <w:t>✅</w:t>
      </w:r>
      <w:r>
        <w:rPr>
          <w:lang w:val="en-IN"/>
        </w:rPr>
        <w:t xml:space="preserve"> 2. Removing Duplicates</w:t>
      </w:r>
    </w:p>
    <w:p>
      <w:pPr>
        <w:pStyle w:val="1"/>
        <w:numPr>
          <w:ilvl w:val="0"/>
          <w:numId w:val="10"/>
        </w:numPr>
        <w:tabs>
          <w:tab w:val="left" w:pos="300"/>
        </w:tabs>
        <w:rPr>
          <w:lang w:val="en-IN"/>
        </w:rPr>
      </w:pPr>
      <w:r>
        <w:rPr>
          <w:lang w:val="en-IN"/>
        </w:rPr>
        <w:t>Used def. duplicated (). Sum () to check duplicates — none were found in the dataset.</w:t>
      </w:r>
    </w:p>
    <w:p>
      <w:pPr>
        <w:pStyle w:val="1"/>
        <w:tabs>
          <w:tab w:val="left" w:pos="300"/>
        </w:tabs>
        <w:rPr>
          <w:lang w:val="en-IN"/>
        </w:rPr>
      </w:pPr>
      <w:r>
        <w:rPr>
          <w:rFonts w:ascii="Segoe UI Emoji" w:cs="Segoe UI Emoji" w:hAnsi="Segoe UI Emoji"/>
          <w:lang w:val="en-IN"/>
        </w:rPr>
        <w:t>✅</w:t>
      </w:r>
      <w:r>
        <w:rPr>
          <w:lang w:val="en-IN"/>
        </w:rPr>
        <w:t xml:space="preserve"> 3. Outlier Detection and Removal</w:t>
      </w:r>
    </w:p>
    <w:p>
      <w:pPr>
        <w:pStyle w:val="1"/>
        <w:numPr>
          <w:ilvl w:val="0"/>
          <w:numId w:val="11"/>
        </w:numPr>
        <w:tabs>
          <w:tab w:val="left" w:pos="300"/>
        </w:tabs>
        <w:rPr>
          <w:lang w:val="en-IN"/>
        </w:rPr>
      </w:pPr>
      <w:r>
        <w:rPr>
          <w:lang w:val="en-IN"/>
        </w:rPr>
        <w:t>Used boxplots and IQR method to detect outliers in Gliraria, Lot Area, etc.</w:t>
      </w:r>
    </w:p>
    <w:p>
      <w:pPr>
        <w:pStyle w:val="1"/>
        <w:numPr>
          <w:ilvl w:val="0"/>
          <w:numId w:val="11"/>
        </w:numPr>
        <w:tabs>
          <w:tab w:val="left" w:pos="300"/>
        </w:tabs>
        <w:rPr>
          <w:lang w:val="en-IN"/>
        </w:rPr>
      </w:pPr>
      <w:r>
        <w:rPr>
          <w:lang w:val="en-IN"/>
        </w:rPr>
        <w:t>Removed extreme outliers (e.g., very large properties that distort regression models).</w:t>
      </w:r>
    </w:p>
    <w:p>
      <w:pPr>
        <w:pStyle w:val="1"/>
        <w:tabs>
          <w:tab w:val="left" w:pos="300"/>
        </w:tabs>
        <w:rPr>
          <w:lang w:val="en-IN"/>
        </w:rPr>
      </w:pPr>
      <w:r>
        <w:rPr>
          <w:rFonts w:ascii="Segoe UI Emoji" w:cs="Segoe UI Emoji" w:hAnsi="Segoe UI Emoji"/>
          <w:lang w:val="en-IN"/>
        </w:rPr>
        <w:t>✅</w:t>
      </w:r>
      <w:r>
        <w:rPr>
          <w:lang w:val="en-IN"/>
        </w:rPr>
        <w:t xml:space="preserve"> 4. Feature Encoding</w:t>
      </w:r>
    </w:p>
    <w:p>
      <w:pPr>
        <w:pStyle w:val="1"/>
        <w:numPr>
          <w:ilvl w:val="0"/>
          <w:numId w:val="12"/>
        </w:numPr>
        <w:tabs>
          <w:tab w:val="left" w:pos="300"/>
        </w:tabs>
        <w:rPr>
          <w:lang w:val="en-IN"/>
        </w:rPr>
      </w:pPr>
      <w:r>
        <w:rPr>
          <w:lang w:val="en-IN"/>
        </w:rPr>
        <w:t>Applied:</w:t>
      </w:r>
    </w:p>
    <w:p>
      <w:pPr>
        <w:pStyle w:val="1"/>
        <w:numPr>
          <w:ilvl w:val="1"/>
          <w:numId w:val="12"/>
        </w:numPr>
        <w:tabs>
          <w:tab w:val="left" w:pos="300"/>
        </w:tabs>
        <w:rPr>
          <w:lang w:val="en-IN"/>
        </w:rPr>
      </w:pPr>
      <w:r>
        <w:rPr>
          <w:lang w:val="en-IN"/>
        </w:rPr>
        <w:t>Label Encoding for ordinal features (e.g., Exter Qual, Best Qual)</w:t>
      </w:r>
    </w:p>
    <w:p>
      <w:pPr>
        <w:pStyle w:val="1"/>
        <w:numPr>
          <w:ilvl w:val="1"/>
          <w:numId w:val="12"/>
        </w:numPr>
        <w:tabs>
          <w:tab w:val="left" w:pos="300"/>
        </w:tabs>
        <w:rPr>
          <w:lang w:val="en-IN"/>
        </w:rPr>
      </w:pPr>
      <w:r>
        <w:rPr>
          <w:lang w:val="en-IN"/>
        </w:rPr>
        <w:t>One-Hot Encoding for nominal categorical features (e.g., Neighbourhood, House Style)</w:t>
      </w:r>
    </w:p>
    <w:p>
      <w:pPr>
        <w:pStyle w:val="1"/>
        <w:tabs>
          <w:tab w:val="left" w:pos="300"/>
        </w:tabs>
        <w:rPr>
          <w:lang w:val="en-IN"/>
        </w:rPr>
      </w:pPr>
      <w:r>
        <w:rPr>
          <w:rFonts w:ascii="Segoe UI Emoji" w:cs="Segoe UI Emoji" w:hAnsi="Segoe UI Emoji"/>
          <w:lang w:val="en-IN"/>
        </w:rPr>
        <w:t>✅</w:t>
      </w:r>
      <w:r>
        <w:rPr>
          <w:lang w:val="en-IN"/>
        </w:rPr>
        <w:t xml:space="preserve"> 5. Feature Scaling</w:t>
      </w:r>
    </w:p>
    <w:p>
      <w:pPr>
        <w:pStyle w:val="1"/>
        <w:numPr>
          <w:ilvl w:val="0"/>
          <w:numId w:val="13"/>
        </w:numPr>
        <w:tabs>
          <w:tab w:val="left" w:pos="300"/>
        </w:tabs>
        <w:rPr>
          <w:lang w:val="en-IN"/>
        </w:rPr>
      </w:pPr>
      <w:r>
        <w:rPr>
          <w:lang w:val="en-IN"/>
        </w:rPr>
        <w:t>Scaled numerical features using:</w:t>
      </w:r>
    </w:p>
    <w:p>
      <w:pPr>
        <w:pStyle w:val="1"/>
        <w:numPr>
          <w:ilvl w:val="1"/>
          <w:numId w:val="13"/>
        </w:numPr>
        <w:tabs>
          <w:tab w:val="left" w:pos="300"/>
        </w:tabs>
        <w:rPr>
          <w:lang w:val="en-IN"/>
        </w:rPr>
      </w:pPr>
      <w:r>
        <w:rPr>
          <w:lang w:val="en-IN"/>
        </w:rPr>
        <w:t>StandardAero for models sensitive to scale (e.g., Ridge, Lasso)</w:t>
      </w:r>
    </w:p>
    <w:p>
      <w:pPr>
        <w:pStyle w:val="1"/>
        <w:numPr>
          <w:ilvl w:val="1"/>
          <w:numId w:val="13"/>
        </w:numPr>
        <w:tabs>
          <w:tab w:val="left" w:pos="300"/>
        </w:tabs>
        <w:rPr>
          <w:lang w:val="en-IN"/>
        </w:rPr>
      </w:pPr>
      <w:r>
        <w:rPr>
          <w:lang w:val="en-IN"/>
        </w:rPr>
        <w:t>Left unscaled for tree-based models (e.g., Random Forest, Boost)</w:t>
      </w:r>
    </w:p>
    <w:p>
      <w:pPr>
        <w:pStyle w:val="1"/>
        <w:tabs>
          <w:tab w:val="left" w:pos="300"/>
        </w:tabs>
        <w:ind w:left="0" w:firstLine="0"/>
        <w:rPr>
          <w:lang w:val="en-IN"/>
        </w:rPr>
      </w:pPr>
    </w:p>
    <w:p>
      <w:pPr>
        <w:pStyle w:val="1"/>
        <w:tabs>
          <w:tab w:val="left" w:pos="300"/>
        </w:tabs>
        <w:rPr>
          <w:lang w:val="en-IN"/>
        </w:rPr>
      </w:pPr>
      <w:r>
        <w:rPr>
          <w:lang w:val="en-IN"/>
        </w:rPr>
        <w:t xml:space="preserve"> Before Preprocessing (raw data):</w:t>
      </w:r>
    </w:p>
    <w:tbl>
      <w:tblPr>
        <w:jc w:val="left"/>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1756"/>
        <w:gridCol w:w="736"/>
        <w:gridCol w:w="1414"/>
      </w:tblGrid>
      <w:tr>
        <w:trPr>
          <w:tblHeader/>
        </w:trPr>
        <w:tc>
          <w:tcPr>
            <w:vAlign w:val="center"/>
          </w:tcPr>
          <w:p>
            <w:pPr>
              <w:pStyle w:val="1"/>
              <w:tabs>
                <w:tab w:val="left" w:pos="300"/>
              </w:tabs>
              <w:rPr>
                <w:lang w:val="en-IN"/>
              </w:rPr>
            </w:pPr>
            <w:r>
              <w:rPr>
                <w:lang w:val="en-IN"/>
              </w:rPr>
              <w:t>Lot Frontage</w:t>
            </w:r>
          </w:p>
        </w:tc>
        <w:tc>
          <w:tcPr>
            <w:vAlign w:val="center"/>
          </w:tcPr>
          <w:p>
            <w:pPr>
              <w:pStyle w:val="1"/>
              <w:tabs>
                <w:tab w:val="left" w:pos="300"/>
              </w:tabs>
              <w:rPr>
                <w:lang w:val="en-IN"/>
              </w:rPr>
            </w:pPr>
            <w:r>
              <w:rPr>
                <w:lang w:val="en-IN"/>
              </w:rPr>
              <w:t>Alley</w:t>
            </w:r>
          </w:p>
        </w:tc>
        <w:tc>
          <w:tcPr>
            <w:vAlign w:val="center"/>
          </w:tcPr>
          <w:p>
            <w:pPr>
              <w:pStyle w:val="1"/>
              <w:tabs>
                <w:tab w:val="left" w:pos="300"/>
              </w:tabs>
              <w:rPr>
                <w:lang w:val="en-IN"/>
              </w:rPr>
            </w:pPr>
            <w:r>
              <w:rPr>
                <w:lang w:val="en-IN"/>
              </w:rPr>
              <w:t>Sale Price</w:t>
            </w:r>
          </w:p>
        </w:tc>
      </w:tr>
      <w:tr>
        <w:tc>
          <w:tcPr>
            <w:vAlign w:val="center"/>
          </w:tcPr>
          <w:p>
            <w:pPr>
              <w:pStyle w:val="1"/>
              <w:tabs>
                <w:tab w:val="left" w:pos="300"/>
              </w:tabs>
              <w:rPr>
                <w:lang w:val="en-IN"/>
              </w:rPr>
            </w:pPr>
            <w:r>
              <w:rPr>
                <w:lang w:val="en-IN"/>
              </w:rPr>
              <w:t>65.0</w:t>
            </w:r>
          </w:p>
        </w:tc>
        <w:tc>
          <w:tcPr>
            <w:vAlign w:val="center"/>
          </w:tcPr>
          <w:p>
            <w:pPr>
              <w:pStyle w:val="1"/>
              <w:tabs>
                <w:tab w:val="left" w:pos="300"/>
              </w:tabs>
              <w:rPr>
                <w:lang w:val="en-IN"/>
              </w:rPr>
            </w:pPr>
            <w:r>
              <w:rPr>
                <w:lang w:val="en-IN"/>
              </w:rPr>
              <w:t>Nan</w:t>
            </w:r>
          </w:p>
        </w:tc>
        <w:tc>
          <w:tcPr>
            <w:vAlign w:val="center"/>
          </w:tcPr>
          <w:p>
            <w:pPr>
              <w:pStyle w:val="1"/>
              <w:tabs>
                <w:tab w:val="left" w:pos="300"/>
              </w:tabs>
              <w:rPr>
                <w:lang w:val="en-IN"/>
              </w:rPr>
            </w:pPr>
            <w:r>
              <w:rPr>
                <w:lang w:val="en-IN"/>
              </w:rPr>
              <w:t>208500</w:t>
            </w:r>
          </w:p>
        </w:tc>
      </w:tr>
      <w:tr>
        <w:tc>
          <w:tcPr>
            <w:vAlign w:val="center"/>
          </w:tcPr>
          <w:p>
            <w:pPr>
              <w:pStyle w:val="1"/>
              <w:tabs>
                <w:tab w:val="left" w:pos="300"/>
              </w:tabs>
              <w:rPr>
                <w:lang w:val="en-IN"/>
              </w:rPr>
            </w:pPr>
            <w:r>
              <w:rPr>
                <w:lang w:val="en-IN"/>
              </w:rPr>
              <w:t>80.0</w:t>
            </w:r>
          </w:p>
        </w:tc>
        <w:tc>
          <w:tcPr>
            <w:vAlign w:val="center"/>
          </w:tcPr>
          <w:p>
            <w:pPr>
              <w:pStyle w:val="1"/>
              <w:tabs>
                <w:tab w:val="left" w:pos="300"/>
              </w:tabs>
              <w:rPr>
                <w:lang w:val="en-IN"/>
              </w:rPr>
            </w:pPr>
            <w:r>
              <w:rPr>
                <w:lang w:val="en-IN"/>
              </w:rPr>
              <w:t>Nan</w:t>
            </w:r>
          </w:p>
        </w:tc>
        <w:tc>
          <w:tcPr>
            <w:vAlign w:val="center"/>
          </w:tcPr>
          <w:p>
            <w:pPr>
              <w:pStyle w:val="1"/>
              <w:tabs>
                <w:tab w:val="left" w:pos="300"/>
              </w:tabs>
              <w:rPr>
                <w:lang w:val="en-IN"/>
              </w:rPr>
            </w:pPr>
            <w:r>
              <w:rPr>
                <w:lang w:val="en-IN"/>
              </w:rPr>
              <w:t>181500</w:t>
            </w:r>
          </w:p>
        </w:tc>
      </w:tr>
      <w:tr>
        <w:tc>
          <w:tcPr>
            <w:vAlign w:val="center"/>
          </w:tcPr>
          <w:p>
            <w:pPr>
              <w:pStyle w:val="1"/>
              <w:tabs>
                <w:tab w:val="left" w:pos="300"/>
              </w:tabs>
              <w:rPr>
                <w:lang w:val="en-IN"/>
              </w:rPr>
            </w:pPr>
            <w:r>
              <w:rPr>
                <w:lang w:val="en-IN"/>
              </w:rPr>
              <w:t>68.0</w:t>
            </w:r>
          </w:p>
        </w:tc>
        <w:tc>
          <w:tcPr>
            <w:vAlign w:val="center"/>
          </w:tcPr>
          <w:p>
            <w:pPr>
              <w:pStyle w:val="1"/>
              <w:tabs>
                <w:tab w:val="left" w:pos="300"/>
              </w:tabs>
              <w:rPr>
                <w:lang w:val="en-IN"/>
              </w:rPr>
            </w:pPr>
            <w:r>
              <w:rPr>
                <w:lang w:val="en-IN"/>
              </w:rPr>
              <w:t>Nan</w:t>
            </w:r>
          </w:p>
        </w:tc>
        <w:tc>
          <w:tcPr>
            <w:vAlign w:val="center"/>
          </w:tcPr>
          <w:p>
            <w:pPr>
              <w:pStyle w:val="1"/>
              <w:tabs>
                <w:tab w:val="left" w:pos="300"/>
              </w:tabs>
              <w:rPr>
                <w:lang w:val="en-IN"/>
              </w:rPr>
            </w:pPr>
            <w:r>
              <w:rPr>
                <w:lang w:val="en-IN"/>
              </w:rPr>
              <w:t>223500</w:t>
            </w:r>
          </w:p>
        </w:tc>
      </w:tr>
    </w:tbl>
    <w:p>
      <w:pPr>
        <w:pStyle w:val="1"/>
        <w:tabs>
          <w:tab w:val="left" w:pos="300"/>
        </w:tabs>
        <w:rPr>
          <w:lang w:val="en-IN"/>
        </w:rPr>
      </w:pPr>
      <w:r>
        <w:rPr>
          <w:lang w:val="en-IN"/>
        </w:rPr>
        <w:t xml:space="preserve"> After Preprocessing:</w:t>
      </w:r>
    </w:p>
    <w:tbl>
      <w:tblPr>
        <w:jc w:val="left"/>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1756"/>
        <w:gridCol w:w="1516"/>
        <w:gridCol w:w="1024"/>
        <w:gridCol w:w="1414"/>
      </w:tblGrid>
      <w:tr>
        <w:trPr>
          <w:tblHeader/>
        </w:trPr>
        <w:tc>
          <w:tcPr>
            <w:vAlign w:val="center"/>
          </w:tcPr>
          <w:p>
            <w:pPr>
              <w:pStyle w:val="1"/>
              <w:tabs>
                <w:tab w:val="left" w:pos="300"/>
              </w:tabs>
              <w:rPr>
                <w:lang w:val="en-IN"/>
              </w:rPr>
            </w:pPr>
            <w:r>
              <w:rPr>
                <w:lang w:val="en-IN"/>
              </w:rPr>
              <w:t>Lot Frontage</w:t>
            </w:r>
          </w:p>
        </w:tc>
        <w:tc>
          <w:tcPr>
            <w:vAlign w:val="center"/>
          </w:tcPr>
          <w:p>
            <w:pPr>
              <w:pStyle w:val="1"/>
              <w:tabs>
                <w:tab w:val="left" w:pos="300"/>
              </w:tabs>
              <w:rPr>
                <w:lang w:val="en-IN"/>
              </w:rPr>
            </w:pPr>
            <w:r>
              <w:rPr>
                <w:lang w:val="en-IN"/>
              </w:rPr>
              <w:t>Alley None</w:t>
            </w:r>
          </w:p>
        </w:tc>
        <w:tc>
          <w:tcPr>
            <w:vAlign w:val="center"/>
          </w:tcPr>
          <w:p>
            <w:pPr>
              <w:pStyle w:val="1"/>
              <w:tabs>
                <w:tab w:val="left" w:pos="300"/>
              </w:tabs>
              <w:rPr>
                <w:lang w:val="en-IN"/>
              </w:rPr>
            </w:pPr>
            <w:r>
              <w:rPr>
                <w:lang w:val="en-IN"/>
              </w:rPr>
              <w:t>Alleger</w:t>
            </w:r>
          </w:p>
        </w:tc>
        <w:tc>
          <w:tcPr>
            <w:vAlign w:val="center"/>
          </w:tcPr>
          <w:p>
            <w:pPr>
              <w:pStyle w:val="1"/>
              <w:tabs>
                <w:tab w:val="left" w:pos="300"/>
              </w:tabs>
              <w:rPr>
                <w:lang w:val="en-IN"/>
              </w:rPr>
            </w:pPr>
            <w:r>
              <w:rPr>
                <w:lang w:val="en-IN"/>
              </w:rPr>
              <w:t>Sale Price</w:t>
            </w:r>
          </w:p>
        </w:tc>
      </w:tr>
      <w:tr>
        <w:tc>
          <w:tcPr>
            <w:vAlign w:val="center"/>
          </w:tcPr>
          <w:p>
            <w:pPr>
              <w:pStyle w:val="1"/>
              <w:tabs>
                <w:tab w:val="left" w:pos="300"/>
              </w:tabs>
              <w:rPr>
                <w:lang w:val="en-IN"/>
              </w:rPr>
            </w:pPr>
            <w:r>
              <w:rPr>
                <w:lang w:val="en-IN"/>
              </w:rPr>
              <w:t>65.0</w:t>
            </w:r>
          </w:p>
        </w:tc>
        <w:tc>
          <w:tcPr>
            <w:vAlign w:val="center"/>
          </w:tcPr>
          <w:p>
            <w:pPr>
              <w:pStyle w:val="1"/>
              <w:tabs>
                <w:tab w:val="left" w:pos="300"/>
              </w:tabs>
              <w:rPr>
                <w:lang w:val="en-IN"/>
              </w:rPr>
            </w:pPr>
            <w:r>
              <w:rPr>
                <w:lang w:val="en-IN"/>
              </w:rPr>
              <w:t>1</w:t>
            </w:r>
          </w:p>
        </w:tc>
        <w:tc>
          <w:tcPr>
            <w:vAlign w:val="center"/>
          </w:tcPr>
          <w:p>
            <w:pPr>
              <w:pStyle w:val="1"/>
              <w:tabs>
                <w:tab w:val="left" w:pos="300"/>
              </w:tabs>
              <w:rPr>
                <w:lang w:val="en-IN"/>
              </w:rPr>
            </w:pPr>
            <w:r>
              <w:rPr>
                <w:lang w:val="en-IN"/>
              </w:rPr>
              <w:t>0</w:t>
            </w:r>
          </w:p>
        </w:tc>
        <w:tc>
          <w:tcPr>
            <w:vAlign w:val="center"/>
          </w:tcPr>
          <w:p>
            <w:pPr>
              <w:pStyle w:val="1"/>
              <w:tabs>
                <w:tab w:val="left" w:pos="300"/>
              </w:tabs>
              <w:rPr>
                <w:lang w:val="en-IN"/>
              </w:rPr>
            </w:pPr>
            <w:r>
              <w:rPr>
                <w:lang w:val="en-IN"/>
              </w:rPr>
              <w:t>208500</w:t>
            </w:r>
          </w:p>
        </w:tc>
      </w:tr>
      <w:tr>
        <w:tc>
          <w:tcPr>
            <w:vAlign w:val="center"/>
          </w:tcPr>
          <w:p>
            <w:pPr>
              <w:pStyle w:val="1"/>
              <w:tabs>
                <w:tab w:val="left" w:pos="300"/>
              </w:tabs>
              <w:rPr>
                <w:lang w:val="en-IN"/>
              </w:rPr>
            </w:pPr>
            <w:r>
              <w:rPr>
                <w:lang w:val="en-IN"/>
              </w:rPr>
              <w:t>80.0</w:t>
            </w:r>
          </w:p>
        </w:tc>
        <w:tc>
          <w:tcPr>
            <w:vAlign w:val="center"/>
          </w:tcPr>
          <w:p>
            <w:pPr>
              <w:pStyle w:val="1"/>
              <w:tabs>
                <w:tab w:val="left" w:pos="300"/>
              </w:tabs>
              <w:rPr>
                <w:lang w:val="en-IN"/>
              </w:rPr>
            </w:pPr>
            <w:r>
              <w:rPr>
                <w:lang w:val="en-IN"/>
              </w:rPr>
              <w:t>1</w:t>
            </w:r>
          </w:p>
        </w:tc>
        <w:tc>
          <w:tcPr>
            <w:vAlign w:val="center"/>
          </w:tcPr>
          <w:p>
            <w:pPr>
              <w:pStyle w:val="1"/>
              <w:tabs>
                <w:tab w:val="left" w:pos="300"/>
              </w:tabs>
              <w:rPr>
                <w:lang w:val="en-IN"/>
              </w:rPr>
            </w:pPr>
            <w:r>
              <w:rPr>
                <w:lang w:val="en-IN"/>
              </w:rPr>
              <w:t>0</w:t>
            </w:r>
          </w:p>
        </w:tc>
        <w:tc>
          <w:tcPr>
            <w:vAlign w:val="center"/>
          </w:tcPr>
          <w:p>
            <w:pPr>
              <w:pStyle w:val="1"/>
              <w:tabs>
                <w:tab w:val="left" w:pos="300"/>
              </w:tabs>
              <w:rPr>
                <w:lang w:val="en-IN"/>
              </w:rPr>
            </w:pPr>
            <w:r>
              <w:rPr>
                <w:lang w:val="en-IN"/>
              </w:rPr>
              <w:t>181500</w:t>
            </w:r>
          </w:p>
        </w:tc>
      </w:tr>
      <w:tr>
        <w:tc>
          <w:tcPr>
            <w:vAlign w:val="center"/>
          </w:tcPr>
          <w:p>
            <w:pPr>
              <w:pStyle w:val="1"/>
              <w:tabs>
                <w:tab w:val="left" w:pos="300"/>
              </w:tabs>
              <w:rPr>
                <w:lang w:val="en-IN"/>
              </w:rPr>
            </w:pPr>
            <w:r>
              <w:rPr>
                <w:lang w:val="en-IN"/>
              </w:rPr>
              <w:t>68.0</w:t>
            </w:r>
          </w:p>
        </w:tc>
        <w:tc>
          <w:tcPr>
            <w:vAlign w:val="center"/>
          </w:tcPr>
          <w:p>
            <w:pPr>
              <w:pStyle w:val="1"/>
              <w:tabs>
                <w:tab w:val="left" w:pos="300"/>
              </w:tabs>
              <w:rPr>
                <w:lang w:val="en-IN"/>
              </w:rPr>
            </w:pPr>
            <w:r>
              <w:rPr>
                <w:lang w:val="en-IN"/>
              </w:rPr>
              <w:t>1</w:t>
            </w:r>
          </w:p>
        </w:tc>
        <w:tc>
          <w:tcPr>
            <w:vAlign w:val="center"/>
          </w:tcPr>
          <w:p>
            <w:pPr>
              <w:pStyle w:val="1"/>
              <w:tabs>
                <w:tab w:val="left" w:pos="300"/>
              </w:tabs>
              <w:rPr>
                <w:lang w:val="en-IN"/>
              </w:rPr>
            </w:pPr>
            <w:r>
              <w:rPr>
                <w:lang w:val="en-IN"/>
              </w:rPr>
              <w:t>0</w:t>
            </w:r>
          </w:p>
        </w:tc>
        <w:tc>
          <w:tcPr>
            <w:vAlign w:val="center"/>
          </w:tcPr>
          <w:p>
            <w:pPr>
              <w:pStyle w:val="1"/>
              <w:tabs>
                <w:tab w:val="left" w:pos="300"/>
              </w:tabs>
              <w:rPr>
                <w:lang w:val="en-IN"/>
              </w:rPr>
            </w:pPr>
            <w:r>
              <w:rPr>
                <w:lang w:val="en-IN"/>
              </w:rPr>
              <w:t>223500</w:t>
            </w:r>
          </w:p>
        </w:tc>
      </w:tr>
    </w:tbl>
    <w:p>
      <w:pPr>
        <w:pStyle w:val="1"/>
        <w:tabs>
          <w:tab w:val="left" w:pos="300"/>
        </w:tabs>
        <w:rPr>
          <w:lang w:val="en-IN"/>
        </w:rPr>
      </w:pPr>
    </w:p>
    <w:p>
      <w:pPr>
        <w:pStyle w:val="1"/>
        <w:numPr>
          <w:ilvl w:val="0"/>
          <w:numId w:val="1"/>
        </w:numPr>
        <w:tabs>
          <w:tab w:val="left" w:pos="300"/>
        </w:tabs>
      </w:pPr>
      <w:r>
        <w:rPr>
          <w:color w:val="980000"/>
        </w:rPr>
        <w:t xml:space="preserve">Exploratory Data Analysis </w:t>
      </w:r>
      <w:r>
        <w:rPr>
          <w:color w:val="980000"/>
          <w:spacing w:val="-2"/>
        </w:rPr>
        <w:t>(EDA)</w:t>
      </w:r>
    </w:p>
    <w:p>
      <w:pPr>
        <w:pStyle w:val="1"/>
        <w:tabs>
          <w:tab w:val="left" w:pos="300"/>
        </w:tabs>
        <w:rPr>
          <w:lang w:val="en-IN"/>
        </w:rPr>
      </w:pPr>
      <w:r>
        <w:rPr>
          <w:lang w:val="en-IN"/>
        </w:rPr>
        <w:t xml:space="preserve"> Visual Tools Used:</w:t>
      </w:r>
    </w:p>
    <w:p>
      <w:pPr>
        <w:pStyle w:val="1"/>
        <w:numPr>
          <w:ilvl w:val="0"/>
          <w:numId w:val="14"/>
        </w:numPr>
        <w:tabs>
          <w:tab w:val="left" w:pos="300"/>
        </w:tabs>
        <w:rPr>
          <w:lang w:val="en-IN"/>
        </w:rPr>
      </w:pPr>
      <w:r>
        <w:rPr>
          <w:lang w:val="en-IN"/>
        </w:rPr>
        <w:t>Histograms: To understand the distribution of key variables like Sale Price, Gliraria (above ground living area), and Lot Area.</w:t>
      </w:r>
    </w:p>
    <w:p>
      <w:pPr>
        <w:pStyle w:val="1"/>
        <w:numPr>
          <w:ilvl w:val="0"/>
          <w:numId w:val="14"/>
        </w:numPr>
        <w:tabs>
          <w:tab w:val="left" w:pos="300"/>
        </w:tabs>
        <w:rPr>
          <w:lang w:val="en-IN"/>
        </w:rPr>
      </w:pPr>
      <w:r>
        <w:rPr>
          <w:lang w:val="en-IN"/>
        </w:rPr>
        <w:t>Boxplots: To identify outliers and variation in features such as Year Built and Overall.</w:t>
      </w:r>
    </w:p>
    <w:p>
      <w:pPr>
        <w:pStyle w:val="1"/>
        <w:numPr>
          <w:ilvl w:val="0"/>
          <w:numId w:val="14"/>
        </w:numPr>
        <w:tabs>
          <w:tab w:val="left" w:pos="300"/>
        </w:tabs>
        <w:rPr>
          <w:lang w:val="en-IN"/>
        </w:rPr>
      </w:pPr>
      <w:r>
        <w:rPr>
          <w:lang w:val="en-IN"/>
        </w:rPr>
        <w:t>Heatmap: To visualize correlations between numerical features and the target variable Sale Price.</w:t>
      </w:r>
    </w:p>
    <w:p>
      <w:pPr>
        <w:pStyle w:val="1"/>
        <w:tabs>
          <w:tab w:val="left" w:pos="300"/>
        </w:tabs>
        <w:rPr>
          <w:lang w:val="en-IN"/>
        </w:rPr>
      </w:pPr>
      <w:r>
        <w:rPr>
          <w:lang w:val="en-IN"/>
        </w:rPr>
        <mc:AlternateContent>
          <mc:Choice Requires="wps">
            <w:drawing>
              <wp:inline distT="0" distB="0" distL="114298" distR="114298">
                <wp:extent cx="952" cy="19050"/>
                <wp:effectExtent l="0" t="0" r="0" b="0"/>
                <wp:docPr id="15" name="矩形 15"/>
                <wp:cNvGraphicFramePr>
                  <a:graphicFrameLocks noChangeAspect="0"/>
                </wp:cNvGraphicFramePr>
                <a:graphic>
                  <a:graphicData uri="http://schemas.microsoft.com/office/word/2010/wordprocessingShape">
                    <wps:wsp>
                      <wps:cNvSpPr/>
                      <wps:spPr>
                        <a:xfrm rot="0">
                          <a:off x="0" y="0"/>
                          <a:ext cx="952" cy="19050"/>
                        </a:xfrm>
                        <a:prstGeom prst="rect"/>
                        <a:noFill/>
                        <a:ln w="12700" cmpd="sng" cap="flat">
                          <a:noFill/>
                          <a:prstDash val="solid"/>
                          <a:miter/>
                        </a:ln>
                      </wps:spPr>
                      <wps:bodyPr vert="horz" wrap="square" lIns="91440" tIns="45720" rIns="91440" bIns="45720" anchor="t" anchorCtr="0" upright="0">
                        <a:noAutofit/>
                      </wps:bodyPr>
                    </wps:wsp>
                  </a:graphicData>
                </a:graphic>
              </wp:inline>
            </w:drawing>
          </mc:Choice>
          <mc:Fallback>
            <w:pict>
              <v:rect type="#_x0000_t1" id="矩形 16" o:spid="_x0000_s16" filled="f" stroked="f" strokeweight="1.0pt" style="width:0.074998856pt;&#10;height:1.5pt;">
                <v:stroke color="#000000"/>
                <w10:anchorLock/>
              </v:rect>
            </w:pict>
          </mc:Fallback>
        </mc:AlternateContent>
      </w:r>
    </w:p>
    <w:p>
      <w:pPr>
        <w:pStyle w:val="1"/>
        <w:tabs>
          <w:tab w:val="left" w:pos="300"/>
        </w:tabs>
        <w:rPr>
          <w:lang w:val="en-IN"/>
        </w:rPr>
      </w:pPr>
      <w:r>
        <w:rPr>
          <w:lang w:val="en-IN"/>
        </w:rPr>
        <w:t xml:space="preserve"> Key Insights and Patterns:</w:t>
      </w:r>
    </w:p>
    <w:p>
      <w:pPr>
        <w:pStyle w:val="1"/>
        <w:numPr>
          <w:ilvl w:val="0"/>
          <w:numId w:val="15"/>
        </w:numPr>
        <w:tabs>
          <w:tab w:val="left" w:pos="300"/>
        </w:tabs>
        <w:rPr>
          <w:lang w:val="en-IN"/>
        </w:rPr>
      </w:pPr>
      <w:r>
        <w:rPr>
          <w:lang w:val="en-IN"/>
        </w:rPr>
        <w:t>Sale Price Distribution: Right-skewed distribution indicating some very high-priced houses; a log transformation may improve modelling.</w:t>
      </w:r>
    </w:p>
    <w:p>
      <w:pPr>
        <w:pStyle w:val="1"/>
        <w:numPr>
          <w:ilvl w:val="0"/>
          <w:numId w:val="15"/>
        </w:numPr>
        <w:tabs>
          <w:tab w:val="left" w:pos="300"/>
        </w:tabs>
        <w:rPr>
          <w:lang w:val="en-IN"/>
        </w:rPr>
      </w:pPr>
      <w:r>
        <w:rPr>
          <w:lang w:val="en-IN"/>
        </w:rPr>
        <w:t>Strong Positive Correlations:</w:t>
      </w:r>
    </w:p>
    <w:p>
      <w:pPr>
        <w:pStyle w:val="1"/>
        <w:numPr>
          <w:ilvl w:val="1"/>
          <w:numId w:val="15"/>
        </w:numPr>
        <w:tabs>
          <w:tab w:val="left" w:pos="300"/>
        </w:tabs>
        <w:rPr>
          <w:lang w:val="en-IN"/>
        </w:rPr>
      </w:pPr>
      <w:r>
        <w:rPr>
          <w:lang w:val="en-IN"/>
        </w:rPr>
        <w:t>overcalculate (overall material and finish quality) and Sale Price (r ≈ 0.79)</w:t>
      </w:r>
    </w:p>
    <w:p>
      <w:pPr>
        <w:pStyle w:val="1"/>
        <w:numPr>
          <w:ilvl w:val="1"/>
          <w:numId w:val="15"/>
        </w:numPr>
        <w:tabs>
          <w:tab w:val="left" w:pos="300"/>
        </w:tabs>
        <w:rPr>
          <w:lang w:val="en-IN"/>
        </w:rPr>
      </w:pPr>
      <w:r>
        <w:rPr>
          <w:lang w:val="en-IN"/>
        </w:rPr>
        <w:t>Gliraria (living area size) and Sale Price (r ≈ 0.71)</w:t>
      </w:r>
    </w:p>
    <w:p>
      <w:pPr>
        <w:pStyle w:val="1"/>
        <w:numPr>
          <w:ilvl w:val="0"/>
          <w:numId w:val="15"/>
        </w:numPr>
        <w:tabs>
          <w:tab w:val="left" w:pos="300"/>
        </w:tabs>
        <w:rPr>
          <w:lang w:val="en-IN"/>
        </w:rPr>
      </w:pPr>
      <w:r>
        <w:rPr>
          <w:lang w:val="en-IN"/>
        </w:rPr>
        <w:t>Weak or No Correlation: Some features like Street or Lot Shape show little impact on price.</w:t>
      </w:r>
    </w:p>
    <w:p>
      <w:pPr>
        <w:pStyle w:val="1"/>
        <w:numPr>
          <w:ilvl w:val="0"/>
          <w:numId w:val="15"/>
        </w:numPr>
        <w:tabs>
          <w:tab w:val="left" w:pos="300"/>
        </w:tabs>
        <w:rPr>
          <w:lang w:val="en-IN"/>
        </w:rPr>
      </w:pPr>
      <w:r>
        <w:rPr>
          <w:lang w:val="en-IN"/>
        </w:rPr>
        <w:t>Outliers: Notable outliers in Gliraria and Lot Area that could affect model performance.</w:t>
      </w:r>
    </w:p>
    <w:p>
      <w:pPr>
        <w:pStyle w:val="1"/>
        <w:numPr>
          <w:ilvl w:val="0"/>
          <w:numId w:val="15"/>
        </w:numPr>
        <w:tabs>
          <w:tab w:val="left" w:pos="300"/>
        </w:tabs>
        <w:rPr>
          <w:lang w:val="en-IN"/>
        </w:rPr>
      </w:pPr>
      <w:r>
        <w:rPr>
          <w:lang w:val="en-IN"/>
        </w:rPr>
        <w:t>Year Built: Newer houses tend to have higher prices, but some old houses with renovations also show high prices.</w:t>
      </w:r>
    </w:p>
    <w:p>
      <w:pPr>
        <w:pStyle w:val="1"/>
        <w:tabs>
          <w:tab w:val="left" w:pos="300"/>
        </w:tabs>
        <w:rPr>
          <w:lang w:val="en-IN"/>
        </w:rPr>
      </w:pPr>
    </w:p>
    <w:p>
      <w:pPr>
        <w:pStyle w:val="1"/>
        <w:numPr>
          <w:ilvl w:val="0"/>
          <w:numId w:val="1"/>
        </w:numPr>
        <w:tabs>
          <w:tab w:val="left" w:pos="300"/>
        </w:tabs>
      </w:pPr>
      <w:r>
        <w:rPr>
          <w:color w:val="980000"/>
        </w:rPr>
        <w:t>Feature</w:t>
      </w:r>
      <w:r>
        <w:rPr>
          <w:color w:val="980000"/>
          <w:spacing w:val="-6"/>
        </w:rPr>
        <w:t xml:space="preserve"> </w:t>
      </w:r>
      <w:r>
        <w:rPr>
          <w:color w:val="980000"/>
          <w:spacing w:val="-2"/>
        </w:rPr>
        <w:t>Engineer</w:t>
      </w:r>
    </w:p>
    <w:p>
      <w:pPr>
        <w:pStyle w:val="1"/>
        <w:tabs>
          <w:tab w:val="left" w:pos="300"/>
        </w:tabs>
        <w:rPr>
          <w:lang w:val="en-IN"/>
        </w:rPr>
      </w:pPr>
      <w:r>
        <w:rPr>
          <w:lang w:val="en-IN"/>
        </w:rPr>
        <w:t xml:space="preserve"> New Feature Creation</w:t>
      </w:r>
    </w:p>
    <w:p>
      <w:pPr>
        <w:pStyle w:val="1"/>
        <w:numPr>
          <w:ilvl w:val="0"/>
          <w:numId w:val="16"/>
        </w:numPr>
        <w:tabs>
          <w:tab w:val="left" w:pos="300"/>
        </w:tabs>
        <w:rPr>
          <w:lang w:val="en-IN"/>
        </w:rPr>
      </w:pPr>
      <w:r>
        <w:rPr>
          <w:lang w:val="en-IN"/>
        </w:rPr>
        <w:t>Price per Square Foot: Created by dividing Sale Price by Gliraria to capture value density.</w:t>
      </w:r>
    </w:p>
    <w:p>
      <w:pPr>
        <w:pStyle w:val="1"/>
        <w:numPr>
          <w:ilvl w:val="0"/>
          <w:numId w:val="16"/>
        </w:numPr>
        <w:tabs>
          <w:tab w:val="left" w:pos="300"/>
        </w:tabs>
        <w:rPr>
          <w:lang w:val="en-IN"/>
        </w:rPr>
      </w:pPr>
      <w:r>
        <w:rPr>
          <w:lang w:val="en-IN"/>
        </w:rPr>
        <w:t>Age of House: Calculated as Yarnold – Year Built to represent the property’s age at sale time.</w:t>
      </w:r>
    </w:p>
    <w:p>
      <w:pPr>
        <w:pStyle w:val="1"/>
        <w:numPr>
          <w:ilvl w:val="0"/>
          <w:numId w:val="16"/>
        </w:numPr>
        <w:tabs>
          <w:tab w:val="left" w:pos="300"/>
        </w:tabs>
        <w:rPr>
          <w:lang w:val="en-IN"/>
        </w:rPr>
      </w:pPr>
      <w:r>
        <w:rPr>
          <w:lang w:val="en-IN"/>
        </w:rPr>
        <w:t>Total Bathrooms: Combined full and half bathrooms above and below ground into a single feature to better represent overall bathroom count.</w:t>
      </w:r>
    </w:p>
    <w:p>
      <w:pPr>
        <w:pStyle w:val="1"/>
        <w:numPr>
          <w:ilvl w:val="0"/>
          <w:numId w:val="16"/>
        </w:numPr>
        <w:tabs>
          <w:tab w:val="left" w:pos="300"/>
        </w:tabs>
        <w:rPr>
          <w:lang w:val="en-IN"/>
        </w:rPr>
      </w:pPr>
      <w:r>
        <w:rPr>
          <w:lang w:val="en-IN"/>
        </w:rPr>
        <w:t>Is_ Remodelled: Binary feature indicating if Year RemodAdd differs from Year Built, showing if a house was renovated.</w:t>
      </w:r>
    </w:p>
    <w:p>
      <w:pPr>
        <w:pStyle w:val="1"/>
        <w:tabs>
          <w:tab w:val="left" w:pos="300"/>
        </w:tabs>
        <w:rPr>
          <w:lang w:val="en-IN"/>
        </w:rPr>
      </w:pPr>
      <w:r>
        <w:rPr>
          <w:lang w:val="en-IN"/>
        </w:rPr>
        <w:t xml:space="preserve"> Feature Selection</w:t>
      </w:r>
    </w:p>
    <w:p>
      <w:pPr>
        <w:pStyle w:val="1"/>
        <w:numPr>
          <w:ilvl w:val="0"/>
          <w:numId w:val="17"/>
        </w:numPr>
        <w:tabs>
          <w:tab w:val="left" w:pos="300"/>
        </w:tabs>
        <w:rPr>
          <w:lang w:val="en-IN"/>
        </w:rPr>
      </w:pPr>
      <w:r>
        <w:rPr>
          <w:lang w:val="en-IN"/>
        </w:rPr>
        <w:t>Used correlation analysis and feature importance from models like Random Forest to select the most impactful features.</w:t>
      </w:r>
    </w:p>
    <w:p>
      <w:pPr>
        <w:pStyle w:val="1"/>
        <w:numPr>
          <w:ilvl w:val="0"/>
          <w:numId w:val="17"/>
        </w:numPr>
        <w:tabs>
          <w:tab w:val="left" w:pos="300"/>
        </w:tabs>
        <w:rPr>
          <w:lang w:val="en-IN"/>
        </w:rPr>
      </w:pPr>
      <w:r>
        <w:rPr>
          <w:lang w:val="en-IN"/>
        </w:rPr>
        <w:t>Removed features with low variance or weak correlation to Sale Price.</w:t>
      </w:r>
    </w:p>
    <w:p>
      <w:pPr>
        <w:pStyle w:val="1"/>
        <w:numPr>
          <w:ilvl w:val="0"/>
          <w:numId w:val="17"/>
        </w:numPr>
        <w:tabs>
          <w:tab w:val="left" w:pos="300"/>
        </w:tabs>
        <w:rPr>
          <w:lang w:val="en-IN"/>
        </w:rPr>
      </w:pPr>
      <w:r>
        <w:rPr>
          <w:lang w:val="en-IN"/>
        </w:rPr>
        <w:t>Dropped redundant or highly collinear features to reduce multicollinearity and improve model stability.</w:t>
      </w:r>
    </w:p>
    <w:p>
      <w:pPr>
        <w:pStyle w:val="1"/>
        <w:tabs>
          <w:tab w:val="left" w:pos="300"/>
        </w:tabs>
        <w:rPr>
          <w:lang w:val="en-IN"/>
        </w:rPr>
      </w:pPr>
      <w:r>
        <w:rPr>
          <w:lang w:val="en-IN"/>
        </w:rPr>
        <w:t xml:space="preserve"> Transformation Techniques</w:t>
      </w:r>
    </w:p>
    <w:p>
      <w:pPr>
        <w:pStyle w:val="1"/>
        <w:numPr>
          <w:ilvl w:val="0"/>
          <w:numId w:val="18"/>
        </w:numPr>
        <w:tabs>
          <w:tab w:val="left" w:pos="300"/>
        </w:tabs>
        <w:rPr>
          <w:lang w:val="en-IN"/>
        </w:rPr>
      </w:pPr>
      <w:r>
        <w:rPr>
          <w:lang w:val="en-IN"/>
        </w:rPr>
        <w:t>Log transformation applied to Sale Price and skewed numerical features (e.g., Lot Area) to normalize distributions.</w:t>
      </w:r>
    </w:p>
    <w:p>
      <w:pPr>
        <w:pStyle w:val="1"/>
        <w:numPr>
          <w:ilvl w:val="0"/>
          <w:numId w:val="18"/>
        </w:numPr>
        <w:tabs>
          <w:tab w:val="left" w:pos="300"/>
        </w:tabs>
        <w:rPr>
          <w:lang w:val="en-IN"/>
        </w:rPr>
      </w:pPr>
      <w:r>
        <w:rPr>
          <w:lang w:val="en-IN"/>
        </w:rPr>
        <w:t>One-hot encoding for nominal categorical variables (e.g., Neighbourhood, House Style).</w:t>
      </w:r>
    </w:p>
    <w:p>
      <w:pPr>
        <w:pStyle w:val="1"/>
        <w:numPr>
          <w:ilvl w:val="0"/>
          <w:numId w:val="18"/>
        </w:numPr>
        <w:tabs>
          <w:tab w:val="left" w:pos="300"/>
        </w:tabs>
        <w:rPr>
          <w:lang w:val="en-IN"/>
        </w:rPr>
      </w:pPr>
      <w:r>
        <w:rPr>
          <w:lang w:val="en-IN"/>
        </w:rPr>
        <w:t>Ordinal encoding for quality-related features (e.g., Exergual, Bescond) to reflect natural order.</w:t>
      </w:r>
    </w:p>
    <w:p>
      <w:pPr>
        <w:pStyle w:val="1"/>
        <w:tabs>
          <w:tab w:val="left" w:pos="300"/>
        </w:tabs>
        <w:rPr>
          <w:lang w:val="en-IN"/>
        </w:rPr>
      </w:pPr>
      <w:r>
        <w:rPr>
          <w:lang w:val="en-IN"/>
        </w:rPr>
        <mc:AlternateContent>
          <mc:Choice Requires="wps">
            <w:drawing>
              <wp:inline distT="0" distB="0" distL="114298" distR="114298">
                <wp:extent cx="952" cy="19050"/>
                <wp:effectExtent l="0" t="0" r="0" b="0"/>
                <wp:docPr id="17" name="矩形 17"/>
                <wp:cNvGraphicFramePr>
                  <a:graphicFrameLocks noChangeAspect="0"/>
                </wp:cNvGraphicFramePr>
                <a:graphic>
                  <a:graphicData uri="http://schemas.microsoft.com/office/word/2010/wordprocessingShape">
                    <wps:wsp>
                      <wps:cNvSpPr/>
                      <wps:spPr>
                        <a:xfrm rot="0">
                          <a:off x="0" y="0"/>
                          <a:ext cx="952" cy="19050"/>
                        </a:xfrm>
                        <a:prstGeom prst="rect"/>
                        <a:noFill/>
                        <a:ln w="12700" cmpd="sng" cap="flat">
                          <a:noFill/>
                          <a:prstDash val="solid"/>
                          <a:miter/>
                        </a:ln>
                      </wps:spPr>
                      <wps:bodyPr vert="horz" wrap="square" lIns="91440" tIns="45720" rIns="91440" bIns="45720" anchor="t" anchorCtr="0" upright="0">
                        <a:noAutofit/>
                      </wps:bodyPr>
                    </wps:wsp>
                  </a:graphicData>
                </a:graphic>
              </wp:inline>
            </w:drawing>
          </mc:Choice>
          <mc:Fallback>
            <w:pict>
              <v:rect type="#_x0000_t1" id="矩形 18" o:spid="_x0000_s18" filled="f" stroked="f" strokeweight="1.0pt" style="width:0.074998856pt;&#10;height:1.5pt;">
                <v:stroke color="#000000"/>
                <w10:anchorLock/>
              </v:rect>
            </w:pict>
          </mc:Fallback>
        </mc:AlternateContent>
      </w:r>
    </w:p>
    <w:p>
      <w:pPr>
        <w:pStyle w:val="1"/>
        <w:tabs>
          <w:tab w:val="left" w:pos="300"/>
        </w:tabs>
        <w:rPr>
          <w:lang w:val="en-IN"/>
        </w:rPr>
      </w:pPr>
      <w:r>
        <w:rPr>
          <w:lang w:val="en-IN"/>
        </w:rPr>
        <w:t xml:space="preserve"> Why These Features Matter</w:t>
      </w:r>
    </w:p>
    <w:p>
      <w:pPr>
        <w:pStyle w:val="1"/>
        <w:numPr>
          <w:ilvl w:val="0"/>
          <w:numId w:val="19"/>
        </w:numPr>
        <w:tabs>
          <w:tab w:val="left" w:pos="300"/>
        </w:tabs>
        <w:rPr>
          <w:lang w:val="en-IN"/>
        </w:rPr>
      </w:pPr>
      <w:r>
        <w:rPr>
          <w:lang w:val="en-IN"/>
        </w:rPr>
        <w:t>Price per Square Foot adjusts for differences in house size, making price comparisons fairer.</w:t>
      </w:r>
    </w:p>
    <w:p>
      <w:pPr>
        <w:pStyle w:val="1"/>
        <w:numPr>
          <w:ilvl w:val="0"/>
          <w:numId w:val="19"/>
        </w:numPr>
        <w:tabs>
          <w:tab w:val="left" w:pos="300"/>
        </w:tabs>
        <w:rPr>
          <w:lang w:val="en-IN"/>
        </w:rPr>
      </w:pPr>
      <w:r>
        <w:rPr>
          <w:lang w:val="en-IN"/>
        </w:rPr>
        <w:t>Age and Remodelling Status capture depreciation and improvements, which strongly influence market value.</w:t>
      </w:r>
    </w:p>
    <w:p>
      <w:pPr>
        <w:pStyle w:val="1"/>
        <w:numPr>
          <w:ilvl w:val="0"/>
          <w:numId w:val="19"/>
        </w:numPr>
        <w:tabs>
          <w:tab w:val="left" w:pos="300"/>
        </w:tabs>
        <w:rPr>
          <w:lang w:val="en-IN"/>
        </w:rPr>
      </w:pPr>
      <w:r>
        <w:rPr>
          <w:lang w:val="en-IN"/>
        </w:rPr>
        <w:t>Total Bathrooms reflects usability and convenience, which buyers prioritize.</w:t>
      </w:r>
    </w:p>
    <w:p>
      <w:pPr>
        <w:pStyle w:val="1"/>
        <w:numPr>
          <w:ilvl w:val="0"/>
          <w:numId w:val="19"/>
        </w:numPr>
        <w:tabs>
          <w:tab w:val="left" w:pos="300"/>
        </w:tabs>
        <w:rPr>
          <w:lang w:val="en-IN"/>
        </w:rPr>
      </w:pPr>
      <w:r>
        <w:rPr>
          <w:lang w:val="en-IN"/>
        </w:rPr>
        <w:t>Transformations help models better learn patterns by stabilizing variance and reducing skewness.</w:t>
      </w:r>
    </w:p>
    <w:p>
      <w:pPr>
        <w:pStyle w:val="1"/>
        <w:numPr>
          <w:ilvl w:val="0"/>
          <w:numId w:val="1"/>
        </w:numPr>
        <w:tabs>
          <w:tab w:val="left" w:pos="450"/>
        </w:tabs>
        <w:spacing w:before="81"/>
        <w:ind w:left="450" w:hanging="450"/>
      </w:pPr>
      <w:r>
        <w:rPr>
          <w:color w:val="980000"/>
        </w:rPr>
        <w:t xml:space="preserve">Model </w:t>
      </w:r>
      <w:r>
        <w:rPr>
          <w:color w:val="980000"/>
          <w:spacing w:val="-2"/>
        </w:rPr>
        <w:t>Building</w:t>
      </w:r>
    </w:p>
    <w:p>
      <w:pPr>
        <w:rPr>
          <w:i/>
          <w:sz w:val="28"/>
          <w:lang w:val="en-IN"/>
        </w:rPr>
      </w:pPr>
      <w:bookmarkStart w:id="4" w:name="6._Dataset_Description_"/>
      <w:bookmarkEnd w:id="4"/>
    </w:p>
    <w:p>
      <w:pPr>
        <w:rPr>
          <w:b/>
          <w:bCs/>
          <w:i/>
          <w:sz w:val="28"/>
          <w:lang w:val="en-IN"/>
        </w:rPr>
      </w:pPr>
      <w:r>
        <w:rPr>
          <w:b/>
          <w:bCs/>
          <w:i/>
          <w:sz w:val="28"/>
          <w:lang w:val="en-IN"/>
        </w:rPr>
        <w:t xml:space="preserve"> Models Tried:</w:t>
      </w:r>
    </w:p>
    <w:p>
      <w:pPr>
        <w:numPr>
          <w:ilvl w:val="0"/>
          <w:numId w:val="20"/>
        </w:numPr>
        <w:rPr>
          <w:i/>
          <w:sz w:val="28"/>
          <w:lang w:val="en-IN"/>
        </w:rPr>
      </w:pPr>
      <w:r>
        <w:rPr>
          <w:b/>
          <w:bCs/>
          <w:i/>
          <w:sz w:val="28"/>
          <w:lang w:val="en-IN"/>
        </w:rPr>
        <w:t>Baseline Model: Linear Regression</w:t>
      </w:r>
    </w:p>
    <w:p>
      <w:pPr>
        <w:numPr>
          <w:ilvl w:val="1"/>
          <w:numId w:val="20"/>
        </w:numPr>
        <w:rPr>
          <w:i/>
          <w:sz w:val="28"/>
          <w:lang w:val="en-IN"/>
        </w:rPr>
      </w:pPr>
      <w:r>
        <w:rPr>
          <w:i/>
          <w:sz w:val="28"/>
          <w:lang w:val="en-IN"/>
        </w:rPr>
        <w:t>Chosen for its simplicity and interpretability. Provides a baseline to compare more advanced models.</w:t>
      </w:r>
    </w:p>
    <w:p>
      <w:pPr>
        <w:numPr>
          <w:ilvl w:val="0"/>
          <w:numId w:val="20"/>
        </w:numPr>
        <w:rPr>
          <w:i/>
          <w:sz w:val="28"/>
          <w:lang w:val="en-IN"/>
        </w:rPr>
      </w:pPr>
      <w:r>
        <w:rPr>
          <w:b/>
          <w:bCs/>
          <w:i/>
          <w:sz w:val="28"/>
          <w:lang w:val="en-IN"/>
        </w:rPr>
        <w:t>Regularized Linear Models (Ridge, Lasso)</w:t>
      </w:r>
    </w:p>
    <w:p>
      <w:pPr>
        <w:numPr>
          <w:ilvl w:val="1"/>
          <w:numId w:val="20"/>
        </w:numPr>
        <w:rPr>
          <w:i/>
          <w:sz w:val="28"/>
          <w:lang w:val="en-IN"/>
        </w:rPr>
      </w:pPr>
      <w:r>
        <w:rPr>
          <w:i/>
          <w:sz w:val="28"/>
          <w:lang w:val="en-IN"/>
        </w:rPr>
        <w:t>Handle multicollinearity and perform feature selection/shrinkage to improve generalization.</w:t>
      </w:r>
    </w:p>
    <w:p>
      <w:pPr>
        <w:numPr>
          <w:ilvl w:val="0"/>
          <w:numId w:val="20"/>
        </w:numPr>
        <w:rPr>
          <w:i/>
          <w:sz w:val="28"/>
          <w:lang w:val="en-IN"/>
        </w:rPr>
      </w:pPr>
      <w:r>
        <w:rPr>
          <w:b/>
          <w:bCs/>
          <w:i/>
          <w:sz w:val="28"/>
          <w:lang w:val="en-IN"/>
        </w:rPr>
        <w:t>Tree-Based Models: Random Forest</w:t>
      </w:r>
    </w:p>
    <w:p>
      <w:pPr>
        <w:numPr>
          <w:ilvl w:val="1"/>
          <w:numId w:val="20"/>
        </w:numPr>
        <w:rPr>
          <w:i/>
          <w:sz w:val="28"/>
          <w:lang w:val="en-IN"/>
        </w:rPr>
      </w:pPr>
      <w:r>
        <w:rPr>
          <w:i/>
          <w:sz w:val="28"/>
          <w:lang w:val="en-IN"/>
        </w:rPr>
        <w:t>Robust to outliers and nonlinear relationships. Handles both categorical and numerical data well.</w:t>
      </w:r>
    </w:p>
    <w:p>
      <w:pPr>
        <w:numPr>
          <w:ilvl w:val="0"/>
          <w:numId w:val="20"/>
        </w:numPr>
        <w:rPr>
          <w:i/>
          <w:sz w:val="28"/>
          <w:lang w:val="en-IN"/>
        </w:rPr>
      </w:pPr>
      <w:r>
        <w:rPr>
          <w:b/>
          <w:bCs/>
          <w:i/>
          <w:sz w:val="28"/>
          <w:lang w:val="en-IN"/>
        </w:rPr>
        <w:t>Gradient Boosting Models (Boost, Light GBM)</w:t>
      </w:r>
    </w:p>
    <w:p>
      <w:pPr>
        <w:numPr>
          <w:ilvl w:val="1"/>
          <w:numId w:val="20"/>
        </w:numPr>
        <w:rPr>
          <w:i/>
          <w:sz w:val="28"/>
          <w:lang w:val="en-IN"/>
        </w:rPr>
      </w:pPr>
      <w:r>
        <w:rPr>
          <w:i/>
          <w:sz w:val="28"/>
          <w:lang w:val="en-IN"/>
        </w:rPr>
        <w:t>Powerful ensemble methods that often deliver state-of-the-art performance on tabular data by combining weak learners sequentially.</w:t>
      </w:r>
    </w:p>
    <w:p>
      <w:pPr>
        <w:numPr>
          <w:ilvl w:val="0"/>
          <w:numId w:val="20"/>
        </w:numPr>
        <w:rPr>
          <w:i/>
          <w:sz w:val="28"/>
          <w:lang w:val="en-IN"/>
        </w:rPr>
      </w:pPr>
      <w:r>
        <w:rPr>
          <w:b/>
          <w:bCs/>
          <w:i/>
          <w:sz w:val="28"/>
          <w:lang w:val="en-IN"/>
        </w:rPr>
        <w:t>Optional: Cat Boost</w:t>
      </w:r>
    </w:p>
    <w:p>
      <w:pPr>
        <w:numPr>
          <w:ilvl w:val="1"/>
          <w:numId w:val="20"/>
        </w:numPr>
        <w:rPr>
          <w:i/>
          <w:sz w:val="28"/>
          <w:lang w:val="en-IN"/>
        </w:rPr>
      </w:pPr>
      <w:r>
        <w:rPr>
          <w:i/>
          <w:sz w:val="28"/>
          <w:lang w:val="en-IN"/>
        </w:rPr>
        <w:t>Efficient for categorical data and reduces the need for extensive preprocessing.</w:t>
      </w:r>
    </w:p>
    <w:p>
      <w:pPr>
        <w:rPr>
          <w:i/>
          <w:sz w:val="28"/>
          <w:lang w:val="en-IN"/>
        </w:rPr>
      </w:pPr>
      <w:r>
        <w:rPr>
          <w:i/>
          <w:sz w:val="28"/>
          <w:lang w:val="en-IN"/>
        </w:rPr>
        <mc:AlternateContent>
          <mc:Choice Requires="wps">
            <w:drawing>
              <wp:inline distT="0" distB="0" distL="114298" distR="114298">
                <wp:extent cx="952" cy="19050"/>
                <wp:effectExtent l="0" t="0" r="0" b="0"/>
                <wp:docPr id="19" name="矩形 19"/>
                <wp:cNvGraphicFramePr>
                  <a:graphicFrameLocks noChangeAspect="0"/>
                </wp:cNvGraphicFramePr>
                <a:graphic>
                  <a:graphicData uri="http://schemas.microsoft.com/office/word/2010/wordprocessingShape">
                    <wps:wsp>
                      <wps:cNvSpPr/>
                      <wps:spPr>
                        <a:xfrm rot="0">
                          <a:off x="0" y="0"/>
                          <a:ext cx="952" cy="19050"/>
                        </a:xfrm>
                        <a:prstGeom prst="rect"/>
                        <a:noFill/>
                        <a:ln w="12700" cmpd="sng" cap="flat">
                          <a:noFill/>
                          <a:prstDash val="solid"/>
                          <a:miter/>
                        </a:ln>
                      </wps:spPr>
                      <wps:bodyPr vert="horz" wrap="square" lIns="91440" tIns="45720" rIns="91440" bIns="45720" anchor="t" anchorCtr="0" upright="0">
                        <a:noAutofit/>
                      </wps:bodyPr>
                    </wps:wsp>
                  </a:graphicData>
                </a:graphic>
              </wp:inline>
            </w:drawing>
          </mc:Choice>
          <mc:Fallback>
            <w:pict>
              <v:rect type="#_x0000_t1" id="矩形 20" o:spid="_x0000_s20" filled="f" stroked="f" strokeweight="1.0pt" style="width:0.074998856pt;&#10;height:1.5pt;">
                <v:stroke color="#000000"/>
                <w10:anchorLock/>
              </v:rect>
            </w:pict>
          </mc:Fallback>
        </mc:AlternateContent>
      </w:r>
    </w:p>
    <w:p>
      <w:pPr>
        <w:rPr>
          <w:b/>
          <w:bCs/>
          <w:i/>
          <w:sz w:val="28"/>
          <w:lang w:val="en-IN"/>
        </w:rPr>
      </w:pPr>
      <w:r>
        <w:rPr>
          <w:rFonts w:ascii="Segoe UI Emoji" w:cs="Segoe UI Emoji" w:hAnsi="Segoe UI Emoji"/>
          <w:b/>
          <w:bCs/>
          <w:i/>
          <w:sz w:val="28"/>
          <w:lang w:val="en-IN"/>
        </w:rPr>
        <w:t>⚙️</w:t>
      </w:r>
      <w:r>
        <w:rPr>
          <w:b/>
          <w:bCs/>
          <w:i/>
          <w:sz w:val="28"/>
          <w:lang w:val="en-IN"/>
        </w:rPr>
        <w:t xml:space="preserve"> Why These Models?</w:t>
      </w:r>
    </w:p>
    <w:p>
      <w:pPr>
        <w:numPr>
          <w:ilvl w:val="0"/>
          <w:numId w:val="21"/>
        </w:numPr>
        <w:rPr>
          <w:i/>
          <w:sz w:val="28"/>
          <w:lang w:val="en-IN"/>
        </w:rPr>
      </w:pPr>
      <w:r>
        <w:rPr>
          <w:i/>
          <w:sz w:val="28"/>
          <w:lang w:val="en-IN"/>
        </w:rPr>
        <w:t>Linear regression provides a transparent baseline.</w:t>
      </w:r>
    </w:p>
    <w:p>
      <w:pPr>
        <w:numPr>
          <w:ilvl w:val="0"/>
          <w:numId w:val="21"/>
        </w:numPr>
        <w:rPr>
          <w:i/>
          <w:sz w:val="28"/>
          <w:lang w:val="en-IN"/>
        </w:rPr>
      </w:pPr>
      <w:r>
        <w:rPr>
          <w:i/>
          <w:sz w:val="28"/>
          <w:lang w:val="en-IN"/>
        </w:rPr>
        <w:t>Regularized models prevent overfitting and simplify feature impact.</w:t>
      </w:r>
    </w:p>
    <w:p>
      <w:pPr>
        <w:numPr>
          <w:ilvl w:val="0"/>
          <w:numId w:val="21"/>
        </w:numPr>
        <w:rPr>
          <w:i/>
          <w:sz w:val="28"/>
          <w:lang w:val="en-IN"/>
        </w:rPr>
      </w:pPr>
      <w:r>
        <w:rPr>
          <w:i/>
          <w:sz w:val="28"/>
          <w:lang w:val="en-IN"/>
        </w:rPr>
        <w:t>Tree-based and boosting models capture complex patterns and interactions.</w:t>
      </w:r>
    </w:p>
    <w:p>
      <w:pPr>
        <w:numPr>
          <w:ilvl w:val="0"/>
          <w:numId w:val="21"/>
        </w:numPr>
        <w:rPr>
          <w:i/>
          <w:sz w:val="28"/>
          <w:lang w:val="en-IN"/>
        </w:rPr>
      </w:pPr>
      <w:r>
        <w:rPr>
          <w:i/>
          <w:sz w:val="28"/>
          <w:lang w:val="en-IN"/>
        </w:rPr>
        <w:t>Gradient boosting models like Boost are widely recognized for excellent predictive accuracy in housing price competitions and real-world applications.</w:t>
      </w:r>
    </w:p>
    <w:p>
      <w:pPr>
        <w:rPr>
          <w:i/>
          <w:sz w:val="28"/>
          <w:lang w:val="en-IN"/>
        </w:rPr>
      </w:pPr>
      <w:r>
        <w:rPr>
          <w:i/>
          <w:sz w:val="28"/>
          <w:lang w:val="en-IN"/>
        </w:rPr>
        <mc:AlternateContent>
          <mc:Choice Requires="wps">
            <w:drawing>
              <wp:inline distT="0" distB="0" distL="114298" distR="114298">
                <wp:extent cx="952" cy="19050"/>
                <wp:effectExtent l="0" t="0" r="0" b="0"/>
                <wp:docPr id="21" name="矩形 21"/>
                <wp:cNvGraphicFramePr>
                  <a:graphicFrameLocks noChangeAspect="0"/>
                </wp:cNvGraphicFramePr>
                <a:graphic>
                  <a:graphicData uri="http://schemas.microsoft.com/office/word/2010/wordprocessingShape">
                    <wps:wsp>
                      <wps:cNvSpPr/>
                      <wps:spPr>
                        <a:xfrm rot="0">
                          <a:off x="0" y="0"/>
                          <a:ext cx="952" cy="19050"/>
                        </a:xfrm>
                        <a:prstGeom prst="rect"/>
                        <a:noFill/>
                        <a:ln w="12700" cmpd="sng" cap="flat">
                          <a:noFill/>
                          <a:prstDash val="solid"/>
                          <a:miter/>
                        </a:ln>
                      </wps:spPr>
                      <wps:bodyPr vert="horz" wrap="square" lIns="91440" tIns="45720" rIns="91440" bIns="45720" anchor="t" anchorCtr="0" upright="0">
                        <a:noAutofit/>
                      </wps:bodyPr>
                    </wps:wsp>
                  </a:graphicData>
                </a:graphic>
              </wp:inline>
            </w:drawing>
          </mc:Choice>
          <mc:Fallback>
            <w:pict>
              <v:rect type="#_x0000_t1" id="矩形 22" o:spid="_x0000_s22" filled="f" stroked="f" strokeweight="1.0pt" style="width:0.074998856pt;&#10;height:1.5pt;">
                <v:stroke color="#000000"/>
                <w10:anchorLock/>
              </v:rect>
            </w:pict>
          </mc:Fallback>
        </mc:AlternateContent>
      </w:r>
    </w:p>
    <w:p>
      <w:pPr>
        <w:rPr>
          <w:b/>
          <w:bCs/>
          <w:i/>
          <w:sz w:val="28"/>
          <w:lang w:val="en-IN"/>
        </w:rPr>
      </w:pPr>
      <w:r>
        <w:rPr>
          <w:b/>
          <w:bCs/>
          <w:i/>
          <w:sz w:val="28"/>
          <w:lang w:val="en-IN"/>
        </w:rPr>
        <w:t xml:space="preserve"> Sample Training Output Screenshots:</w:t>
      </w:r>
    </w:p>
    <w:p>
      <w:pPr>
        <w:numPr>
          <w:ilvl w:val="0"/>
          <w:numId w:val="22"/>
        </w:numPr>
        <w:rPr>
          <w:i/>
          <w:sz w:val="28"/>
          <w:lang w:val="en-IN"/>
        </w:rPr>
      </w:pPr>
      <w:r>
        <w:rPr>
          <w:b/>
          <w:bCs/>
          <w:i/>
          <w:sz w:val="28"/>
          <w:lang w:val="en-IN"/>
        </w:rPr>
        <w:t>Linear Regression Training:</w:t>
      </w:r>
    </w:p>
    <w:p>
      <w:pPr>
        <w:rPr>
          <w:i/>
          <w:sz w:val="28"/>
          <w:lang w:val="en-IN"/>
        </w:rPr>
      </w:pPr>
      <w:r>
        <w:rPr>
          <w:i/>
          <w:sz w:val="28"/>
          <w:lang w:val="en-IN"/>
        </w:rPr>
        <w:t>Training completed</w:t>
      </w:r>
    </w:p>
    <w:p>
      <w:pPr>
        <w:rPr>
          <w:i/>
          <w:sz w:val="28"/>
          <w:lang w:val="en-IN"/>
        </w:rPr>
      </w:pPr>
      <w:r>
        <w:rPr>
          <w:i/>
          <w:sz w:val="28"/>
          <w:lang w:val="en-IN"/>
        </w:rPr>
        <w:t>RMSE on validation set: 32000</w:t>
      </w:r>
    </w:p>
    <w:p>
      <w:pPr>
        <w:rPr>
          <w:i/>
          <w:sz w:val="28"/>
          <w:lang w:val="en-IN"/>
        </w:rPr>
      </w:pPr>
      <w:r>
        <w:rPr>
          <w:i/>
          <w:sz w:val="28"/>
          <w:lang w:val="en-IN"/>
        </w:rPr>
        <w:t>R² score: 0.75</w:t>
      </w:r>
    </w:p>
    <w:p>
      <w:pPr>
        <w:numPr>
          <w:ilvl w:val="0"/>
          <w:numId w:val="23"/>
        </w:numPr>
        <w:rPr>
          <w:i/>
          <w:sz w:val="28"/>
          <w:lang w:val="en-IN"/>
        </w:rPr>
      </w:pPr>
      <w:r>
        <w:rPr>
          <w:b/>
          <w:bCs/>
          <w:i/>
          <w:sz w:val="28"/>
          <w:lang w:val="en-IN"/>
        </w:rPr>
        <w:t>Boost Training (early stopping):</w:t>
      </w:r>
    </w:p>
    <w:p>
      <w:pPr>
        <w:rPr>
          <w:i/>
          <w:sz w:val="28"/>
          <w:lang w:val="en-IN"/>
        </w:rPr>
      </w:pPr>
      <w:r>
        <w:rPr>
          <w:i/>
          <w:sz w:val="28"/>
          <w:lang w:val="en-IN"/>
        </w:rPr>
        <w:t>[0]    validation-rmse:0.175</w:t>
      </w:r>
    </w:p>
    <w:p>
      <w:pPr>
        <w:rPr>
          <w:i/>
          <w:sz w:val="28"/>
          <w:lang w:val="en-IN"/>
        </w:rPr>
      </w:pPr>
      <w:r>
        <w:rPr>
          <w:i/>
          <w:sz w:val="28"/>
          <w:lang w:val="en-IN"/>
        </w:rPr>
        <w:t>[50]   validation-rmse:0.125</w:t>
      </w:r>
    </w:p>
    <w:p>
      <w:pPr>
        <w:rPr>
          <w:i/>
          <w:sz w:val="28"/>
          <w:lang w:val="en-IN"/>
        </w:rPr>
      </w:pPr>
      <w:r>
        <w:rPr>
          <w:i/>
          <w:sz w:val="28"/>
          <w:lang w:val="en-IN"/>
        </w:rPr>
        <w:t>[100] validation-rmse:0.115</w:t>
      </w:r>
    </w:p>
    <w:p>
      <w:pPr>
        <w:rPr>
          <w:i/>
          <w:sz w:val="28"/>
        </w:rPr>
        <w:sectPr>
          <w:pgSz w:w="12240" w:h="15840"/>
          <w:pgMar w:top="1340" w:right="1440" w:bottom="280" w:left="1440" w:header="336" w:footer="0" w:gutter="0"/>
          <w:docGrid w:linePitch="312" w:charSpace="0"/>
        </w:sectPr>
      </w:pPr>
    </w:p>
    <w:p>
      <w:pPr>
        <w:pStyle w:val="15"/>
        <w:rPr>
          <w:lang w:val="en-IN"/>
        </w:rPr>
      </w:pPr>
      <w:bookmarkStart w:id="5" w:name="7._Data_Preprocessing_"/>
      <w:bookmarkStart w:id="6" w:name="8._Exploratory_Data_Analysis_(EDA)_"/>
      <w:bookmarkStart w:id="7" w:name="9._Feature_Engineering_"/>
      <w:bookmarkEnd w:id="5"/>
      <w:bookmarkEnd w:id="6"/>
      <w:bookmarkEnd w:id="7"/>
    </w:p>
    <w:p>
      <w:pPr>
        <w:pStyle w:val="15"/>
        <w:rPr>
          <w:b/>
          <w:bCs/>
          <w:color w:val="943634"/>
          <w:lang w:val="en-IN"/>
        </w:rPr>
      </w:pPr>
      <w:r>
        <w:rPr>
          <w:b/>
          <w:bCs/>
          <w:lang w:val="en-IN"/>
        </w:rPr>
        <w:t xml:space="preserve"> </w:t>
      </w:r>
      <w:r>
        <w:rPr>
          <w:b/>
          <w:bCs/>
          <w:color w:val="943634"/>
          <w:lang w:val="en-IN"/>
        </w:rPr>
        <w:t>11. Model Evaluation</w:t>
      </w:r>
    </w:p>
    <w:p>
      <w:pPr>
        <w:pStyle w:val="15"/>
        <w:rPr>
          <w:b/>
          <w:bCs/>
          <w:lang w:val="en-IN"/>
        </w:rPr>
      </w:pPr>
      <w:r>
        <w:rPr>
          <w:b/>
          <w:bCs/>
          <w:lang w:val="en-IN"/>
        </w:rPr>
        <w:t xml:space="preserve"> Evaluation Metrics:</w:t>
      </w:r>
    </w:p>
    <w:p>
      <w:pPr>
        <w:pStyle w:val="15"/>
        <w:rPr>
          <w:lang w:val="en-IN"/>
        </w:rPr>
      </w:pPr>
      <w:r>
        <w:rPr>
          <w:lang w:val="en-IN"/>
        </w:rPr>
        <w:t>For regression problems like house price prediction, we use:</w:t>
      </w:r>
    </w:p>
    <w:p>
      <w:pPr>
        <w:pStyle w:val="15"/>
        <w:numPr>
          <w:ilvl w:val="0"/>
          <w:numId w:val="24"/>
        </w:numPr>
        <w:rPr>
          <w:lang w:val="en-IN"/>
        </w:rPr>
      </w:pPr>
      <w:r>
        <w:rPr>
          <w:b/>
          <w:bCs/>
          <w:lang w:val="en-IN"/>
        </w:rPr>
        <w:t>RMSE (Root Mean Squared Error):</w:t>
      </w:r>
      <w:r>
        <w:rPr>
          <w:lang w:val="en-IN"/>
        </w:rPr>
        <w:t xml:space="preserve"> Measures average prediction error magnitude (lower is better).</w:t>
      </w:r>
    </w:p>
    <w:p>
      <w:pPr>
        <w:pStyle w:val="15"/>
        <w:numPr>
          <w:ilvl w:val="0"/>
          <w:numId w:val="24"/>
        </w:numPr>
        <w:rPr>
          <w:lang w:val="en-IN"/>
        </w:rPr>
      </w:pPr>
      <w:r>
        <w:rPr>
          <w:b/>
          <w:bCs/>
          <w:lang w:val="en-IN"/>
        </w:rPr>
        <w:t>MAE (Mean Absolute Error):</w:t>
      </w:r>
      <w:r>
        <w:rPr>
          <w:lang w:val="en-IN"/>
        </w:rPr>
        <w:t xml:space="preserve"> Average absolute difference between predicted and actual values.</w:t>
      </w:r>
    </w:p>
    <w:p>
      <w:pPr>
        <w:pStyle w:val="15"/>
        <w:numPr>
          <w:ilvl w:val="0"/>
          <w:numId w:val="24"/>
        </w:numPr>
        <w:rPr>
          <w:lang w:val="en-IN"/>
        </w:rPr>
      </w:pPr>
      <w:r>
        <w:rPr>
          <w:b/>
          <w:bCs/>
          <w:lang w:val="en-IN"/>
        </w:rPr>
        <w:t>R² Score (Coefficient of Determination):</w:t>
      </w:r>
      <w:r>
        <w:rPr>
          <w:lang w:val="en-IN"/>
        </w:rPr>
        <w:t xml:space="preserve"> Indicates proportion of variance explained by the model (closer to 1 is better).</w:t>
      </w:r>
    </w:p>
    <w:p>
      <w:pPr>
        <w:pStyle w:val="15"/>
        <w:rPr>
          <w:lang w:val="en-IN"/>
        </w:rPr>
      </w:pPr>
      <w:r>
        <w:rPr>
          <w:lang w:val="en-IN"/>
        </w:rPr>
        <mc:AlternateContent>
          <mc:Choice Requires="wps">
            <w:drawing>
              <wp:inline distT="0" distB="0" distL="114298" distR="114298">
                <wp:extent cx="952" cy="19050"/>
                <wp:effectExtent l="0" t="0" r="0" b="0"/>
                <wp:docPr id="23" name="矩形 23"/>
                <wp:cNvGraphicFramePr>
                  <a:graphicFrameLocks noChangeAspect="0"/>
                </wp:cNvGraphicFramePr>
                <a:graphic>
                  <a:graphicData uri="http://schemas.microsoft.com/office/word/2010/wordprocessingShape">
                    <wps:wsp>
                      <wps:cNvSpPr/>
                      <wps:spPr>
                        <a:xfrm rot="0">
                          <a:off x="0" y="0"/>
                          <a:ext cx="952" cy="19050"/>
                        </a:xfrm>
                        <a:prstGeom prst="rect"/>
                        <a:noFill/>
                        <a:ln w="12700" cmpd="sng" cap="flat">
                          <a:noFill/>
                          <a:prstDash val="solid"/>
                          <a:miter/>
                        </a:ln>
                      </wps:spPr>
                      <wps:bodyPr vert="horz" wrap="square" lIns="91440" tIns="45720" rIns="91440" bIns="45720" anchor="t" anchorCtr="0" upright="0">
                        <a:noAutofit/>
                      </wps:bodyPr>
                    </wps:wsp>
                  </a:graphicData>
                </a:graphic>
              </wp:inline>
            </w:drawing>
          </mc:Choice>
          <mc:Fallback>
            <w:pict>
              <v:rect type="#_x0000_t1" id="矩形 24" o:spid="_x0000_s24" filled="f" stroked="f" strokeweight="1.0pt" style="width:0.074998856pt;&#10;height:1.5pt;">
                <v:stroke color="#000000"/>
                <w10:anchorLock/>
              </v:rect>
            </w:pict>
          </mc:Fallback>
        </mc:AlternateContent>
      </w:r>
    </w:p>
    <w:p>
      <w:pPr>
        <w:pStyle w:val="15"/>
        <w:rPr>
          <w:b/>
          <w:bCs/>
          <w:lang w:val="en-IN"/>
        </w:rPr>
      </w:pPr>
      <w:r>
        <w:rPr>
          <w:b/>
          <w:bCs/>
          <w:lang w:val="en-IN"/>
        </w:rPr>
        <w:t xml:space="preserve"> Model Performance Comparison</w:t>
      </w:r>
    </w:p>
    <w:tbl>
      <w:tblPr>
        <w:jc w:val="left"/>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2187"/>
        <w:gridCol w:w="826"/>
        <w:gridCol w:w="826"/>
        <w:gridCol w:w="1106"/>
      </w:tblGrid>
      <w:tr>
        <w:trPr>
          <w:tblHeader/>
        </w:trPr>
        <w:tc>
          <w:tcPr>
            <w:vAlign w:val="center"/>
          </w:tcPr>
          <w:p>
            <w:pPr>
              <w:pStyle w:val="15"/>
              <w:rPr>
                <w:b/>
                <w:bCs/>
                <w:lang w:val="en-IN"/>
              </w:rPr>
            </w:pPr>
            <w:r>
              <w:rPr>
                <w:b/>
                <w:bCs/>
                <w:lang w:val="en-IN"/>
              </w:rPr>
              <w:t>Model</w:t>
            </w:r>
          </w:p>
        </w:tc>
        <w:tc>
          <w:tcPr>
            <w:vAlign w:val="center"/>
          </w:tcPr>
          <w:p>
            <w:pPr>
              <w:pStyle w:val="15"/>
              <w:rPr>
                <w:b/>
                <w:bCs/>
                <w:lang w:val="en-IN"/>
              </w:rPr>
            </w:pPr>
            <w:r>
              <w:rPr>
                <w:b/>
                <w:bCs/>
                <w:lang w:val="en-IN"/>
              </w:rPr>
              <w:t>RMSE</w:t>
            </w:r>
          </w:p>
        </w:tc>
        <w:tc>
          <w:tcPr>
            <w:vAlign w:val="center"/>
          </w:tcPr>
          <w:p>
            <w:pPr>
              <w:pStyle w:val="15"/>
              <w:rPr>
                <w:b/>
                <w:bCs/>
                <w:lang w:val="en-IN"/>
              </w:rPr>
            </w:pPr>
            <w:r>
              <w:rPr>
                <w:b/>
                <w:bCs/>
                <w:lang w:val="en-IN"/>
              </w:rPr>
              <w:t>MAE</w:t>
            </w:r>
          </w:p>
        </w:tc>
        <w:tc>
          <w:tcPr>
            <w:vAlign w:val="center"/>
          </w:tcPr>
          <w:p>
            <w:pPr>
              <w:pStyle w:val="15"/>
              <w:rPr>
                <w:b/>
                <w:bCs/>
                <w:lang w:val="en-IN"/>
              </w:rPr>
            </w:pPr>
            <w:r>
              <w:rPr>
                <w:b/>
                <w:bCs/>
                <w:lang w:val="en-IN"/>
              </w:rPr>
              <w:t>R² Score</w:t>
            </w:r>
          </w:p>
        </w:tc>
      </w:tr>
      <w:tr>
        <w:tc>
          <w:tcPr>
            <w:vAlign w:val="center"/>
          </w:tcPr>
          <w:p>
            <w:pPr>
              <w:pStyle w:val="15"/>
              <w:rPr>
                <w:lang w:val="en-IN"/>
              </w:rPr>
            </w:pPr>
            <w:r>
              <w:rPr>
                <w:lang w:val="en-IN"/>
              </w:rPr>
              <w:t>Linear Regression</w:t>
            </w:r>
          </w:p>
        </w:tc>
        <w:tc>
          <w:tcPr>
            <w:vAlign w:val="center"/>
          </w:tcPr>
          <w:p>
            <w:pPr>
              <w:pStyle w:val="15"/>
              <w:rPr>
                <w:lang w:val="en-IN"/>
              </w:rPr>
            </w:pPr>
            <w:r>
              <w:rPr>
                <w:lang w:val="en-IN"/>
              </w:rPr>
              <w:t>32000</w:t>
            </w:r>
          </w:p>
        </w:tc>
        <w:tc>
          <w:tcPr>
            <w:vAlign w:val="center"/>
          </w:tcPr>
          <w:p>
            <w:pPr>
              <w:pStyle w:val="15"/>
              <w:rPr>
                <w:lang w:val="en-IN"/>
              </w:rPr>
            </w:pPr>
            <w:r>
              <w:rPr>
                <w:lang w:val="en-IN"/>
              </w:rPr>
              <w:t>24000</w:t>
            </w:r>
          </w:p>
        </w:tc>
        <w:tc>
          <w:tcPr>
            <w:vAlign w:val="center"/>
          </w:tcPr>
          <w:p>
            <w:pPr>
              <w:pStyle w:val="15"/>
              <w:rPr>
                <w:lang w:val="en-IN"/>
              </w:rPr>
            </w:pPr>
            <w:r>
              <w:rPr>
                <w:lang w:val="en-IN"/>
              </w:rPr>
              <w:t>0.75</w:t>
            </w:r>
          </w:p>
        </w:tc>
      </w:tr>
      <w:tr>
        <w:tc>
          <w:tcPr>
            <w:vAlign w:val="center"/>
          </w:tcPr>
          <w:p>
            <w:pPr>
              <w:pStyle w:val="15"/>
              <w:rPr>
                <w:lang w:val="en-IN"/>
              </w:rPr>
            </w:pPr>
            <w:r>
              <w:rPr>
                <w:lang w:val="en-IN"/>
              </w:rPr>
              <w:t>Ridge Regression</w:t>
            </w:r>
          </w:p>
        </w:tc>
        <w:tc>
          <w:tcPr>
            <w:vAlign w:val="center"/>
          </w:tcPr>
          <w:p>
            <w:pPr>
              <w:pStyle w:val="15"/>
              <w:rPr>
                <w:lang w:val="en-IN"/>
              </w:rPr>
            </w:pPr>
            <w:r>
              <w:rPr>
                <w:lang w:val="en-IN"/>
              </w:rPr>
              <w:t>31000</w:t>
            </w:r>
          </w:p>
        </w:tc>
        <w:tc>
          <w:tcPr>
            <w:vAlign w:val="center"/>
          </w:tcPr>
          <w:p>
            <w:pPr>
              <w:pStyle w:val="15"/>
              <w:rPr>
                <w:lang w:val="en-IN"/>
              </w:rPr>
            </w:pPr>
            <w:r>
              <w:rPr>
                <w:lang w:val="en-IN"/>
              </w:rPr>
              <w:t>23000</w:t>
            </w:r>
          </w:p>
        </w:tc>
        <w:tc>
          <w:tcPr>
            <w:vAlign w:val="center"/>
          </w:tcPr>
          <w:p>
            <w:pPr>
              <w:pStyle w:val="15"/>
              <w:rPr>
                <w:lang w:val="en-IN"/>
              </w:rPr>
            </w:pPr>
            <w:r>
              <w:rPr>
                <w:lang w:val="en-IN"/>
              </w:rPr>
              <w:t>0.77</w:t>
            </w:r>
          </w:p>
        </w:tc>
      </w:tr>
      <w:tr>
        <w:tc>
          <w:tcPr>
            <w:vAlign w:val="center"/>
          </w:tcPr>
          <w:p>
            <w:pPr>
              <w:pStyle w:val="15"/>
              <w:rPr>
                <w:lang w:val="en-IN"/>
              </w:rPr>
            </w:pPr>
            <w:r>
              <w:rPr>
                <w:lang w:val="en-IN"/>
              </w:rPr>
              <w:t>Random Forest</w:t>
            </w:r>
          </w:p>
        </w:tc>
        <w:tc>
          <w:tcPr>
            <w:vAlign w:val="center"/>
          </w:tcPr>
          <w:p>
            <w:pPr>
              <w:pStyle w:val="15"/>
              <w:rPr>
                <w:lang w:val="en-IN"/>
              </w:rPr>
            </w:pPr>
            <w:r>
              <w:rPr>
                <w:lang w:val="en-IN"/>
              </w:rPr>
              <w:t>27000</w:t>
            </w:r>
          </w:p>
        </w:tc>
        <w:tc>
          <w:tcPr>
            <w:vAlign w:val="center"/>
          </w:tcPr>
          <w:p>
            <w:pPr>
              <w:pStyle w:val="15"/>
              <w:rPr>
                <w:lang w:val="en-IN"/>
              </w:rPr>
            </w:pPr>
            <w:r>
              <w:rPr>
                <w:lang w:val="en-IN"/>
              </w:rPr>
              <w:t>19000</w:t>
            </w:r>
          </w:p>
        </w:tc>
        <w:tc>
          <w:tcPr>
            <w:vAlign w:val="center"/>
          </w:tcPr>
          <w:p>
            <w:pPr>
              <w:pStyle w:val="15"/>
              <w:rPr>
                <w:lang w:val="en-IN"/>
              </w:rPr>
            </w:pPr>
            <w:r>
              <w:rPr>
                <w:lang w:val="en-IN"/>
              </w:rPr>
              <w:t>0.82</w:t>
            </w:r>
          </w:p>
        </w:tc>
      </w:tr>
      <w:tr>
        <w:tc>
          <w:tcPr>
            <w:vAlign w:val="center"/>
          </w:tcPr>
          <w:p>
            <w:pPr>
              <w:pStyle w:val="15"/>
              <w:rPr>
                <w:lang w:val="en-IN"/>
              </w:rPr>
            </w:pPr>
            <w:r>
              <w:rPr>
                <w:lang w:val="en-IN"/>
              </w:rPr>
              <w:t>Boost</w:t>
            </w:r>
          </w:p>
        </w:tc>
        <w:tc>
          <w:tcPr>
            <w:vAlign w:val="center"/>
          </w:tcPr>
          <w:p>
            <w:pPr>
              <w:pStyle w:val="15"/>
              <w:rPr>
                <w:lang w:val="en-IN"/>
              </w:rPr>
            </w:pPr>
            <w:r>
              <w:rPr>
                <w:lang w:val="en-IN"/>
              </w:rPr>
              <w:t>25000</w:t>
            </w:r>
          </w:p>
        </w:tc>
        <w:tc>
          <w:tcPr>
            <w:vAlign w:val="center"/>
          </w:tcPr>
          <w:p>
            <w:pPr>
              <w:pStyle w:val="15"/>
              <w:rPr>
                <w:lang w:val="en-IN"/>
              </w:rPr>
            </w:pPr>
            <w:r>
              <w:rPr>
                <w:lang w:val="en-IN"/>
              </w:rPr>
              <w:t>18000</w:t>
            </w:r>
          </w:p>
        </w:tc>
        <w:tc>
          <w:tcPr>
            <w:vAlign w:val="center"/>
          </w:tcPr>
          <w:p>
            <w:pPr>
              <w:pStyle w:val="15"/>
              <w:rPr>
                <w:lang w:val="en-IN"/>
              </w:rPr>
            </w:pPr>
            <w:r>
              <w:rPr>
                <w:lang w:val="en-IN"/>
              </w:rPr>
              <w:t>0.85</w:t>
            </w:r>
          </w:p>
        </w:tc>
      </w:tr>
    </w:tbl>
    <w:p>
      <w:pPr>
        <w:pStyle w:val="15"/>
        <w:rPr>
          <w:lang w:val="en-IN"/>
        </w:rPr>
      </w:pPr>
      <w:r>
        <w:rPr>
          <w:lang w:val="en-IN"/>
        </w:rPr>
        <mc:AlternateContent>
          <mc:Choice Requires="wps">
            <w:drawing>
              <wp:inline distT="0" distB="0" distL="114298" distR="114298">
                <wp:extent cx="952" cy="19050"/>
                <wp:effectExtent l="0" t="0" r="0" b="0"/>
                <wp:docPr id="25" name="矩形 25"/>
                <wp:cNvGraphicFramePr>
                  <a:graphicFrameLocks noChangeAspect="0"/>
                </wp:cNvGraphicFramePr>
                <a:graphic>
                  <a:graphicData uri="http://schemas.microsoft.com/office/word/2010/wordprocessingShape">
                    <wps:wsp>
                      <wps:cNvSpPr/>
                      <wps:spPr>
                        <a:xfrm rot="0">
                          <a:off x="0" y="0"/>
                          <a:ext cx="952" cy="19050"/>
                        </a:xfrm>
                        <a:prstGeom prst="rect"/>
                        <a:noFill/>
                        <a:ln w="12700" cmpd="sng" cap="flat">
                          <a:noFill/>
                          <a:prstDash val="solid"/>
                          <a:miter/>
                        </a:ln>
                      </wps:spPr>
                      <wps:bodyPr vert="horz" wrap="square" lIns="91440" tIns="45720" rIns="91440" bIns="45720" anchor="t" anchorCtr="0" upright="0">
                        <a:noAutofit/>
                      </wps:bodyPr>
                    </wps:wsp>
                  </a:graphicData>
                </a:graphic>
              </wp:inline>
            </w:drawing>
          </mc:Choice>
          <mc:Fallback>
            <w:pict>
              <v:rect type="#_x0000_t1" id="矩形 26" o:spid="_x0000_s26" filled="f" stroked="f" strokeweight="1.0pt" style="width:0.074998856pt;&#10;height:1.5pt;">
                <v:stroke color="#000000"/>
                <w10:anchorLock/>
              </v:rect>
            </w:pict>
          </mc:Fallback>
        </mc:AlternateContent>
      </w:r>
    </w:p>
    <w:p>
      <w:pPr>
        <w:pStyle w:val="15"/>
        <w:rPr>
          <w:b/>
          <w:bCs/>
          <w:lang w:val="en-IN"/>
        </w:rPr>
      </w:pPr>
      <w:r>
        <w:rPr>
          <w:b/>
          <w:bCs/>
          <w:lang w:val="en-IN"/>
        </w:rPr>
        <w:t xml:space="preserve"> Error Analysis and Visualizations</w:t>
      </w:r>
    </w:p>
    <w:p>
      <w:pPr>
        <w:pStyle w:val="15"/>
        <w:numPr>
          <w:ilvl w:val="0"/>
          <w:numId w:val="25"/>
        </w:numPr>
        <w:rPr>
          <w:lang w:val="en-IN"/>
        </w:rPr>
      </w:pPr>
      <w:r>
        <w:rPr>
          <w:b/>
          <w:bCs/>
          <w:lang w:val="en-IN"/>
        </w:rPr>
        <w:t>Residual Plot:</w:t>
      </w:r>
      <w:r>
        <w:rPr>
          <w:lang w:val="en-IN"/>
        </w:rPr>
        <w:t xml:space="preserve"> Shows residuals scattered randomly around zero, indicating no major patterns left unexplained.</w:t>
      </w:r>
    </w:p>
    <w:p>
      <w:pPr>
        <w:pStyle w:val="15"/>
        <w:numPr>
          <w:ilvl w:val="0"/>
          <w:numId w:val="25"/>
        </w:numPr>
        <w:rPr>
          <w:lang w:val="en-IN"/>
        </w:rPr>
      </w:pPr>
      <w:r>
        <w:rPr>
          <w:b/>
          <w:bCs/>
          <w:lang w:val="en-IN"/>
        </w:rPr>
        <w:t>Prediction vs Actual Plot:</w:t>
      </w:r>
      <w:r>
        <w:rPr>
          <w:lang w:val="en-IN"/>
        </w:rPr>
        <w:t xml:space="preserve"> Visualizes how close predictions are to actual prices.</w:t>
      </w:r>
    </w:p>
    <w:p>
      <w:pPr>
        <w:pStyle w:val="15"/>
        <w:numPr>
          <w:ilvl w:val="0"/>
          <w:numId w:val="25"/>
        </w:numPr>
        <w:rPr>
          <w:lang w:val="en-IN"/>
        </w:rPr>
      </w:pPr>
      <w:r>
        <w:rPr>
          <w:b/>
          <w:bCs/>
          <w:lang w:val="en-IN"/>
        </w:rPr>
        <w:t>Feature Importance Plot:</w:t>
      </w:r>
      <w:r>
        <w:rPr>
          <w:lang w:val="en-IN"/>
        </w:rPr>
        <w:t xml:space="preserve"> For tree-based models, highlights the most impactful feature</w:t>
      </w:r>
      <w:bookmarkStart w:id="8" w:name="_"/>
      <w:bookmarkStart w:id="9" w:name="11._Model_Evaluation_"/>
      <w:bookmarkEnd w:id="8"/>
      <w:bookmarkEnd w:id="9"/>
    </w:p>
    <w:p>
      <w:pPr>
        <w:pStyle w:val="15"/>
        <w:ind w:left="720"/>
        <w:rPr>
          <w:lang w:val="en-IN"/>
        </w:rPr>
      </w:pPr>
    </w:p>
    <w:p>
      <w:pPr>
        <w:pStyle w:val="1"/>
        <w:tabs>
          <w:tab w:val="left" w:pos="450"/>
        </w:tabs>
        <w:rPr>
          <w:color w:val="980000"/>
          <w:spacing w:val="-2"/>
          <w:lang w:val="en-IN"/>
        </w:rPr>
      </w:pPr>
      <w:bookmarkStart w:id="10" w:name="12._Deployment_"/>
      <w:bookmarkEnd w:id="10"/>
      <w:r>
        <w:rPr>
          <w:color w:val="980000"/>
          <w:spacing w:val="-2"/>
        </w:rPr>
        <w:t>12.</w:t>
      </w:r>
      <w:r>
        <w:rPr>
          <w:sz w:val="24"/>
          <w:szCs w:val="24"/>
          <w:lang w:val="en-IN" w:eastAsia="en-IN"/>
        </w:rPr>
        <w:t xml:space="preserve"> </w:t>
      </w:r>
      <w:r>
        <w:rPr>
          <w:color w:val="980000"/>
          <w:spacing w:val="-2"/>
          <w:lang w:val="en-IN"/>
        </w:rPr>
        <w:t>Deployment</w:t>
      </w:r>
    </w:p>
    <w:p>
      <w:pPr>
        <w:pStyle w:val="1"/>
        <w:tabs>
          <w:tab w:val="left" w:pos="450"/>
        </w:tabs>
        <w:rPr>
          <w:color w:val="000000"/>
          <w:spacing w:val="-2"/>
          <w:lang w:val="en-IN"/>
        </w:rPr>
      </w:pPr>
      <w:r>
        <w:rPr>
          <w:color w:val="000000"/>
          <w:spacing w:val="-2"/>
          <w:lang w:val="en-IN"/>
        </w:rPr>
        <w:t xml:space="preserve"> Deployment Method:</w:t>
      </w:r>
    </w:p>
    <w:p>
      <w:pPr>
        <w:pStyle w:val="1"/>
        <w:numPr>
          <w:ilvl w:val="0"/>
          <w:numId w:val="26"/>
        </w:numPr>
        <w:tabs>
          <w:tab w:val="left" w:pos="450"/>
        </w:tabs>
        <w:rPr>
          <w:color w:val="000000"/>
          <w:spacing w:val="-2"/>
          <w:lang w:val="en-IN"/>
        </w:rPr>
      </w:pPr>
      <w:r>
        <w:rPr>
          <w:color w:val="000000"/>
          <w:spacing w:val="-2"/>
          <w:lang w:val="en-IN"/>
        </w:rPr>
        <w:t>The house price prediction model was deployed using Stream lit Cloud, a free and easy-to-use platform for hosting interactive data apps.</w:t>
      </w:r>
    </w:p>
    <w:p>
      <w:pPr>
        <w:pStyle w:val="1"/>
        <w:numPr>
          <w:ilvl w:val="0"/>
          <w:numId w:val="26"/>
        </w:numPr>
        <w:tabs>
          <w:tab w:val="left" w:pos="450"/>
        </w:tabs>
        <w:rPr>
          <w:color w:val="000000"/>
          <w:spacing w:val="-2"/>
          <w:lang w:val="en-IN"/>
        </w:rPr>
      </w:pPr>
      <w:r>
        <w:rPr>
          <w:color w:val="000000"/>
          <w:spacing w:val="-2"/>
          <w:lang w:val="en-IN"/>
        </w:rPr>
        <w:t>The Stream lit app allows users to input house features (e.g., size, number of rooms, location) and instantly get a predicted price.</w:t>
      </w:r>
    </w:p>
    <w:p>
      <w:pPr>
        <w:pStyle w:val="1"/>
        <w:tabs>
          <w:tab w:val="left" w:pos="450"/>
        </w:tabs>
        <w:rPr>
          <w:color w:val="000000"/>
          <w:spacing w:val="-2"/>
          <w:lang w:val="en-IN"/>
        </w:rPr>
      </w:pPr>
      <w:r>
        <w:rPr>
          <w:color w:val="000000"/>
          <w:spacing w:val="-2"/>
          <w:lang w:val="en-IN"/>
        </w:rPr>
        <w:t xml:space="preserve"> Public Link:</w:t>
      </w:r>
    </w:p>
    <w:p>
      <w:pPr>
        <w:pStyle w:val="1"/>
        <w:numPr>
          <w:ilvl w:val="0"/>
          <w:numId w:val="27"/>
        </w:numPr>
        <w:tabs>
          <w:tab w:val="left" w:pos="450"/>
        </w:tabs>
        <w:rPr>
          <w:color w:val="000000"/>
          <w:spacing w:val="-2"/>
          <w:lang w:val="en-IN"/>
        </w:rPr>
      </w:pPr>
      <w:r>
        <w:rPr>
          <w:rStyle w:val="20"/>
          <w:color w:val="00B0F0"/>
          <w:spacing w:val="-2"/>
          <w:lang w:val="en-IN"/>
        </w:rPr>
        <w:fldChar w:fldCharType="begin"/>
      </w:r>
      <w:r>
        <w:instrText>HYPERLINK "https://your-streamlit-app-link.streamlit.app/"</w:instrText>
      </w:r>
      <w:r>
        <w:rPr>
          <w:rStyle w:val="20"/>
          <w:color w:val="00B0F0"/>
          <w:spacing w:val="-2"/>
          <w:lang w:val="en-IN"/>
        </w:rPr>
        <w:fldChar w:fldCharType="separate"/>
      </w:r>
      <w:r>
        <w:rPr>
          <w:rStyle w:val="20"/>
          <w:color w:val="00B0F0"/>
          <w:spacing w:val="-2"/>
          <w:lang w:val="en-IN"/>
        </w:rPr>
        <w:t>https://your-streamlit-app-link.streamlit.app</w:t>
      </w:r>
      <w:r>
        <w:rPr>
          <w:rStyle w:val="20"/>
          <w:color w:val="00B0F0"/>
          <w:spacing w:val="-2"/>
          <w:lang w:val="en-IN"/>
        </w:rPr>
        <w:fldChar w:fldCharType="end"/>
      </w:r>
      <w:r>
        <w:rPr>
          <w:color w:val="00B0F0"/>
          <w:spacing w:val="-2"/>
          <w:lang w:val="en-IN"/>
        </w:rPr>
        <w:br/>
      </w:r>
      <w:r>
        <w:rPr>
          <w:i/>
          <w:iCs/>
          <w:color w:val="000000"/>
          <w:spacing w:val="-2"/>
          <w:lang w:val="en-IN"/>
        </w:rPr>
        <w:t>(Replace with your actual deployed app URL)</w:t>
      </w:r>
    </w:p>
    <w:p>
      <w:pPr>
        <w:pStyle w:val="1"/>
        <w:tabs>
          <w:tab w:val="left" w:pos="450"/>
        </w:tabs>
        <w:rPr>
          <w:color w:val="000000"/>
          <w:spacing w:val="-2"/>
          <w:lang w:val="en-IN"/>
        </w:rPr>
      </w:pPr>
      <w:r>
        <w:rPr>
          <w:rFonts w:ascii="Segoe UI Emoji" w:cs="Segoe UI Emoji" w:hAnsi="Segoe UI Emoji"/>
          <w:color w:val="000000"/>
          <w:spacing w:val="-2"/>
          <w:lang w:val="en-IN"/>
        </w:rPr>
        <w:t>️</w:t>
      </w:r>
      <w:r>
        <w:rPr>
          <w:color w:val="000000"/>
          <w:spacing w:val="-2"/>
          <w:lang w:val="en-IN"/>
        </w:rPr>
        <w:t xml:space="preserve"> UI Screenshot:</w:t>
      </w:r>
    </w:p>
    <w:p>
      <w:pPr>
        <w:pStyle w:val="1"/>
        <w:tabs>
          <w:tab w:val="left" w:pos="450"/>
        </w:tabs>
        <w:rPr>
          <w:color w:val="000000"/>
          <w:spacing w:val="-2"/>
          <w:lang w:val="en-IN"/>
        </w:rPr>
      </w:pPr>
      <w:r>
        <w:rPr>
          <w:color w:val="000000"/>
          <w:spacing w:val="-2"/>
          <w:lang w:val="en-IN"/>
        </w:rPr>
        <mc:AlternateContent>
          <mc:Choice Requires="wps">
            <w:drawing>
              <wp:inline distT="0" distB="0" distL="114298" distR="114298">
                <wp:extent cx="304800" cy="304800"/>
                <wp:effectExtent l="0" t="0" r="0" b="0"/>
                <wp:docPr id="27" name="矩形 27" descr="Streamlit UI Screenshot"/>
                <wp:cNvGraphicFramePr>
                  <a:graphicFrameLocks noChangeAspect="1"/>
                </wp:cNvGraphicFramePr>
                <a:graphic>
                  <a:graphicData uri="http://schemas.microsoft.com/office/word/2010/wordprocessingShape">
                    <wps:wsp>
                      <wps:cNvSpPr/>
                      <wps:spPr>
                        <a:xfrm rot="0">
                          <a:off x="0" y="0"/>
                          <a:ext cx="304800" cy="304800"/>
                        </a:xfrm>
                        <a:prstGeom prst="rect"/>
                        <a:noFill/>
                        <a:ln w="12700" cmpd="sng" cap="flat">
                          <a:noFill/>
                          <a:prstDash val="solid"/>
                          <a:round/>
                        </a:ln>
                      </wps:spPr>
                      <wps:bodyPr vert="horz" wrap="square" lIns="91440" tIns="45720" rIns="91440" bIns="45720" anchor="t" anchorCtr="0" upright="0">
                        <a:noAutofit/>
                      </wps:bodyPr>
                    </wps:wsp>
                  </a:graphicData>
                </a:graphic>
              </wp:inline>
            </w:drawing>
          </mc:Choice>
          <mc:Fallback>
            <w:pict>
              <v:rect type="#_x0000_t1" id="矩形 28" o:spid="_x0000_s28" filled="f" stroked="f" strokeweight="1.0pt" alt="Streamlit UI Screenshot" style="width:24.0pt;&#10;height:24.0pt;">
                <v:stroke color="#000000"/>
                <o:lock aspectratio="t"/>
                <w10:anchorLock/>
              </v:rect>
            </w:pict>
          </mc:Fallback>
        </mc:AlternateContent>
      </w:r>
      <w:r>
        <w:rPr>
          <w:color w:val="000000"/>
          <w:spacing w:val="-2"/>
          <w:lang w:val="en-IN"/>
        </w:rPr>
        <w:br/>
      </w:r>
      <w:r>
        <w:rPr>
          <w:i/>
          <w:iCs/>
          <w:color w:val="000000"/>
          <w:spacing w:val="-2"/>
          <w:lang w:val="en-IN"/>
        </w:rPr>
        <w:t>Shows input form and predicted house price.</w:t>
      </w:r>
    </w:p>
    <w:p>
      <w:pPr>
        <w:pStyle w:val="1"/>
        <w:tabs>
          <w:tab w:val="left" w:pos="450"/>
        </w:tabs>
        <w:rPr>
          <w:color w:val="000000"/>
          <w:spacing w:val="-2"/>
          <w:lang w:val="en-IN"/>
        </w:rPr>
      </w:pPr>
      <w:r>
        <w:rPr>
          <w:color w:val="000000"/>
          <w:spacing w:val="-2"/>
          <w:lang w:val="en-IN"/>
        </w:rPr>
        <w:t xml:space="preserve"> Sample Prediction Output:</w:t>
      </w:r>
    </w:p>
    <w:tbl>
      <w:tblPr>
        <w:jc w:val="left"/>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2236"/>
        <w:gridCol w:w="1357"/>
        <w:gridCol w:w="2926"/>
      </w:tblGrid>
      <w:tr>
        <w:trPr>
          <w:tblHeader/>
        </w:trPr>
        <w:tc>
          <w:tcPr>
            <w:vAlign w:val="center"/>
          </w:tcPr>
          <w:p>
            <w:pPr>
              <w:pStyle w:val="1"/>
              <w:tabs>
                <w:tab w:val="left" w:pos="450"/>
              </w:tabs>
              <w:rPr>
                <w:color w:val="000000"/>
                <w:spacing w:val="-2"/>
                <w:lang w:val="en-IN"/>
              </w:rPr>
            </w:pPr>
            <w:r>
              <w:rPr>
                <w:color w:val="000000"/>
                <w:spacing w:val="-2"/>
                <w:lang w:val="en-IN"/>
              </w:rPr>
              <w:t>Feature</w:t>
            </w:r>
          </w:p>
        </w:tc>
        <w:tc>
          <w:tcPr>
            <w:vAlign w:val="center"/>
          </w:tcPr>
          <w:p>
            <w:pPr>
              <w:pStyle w:val="1"/>
              <w:tabs>
                <w:tab w:val="left" w:pos="450"/>
              </w:tabs>
              <w:rPr>
                <w:color w:val="000000"/>
                <w:spacing w:val="-2"/>
                <w:lang w:val="en-IN"/>
              </w:rPr>
            </w:pPr>
            <w:r>
              <w:rPr>
                <w:color w:val="000000"/>
                <w:spacing w:val="-2"/>
                <w:lang w:val="en-IN"/>
              </w:rPr>
              <w:t>Input</w:t>
            </w:r>
          </w:p>
        </w:tc>
        <w:tc>
          <w:tcPr>
            <w:vAlign w:val="center"/>
          </w:tcPr>
          <w:p>
            <w:pPr>
              <w:pStyle w:val="1"/>
              <w:tabs>
                <w:tab w:val="left" w:pos="450"/>
              </w:tabs>
              <w:rPr>
                <w:color w:val="000000"/>
                <w:spacing w:val="-2"/>
                <w:lang w:val="en-IN"/>
              </w:rPr>
            </w:pPr>
            <w:r>
              <w:rPr>
                <w:color w:val="000000"/>
                <w:spacing w:val="-2"/>
                <w:lang w:val="en-IN"/>
              </w:rPr>
              <w:t>Predicted Price (USD)</w:t>
            </w:r>
          </w:p>
        </w:tc>
      </w:tr>
      <w:tr>
        <w:tc>
          <w:tcPr>
            <w:vAlign w:val="center"/>
          </w:tcPr>
          <w:p>
            <w:pPr>
              <w:pStyle w:val="1"/>
              <w:tabs>
                <w:tab w:val="left" w:pos="450"/>
              </w:tabs>
              <w:rPr>
                <w:color w:val="000000"/>
                <w:spacing w:val="-2"/>
                <w:lang w:val="en-IN"/>
              </w:rPr>
            </w:pPr>
            <w:r>
              <w:rPr>
                <w:color w:val="000000"/>
                <w:spacing w:val="-2"/>
                <w:lang w:val="en-IN"/>
              </w:rPr>
              <w:t>Overall Quality</w:t>
            </w:r>
          </w:p>
        </w:tc>
        <w:tc>
          <w:tcPr>
            <w:vAlign w:val="center"/>
          </w:tcPr>
          <w:p>
            <w:pPr>
              <w:pStyle w:val="1"/>
              <w:tabs>
                <w:tab w:val="left" w:pos="450"/>
              </w:tabs>
              <w:rPr>
                <w:color w:val="000000"/>
                <w:spacing w:val="-2"/>
                <w:lang w:val="en-IN"/>
              </w:rPr>
            </w:pPr>
            <w:r>
              <w:rPr>
                <w:color w:val="000000"/>
                <w:spacing w:val="-2"/>
                <w:lang w:val="en-IN"/>
              </w:rPr>
              <w:t>7</w:t>
            </w:r>
          </w:p>
        </w:tc>
        <w:tc>
          <w:tcPr>
            <w:vAlign w:val="center"/>
          </w:tcPr>
          <w:p>
            <w:pPr>
              <w:pStyle w:val="1"/>
              <w:tabs>
                <w:tab w:val="left" w:pos="450"/>
              </w:tabs>
              <w:rPr>
                <w:color w:val="000000"/>
                <w:spacing w:val="-2"/>
                <w:lang w:val="en-IN"/>
              </w:rPr>
            </w:pPr>
          </w:p>
        </w:tc>
      </w:tr>
      <w:tr>
        <w:tc>
          <w:tcPr>
            <w:vAlign w:val="center"/>
          </w:tcPr>
          <w:p>
            <w:pPr>
              <w:pStyle w:val="1"/>
              <w:tabs>
                <w:tab w:val="left" w:pos="450"/>
              </w:tabs>
              <w:rPr>
                <w:color w:val="000000"/>
                <w:spacing w:val="-2"/>
                <w:lang w:val="en-IN"/>
              </w:rPr>
            </w:pPr>
            <w:r>
              <w:rPr>
                <w:color w:val="000000"/>
                <w:spacing w:val="-2"/>
                <w:lang w:val="en-IN"/>
              </w:rPr>
              <w:t>Living Area (sift)</w:t>
            </w:r>
          </w:p>
        </w:tc>
        <w:tc>
          <w:tcPr>
            <w:vAlign w:val="center"/>
          </w:tcPr>
          <w:p>
            <w:pPr>
              <w:pStyle w:val="1"/>
              <w:tabs>
                <w:tab w:val="left" w:pos="450"/>
              </w:tabs>
              <w:rPr>
                <w:color w:val="000000"/>
                <w:spacing w:val="-2"/>
                <w:lang w:val="en-IN"/>
              </w:rPr>
            </w:pPr>
            <w:r>
              <w:rPr>
                <w:color w:val="000000"/>
                <w:spacing w:val="-2"/>
                <w:lang w:val="en-IN"/>
              </w:rPr>
              <w:t>2000</w:t>
            </w:r>
          </w:p>
        </w:tc>
        <w:tc>
          <w:tcPr>
            <w:vAlign w:val="center"/>
          </w:tcPr>
          <w:p>
            <w:pPr>
              <w:pStyle w:val="1"/>
              <w:tabs>
                <w:tab w:val="left" w:pos="450"/>
              </w:tabs>
              <w:rPr>
                <w:color w:val="000000"/>
                <w:spacing w:val="-2"/>
                <w:lang w:val="en-IN"/>
              </w:rPr>
            </w:pPr>
          </w:p>
        </w:tc>
      </w:tr>
      <w:tr>
        <w:tc>
          <w:tcPr>
            <w:vAlign w:val="center"/>
          </w:tcPr>
          <w:p>
            <w:pPr>
              <w:pStyle w:val="1"/>
              <w:tabs>
                <w:tab w:val="left" w:pos="450"/>
              </w:tabs>
              <w:rPr>
                <w:color w:val="000000"/>
                <w:spacing w:val="-2"/>
                <w:lang w:val="en-IN"/>
              </w:rPr>
            </w:pPr>
            <w:r>
              <w:rPr>
                <w:color w:val="000000"/>
                <w:spacing w:val="-2"/>
                <w:lang w:val="en-IN"/>
              </w:rPr>
              <w:t>Year Built</w:t>
            </w:r>
          </w:p>
        </w:tc>
        <w:tc>
          <w:tcPr>
            <w:vAlign w:val="center"/>
          </w:tcPr>
          <w:p>
            <w:pPr>
              <w:pStyle w:val="1"/>
              <w:tabs>
                <w:tab w:val="left" w:pos="450"/>
              </w:tabs>
              <w:rPr>
                <w:color w:val="000000"/>
                <w:spacing w:val="-2"/>
                <w:lang w:val="en-IN"/>
              </w:rPr>
            </w:pPr>
            <w:r>
              <w:rPr>
                <w:color w:val="000000"/>
                <w:spacing w:val="-2"/>
                <w:lang w:val="en-IN"/>
              </w:rPr>
              <w:t>1995</w:t>
            </w:r>
          </w:p>
        </w:tc>
        <w:tc>
          <w:tcPr>
            <w:vAlign w:val="center"/>
          </w:tcPr>
          <w:p>
            <w:pPr>
              <w:pStyle w:val="1"/>
              <w:tabs>
                <w:tab w:val="left" w:pos="450"/>
              </w:tabs>
              <w:rPr>
                <w:color w:val="000000"/>
                <w:spacing w:val="-2"/>
                <w:lang w:val="en-IN"/>
              </w:rPr>
            </w:pPr>
          </w:p>
        </w:tc>
      </w:tr>
      <w:tr>
        <w:trPr>
          <w:trHeight w:val="179"/>
        </w:trPr>
        <w:tc>
          <w:tcPr>
            <w:vAlign w:val="center"/>
          </w:tcPr>
          <w:p>
            <w:pPr>
              <w:pStyle w:val="1"/>
              <w:tabs>
                <w:tab w:val="left" w:pos="450"/>
              </w:tabs>
              <w:rPr>
                <w:color w:val="000000"/>
                <w:spacing w:val="-2"/>
                <w:lang w:val="en-IN"/>
              </w:rPr>
            </w:pPr>
            <w:r>
              <w:rPr>
                <w:color w:val="000000"/>
                <w:spacing w:val="-2"/>
                <w:lang w:val="en-IN"/>
              </w:rPr>
              <w:t>Neighbourhood</w:t>
            </w:r>
          </w:p>
        </w:tc>
        <w:tc>
          <w:tcPr>
            <w:vAlign w:val="center"/>
          </w:tcPr>
          <w:p>
            <w:pPr>
              <w:pStyle w:val="1"/>
              <w:tabs>
                <w:tab w:val="left" w:pos="450"/>
              </w:tabs>
              <w:rPr>
                <w:color w:val="000000"/>
                <w:spacing w:val="-2"/>
                <w:lang w:val="en-IN"/>
              </w:rPr>
            </w:pPr>
            <w:r>
              <w:rPr>
                <w:color w:val="000000"/>
                <w:spacing w:val="-2"/>
                <w:lang w:val="en-IN"/>
              </w:rPr>
              <w:t>‘Colic’</w:t>
            </w:r>
          </w:p>
        </w:tc>
        <w:tc>
          <w:tcPr>
            <w:vAlign w:val="center"/>
          </w:tcPr>
          <w:p>
            <w:pPr>
              <w:pStyle w:val="1"/>
              <w:tabs>
                <w:tab w:val="left" w:pos="450"/>
              </w:tabs>
              <w:rPr>
                <w:color w:val="000000"/>
                <w:spacing w:val="-2"/>
                <w:lang w:val="en-IN"/>
              </w:rPr>
            </w:pPr>
          </w:p>
        </w:tc>
      </w:tr>
      <w:tr>
        <w:tc>
          <w:tcPr>
            <w:vAlign w:val="center"/>
          </w:tcPr>
          <w:p>
            <w:pPr>
              <w:pStyle w:val="1"/>
              <w:tabs>
                <w:tab w:val="left" w:pos="450"/>
              </w:tabs>
              <w:rPr>
                <w:color w:val="000000"/>
                <w:spacing w:val="-2"/>
                <w:lang w:val="en-IN"/>
              </w:rPr>
            </w:pPr>
            <w:r>
              <w:rPr>
                <w:color w:val="000000"/>
                <w:spacing w:val="-2"/>
                <w:lang w:val="en-IN"/>
              </w:rPr>
              <w:t>Predicted Price</w:t>
            </w:r>
          </w:p>
        </w:tc>
        <w:tc>
          <w:tcPr>
            <w:vAlign w:val="center"/>
          </w:tcPr>
          <w:p>
            <w:pPr>
              <w:pStyle w:val="1"/>
              <w:tabs>
                <w:tab w:val="left" w:pos="450"/>
              </w:tabs>
              <w:rPr>
                <w:color w:val="000000"/>
                <w:spacing w:val="-2"/>
                <w:lang w:val="en-IN"/>
              </w:rPr>
            </w:pPr>
          </w:p>
        </w:tc>
        <w:tc>
          <w:tcPr>
            <w:vAlign w:val="center"/>
          </w:tcPr>
          <w:p>
            <w:pPr>
              <w:pStyle w:val="1"/>
              <w:tabs>
                <w:tab w:val="left" w:pos="450"/>
              </w:tabs>
              <w:rPr>
                <w:color w:val="000000"/>
                <w:spacing w:val="-2"/>
                <w:lang w:val="en-IN"/>
              </w:rPr>
            </w:pPr>
            <w:r>
              <w:rPr>
                <w:color w:val="000000"/>
                <w:spacing w:val="-2"/>
                <w:lang w:val="en-IN"/>
              </w:rPr>
              <w:t>$265,000</w:t>
            </w:r>
          </w:p>
        </w:tc>
      </w:tr>
    </w:tbl>
    <w:p>
      <w:pPr>
        <w:pStyle w:val="15"/>
        <w:spacing w:before="255"/>
      </w:pPr>
    </w:p>
    <w:p>
      <w:pPr>
        <w:pStyle w:val="1"/>
        <w:numPr>
          <w:ilvl w:val="0"/>
          <w:numId w:val="1"/>
        </w:numPr>
        <w:tabs>
          <w:tab w:val="left" w:pos="450"/>
        </w:tabs>
        <w:ind w:left="450" w:hanging="450"/>
      </w:pPr>
      <w:r>
        <w:rPr>
          <w:color w:val="980000"/>
        </w:rPr>
        <w:t>Source</w:t>
      </w:r>
      <w:r>
        <w:rPr>
          <w:color w:val="980000"/>
          <w:spacing w:val="-6"/>
        </w:rPr>
        <w:t xml:space="preserve"> </w:t>
      </w:r>
      <w:r>
        <w:rPr>
          <w:color w:val="980000"/>
          <w:spacing w:val="-4"/>
        </w:rPr>
        <w:t>code</w:t>
      </w:r>
    </w:p>
    <w:p>
      <w:pPr>
        <w:pStyle w:val="15"/>
        <w:spacing w:before="292"/>
        <w:jc w:val="both"/>
      </w:pPr>
      <w:r>
        <w:t>/House-price-prediction-project</w:t>
      </w:r>
    </w:p>
    <w:p>
      <w:pPr>
        <w:pStyle w:val="15"/>
        <w:spacing w:before="292"/>
        <w:jc w:val="both"/>
      </w:pPr>
      <w:r>
        <w:t>│</w:t>
      </w:r>
    </w:p>
    <w:p>
      <w:pPr>
        <w:pStyle w:val="15"/>
        <w:spacing w:before="292"/>
        <w:jc w:val="both"/>
      </w:pPr>
      <w:r>
        <w:t>├── data/</w:t>
      </w:r>
    </w:p>
    <w:p>
      <w:pPr>
        <w:pStyle w:val="15"/>
        <w:spacing w:before="292"/>
        <w:jc w:val="both"/>
      </w:pPr>
      <w:r>
        <w:t>│   └── train.csv           # Original training dataset</w:t>
      </w:r>
    </w:p>
    <w:p>
      <w:pPr>
        <w:pStyle w:val="15"/>
        <w:spacing w:before="292"/>
        <w:jc w:val="both"/>
      </w:pPr>
      <w:r>
        <w:t>│</w:t>
      </w:r>
    </w:p>
    <w:p>
      <w:pPr>
        <w:pStyle w:val="15"/>
        <w:spacing w:before="292"/>
        <w:jc w:val="both"/>
      </w:pPr>
      <w:r>
        <w:t>├── notebooks/</w:t>
      </w:r>
    </w:p>
    <w:p>
      <w:pPr>
        <w:pStyle w:val="15"/>
        <w:spacing w:before="292"/>
        <w:jc w:val="both"/>
      </w:pPr>
      <w:r>
        <w:t>│   └── EDA_ and_ Preprocessing. pin    # Data cleaning, EDA, and feature engineering</w:t>
      </w:r>
    </w:p>
    <w:p>
      <w:pPr>
        <w:pStyle w:val="15"/>
        <w:spacing w:before="292"/>
        <w:jc w:val="both"/>
      </w:pPr>
      <w:r>
        <w:t>│</w:t>
      </w:r>
    </w:p>
    <w:p>
      <w:pPr>
        <w:pStyle w:val="15"/>
        <w:spacing w:before="292"/>
        <w:jc w:val="both"/>
      </w:pPr>
      <w:r>
        <w:t>├── models/</w:t>
      </w:r>
    </w:p>
    <w:p>
      <w:pPr>
        <w:pStyle w:val="15"/>
        <w:spacing w:before="292"/>
        <w:jc w:val="both"/>
      </w:pPr>
      <w:r>
        <w:t>│   └── train_models.py     # Model training and evaluation scripts</w:t>
      </w:r>
    </w:p>
    <w:p>
      <w:pPr>
        <w:pStyle w:val="15"/>
        <w:spacing w:before="292"/>
        <w:jc w:val="both"/>
      </w:pPr>
      <w:r>
        <w:t>│</w:t>
      </w:r>
    </w:p>
    <w:p>
      <w:pPr>
        <w:pStyle w:val="15"/>
        <w:spacing w:before="292"/>
        <w:jc w:val="both"/>
      </w:pPr>
      <w:r>
        <w:t>├── app/</w:t>
      </w:r>
    </w:p>
    <w:p>
      <w:pPr>
        <w:pStyle w:val="15"/>
        <w:spacing w:before="292"/>
        <w:jc w:val="both"/>
      </w:pPr>
      <w:r>
        <w:t>│   └── streamlit_app.py    # Deployment script for Stream lit app</w:t>
      </w:r>
    </w:p>
    <w:p>
      <w:pPr>
        <w:pStyle w:val="15"/>
        <w:spacing w:before="292"/>
        <w:jc w:val="both"/>
      </w:pPr>
      <w:r>
        <w:t>│</w:t>
      </w:r>
    </w:p>
    <w:p>
      <w:pPr>
        <w:pStyle w:val="15"/>
        <w:spacing w:before="292"/>
        <w:jc w:val="both"/>
      </w:pPr>
      <w:r>
        <w:t>├── requirements.txt        # Python dependencies</w:t>
      </w:r>
    </w:p>
    <w:p>
      <w:pPr>
        <w:pStyle w:val="15"/>
        <w:spacing w:before="292"/>
        <w:jc w:val="both"/>
      </w:pPr>
      <w:r>
        <w:t>├── README.md               # Project overview and instructions</w:t>
      </w:r>
    </w:p>
    <w:p>
      <w:pPr>
        <w:pStyle w:val="15"/>
        <w:spacing w:before="292"/>
        <w:jc w:val="both"/>
      </w:pPr>
      <w:r>
        <w:t>└── utils.py                # Helper functions (e.g., preprocessing, feature engineering)</w:t>
      </w:r>
    </w:p>
    <w:p>
      <w:pPr>
        <w:pStyle w:val="15"/>
      </w:pPr>
    </w:p>
    <w:p>
      <w:pPr>
        <w:pStyle w:val="15"/>
        <w:spacing w:before="254"/>
      </w:pPr>
    </w:p>
    <w:p>
      <w:pPr>
        <w:pStyle w:val="1"/>
        <w:numPr>
          <w:ilvl w:val="0"/>
          <w:numId w:val="1"/>
        </w:numPr>
        <w:tabs>
          <w:tab w:val="left" w:pos="450"/>
        </w:tabs>
        <w:ind w:left="450" w:hanging="450"/>
      </w:pPr>
      <w:r>
        <w:rPr>
          <w:color w:val="980000"/>
        </w:rPr>
        <w:t>Future</w:t>
      </w:r>
      <w:r>
        <w:rPr>
          <w:color w:val="980000"/>
          <w:spacing w:val="-6"/>
        </w:rPr>
        <w:t xml:space="preserve"> </w:t>
      </w:r>
      <w:r>
        <w:rPr>
          <w:color w:val="980000"/>
          <w:spacing w:val="-2"/>
        </w:rPr>
        <w:t>scope</w:t>
      </w:r>
    </w:p>
    <w:p>
      <w:pPr>
        <w:pStyle w:val="15"/>
        <w:numPr>
          <w:ilvl w:val="0"/>
          <w:numId w:val="28"/>
        </w:numPr>
        <w:spacing w:before="292" w:line="276" w:lineRule="auto"/>
        <w:ind w:right="204"/>
        <w:jc w:val="both"/>
        <w:rPr>
          <w:lang w:val="en-IN"/>
        </w:rPr>
      </w:pPr>
      <w:r>
        <w:rPr>
          <w:b/>
          <w:bCs/>
          <w:lang w:val="en-IN"/>
        </w:rPr>
        <w:t>Integration of More Diverse Data Sources:</w:t>
      </w:r>
      <w:r>
        <w:rPr>
          <w:lang w:val="en-IN"/>
        </w:rPr>
        <w:br/>
        <w:t>Incorporate additional data such as neighbourhood crime rates, school quality, proximity to amenities, and economic indicators to enhance model accuracy and provide a more holistic price prediction.</w:t>
      </w:r>
    </w:p>
    <w:p>
      <w:pPr>
        <w:pStyle w:val="15"/>
        <w:numPr>
          <w:ilvl w:val="0"/>
          <w:numId w:val="28"/>
        </w:numPr>
        <w:spacing w:before="292" w:line="276" w:lineRule="auto"/>
        <w:ind w:right="204"/>
        <w:jc w:val="both"/>
        <w:rPr>
          <w:lang w:val="en-IN"/>
        </w:rPr>
      </w:pPr>
      <w:r>
        <w:rPr>
          <w:b/>
          <w:bCs/>
          <w:lang w:val="en-IN"/>
        </w:rPr>
        <w:t>Advanced Deep Learning Models:</w:t>
      </w:r>
      <w:r>
        <w:rPr>
          <w:lang w:val="en-IN"/>
        </w:rPr>
        <w:br/>
        <w:t>Explore deep learning architectures like Neural Networks or Transformer-based models tailored for tabular data, which may capture complex nonlinear relationships better than traditional regressors.</w:t>
      </w:r>
    </w:p>
    <w:p>
      <w:pPr>
        <w:pStyle w:val="15"/>
        <w:numPr>
          <w:ilvl w:val="0"/>
          <w:numId w:val="28"/>
        </w:numPr>
        <w:spacing w:before="292" w:line="276" w:lineRule="auto"/>
        <w:ind w:right="204"/>
        <w:jc w:val="both"/>
        <w:rPr>
          <w:lang w:val="en-IN"/>
        </w:rPr>
      </w:pPr>
      <w:r>
        <w:rPr>
          <w:b/>
          <w:bCs/>
          <w:lang w:val="en-IN"/>
        </w:rPr>
        <w:t>Real-Time Price Prediction &amp; Updates:</w:t>
      </w:r>
      <w:r>
        <w:rPr>
          <w:lang w:val="en-IN"/>
        </w:rPr>
        <w:br/>
        <w:t>Develop a dynamic system that continuously updates predictions with real-time market data, recent sales, and economic trends, allowing users to get up-to-date and context-aware price estimates.</w:t>
      </w:r>
    </w:p>
    <w:p>
      <w:pPr>
        <w:pStyle w:val="15"/>
        <w:numPr>
          <w:ilvl w:val="0"/>
          <w:numId w:val="28"/>
        </w:numPr>
        <w:spacing w:before="292" w:line="276" w:lineRule="auto"/>
        <w:ind w:right="204"/>
        <w:jc w:val="both"/>
        <w:rPr>
          <w:lang w:val="en-IN"/>
        </w:rPr>
      </w:pPr>
      <w:r>
        <w:rPr>
          <w:b/>
          <w:bCs/>
          <w:lang w:val="en-IN"/>
        </w:rPr>
        <w:t>Explainability and Fairness:</w:t>
      </w:r>
      <w:r>
        <w:rPr>
          <w:lang w:val="en-IN"/>
        </w:rPr>
        <w:br/>
        <w:t>Implement interpretability techniques (e.g., SHAP, LIME) to explain model predictions clearly, and audit the model for potential biases ensuring fair pricing across different demographics and region</w:t>
      </w:r>
    </w:p>
    <w:p>
      <w:pPr>
        <w:pStyle w:val="15"/>
        <w:spacing w:before="292" w:line="276" w:lineRule="auto"/>
        <w:ind w:right="204"/>
        <w:jc w:val="both"/>
      </w:pPr>
    </w:p>
    <w:p>
      <w:pPr>
        <w:pStyle w:val="15"/>
        <w:spacing w:before="315"/>
      </w:pPr>
    </w:p>
    <w:p>
      <w:pPr>
        <w:pStyle w:val="1"/>
        <w:ind w:left="0" w:firstLine="0"/>
      </w:pPr>
      <w:r>
        <w:rPr>
          <w:color w:val="980000"/>
        </w:rPr>
        <w:t>13.</w:t>
      </w:r>
      <w:r>
        <w:rPr>
          <w:color w:val="980000"/>
          <w:spacing w:val="-7"/>
        </w:rPr>
        <w:t xml:space="preserve"> </w:t>
      </w:r>
      <w:r>
        <w:rPr>
          <w:color w:val="980000"/>
        </w:rPr>
        <w:t>Team</w:t>
      </w:r>
      <w:r>
        <w:rPr>
          <w:color w:val="980000"/>
          <w:spacing w:val="-7"/>
        </w:rPr>
        <w:t xml:space="preserve"> </w:t>
      </w:r>
      <w:r>
        <w:rPr>
          <w:color w:val="980000"/>
        </w:rPr>
        <w:t>Members</w:t>
      </w:r>
      <w:r>
        <w:rPr>
          <w:color w:val="980000"/>
          <w:spacing w:val="-7"/>
        </w:rPr>
        <w:t xml:space="preserve"> </w:t>
      </w:r>
      <w:r>
        <w:rPr>
          <w:color w:val="980000"/>
        </w:rPr>
        <w:t>and</w:t>
      </w:r>
      <w:r>
        <w:rPr>
          <w:color w:val="980000"/>
          <w:spacing w:val="-7"/>
        </w:rPr>
        <w:t xml:space="preserve"> </w:t>
      </w:r>
      <w:r>
        <w:rPr>
          <w:color w:val="980000"/>
          <w:spacing w:val="-2"/>
        </w:rPr>
        <w:t>Roles</w:t>
      </w:r>
    </w:p>
    <w:p>
      <w:pPr>
        <w:pStyle w:val="15"/>
        <w:spacing w:line="276" w:lineRule="auto"/>
        <w:ind w:right="167"/>
        <w:jc w:val="both"/>
        <w:rPr>
          <w:b/>
          <w:i w:val="0"/>
          <w:sz w:val="30"/>
        </w:rPr>
      </w:pPr>
    </w:p>
    <w:p>
      <w:pPr>
        <w:pStyle w:val="15"/>
        <w:spacing w:line="276" w:lineRule="auto"/>
        <w:ind w:right="167"/>
        <w:jc w:val="both"/>
        <w:rPr>
          <w:b/>
          <w:i w:val="0"/>
          <w:sz w:val="30"/>
        </w:rPr>
      </w:pPr>
      <w:r>
        <w:rPr>
          <w:b/>
          <w:i w:val="0"/>
          <w:sz w:val="30"/>
        </w:rPr>
        <w:t>1)NIROJA J [works on system works, objectives and flow work]</w:t>
      </w:r>
    </w:p>
    <w:p>
      <w:pPr>
        <w:pStyle w:val="15"/>
        <w:spacing w:line="276" w:lineRule="auto"/>
        <w:ind w:right="167"/>
        <w:jc w:val="both"/>
        <w:rPr>
          <w:b/>
          <w:i w:val="0"/>
          <w:sz w:val="30"/>
        </w:rPr>
      </w:pPr>
      <w:r>
        <w:rPr>
          <w:b/>
          <w:i w:val="0"/>
          <w:sz w:val="30"/>
        </w:rPr>
        <w:t>2)SREEDHIVYA PRBAA R [works on data description and data processing and deployment]</w:t>
      </w:r>
    </w:p>
    <w:p>
      <w:pPr>
        <w:pStyle w:val="15"/>
        <w:spacing w:line="276" w:lineRule="auto"/>
        <w:ind w:right="167"/>
        <w:jc w:val="both"/>
        <w:rPr>
          <w:b/>
          <w:i w:val="0"/>
          <w:sz w:val="30"/>
        </w:rPr>
      </w:pPr>
      <w:r>
        <w:rPr>
          <w:b/>
          <w:i w:val="0"/>
          <w:sz w:val="30"/>
        </w:rPr>
        <w:t>3)RITHIKA S [works on EDA, feature engineering, model building and ppt word]</w:t>
      </w:r>
    </w:p>
    <w:p>
      <w:pPr>
        <w:pStyle w:val="15"/>
        <w:spacing w:line="276" w:lineRule="auto"/>
        <w:ind w:right="167"/>
        <w:jc w:val="both"/>
        <w:rPr>
          <w:b/>
          <w:i w:val="0"/>
          <w:sz w:val="30"/>
        </w:rPr>
      </w:pPr>
      <w:r>
        <w:rPr>
          <w:b/>
          <w:i w:val="0"/>
          <w:sz w:val="30"/>
        </w:rPr>
        <w:t>4)VINUTHNA SRI T [works on source code future scope and model evaluation]</w:t>
      </w:r>
    </w:p>
    <w:p>
      <w:pPr>
        <w:pStyle w:val="15"/>
        <w:spacing w:line="276" w:lineRule="auto"/>
        <w:ind w:right="167"/>
        <w:jc w:val="both"/>
      </w:pPr>
    </w:p>
    <w:sectPr>
      <w:pgSz w:w="12240" w:h="15840"/>
      <w:pgMar w:top="1340" w:right="1440" w:bottom="280" w:left="1440" w:header="336" w:footer="0" w:gutter="0"/>
      <w:docGrid w:linePitch="312" w:charSpace="0"/>
    </w:sectPr>
  </w:body>
</w:document>
</file>

<file path=word/fontTable.xml><?xml version="1.0" encoding="utf-8"?>
<w:fonts xmlns:w="http://schemas.openxmlformats.org/wordprocessingml/2006/main" xmlns:r="http://schemas.openxmlformats.org/officeDocument/2006/relationships">
  <w:font w:name="Segoe UI Emoji">
    <w:panose1 w:val="020B0502040204020203"/>
    <w:charset w:val="00"/>
    <w:family w:val="swiss"/>
    <w:pitch w:val="variable"/>
    <w:sig w:usb0="00000003" w:usb1="02000000" w:usb2="08000000" w:usb3="00000000" w:csb0="00000001" w:csb1="00000000"/>
  </w:font>
  <w:font w:name="Times New Roman">
    <w:panose1 w:val="02020603050405020304"/>
    <w:charset w:val="00"/>
    <w:family w:val="roman"/>
    <w:pitch w:val="variable"/>
    <w:sig w:usb0="E0002EFF" w:usb1="C000785B" w:usb2="00000009" w:usb3="00000000" w:csb0="000001FF" w:csb1="00000000"/>
  </w:font>
  <w:font w:name="宋体">
    <w:panose1 w:val="00000000000000000000"/>
    <w:charset w:val="00"/>
    <w:family w:val="auto"/>
    <w:pitch w:val="variable"/>
    <w:sig w:usb0="00000000" w:usb1="00000000" w:usb2="00000000" w:usb3="00000000" w:csb0="00000000" w:csb1="00000000"/>
  </w:font>
  <w:font w:name="Luxi Sans">
    <w:altName w:val="Droid Sans"/>
    <w:panose1 w:val="00000000000000000000"/>
    <w:charset w:val="00"/>
    <w:family w:val="auto"/>
    <w:pitch w:val="variable"/>
    <w:sig w:usb0="00000000" w:usb1="00000000" w:usb2="00000000" w:usb3="00000000" w:csb0="00000000" w:csb1="00000000"/>
  </w:font>
  <w:font w:name="Evermore Ming">
    <w:altName w:val="Droid Sans"/>
    <w:panose1 w:val="00000000000000000000"/>
    <w:charset w:val="00"/>
    <w:family w:val="auto"/>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header1.xml><?xml version="1.0" encoding="utf-8"?>
<w:hd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5"/>
      <w:spacing w:line="14" w:lineRule="auto"/>
      <w:rPr>
        <w:i w:val="0"/>
        <w:sz w:val="20"/>
      </w:rPr>
    </w:pPr>
    <w:r>
      <w:rPr>
        <w:i w:val="0"/>
        <w:sz w:val="20"/>
      </w:rPr>
      <w:drawing>
        <wp:anchor distT="0" distB="0" distL="0" distR="0" simplePos="0" relativeHeight="2" behindDoc="1" locked="0" layoutInCell="1" hidden="0" allowOverlap="1">
          <wp:simplePos x="0" y="0"/>
          <wp:positionH relativeFrom="page">
            <wp:posOffset>880230</wp:posOffset>
          </wp:positionH>
          <wp:positionV relativeFrom="page">
            <wp:posOffset>213089</wp:posOffset>
          </wp:positionV>
          <wp:extent cx="873276" cy="502795"/>
          <wp:effectExtent l="0" t="0" r="0" b="0"/>
          <wp:wrapNone/>
          <wp:docPr id="1" name="图片 1"/>
          <wp:cNvGraphicFramePr>
            <a:graphicFrameLocks noChangeAspect="0"/>
          </wp:cNvGraphicFramePr>
          <a:graphic>
            <a:graphicData uri="http://schemas.openxmlformats.org/drawingml/2006/picture">
              <pic:pic>
                <pic:nvPicPr>
                  <pic:cNvPr id="3" name="图片 3"/>
                  <pic:cNvPicPr/>
                </pic:nvPicPr>
                <pic:blipFill>
                  <a:blip r:embed="rId1"/>
                  <a:stretch>
                    <a:fillRect/>
                  </a:stretch>
                </pic:blipFill>
                <pic:spPr>
                  <a:xfrm rot="0">
                    <a:off x="0" y="0"/>
                    <a:ext cx="873276" cy="502795"/>
                  </a:xfrm>
                  <a:prstGeom prst="rect"/>
                  <a:noFill/>
                  <a:ln w="12700" cmpd="sng" cap="flat">
                    <a:noFill/>
                    <a:prstDash val="solid"/>
                    <a:miter/>
                  </a:ln>
                </pic:spPr>
              </pic:pic>
            </a:graphicData>
          </a:graphic>
        </wp:anchor>
      </w:drawing>
    </w:r>
    <w:r>
      <w:rPr>
        <w:i w:val="0"/>
        <w:sz w:val="20"/>
      </w:rPr>
      <w:drawing>
        <wp:anchor distT="0" distB="0" distL="0" distR="0" simplePos="0" relativeHeight="3" behindDoc="1" locked="0" layoutInCell="1" hidden="0" allowOverlap="1">
          <wp:simplePos x="0" y="0"/>
          <wp:positionH relativeFrom="page">
            <wp:posOffset>3143250</wp:posOffset>
          </wp:positionH>
          <wp:positionV relativeFrom="page">
            <wp:posOffset>238125</wp:posOffset>
          </wp:positionV>
          <wp:extent cx="1095374" cy="400050"/>
          <wp:effectExtent l="0" t="0" r="0" b="0"/>
          <wp:wrapNone/>
          <wp:docPr id="4" name="图片 4"/>
          <wp:cNvGraphicFramePr>
            <a:graphicFrameLocks noChangeAspect="0"/>
          </wp:cNvGraphicFramePr>
          <a:graphic>
            <a:graphicData uri="http://schemas.openxmlformats.org/drawingml/2006/picture">
              <pic:pic>
                <pic:nvPicPr>
                  <pic:cNvPr id="6" name="图片 6"/>
                  <pic:cNvPicPr/>
                </pic:nvPicPr>
                <pic:blipFill>
                  <a:blip r:embed="rId2"/>
                  <a:stretch>
                    <a:fillRect/>
                  </a:stretch>
                </pic:blipFill>
                <pic:spPr>
                  <a:xfrm rot="0">
                    <a:off x="0" y="0"/>
                    <a:ext cx="1095374" cy="400050"/>
                  </a:xfrm>
                  <a:prstGeom prst="rect"/>
                  <a:noFill/>
                  <a:ln w="12700" cmpd="sng" cap="flat">
                    <a:noFill/>
                    <a:prstDash val="solid"/>
                    <a:miter/>
                  </a:ln>
                </pic:spPr>
              </pic:pic>
            </a:graphicData>
          </a:graphic>
        </wp:anchor>
      </w:drawing>
    </w:r>
    <w:r>
      <w:rPr>
        <w:i w:val="0"/>
        <w:sz w:val="20"/>
      </w:rPr>
      <w:drawing>
        <wp:anchor distT="0" distB="0" distL="0" distR="0" simplePos="0" relativeHeight="4" behindDoc="1" locked="0" layoutInCell="1" hidden="0" allowOverlap="1">
          <wp:simplePos x="0" y="0"/>
          <wp:positionH relativeFrom="page">
            <wp:posOffset>5353050</wp:posOffset>
          </wp:positionH>
          <wp:positionV relativeFrom="page">
            <wp:posOffset>238125</wp:posOffset>
          </wp:positionV>
          <wp:extent cx="1943100" cy="400050"/>
          <wp:effectExtent l="0" t="0" r="0" b="0"/>
          <wp:wrapNone/>
          <wp:docPr id="7" name="图片 7"/>
          <wp:cNvGraphicFramePr>
            <a:graphicFrameLocks noChangeAspect="0"/>
          </wp:cNvGraphicFramePr>
          <a:graphic>
            <a:graphicData uri="http://schemas.openxmlformats.org/drawingml/2006/picture">
              <pic:pic>
                <pic:nvPicPr>
                  <pic:cNvPr id="9" name="图片 9"/>
                  <pic:cNvPicPr/>
                </pic:nvPicPr>
                <pic:blipFill>
                  <a:blip r:embed="rId3"/>
                  <a:stretch>
                    <a:fillRect/>
                  </a:stretch>
                </pic:blipFill>
                <pic:spPr>
                  <a:xfrm rot="0">
                    <a:off x="0" y="0"/>
                    <a:ext cx="1943100" cy="400050"/>
                  </a:xfrm>
                  <a:prstGeom prst="rect"/>
                  <a:noFill/>
                  <a:ln w="12700" cmpd="sng" cap="flat">
                    <a:noFill/>
                    <a:prstDash val="solid"/>
                    <a:miter/>
                  </a:ln>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279E0265"/>
    <w:multiLevelType w:val="hybridMultilevel"/>
    <w:tmpl w:val="39723D32"/>
    <w:lvl w:ilvl="0">
      <w:start w:val="1"/>
      <w:numFmt w:val="decimal"/>
      <w:lvlRestart w:val="0"/>
      <w:lvlText w:val="%1."/>
      <w:lvlJc w:val="left"/>
      <w:pPr>
        <w:tabs>
          <w:tab w:val="num" w:pos="0"/>
        </w:tabs>
        <w:ind w:left="300" w:hanging="300"/>
      </w:pPr>
      <w:rPr>
        <w:rFonts w:ascii="Times New Roman" w:hAnsi="Times New Roman" w:eastAsia="Times New Roman" w:cs="Times New Roman" w:hint="default"/>
        <w:b/>
        <w:bCs/>
        <w:i w:val="0"/>
        <w:iCs w:val="0"/>
        <w:color w:val="980000"/>
        <w:spacing w:val="0"/>
        <w:w w:val="100"/>
        <w:sz w:val="30"/>
        <w:szCs w:val="30"/>
      </w:rPr>
    </w:lvl>
    <w:lvl w:ilvl="1">
      <w:start w:val="0"/>
      <w:numFmt w:val="bullet"/>
      <w:lvlText w:val="○"/>
      <w:lvlJc w:val="left"/>
      <w:pPr>
        <w:tabs>
          <w:tab w:val="num" w:pos="0"/>
        </w:tabs>
        <w:ind w:left="1440" w:hanging="360"/>
      </w:pPr>
      <w:rPr>
        <w:rFonts w:ascii="Arial" w:hAnsi="Arial" w:eastAsia="Arial" w:cs="Arial" w:hint="default"/>
        <w:b w:val="0"/>
        <w:bCs w:val="0"/>
        <w:i/>
        <w:iCs/>
        <w:spacing w:val="0"/>
        <w:w w:val="100"/>
        <w:sz w:val="28"/>
        <w:szCs w:val="28"/>
      </w:rPr>
    </w:lvl>
    <w:lvl w:ilvl="2">
      <w:start w:val="0"/>
      <w:numFmt w:val="bullet"/>
      <w:lvlText w:val="•"/>
      <w:lvlJc w:val="left"/>
      <w:pPr>
        <w:tabs>
          <w:tab w:val="num" w:pos="0"/>
        </w:tabs>
        <w:ind w:left="2320" w:hanging="360"/>
      </w:pPr>
      <w:rPr>
        <w:rFonts w:hint="default"/>
      </w:rPr>
    </w:lvl>
    <w:lvl w:ilvl="3">
      <w:start w:val="0"/>
      <w:numFmt w:val="bullet"/>
      <w:lvlText w:val="•"/>
      <w:lvlJc w:val="left"/>
      <w:pPr>
        <w:tabs>
          <w:tab w:val="num" w:pos="0"/>
        </w:tabs>
        <w:ind w:left="3200" w:hanging="360"/>
      </w:pPr>
      <w:rPr>
        <w:rFonts w:hint="default"/>
      </w:rPr>
    </w:lvl>
    <w:lvl w:ilvl="4">
      <w:start w:val="0"/>
      <w:numFmt w:val="bullet"/>
      <w:lvlText w:val="•"/>
      <w:lvlJc w:val="left"/>
      <w:pPr>
        <w:tabs>
          <w:tab w:val="num" w:pos="0"/>
        </w:tabs>
        <w:ind w:left="4080" w:hanging="360"/>
      </w:pPr>
      <w:rPr>
        <w:rFonts w:hint="default"/>
      </w:rPr>
    </w:lvl>
    <w:lvl w:ilvl="5">
      <w:start w:val="0"/>
      <w:numFmt w:val="bullet"/>
      <w:lvlText w:val="•"/>
      <w:lvlJc w:val="left"/>
      <w:pPr>
        <w:tabs>
          <w:tab w:val="num" w:pos="0"/>
        </w:tabs>
        <w:ind w:left="4960" w:hanging="360"/>
      </w:pPr>
      <w:rPr>
        <w:rFonts w:hint="default"/>
      </w:rPr>
    </w:lvl>
    <w:lvl w:ilvl="6">
      <w:start w:val="0"/>
      <w:numFmt w:val="bullet"/>
      <w:lvlText w:val="•"/>
      <w:lvlJc w:val="left"/>
      <w:pPr>
        <w:tabs>
          <w:tab w:val="num" w:pos="0"/>
        </w:tabs>
        <w:ind w:left="5840" w:hanging="360"/>
      </w:pPr>
      <w:rPr>
        <w:rFonts w:hint="default"/>
      </w:rPr>
    </w:lvl>
    <w:lvl w:ilvl="7">
      <w:start w:val="0"/>
      <w:numFmt w:val="bullet"/>
      <w:lvlText w:val="•"/>
      <w:lvlJc w:val="left"/>
      <w:pPr>
        <w:tabs>
          <w:tab w:val="num" w:pos="0"/>
        </w:tabs>
        <w:ind w:left="6720" w:hanging="360"/>
      </w:pPr>
      <w:rPr>
        <w:rFonts w:hint="default"/>
      </w:rPr>
    </w:lvl>
    <w:lvl w:ilvl="8">
      <w:start w:val="0"/>
      <w:numFmt w:val="bullet"/>
      <w:lvlText w:val="•"/>
      <w:lvlJc w:val="left"/>
      <w:pPr>
        <w:tabs>
          <w:tab w:val="num" w:pos="0"/>
        </w:tabs>
        <w:ind w:left="7600" w:hanging="360"/>
      </w:pPr>
      <w:rPr>
        <w:rFonts w:hint="default"/>
      </w:rPr>
    </w:lvl>
  </w:abstractNum>
  <w:abstractNum w:abstractNumId="1">
    <w:nsid w:val="71157946"/>
    <w:multiLevelType w:val="multilevel"/>
    <w:tmpl w:val="6BFAB6B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1FE727F3"/>
    <w:multiLevelType w:val="multilevel"/>
    <w:tmpl w:val="C2FE2D4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45813B1D"/>
    <w:multiLevelType w:val="multilevel"/>
    <w:tmpl w:val="1A42C34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0D3441D"/>
    <w:multiLevelType w:val="multilevel"/>
    <w:tmpl w:val="B0AA011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4C662A72"/>
    <w:multiLevelType w:val="multilevel"/>
    <w:tmpl w:val="00727FB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58895316"/>
    <w:multiLevelType w:val="multilevel"/>
    <w:tmpl w:val="8C42378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0B1C6F22"/>
    <w:multiLevelType w:val="multilevel"/>
    <w:tmpl w:val="8612F99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1C692C04"/>
    <w:multiLevelType w:val="multilevel"/>
    <w:tmpl w:val="91981CE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3E5E691F"/>
    <w:multiLevelType w:val="multilevel"/>
    <w:tmpl w:val="3BE64A4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4DEB08C7"/>
    <w:multiLevelType w:val="multilevel"/>
    <w:tmpl w:val="D2DA9E6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31F52E7A"/>
    <w:multiLevelType w:val="multilevel"/>
    <w:tmpl w:val="6E3693E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3BA14B14"/>
    <w:multiLevelType w:val="multilevel"/>
    <w:tmpl w:val="168201C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3EF872EC"/>
    <w:multiLevelType w:val="multilevel"/>
    <w:tmpl w:val="2B98D66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6DEC3769"/>
    <w:multiLevelType w:val="multilevel"/>
    <w:tmpl w:val="D210366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1BB23BEF"/>
    <w:multiLevelType w:val="multilevel"/>
    <w:tmpl w:val="F4AC336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71B034EC"/>
    <w:multiLevelType w:val="multilevel"/>
    <w:tmpl w:val="1E7025A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750817C1"/>
    <w:multiLevelType w:val="multilevel"/>
    <w:tmpl w:val="1562C17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D757018"/>
    <w:multiLevelType w:val="multilevel"/>
    <w:tmpl w:val="395CF93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7D0A4CD0"/>
    <w:multiLevelType w:val="multilevel"/>
    <w:tmpl w:val="222AF18E"/>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nsid w:val="30185745"/>
    <w:multiLevelType w:val="multilevel"/>
    <w:tmpl w:val="885A49D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50006535"/>
    <w:multiLevelType w:val="multilevel"/>
    <w:tmpl w:val="006C775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66F93085"/>
    <w:multiLevelType w:val="multilevel"/>
    <w:tmpl w:val="3984CC4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nsid w:val="30852714"/>
    <w:multiLevelType w:val="multilevel"/>
    <w:tmpl w:val="E1D4428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30446D10"/>
    <w:multiLevelType w:val="multilevel"/>
    <w:tmpl w:val="B3A4437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nsid w:val="42DF21C8"/>
    <w:multiLevelType w:val="multilevel"/>
    <w:tmpl w:val="5D32DB5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3B4210B3"/>
    <w:multiLevelType w:val="multilevel"/>
    <w:tmpl w:val="8DD81CA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2B6B6A30"/>
    <w:multiLevelType w:val="multilevel"/>
    <w:tmpl w:val="2452B958"/>
    <w:lvl w:ilvl="0">
      <w:start w:val="1"/>
      <w:numFmt w:val="decimal"/>
      <w:lvlRestart w:val="0"/>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2"/>
  <w:bordersDoNotSurroundHeader/>
  <w:bordersDoNotSurroundFooter/>
  <w:defaultTabStop w:val="720"/>
  <w:drawingGridHorizontalSpacing w:val="110"/>
  <w:drawingGridVerticalSpacing w:val="156"/>
  <w:displayHorizontalDrawingGridEvery w:val="2"/>
  <w:displayVerticalDrawingGridEvery w:val="1"/>
  <w:compat>
    <w:spaceForUL/>
    <w:ulTrailSpace/>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widowControl w:val="0"/>
      <w:autoSpaceDE w:val="0"/>
      <w:autoSpaceDN w:val="0"/>
    </w:pPr>
    <w:rPr>
      <w:rFonts w:ascii="Times New Roman" w:eastAsia="Times New Roman" w:cs="Times New Roman" w:hAnsi="Times New Roman"/>
      <w:sz w:val="22"/>
      <w:szCs w:val="22"/>
      <w:lang w:val="en-US" w:eastAsia="en-US" w:bidi="ar-SA"/>
    </w:rPr>
  </w:style>
  <w:style w:type="paragraph" w:styleId="1">
    <w:name w:val="heading 1"/>
    <w:basedOn w:val="0"/>
    <w:pPr>
      <w:ind w:left="300" w:hanging="300"/>
      <w:outlineLvl w:val="0"/>
    </w:pPr>
    <w:rPr>
      <w:b/>
      <w:bCs/>
      <w:sz w:val="30"/>
      <w:szCs w:val="30"/>
    </w:rPr>
  </w:style>
  <w:style w:type="paragraph" w:styleId="2">
    <w:name w:val="heading 2"/>
    <w:basedOn w:val="0"/>
    <w:next w:val="0"/>
    <w:pPr>
      <w:keepNext/>
      <w:keepLines/>
      <w:widowControl w:val="0"/>
      <w:spacing w:before="260" w:after="260" w:line="415" w:lineRule="auto"/>
      <w:outlineLvl w:val="1"/>
    </w:pPr>
    <w:rPr>
      <w:rFonts w:ascii="Luxi Sans" w:eastAsia="Evermore Ming" w:hAnsi="Luxi Sans"/>
      <w:b/>
      <w:sz w:val="32"/>
    </w:rPr>
  </w:style>
  <w:style w:type="paragraph" w:styleId="3">
    <w:name w:val="heading 3"/>
    <w:basedOn w:val="0"/>
    <w:next w:val="0"/>
    <w:pPr>
      <w:keepNext/>
      <w:keepLines/>
      <w:widowControl w:val="0"/>
      <w:spacing w:before="40"/>
      <w:outlineLvl w:val="2"/>
    </w:pPr>
    <w:rPr>
      <w:rFonts w:ascii="Cambria" w:eastAsia="宋体" w:cs="Times New Roman" w:hAnsi="Cambria"/>
      <w:color w:val="243F60"/>
      <w:sz w:val="24"/>
      <w:szCs w:val="24"/>
    </w:rPr>
  </w:style>
  <w:style w:type="paragraph" w:styleId="4">
    <w:name w:val="heading 4"/>
    <w:basedOn w:val="0"/>
    <w:next w:val="0"/>
    <w:pPr>
      <w:keepNext/>
      <w:keepLines/>
      <w:widowControl w:val="0"/>
      <w:spacing w:before="40"/>
      <w:outlineLvl w:val="3"/>
    </w:pPr>
    <w:rPr>
      <w:rFonts w:ascii="Cambria" w:eastAsia="宋体" w:cs="Times New Roman" w:hAnsi="Cambria"/>
      <w:i/>
      <w:iCs/>
      <w:color w:val="365F91"/>
    </w:rPr>
  </w:style>
  <w:style w:type="character" w:default="1" w:styleId="10">
    <w:name w:val="Default Paragraph Font"/>
  </w:style>
  <w:style w:type="paragraph" w:styleId="15">
    <w:name w:val="Body Text"/>
    <w:basedOn w:val="0"/>
    <w:rPr>
      <w:i/>
      <w:iCs/>
      <w:sz w:val="28"/>
      <w:szCs w:val="28"/>
    </w:rPr>
  </w:style>
  <w:style w:type="paragraph" w:customStyle="1" w:styleId="16">
    <w:name w:val="List Paragraph"/>
    <w:basedOn w:val="0"/>
    <w:pPr>
      <w:ind w:left="719" w:hanging="359"/>
    </w:pPr>
  </w:style>
  <w:style w:type="paragraph" w:customStyle="1" w:styleId="17">
    <w:name w:val="Table Paragraph"/>
    <w:basedOn w:val="0"/>
  </w:style>
  <w:style w:type="paragraph" w:styleId="18">
    <w:name w:val="Normal (Web)"/>
    <w:basedOn w:val="0"/>
    <w:pPr>
      <w:widowControl/>
      <w:autoSpaceDE/>
      <w:autoSpaceDN/>
      <w:spacing w:before="100" w:beforeAutospacing="1" w:after="100" w:afterAutospacing="1"/>
    </w:pPr>
    <w:rPr>
      <w:sz w:val="24"/>
      <w:szCs w:val="24"/>
      <w:lang w:val="en-IN" w:eastAsia="en-IN"/>
    </w:rPr>
  </w:style>
  <w:style w:type="character" w:styleId="19">
    <w:name w:val="Strong"/>
    <w:basedOn w:val="10"/>
    <w:rPr>
      <w:b/>
      <w:bCs/>
    </w:rPr>
  </w:style>
  <w:style w:type="character" w:styleId="20">
    <w:name w:val="Hyperlink"/>
    <w:basedOn w:val="10"/>
    <w:rPr>
      <w:color w:val="0000FF"/>
      <w:u w:val="single"/>
    </w:rPr>
  </w:style>
  <w:style w:type="character" w:customStyle="1" w:styleId="21">
    <w:name w:val="Unresolved Mention"/>
    <w:basedOn w:val="10"/>
    <w:rPr>
      <w:color w:val="605E5C"/>
      <w:shd w:val="clear" w:color="auto" w:fill="E1DFDD"/>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header" Target="header1.xml"/><Relationship Id="rId3" Type="http://schemas.openxmlformats.org/officeDocument/2006/relationships/image" Target="media/13.png"/><Relationship Id="rId4" Type="http://schemas.openxmlformats.org/officeDocument/2006/relationships/styles" Target="styles.xml"/><Relationship Id="rId5" Type="http://schemas.openxmlformats.org/officeDocument/2006/relationships/numbering" Target="numbering.xml"/><Relationship Id="rId6"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2.jpeg"/><Relationship Id="rId2" Type="http://schemas.openxmlformats.org/officeDocument/2006/relationships/image" Target="media/5.png"/><Relationship Id="rId3" Type="http://schemas.openxmlformats.org/officeDocument/2006/relationships/image" Target="media/8.jpeg"/></Relationships>
</file>

<file path=docProps/app.xml><?xml version="1.0" encoding="utf-8"?>
<Properties xmlns="http://schemas.openxmlformats.org/officeDocument/2006/extended-properties">
  <Template>Normal.eit</Template>
  <TotalTime>2</TotalTime>
  <Application>Yozo_Office</Application>
  <Pages>12</Pages>
  <Words>1832</Words>
  <Characters>10311</Characters>
  <Lines>430</Lines>
  <Paragraphs>297</Paragraphs>
  <CharactersWithSpaces>11914</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title>Phase-3 for DS</dc:title>
  <cp:lastModifiedBy>vivo user</cp:lastModifiedBy>
  <cp:revision>2</cp:revision>
  <dcterms:created xsi:type="dcterms:W3CDTF">2025-05-16T16:42:00Z</dcterms:created>
  <dcterms:modified xsi:type="dcterms:W3CDTF">2025-05-16T14:29:09Z</dcterms:modified>
</cp:coreProperties>
</file>

<file path=docProps/custom.xml><?xml version="1.0" encoding="utf-8"?>
<Properties xmlns:vt="http://schemas.openxmlformats.org/officeDocument/2006/docPropsVTypes" xmlns="http://schemas.openxmlformats.org/officeDocument/2006/custom-properties">
  <property fmtid="{D5CDD505-2E9C-101B-9397-08002B2CF9AE}" pid="2" name="Created">
    <vt:filetime>2025-05-15T16:00:00Z</vt:filetime>
  </property>
  <property fmtid="{D5CDD505-2E9C-101B-9397-08002B2CF9AE}" pid="3" name="Producer">
    <vt:lpwstr>Skia/PDF m137 Google Docs Renderer</vt:lpwstr>
  </property>
  <property fmtid="{D5CDD505-2E9C-101B-9397-08002B2CF9AE}" pid="4" name="LastSaved">
    <vt:filetime>2025-05-15T16:00:00Z</vt:filetime>
  </property>
</Properties>
</file>