
<file path=[Content_Types].xml><?xml version="1.0" encoding="utf-8"?>
<Types xmlns="http://schemas.openxmlformats.org/package/2006/content-types">
  <Default ContentType="image/jpeg" Extension="jpg"/>
  <Default ContentType="application/vnd.openxmlformats-officedocument.spreadsheetml.sheet" Extension="xlsx"/>
  <Default ContentType="application/vnd.openxmlformats-officedocument.oleObject" Extension="bin"/>
  <Default ContentType="application/xml" Extension="xml"/>
  <Default ContentType="application/x-font-ttf" Extension="ttf"/>
  <Default ContentType="image/png" Extension="png"/>
  <Default ContentType="image/x-emf" Extension="emf"/>
  <Default ContentType="application/vnd.openxmlformats-officedocument.wordprocessingml.document" Extension="docx"/>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right"/>
        <w:rPr>
          <w:sz w:val="22"/>
          <w:szCs w:val="22"/>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235585</wp:posOffset>
                </wp:positionH>
                <wp:positionV relativeFrom="paragraph">
                  <wp:posOffset>821055</wp:posOffset>
                </wp:positionV>
                <wp:extent cx="6267450" cy="1816100"/>
                <wp:wrapNone/>
                <wp:docPr id="67" name=""/>
                <a:graphic>
                  <a:graphicData uri="http://schemas.microsoft.com/office/word/2010/wordprocessingShape">
                    <wps:wsp>
                      <wps:cNvSpPr txBox="1">
                        <a:spLocks noChangeArrowheads="1"/>
                      </wps:cNvSpPr>
                      <wps:spPr bwMode="auto">
                        <a:xfrm>
                          <a:off x="0" y="0"/>
                          <a:ext cx="6267450" cy="1816100"/>
                        </a:xfrm>
                        <a:prstGeom prst="rect">
                          <a:avLst/>
                        </a:prstGeom>
                        <a:solidFill>
                          <a:srgbClr val="FFFFFF"/>
                        </a:solidFill>
                        <a:ln>
                          <a:noFill/>
                        </a:ln>
                        <a:extLst>
                          <a:ext uri="{91240B29-F687-4F45-9708-019B960494DF}"/>
                        </a:extLst>
                      </wps:spPr>
                      <wps:txbx>
                        <w:txbxContent>
                          <w:p w:rsidR="000E42AF" w:rsidDel="00000000" w:rsidP="005C57DF" w:rsidRDefault="000E42AF" w:rsidRPr="00000000" w14:paraId="263A999C" w14:textId="4E899BDA">
                            <w:r w:rsidDel="00000000" w:rsidR="00000000" w:rsidRPr="00E751FC">
                              <w:rPr>
                                <w:noProof w:val="1"/>
                              </w:rPr>
                              <w:drawing>
                                <wp:inline distB="0" distT="0" distL="0" distR="0">
                                  <wp:extent cx="6086475" cy="1724025"/>
                                  <wp:effectExtent b="0" l="0" r="0" t="0"/>
                                  <wp:docPr descr="ITC_proposelheadder" id="22" name="Picture 18"/>
                                  <wp:cNvGraphicFramePr>
                                    <a:graphicFrameLocks noChangeAspect="1"/>
                                  </wp:cNvGraphicFramePr>
                                  <a:graphic>
                                    <a:graphicData uri="http://schemas.openxmlformats.org/drawingml/2006/picture">
                                      <pic:pic>
                                        <pic:nvPicPr>
                                          <pic:cNvPr descr="ITC_proposelheadder" id="0" name="Picture 18"/>
                                          <pic:cNvPicPr>
                                            <a:picLocks noChangeAspect="1" noChangeArrowheads="1"/>
                                          </pic:cNvPicPr>
                                        </pic:nvPicPr>
                                        <pic:blipFill>
                                          <a:blip r:embed="rId1">
                                            <a:extLst>
                                              <a:ext uri="{28A0092B-C50C-407E-A947-70E740481C1C}"/>
                                            </a:extLst>
                                          </a:blip>
                                          <a:srcRect/>
                                          <a:stretch>
                                            <a:fillRect/>
                                          </a:stretch>
                                        </pic:blipFill>
                                        <pic:spPr bwMode="auto">
                                          <a:xfrm>
                                            <a:off x="0" y="0"/>
                                            <a:ext cx="6086475" cy="1724025"/>
                                          </a:xfrm>
                                          <a:prstGeom prst="rect">
                                            <a:avLst/>
                                          </a:prstGeom>
                                          <a:noFill/>
                                          <a:ln>
                                            <a:noFill/>
                                          </a:ln>
                                        </pic:spPr>
                                      </pic:pic>
                                    </a:graphicData>
                                  </a:graphic>
                                </wp:inline>
                              </w:drawing>
                            </w:r>
                          </w:p>
                        </w:txbxContent>
                      </wps:txbx>
                      <wps:bodyPr anchorCtr="0" anchor="t" bIns="45720" lIns="91440" rIns="91440" rot="0" upright="1" vert="horz" wrap="none" tIns="45720">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235585</wp:posOffset>
                </wp:positionH>
                <wp:positionV relativeFrom="paragraph">
                  <wp:posOffset>821055</wp:posOffset>
                </wp:positionV>
                <wp:extent cx="6267450" cy="1816100"/>
                <wp:effectExtent b="0" l="0" r="0" t="0"/>
                <wp:wrapNone/>
                <wp:docPr id="67"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6267450" cy="1816100"/>
                        </a:xfrm>
                        <a:prstGeom prst="rect"/>
                        <a:ln/>
                      </pic:spPr>
                    </pic:pic>
                  </a:graphicData>
                </a:graphic>
              </wp:anchor>
            </w:drawing>
          </mc:Fallback>
        </mc:AlternateContent>
      </w:r>
    </w:p>
    <w:p w:rsidR="00000000" w:rsidDel="00000000" w:rsidP="00000000" w:rsidRDefault="00000000" w:rsidRPr="00000000" w14:paraId="00000003">
      <w:pPr>
        <w:jc w:val="right"/>
        <w:rPr>
          <w:sz w:val="22"/>
          <w:szCs w:val="22"/>
        </w:rPr>
      </w:pPr>
      <w:r w:rsidDel="00000000" w:rsidR="00000000" w:rsidRPr="00000000">
        <w:rPr>
          <w:sz w:val="22"/>
          <w:szCs w:val="22"/>
          <w:rtl w:val="0"/>
        </w:rPr>
        <w:t xml:space="preserve"> </w:t>
      </w:r>
    </w:p>
    <w:p w:rsidR="00000000" w:rsidDel="00000000" w:rsidP="00000000" w:rsidRDefault="00000000" w:rsidRPr="00000000" w14:paraId="00000004">
      <w:pPr>
        <w:rPr>
          <w:sz w:val="22"/>
          <w:szCs w:val="22"/>
        </w:rPr>
      </w:pPr>
      <w:r w:rsidDel="00000000" w:rsidR="00000000" w:rsidRPr="00000000">
        <w:rPr>
          <w:rtl w:val="0"/>
        </w:rPr>
      </w:r>
    </w:p>
    <w:p w:rsidR="00000000" w:rsidDel="00000000" w:rsidP="00000000" w:rsidRDefault="00000000" w:rsidRPr="00000000" w14:paraId="00000005">
      <w:pPr>
        <w:rPr>
          <w:sz w:val="22"/>
          <w:szCs w:val="22"/>
        </w:rPr>
      </w:pPr>
      <w:r w:rsidDel="00000000" w:rsidR="00000000" w:rsidRPr="00000000">
        <w:rPr>
          <w:rtl w:val="0"/>
        </w:rPr>
      </w:r>
    </w:p>
    <w:p w:rsidR="00000000" w:rsidDel="00000000" w:rsidP="00000000" w:rsidRDefault="00000000" w:rsidRPr="00000000" w14:paraId="00000006">
      <w:pPr>
        <w:rPr>
          <w:sz w:val="22"/>
          <w:szCs w:val="22"/>
        </w:rPr>
      </w:pPr>
      <w:r w:rsidDel="00000000" w:rsidR="00000000" w:rsidRPr="00000000">
        <w:rPr>
          <w:rtl w:val="0"/>
        </w:rPr>
      </w:r>
    </w:p>
    <w:p w:rsidR="00000000" w:rsidDel="00000000" w:rsidP="00000000" w:rsidRDefault="00000000" w:rsidRPr="00000000" w14:paraId="00000007">
      <w:pPr>
        <w:rPr>
          <w:sz w:val="22"/>
          <w:szCs w:val="22"/>
        </w:rPr>
      </w:pPr>
      <w:r w:rsidDel="00000000" w:rsidR="00000000" w:rsidRPr="00000000">
        <w:rPr>
          <w:rtl w:val="0"/>
        </w:rPr>
      </w:r>
    </w:p>
    <w:p w:rsidR="00000000" w:rsidDel="00000000" w:rsidP="00000000" w:rsidRDefault="00000000" w:rsidRPr="00000000" w14:paraId="00000008">
      <w:pPr>
        <w:rPr>
          <w:sz w:val="22"/>
          <w:szCs w:val="22"/>
        </w:rPr>
      </w:pPr>
      <w:r w:rsidDel="00000000" w:rsidR="00000000" w:rsidRPr="00000000">
        <w:rPr>
          <w:rtl w:val="0"/>
        </w:rPr>
      </w:r>
    </w:p>
    <w:p w:rsidR="00000000" w:rsidDel="00000000" w:rsidP="00000000" w:rsidRDefault="00000000" w:rsidRPr="00000000" w14:paraId="00000009">
      <w:pPr>
        <w:rPr>
          <w:sz w:val="22"/>
          <w:szCs w:val="22"/>
        </w:rPr>
      </w:pPr>
      <w:r w:rsidDel="00000000" w:rsidR="00000000" w:rsidRPr="00000000">
        <w:rPr>
          <w:rtl w:val="0"/>
        </w:rPr>
      </w:r>
    </w:p>
    <w:p w:rsidR="00000000" w:rsidDel="00000000" w:rsidP="00000000" w:rsidRDefault="00000000" w:rsidRPr="00000000" w14:paraId="0000000A">
      <w:pPr>
        <w:rPr>
          <w:sz w:val="22"/>
          <w:szCs w:val="22"/>
        </w:rPr>
      </w:pPr>
      <w:r w:rsidDel="00000000" w:rsidR="00000000" w:rsidRPr="00000000">
        <w:rPr>
          <w:rtl w:val="0"/>
        </w:rPr>
      </w:r>
    </w:p>
    <w:p w:rsidR="00000000" w:rsidDel="00000000" w:rsidP="00000000" w:rsidRDefault="00000000" w:rsidRPr="00000000" w14:paraId="0000000B">
      <w:pPr>
        <w:rPr>
          <w:sz w:val="22"/>
          <w:szCs w:val="22"/>
        </w:rPr>
      </w:pPr>
      <w:r w:rsidDel="00000000" w:rsidR="00000000" w:rsidRPr="00000000">
        <w:rPr>
          <w:rtl w:val="0"/>
        </w:rPr>
      </w:r>
    </w:p>
    <w:p w:rsidR="00000000" w:rsidDel="00000000" w:rsidP="00000000" w:rsidRDefault="00000000" w:rsidRPr="00000000" w14:paraId="0000000C">
      <w:pPr>
        <w:rPr>
          <w:sz w:val="22"/>
          <w:szCs w:val="22"/>
        </w:rPr>
      </w:pPr>
      <w:r w:rsidDel="00000000" w:rsidR="00000000" w:rsidRPr="00000000">
        <w:rPr>
          <w:rtl w:val="0"/>
        </w:rPr>
      </w:r>
    </w:p>
    <w:p w:rsidR="00000000" w:rsidDel="00000000" w:rsidP="00000000" w:rsidRDefault="00000000" w:rsidRPr="00000000" w14:paraId="0000000D">
      <w:pPr>
        <w:rPr>
          <w:sz w:val="22"/>
          <w:szCs w:val="22"/>
        </w:rPr>
      </w:pPr>
      <w:r w:rsidDel="00000000" w:rsidR="00000000" w:rsidRPr="00000000">
        <w:rPr>
          <w:rtl w:val="0"/>
        </w:rPr>
      </w:r>
    </w:p>
    <w:p w:rsidR="00000000" w:rsidDel="00000000" w:rsidP="00000000" w:rsidRDefault="00000000" w:rsidRPr="00000000" w14:paraId="0000000E">
      <w:pPr>
        <w:rPr>
          <w:sz w:val="22"/>
          <w:szCs w:val="22"/>
        </w:rPr>
      </w:pPr>
      <w:r w:rsidDel="00000000" w:rsidR="00000000" w:rsidRPr="00000000">
        <w:rPr>
          <w:rtl w:val="0"/>
        </w:rPr>
      </w:r>
    </w:p>
    <w:p w:rsidR="00000000" w:rsidDel="00000000" w:rsidP="00000000" w:rsidRDefault="00000000" w:rsidRPr="00000000" w14:paraId="0000000F">
      <w:pPr>
        <w:rPr>
          <w:sz w:val="22"/>
          <w:szCs w:val="22"/>
        </w:rPr>
      </w:pPr>
      <w:r w:rsidDel="00000000" w:rsidR="00000000" w:rsidRPr="00000000">
        <w:rPr>
          <w:rtl w:val="0"/>
        </w:rPr>
      </w:r>
    </w:p>
    <w:p w:rsidR="00000000" w:rsidDel="00000000" w:rsidP="00000000" w:rsidRDefault="00000000" w:rsidRPr="00000000" w14:paraId="00000010">
      <w:pPr>
        <w:rPr>
          <w:sz w:val="22"/>
          <w:szCs w:val="22"/>
        </w:rPr>
      </w:pPr>
      <w:r w:rsidDel="00000000" w:rsidR="00000000" w:rsidRPr="00000000">
        <w:rPr>
          <w:rtl w:val="0"/>
        </w:rPr>
      </w:r>
    </w:p>
    <w:p w:rsidR="00000000" w:rsidDel="00000000" w:rsidP="00000000" w:rsidRDefault="00000000" w:rsidRPr="00000000" w14:paraId="00000011">
      <w:pPr>
        <w:rPr>
          <w:sz w:val="22"/>
          <w:szCs w:val="22"/>
        </w:rPr>
      </w:pPr>
      <w:r w:rsidDel="00000000" w:rsidR="00000000" w:rsidRPr="00000000">
        <w:rPr>
          <w:rtl w:val="0"/>
        </w:rPr>
      </w:r>
    </w:p>
    <w:p w:rsidR="00000000" w:rsidDel="00000000" w:rsidP="00000000" w:rsidRDefault="00000000" w:rsidRPr="00000000" w14:paraId="00000012">
      <w:pPr>
        <w:rPr>
          <w:sz w:val="22"/>
          <w:szCs w:val="22"/>
        </w:rPr>
      </w:pPr>
      <w:r w:rsidDel="00000000" w:rsidR="00000000" w:rsidRPr="00000000">
        <w:rPr>
          <w:rtl w:val="0"/>
        </w:rPr>
      </w:r>
    </w:p>
    <w:p w:rsidR="00000000" w:rsidDel="00000000" w:rsidP="00000000" w:rsidRDefault="00000000" w:rsidRPr="00000000" w14:paraId="00000013">
      <w:pPr>
        <w:rPr>
          <w:sz w:val="22"/>
          <w:szCs w:val="22"/>
        </w:rPr>
      </w:pPr>
      <w:r w:rsidDel="00000000" w:rsidR="00000000" w:rsidRPr="00000000">
        <w:rPr>
          <w:rtl w:val="0"/>
        </w:rPr>
      </w:r>
    </w:p>
    <w:p w:rsidR="00000000" w:rsidDel="00000000" w:rsidP="00000000" w:rsidRDefault="00000000" w:rsidRPr="00000000" w14:paraId="00000014">
      <w:pPr>
        <w:ind w:left="720" w:firstLine="0"/>
        <w:rPr>
          <w:b w:val="1"/>
          <w:color w:val="000000"/>
          <w:sz w:val="44"/>
          <w:szCs w:val="44"/>
        </w:rPr>
      </w:pPr>
      <w:bookmarkStart w:colFirst="0" w:colLast="0" w:name="_heading=h.gjdgxs" w:id="0"/>
      <w:bookmarkEnd w:id="0"/>
      <w:r w:rsidDel="00000000" w:rsidR="00000000" w:rsidRPr="00000000">
        <w:rPr>
          <w:b w:val="1"/>
          <w:color w:val="000000"/>
          <w:sz w:val="44"/>
          <w:szCs w:val="44"/>
          <w:rtl w:val="0"/>
        </w:rPr>
        <w:t xml:space="preserve">1203_04 - Modify Production Order in SAP -manual send data, change quantity or date or component, PO in Started status at GMES. </w:t>
      </w:r>
    </w:p>
    <w:p w:rsidR="00000000" w:rsidDel="00000000" w:rsidP="00000000" w:rsidRDefault="00000000" w:rsidRPr="00000000" w14:paraId="00000015">
      <w:pPr>
        <w:ind w:left="720" w:firstLine="0"/>
        <w:rPr>
          <w:b w:val="1"/>
          <w:color w:val="000000"/>
          <w:sz w:val="44"/>
          <w:szCs w:val="44"/>
        </w:rPr>
      </w:pPr>
      <w:r w:rsidDel="00000000" w:rsidR="00000000" w:rsidRPr="00000000">
        <w:rPr>
          <w:b w:val="1"/>
          <w:color w:val="000000"/>
          <w:sz w:val="44"/>
          <w:szCs w:val="44"/>
          <w:rtl w:val="0"/>
        </w:rPr>
        <w:t xml:space="preserve">Process Definition Document (PDD)</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sz w:val="44"/>
          <w:szCs w:val="44"/>
        </w:rPr>
      </w:pPr>
      <w:r w:rsidDel="00000000" w:rsidR="00000000" w:rsidRPr="00000000">
        <w:rPr>
          <w:rtl w:val="0"/>
        </w:rPr>
      </w:r>
    </w:p>
    <w:p w:rsidR="00000000" w:rsidDel="00000000" w:rsidP="00000000" w:rsidRDefault="00000000" w:rsidRPr="00000000" w14:paraId="00000018">
      <w:pPr>
        <w:rPr>
          <w:sz w:val="22"/>
          <w:szCs w:val="22"/>
        </w:rPr>
      </w:pPr>
      <w:r w:rsidDel="00000000" w:rsidR="00000000" w:rsidRPr="00000000">
        <w:rPr>
          <w:rtl w:val="0"/>
        </w:rPr>
      </w:r>
    </w:p>
    <w:p w:rsidR="00000000" w:rsidDel="00000000" w:rsidP="00000000" w:rsidRDefault="00000000" w:rsidRPr="00000000" w14:paraId="00000019">
      <w:pPr>
        <w:rPr>
          <w:sz w:val="22"/>
          <w:szCs w:val="22"/>
        </w:rPr>
      </w:pPr>
      <w:r w:rsidDel="00000000" w:rsidR="00000000" w:rsidRPr="00000000">
        <w:rPr>
          <w:rtl w:val="0"/>
        </w:rPr>
      </w:r>
    </w:p>
    <w:p w:rsidR="00000000" w:rsidDel="00000000" w:rsidP="00000000" w:rsidRDefault="00000000" w:rsidRPr="00000000" w14:paraId="0000001A">
      <w:pPr>
        <w:rPr>
          <w:sz w:val="22"/>
          <w:szCs w:val="22"/>
        </w:rPr>
      </w:pPr>
      <w:r w:rsidDel="00000000" w:rsidR="00000000" w:rsidRPr="00000000">
        <w:rPr>
          <w:rtl w:val="0"/>
        </w:rPr>
      </w:r>
    </w:p>
    <w:p w:rsidR="00000000" w:rsidDel="00000000" w:rsidP="00000000" w:rsidRDefault="00000000" w:rsidRPr="00000000" w14:paraId="0000001B">
      <w:pPr>
        <w:rPr>
          <w:sz w:val="22"/>
          <w:szCs w:val="22"/>
        </w:rPr>
      </w:pPr>
      <w:r w:rsidDel="00000000" w:rsidR="00000000" w:rsidRPr="00000000">
        <w:rPr>
          <w:rtl w:val="0"/>
        </w:rPr>
      </w:r>
    </w:p>
    <w:p w:rsidR="00000000" w:rsidDel="00000000" w:rsidP="00000000" w:rsidRDefault="00000000" w:rsidRPr="00000000" w14:paraId="0000001C">
      <w:pPr>
        <w:rPr>
          <w:sz w:val="22"/>
          <w:szCs w:val="22"/>
        </w:rPr>
      </w:pPr>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p>
    <w:p w:rsidR="00000000" w:rsidDel="00000000" w:rsidP="00000000" w:rsidRDefault="00000000" w:rsidRPr="00000000" w14:paraId="0000001E">
      <w:pPr>
        <w:rPr>
          <w:sz w:val="22"/>
          <w:szCs w:val="22"/>
        </w:rPr>
      </w:pPr>
      <w:r w:rsidDel="00000000" w:rsidR="00000000" w:rsidRPr="00000000">
        <w:rPr>
          <w:rtl w:val="0"/>
        </w:rPr>
      </w:r>
    </w:p>
    <w:p w:rsidR="00000000" w:rsidDel="00000000" w:rsidP="00000000" w:rsidRDefault="00000000" w:rsidRPr="00000000" w14:paraId="0000001F">
      <w:pPr>
        <w:rPr>
          <w:sz w:val="22"/>
          <w:szCs w:val="22"/>
        </w:rPr>
      </w:pPr>
      <w:r w:rsidDel="00000000" w:rsidR="00000000" w:rsidRPr="00000000">
        <w:rPr>
          <w:rtl w:val="0"/>
        </w:rPr>
      </w:r>
    </w:p>
    <w:p w:rsidR="00000000" w:rsidDel="00000000" w:rsidP="00000000" w:rsidRDefault="00000000" w:rsidRPr="00000000" w14:paraId="00000020">
      <w:pPr>
        <w:rPr>
          <w:sz w:val="22"/>
          <w:szCs w:val="22"/>
        </w:rPr>
      </w:pPr>
      <w:r w:rsidDel="00000000" w:rsidR="00000000" w:rsidRPr="00000000">
        <w:rPr>
          <w:rtl w:val="0"/>
        </w:rPr>
      </w:r>
    </w:p>
    <w:p w:rsidR="00000000" w:rsidDel="00000000" w:rsidP="00000000" w:rsidRDefault="00000000" w:rsidRPr="00000000" w14:paraId="00000021">
      <w:pPr>
        <w:rPr>
          <w:sz w:val="22"/>
          <w:szCs w:val="22"/>
        </w:rPr>
      </w:pPr>
      <w:r w:rsidDel="00000000" w:rsidR="00000000" w:rsidRPr="00000000">
        <w:rPr>
          <w:rtl w:val="0"/>
        </w:rPr>
      </w:r>
    </w:p>
    <w:p w:rsidR="00000000" w:rsidDel="00000000" w:rsidP="00000000" w:rsidRDefault="00000000" w:rsidRPr="00000000" w14:paraId="00000022">
      <w:pPr>
        <w:rPr>
          <w:sz w:val="22"/>
          <w:szCs w:val="22"/>
        </w:rPr>
      </w:pPr>
      <w:r w:rsidDel="00000000" w:rsidR="00000000" w:rsidRPr="00000000">
        <w:rPr>
          <w:rtl w:val="0"/>
        </w:rPr>
      </w:r>
    </w:p>
    <w:p w:rsidR="00000000" w:rsidDel="00000000" w:rsidP="00000000" w:rsidRDefault="00000000" w:rsidRPr="00000000" w14:paraId="00000023">
      <w:pPr>
        <w:rPr>
          <w:sz w:val="22"/>
          <w:szCs w:val="22"/>
        </w:rPr>
      </w:pPr>
      <w:r w:rsidDel="00000000" w:rsidR="00000000" w:rsidRPr="00000000">
        <w:rPr>
          <w:rtl w:val="0"/>
        </w:rPr>
      </w:r>
    </w:p>
    <w:p w:rsidR="00000000" w:rsidDel="00000000" w:rsidP="00000000" w:rsidRDefault="00000000" w:rsidRPr="00000000" w14:paraId="00000024">
      <w:pPr>
        <w:rPr>
          <w:sz w:val="22"/>
          <w:szCs w:val="22"/>
        </w:rPr>
      </w:pPr>
      <w:r w:rsidDel="00000000" w:rsidR="00000000" w:rsidRPr="00000000">
        <w:rPr>
          <w:rtl w:val="0"/>
        </w:rPr>
      </w:r>
    </w:p>
    <w:p w:rsidR="00000000" w:rsidDel="00000000" w:rsidP="00000000" w:rsidRDefault="00000000" w:rsidRPr="00000000" w14:paraId="00000025">
      <w:pPr>
        <w:rPr>
          <w:sz w:val="22"/>
          <w:szCs w:val="22"/>
        </w:rPr>
      </w:pPr>
      <w:r w:rsidDel="00000000" w:rsidR="00000000" w:rsidRPr="00000000">
        <w:rPr>
          <w:rtl w:val="0"/>
        </w:rPr>
      </w:r>
    </w:p>
    <w:p w:rsidR="00000000" w:rsidDel="00000000" w:rsidP="00000000" w:rsidRDefault="00000000" w:rsidRPr="00000000" w14:paraId="00000026">
      <w:pPr>
        <w:rPr>
          <w:sz w:val="22"/>
          <w:szCs w:val="22"/>
        </w:rPr>
      </w:pPr>
      <w:r w:rsidDel="00000000" w:rsidR="00000000" w:rsidRPr="00000000">
        <w:rPr>
          <w:rtl w:val="0"/>
        </w:rPr>
      </w:r>
    </w:p>
    <w:p w:rsidR="00000000" w:rsidDel="00000000" w:rsidP="00000000" w:rsidRDefault="00000000" w:rsidRPr="00000000" w14:paraId="00000027">
      <w:pPr>
        <w:rPr>
          <w:sz w:val="22"/>
          <w:szCs w:val="22"/>
        </w:rPr>
      </w:pPr>
      <w:r w:rsidDel="00000000" w:rsidR="00000000" w:rsidRPr="00000000">
        <w:rPr>
          <w:rtl w:val="0"/>
        </w:rPr>
      </w:r>
    </w:p>
    <w:p w:rsidR="00000000" w:rsidDel="00000000" w:rsidP="00000000" w:rsidRDefault="00000000" w:rsidRPr="00000000" w14:paraId="00000028">
      <w:pPr>
        <w:rPr>
          <w:sz w:val="22"/>
          <w:szCs w:val="22"/>
        </w:rPr>
      </w:pPr>
      <w:r w:rsidDel="00000000" w:rsidR="00000000" w:rsidRPr="00000000">
        <w:rPr>
          <w:rtl w:val="0"/>
        </w:rPr>
      </w:r>
    </w:p>
    <w:p w:rsidR="00000000" w:rsidDel="00000000" w:rsidP="00000000" w:rsidRDefault="00000000" w:rsidRPr="00000000" w14:paraId="00000029">
      <w:pPr>
        <w:rPr>
          <w:sz w:val="22"/>
          <w:szCs w:val="22"/>
        </w:rPr>
      </w:pPr>
      <w:r w:rsidDel="00000000" w:rsidR="00000000" w:rsidRPr="00000000">
        <w:rPr>
          <w:rtl w:val="0"/>
        </w:rPr>
      </w:r>
    </w:p>
    <w:p w:rsidR="00000000" w:rsidDel="00000000" w:rsidP="00000000" w:rsidRDefault="00000000" w:rsidRPr="00000000" w14:paraId="0000002A">
      <w:pPr>
        <w:rPr>
          <w:sz w:val="22"/>
          <w:szCs w:val="22"/>
        </w:rPr>
      </w:pPr>
      <w:r w:rsidDel="00000000" w:rsidR="00000000" w:rsidRPr="00000000">
        <w:rPr>
          <w:rtl w:val="0"/>
        </w:rPr>
      </w:r>
    </w:p>
    <w:p w:rsidR="00000000" w:rsidDel="00000000" w:rsidP="00000000" w:rsidRDefault="00000000" w:rsidRPr="00000000" w14:paraId="0000002B">
      <w:pPr>
        <w:pStyle w:val="Subtitle"/>
        <w:rPr>
          <w:rFonts w:ascii="Times New Roman" w:cs="Times New Roman" w:eastAsia="Times New Roman" w:hAnsi="Times New Roman"/>
        </w:rPr>
      </w:pPr>
      <w:bookmarkStart w:colFirst="0" w:colLast="0" w:name="_heading=h.30j0zll" w:id="1"/>
      <w:bookmarkEnd w:id="1"/>
      <w:r w:rsidDel="00000000" w:rsidR="00000000" w:rsidRPr="00000000">
        <w:rPr>
          <w:rtl w:val="0"/>
        </w:rPr>
      </w:r>
    </w:p>
    <w:p w:rsidR="00000000" w:rsidDel="00000000" w:rsidP="00000000" w:rsidRDefault="00000000" w:rsidRPr="00000000" w14:paraId="0000002C">
      <w:pPr>
        <w:pStyle w:val="Sub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Sub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pStyle w:val="Sub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after="160" w:line="259" w:lineRule="auto"/>
        <w:rPr>
          <w:b w:val="1"/>
          <w:sz w:val="28"/>
          <w:szCs w:val="28"/>
        </w:rPr>
      </w:pPr>
      <w:r w:rsidDel="00000000" w:rsidR="00000000" w:rsidRPr="00000000">
        <w:rPr>
          <w:b w:val="1"/>
          <w:sz w:val="28"/>
          <w:szCs w:val="28"/>
          <w:rtl w:val="0"/>
        </w:rPr>
        <w:t xml:space="preserve">Document History</w:t>
      </w:r>
    </w:p>
    <w:tbl>
      <w:tblPr>
        <w:tblStyle w:val="Table1"/>
        <w:tblW w:w="10293.999999999998" w:type="dxa"/>
        <w:jc w:val="left"/>
        <w:tblInd w:w="0.0" w:type="dxa"/>
        <w:tblBorders>
          <w:top w:color="a6a6a6" w:space="0" w:sz="4" w:val="single"/>
          <w:left w:color="a6a6a6" w:space="0" w:sz="4" w:val="single"/>
          <w:bottom w:color="a6a6a6" w:space="0" w:sz="4" w:val="single"/>
          <w:right w:color="a6a6a6" w:space="0" w:sz="4" w:val="single"/>
          <w:insideH w:color="a6a6a6" w:space="0" w:sz="6" w:val="single"/>
          <w:insideV w:color="a6a6a6" w:space="0" w:sz="6" w:val="single"/>
        </w:tblBorders>
        <w:tblLayout w:type="fixed"/>
        <w:tblLook w:val="0400"/>
      </w:tblPr>
      <w:tblGrid>
        <w:gridCol w:w="1368"/>
        <w:gridCol w:w="990"/>
        <w:gridCol w:w="900"/>
        <w:gridCol w:w="1867"/>
        <w:gridCol w:w="1530"/>
        <w:gridCol w:w="1283"/>
        <w:gridCol w:w="2356"/>
        <w:tblGridChange w:id="0">
          <w:tblGrid>
            <w:gridCol w:w="1368"/>
            <w:gridCol w:w="990"/>
            <w:gridCol w:w="900"/>
            <w:gridCol w:w="1867"/>
            <w:gridCol w:w="1530"/>
            <w:gridCol w:w="1283"/>
            <w:gridCol w:w="2356"/>
          </w:tblGrid>
        </w:tblGridChange>
      </w:tblGrid>
      <w:tr>
        <w:trPr>
          <w:cantSplit w:val="0"/>
          <w:tblHeader w:val="0"/>
        </w:trPr>
        <w:tc>
          <w:tcPr>
            <w:shd w:fill="308dc6" w:val="clear"/>
          </w:tcPr>
          <w:p w:rsidR="00000000" w:rsidDel="00000000" w:rsidP="00000000" w:rsidRDefault="00000000" w:rsidRPr="00000000" w14:paraId="00000031">
            <w:pPr>
              <w:spacing w:line="256" w:lineRule="auto"/>
              <w:jc w:val="center"/>
              <w:rPr>
                <w:color w:val="ffffff"/>
              </w:rPr>
            </w:pPr>
            <w:r w:rsidDel="00000000" w:rsidR="00000000" w:rsidRPr="00000000">
              <w:rPr>
                <w:color w:val="ffffff"/>
                <w:rtl w:val="0"/>
              </w:rPr>
              <w:t xml:space="preserve">Date</w:t>
            </w:r>
          </w:p>
        </w:tc>
        <w:tc>
          <w:tcPr>
            <w:shd w:fill="308dc6" w:val="clear"/>
          </w:tcPr>
          <w:p w:rsidR="00000000" w:rsidDel="00000000" w:rsidP="00000000" w:rsidRDefault="00000000" w:rsidRPr="00000000" w14:paraId="00000032">
            <w:pPr>
              <w:spacing w:line="256" w:lineRule="auto"/>
              <w:jc w:val="center"/>
              <w:rPr>
                <w:color w:val="ffffff"/>
              </w:rPr>
            </w:pPr>
            <w:r w:rsidDel="00000000" w:rsidR="00000000" w:rsidRPr="00000000">
              <w:rPr>
                <w:color w:val="ffffff"/>
                <w:rtl w:val="0"/>
              </w:rPr>
              <w:t xml:space="preserve">Version</w:t>
            </w:r>
          </w:p>
        </w:tc>
        <w:tc>
          <w:tcPr>
            <w:shd w:fill="308dc6" w:val="clear"/>
          </w:tcPr>
          <w:p w:rsidR="00000000" w:rsidDel="00000000" w:rsidP="00000000" w:rsidRDefault="00000000" w:rsidRPr="00000000" w14:paraId="00000033">
            <w:pPr>
              <w:spacing w:line="256" w:lineRule="auto"/>
              <w:jc w:val="center"/>
              <w:rPr>
                <w:color w:val="ffffff"/>
              </w:rPr>
            </w:pPr>
            <w:r w:rsidDel="00000000" w:rsidR="00000000" w:rsidRPr="00000000">
              <w:rPr>
                <w:color w:val="ffffff"/>
                <w:rtl w:val="0"/>
              </w:rPr>
              <w:t xml:space="preserve">Role</w:t>
            </w:r>
          </w:p>
        </w:tc>
        <w:tc>
          <w:tcPr>
            <w:shd w:fill="308dc6" w:val="clear"/>
          </w:tcPr>
          <w:p w:rsidR="00000000" w:rsidDel="00000000" w:rsidP="00000000" w:rsidRDefault="00000000" w:rsidRPr="00000000" w14:paraId="00000034">
            <w:pPr>
              <w:spacing w:line="256" w:lineRule="auto"/>
              <w:jc w:val="center"/>
              <w:rPr>
                <w:color w:val="ffffff"/>
              </w:rPr>
            </w:pPr>
            <w:r w:rsidDel="00000000" w:rsidR="00000000" w:rsidRPr="00000000">
              <w:rPr>
                <w:color w:val="ffffff"/>
                <w:rtl w:val="0"/>
              </w:rPr>
              <w:t xml:space="preserve">Name</w:t>
            </w:r>
          </w:p>
        </w:tc>
        <w:tc>
          <w:tcPr>
            <w:shd w:fill="308dc6" w:val="clear"/>
          </w:tcPr>
          <w:p w:rsidR="00000000" w:rsidDel="00000000" w:rsidP="00000000" w:rsidRDefault="00000000" w:rsidRPr="00000000" w14:paraId="00000035">
            <w:pPr>
              <w:spacing w:line="256" w:lineRule="auto"/>
              <w:jc w:val="center"/>
              <w:rPr>
                <w:color w:val="ffffff"/>
              </w:rPr>
            </w:pPr>
            <w:r w:rsidDel="00000000" w:rsidR="00000000" w:rsidRPr="00000000">
              <w:rPr>
                <w:color w:val="ffffff"/>
                <w:rtl w:val="0"/>
              </w:rPr>
              <w:t xml:space="preserve">Organization</w:t>
            </w:r>
          </w:p>
        </w:tc>
        <w:tc>
          <w:tcPr>
            <w:shd w:fill="308dc6" w:val="clear"/>
          </w:tcPr>
          <w:p w:rsidR="00000000" w:rsidDel="00000000" w:rsidP="00000000" w:rsidRDefault="00000000" w:rsidRPr="00000000" w14:paraId="00000036">
            <w:pPr>
              <w:spacing w:line="256" w:lineRule="auto"/>
              <w:jc w:val="center"/>
              <w:rPr>
                <w:color w:val="ffffff"/>
              </w:rPr>
            </w:pPr>
            <w:r w:rsidDel="00000000" w:rsidR="00000000" w:rsidRPr="00000000">
              <w:rPr>
                <w:color w:val="ffffff"/>
                <w:rtl w:val="0"/>
              </w:rPr>
              <w:t xml:space="preserve">Function</w:t>
            </w:r>
          </w:p>
        </w:tc>
        <w:tc>
          <w:tcPr>
            <w:shd w:fill="308dc6" w:val="clear"/>
          </w:tcPr>
          <w:p w:rsidR="00000000" w:rsidDel="00000000" w:rsidP="00000000" w:rsidRDefault="00000000" w:rsidRPr="00000000" w14:paraId="00000037">
            <w:pPr>
              <w:spacing w:line="256" w:lineRule="auto"/>
              <w:jc w:val="center"/>
              <w:rPr>
                <w:color w:val="ffffff"/>
              </w:rPr>
            </w:pPr>
            <w:r w:rsidDel="00000000" w:rsidR="00000000" w:rsidRPr="00000000">
              <w:rPr>
                <w:color w:val="ffffff"/>
                <w:rtl w:val="0"/>
              </w:rPr>
              <w:t xml:space="preserve">Comments</w:t>
            </w:r>
          </w:p>
        </w:tc>
      </w:tr>
      <w:tr>
        <w:trPr>
          <w:cantSplit w:val="0"/>
          <w:tblHeader w:val="0"/>
        </w:trPr>
        <w:tc>
          <w:tcPr/>
          <w:p w:rsidR="00000000" w:rsidDel="00000000" w:rsidP="00000000" w:rsidRDefault="00000000" w:rsidRPr="00000000" w14:paraId="00000038">
            <w:pPr>
              <w:rPr>
                <w:color w:val="000000"/>
              </w:rPr>
            </w:pPr>
            <w:r w:rsidDel="00000000" w:rsidR="00000000" w:rsidRPr="00000000">
              <w:rPr>
                <w:color w:val="000000"/>
                <w:rtl w:val="0"/>
              </w:rPr>
              <w:t xml:space="preserve">07.01.2020</w:t>
            </w:r>
          </w:p>
        </w:tc>
        <w:tc>
          <w:tcPr/>
          <w:p w:rsidR="00000000" w:rsidDel="00000000" w:rsidP="00000000" w:rsidRDefault="00000000" w:rsidRPr="00000000" w14:paraId="00000039">
            <w:pPr>
              <w:rPr>
                <w:color w:val="000000"/>
              </w:rPr>
            </w:pPr>
            <w:r w:rsidDel="00000000" w:rsidR="00000000" w:rsidRPr="00000000">
              <w:rPr>
                <w:color w:val="000000"/>
                <w:rtl w:val="0"/>
              </w:rPr>
              <w:t xml:space="preserve">1.0</w:t>
            </w:r>
          </w:p>
        </w:tc>
        <w:tc>
          <w:tcPr/>
          <w:p w:rsidR="00000000" w:rsidDel="00000000" w:rsidP="00000000" w:rsidRDefault="00000000" w:rsidRPr="00000000" w14:paraId="0000003A">
            <w:pPr>
              <w:rPr>
                <w:color w:val="000000"/>
              </w:rPr>
            </w:pPr>
            <w:r w:rsidDel="00000000" w:rsidR="00000000" w:rsidRPr="00000000">
              <w:rPr>
                <w:color w:val="000000"/>
                <w:rtl w:val="0"/>
              </w:rPr>
              <w:t xml:space="preserve">Author</w:t>
            </w:r>
          </w:p>
        </w:tc>
        <w:tc>
          <w:tcPr/>
          <w:p w:rsidR="00000000" w:rsidDel="00000000" w:rsidP="00000000" w:rsidRDefault="00000000" w:rsidRPr="00000000" w14:paraId="0000003B">
            <w:pPr>
              <w:rPr>
                <w:color w:val="000000"/>
              </w:rPr>
            </w:pPr>
            <w:r w:rsidDel="00000000" w:rsidR="00000000" w:rsidRPr="00000000">
              <w:rPr>
                <w:rtl w:val="0"/>
              </w:rPr>
              <w:t xml:space="preserve">K.NIROSH</w:t>
            </w:r>
            <w:r w:rsidDel="00000000" w:rsidR="00000000" w:rsidRPr="00000000">
              <w:rPr>
                <w:rtl w:val="0"/>
              </w:rPr>
            </w:r>
          </w:p>
        </w:tc>
        <w:tc>
          <w:tcPr/>
          <w:p w:rsidR="00000000" w:rsidDel="00000000" w:rsidP="00000000" w:rsidRDefault="00000000" w:rsidRPr="00000000" w14:paraId="0000003C">
            <w:pPr>
              <w:rPr>
                <w:color w:val="000000"/>
              </w:rPr>
            </w:pPr>
            <w:r w:rsidDel="00000000" w:rsidR="00000000" w:rsidRPr="00000000">
              <w:rPr>
                <w:color w:val="000000"/>
                <w:rtl w:val="0"/>
              </w:rPr>
              <w:t xml:space="preserve">ITC Infotech</w:t>
            </w:r>
          </w:p>
        </w:tc>
        <w:tc>
          <w:tcPr/>
          <w:p w:rsidR="00000000" w:rsidDel="00000000" w:rsidP="00000000" w:rsidRDefault="00000000" w:rsidRPr="00000000" w14:paraId="0000003D">
            <w:pPr>
              <w:tabs>
                <w:tab w:val="left" w:pos="765"/>
              </w:tabs>
              <w:rPr>
                <w:color w:val="000000"/>
              </w:rPr>
            </w:pPr>
            <w:r w:rsidDel="00000000" w:rsidR="00000000" w:rsidRPr="00000000">
              <w:rPr>
                <w:color w:val="000000"/>
                <w:rtl w:val="0"/>
              </w:rPr>
              <w:t xml:space="preserve">Master Data</w:t>
            </w:r>
          </w:p>
        </w:tc>
        <w:tc>
          <w:tcPr/>
          <w:p w:rsidR="00000000" w:rsidDel="00000000" w:rsidP="00000000" w:rsidRDefault="00000000" w:rsidRPr="00000000" w14:paraId="0000003E">
            <w:pPr>
              <w:rPr>
                <w:color w:val="000000"/>
              </w:rPr>
            </w:pPr>
            <w:r w:rsidDel="00000000" w:rsidR="00000000" w:rsidRPr="00000000">
              <w:rPr>
                <w:color w:val="000000"/>
                <w:rtl w:val="0"/>
              </w:rPr>
              <w:t xml:space="preserve">PDD V1.0</w:t>
            </w:r>
          </w:p>
        </w:tc>
      </w:tr>
      <w:tr>
        <w:trPr>
          <w:cantSplit w:val="0"/>
          <w:tblHeader w:val="0"/>
        </w:trPr>
        <w:tc>
          <w:tcPr/>
          <w:p w:rsidR="00000000" w:rsidDel="00000000" w:rsidP="00000000" w:rsidRDefault="00000000" w:rsidRPr="00000000" w14:paraId="0000003F">
            <w:pPr>
              <w:spacing w:after="160" w:line="259" w:lineRule="auto"/>
              <w:rPr>
                <w:b w:val="1"/>
                <w:sz w:val="22"/>
                <w:szCs w:val="22"/>
              </w:rPr>
            </w:pPr>
            <w:r w:rsidDel="00000000" w:rsidR="00000000" w:rsidRPr="00000000">
              <w:rPr>
                <w:rtl w:val="0"/>
              </w:rPr>
            </w:r>
          </w:p>
        </w:tc>
        <w:tc>
          <w:tcPr/>
          <w:p w:rsidR="00000000" w:rsidDel="00000000" w:rsidP="00000000" w:rsidRDefault="00000000" w:rsidRPr="00000000" w14:paraId="00000040">
            <w:pPr>
              <w:spacing w:after="160" w:line="259" w:lineRule="auto"/>
              <w:rPr>
                <w:b w:val="1"/>
                <w:sz w:val="22"/>
                <w:szCs w:val="22"/>
              </w:rPr>
            </w:pPr>
            <w:r w:rsidDel="00000000" w:rsidR="00000000" w:rsidRPr="00000000">
              <w:rPr>
                <w:rtl w:val="0"/>
              </w:rPr>
            </w:r>
          </w:p>
        </w:tc>
        <w:tc>
          <w:tcPr/>
          <w:p w:rsidR="00000000" w:rsidDel="00000000" w:rsidP="00000000" w:rsidRDefault="00000000" w:rsidRPr="00000000" w14:paraId="00000041">
            <w:pPr>
              <w:spacing w:after="160" w:line="259" w:lineRule="auto"/>
              <w:rPr>
                <w:b w:val="1"/>
                <w:sz w:val="22"/>
                <w:szCs w:val="22"/>
              </w:rPr>
            </w:pPr>
            <w:r w:rsidDel="00000000" w:rsidR="00000000" w:rsidRPr="00000000">
              <w:rPr>
                <w:rtl w:val="0"/>
              </w:rPr>
            </w:r>
          </w:p>
        </w:tc>
        <w:tc>
          <w:tcPr/>
          <w:p w:rsidR="00000000" w:rsidDel="00000000" w:rsidP="00000000" w:rsidRDefault="00000000" w:rsidRPr="00000000" w14:paraId="00000042">
            <w:pPr>
              <w:spacing w:after="160" w:line="259" w:lineRule="auto"/>
              <w:rPr>
                <w:b w:val="1"/>
                <w:sz w:val="22"/>
                <w:szCs w:val="22"/>
              </w:rPr>
            </w:pPr>
            <w:r w:rsidDel="00000000" w:rsidR="00000000" w:rsidRPr="00000000">
              <w:rPr>
                <w:rtl w:val="0"/>
              </w:rPr>
            </w:r>
          </w:p>
        </w:tc>
        <w:tc>
          <w:tcPr/>
          <w:p w:rsidR="00000000" w:rsidDel="00000000" w:rsidP="00000000" w:rsidRDefault="00000000" w:rsidRPr="00000000" w14:paraId="00000043">
            <w:pPr>
              <w:spacing w:after="160" w:line="259" w:lineRule="auto"/>
              <w:rPr>
                <w:b w:val="1"/>
                <w:sz w:val="22"/>
                <w:szCs w:val="22"/>
              </w:rPr>
            </w:pPr>
            <w:r w:rsidDel="00000000" w:rsidR="00000000" w:rsidRPr="00000000">
              <w:rPr>
                <w:rtl w:val="0"/>
              </w:rPr>
            </w:r>
          </w:p>
        </w:tc>
        <w:tc>
          <w:tcPr/>
          <w:p w:rsidR="00000000" w:rsidDel="00000000" w:rsidP="00000000" w:rsidRDefault="00000000" w:rsidRPr="00000000" w14:paraId="00000044">
            <w:pPr>
              <w:spacing w:after="160" w:line="259" w:lineRule="auto"/>
              <w:rPr>
                <w:b w:val="1"/>
                <w:sz w:val="22"/>
                <w:szCs w:val="22"/>
              </w:rPr>
            </w:pPr>
            <w:r w:rsidDel="00000000" w:rsidR="00000000" w:rsidRPr="00000000">
              <w:rPr>
                <w:rtl w:val="0"/>
              </w:rPr>
            </w:r>
          </w:p>
        </w:tc>
        <w:tc>
          <w:tcPr/>
          <w:p w:rsidR="00000000" w:rsidDel="00000000" w:rsidP="00000000" w:rsidRDefault="00000000" w:rsidRPr="00000000" w14:paraId="00000045">
            <w:pPr>
              <w:spacing w:after="160" w:line="259" w:lineRule="auto"/>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46">
            <w:pPr>
              <w:spacing w:after="160" w:line="259" w:lineRule="auto"/>
              <w:rPr>
                <w:b w:val="1"/>
                <w:sz w:val="22"/>
                <w:szCs w:val="22"/>
              </w:rPr>
            </w:pPr>
            <w:r w:rsidDel="00000000" w:rsidR="00000000" w:rsidRPr="00000000">
              <w:rPr>
                <w:rtl w:val="0"/>
              </w:rPr>
            </w:r>
          </w:p>
        </w:tc>
        <w:tc>
          <w:tcPr/>
          <w:p w:rsidR="00000000" w:rsidDel="00000000" w:rsidP="00000000" w:rsidRDefault="00000000" w:rsidRPr="00000000" w14:paraId="00000047">
            <w:pPr>
              <w:spacing w:after="160" w:line="259" w:lineRule="auto"/>
              <w:rPr>
                <w:b w:val="1"/>
                <w:sz w:val="22"/>
                <w:szCs w:val="22"/>
              </w:rPr>
            </w:pPr>
            <w:r w:rsidDel="00000000" w:rsidR="00000000" w:rsidRPr="00000000">
              <w:rPr>
                <w:rtl w:val="0"/>
              </w:rPr>
            </w:r>
          </w:p>
        </w:tc>
        <w:tc>
          <w:tcPr/>
          <w:p w:rsidR="00000000" w:rsidDel="00000000" w:rsidP="00000000" w:rsidRDefault="00000000" w:rsidRPr="00000000" w14:paraId="00000048">
            <w:pPr>
              <w:spacing w:after="160" w:line="259" w:lineRule="auto"/>
              <w:rPr>
                <w:b w:val="1"/>
                <w:sz w:val="22"/>
                <w:szCs w:val="22"/>
              </w:rPr>
            </w:pPr>
            <w:r w:rsidDel="00000000" w:rsidR="00000000" w:rsidRPr="00000000">
              <w:rPr>
                <w:rtl w:val="0"/>
              </w:rPr>
            </w:r>
          </w:p>
        </w:tc>
        <w:tc>
          <w:tcPr/>
          <w:p w:rsidR="00000000" w:rsidDel="00000000" w:rsidP="00000000" w:rsidRDefault="00000000" w:rsidRPr="00000000" w14:paraId="00000049">
            <w:pPr>
              <w:spacing w:after="160" w:line="259" w:lineRule="auto"/>
              <w:rPr>
                <w:b w:val="1"/>
                <w:sz w:val="22"/>
                <w:szCs w:val="22"/>
              </w:rPr>
            </w:pPr>
            <w:r w:rsidDel="00000000" w:rsidR="00000000" w:rsidRPr="00000000">
              <w:rPr>
                <w:rtl w:val="0"/>
              </w:rPr>
            </w:r>
          </w:p>
        </w:tc>
        <w:tc>
          <w:tcPr/>
          <w:p w:rsidR="00000000" w:rsidDel="00000000" w:rsidP="00000000" w:rsidRDefault="00000000" w:rsidRPr="00000000" w14:paraId="0000004A">
            <w:pPr>
              <w:spacing w:after="160" w:line="259" w:lineRule="auto"/>
              <w:rPr>
                <w:b w:val="1"/>
                <w:sz w:val="22"/>
                <w:szCs w:val="22"/>
              </w:rPr>
            </w:pPr>
            <w:r w:rsidDel="00000000" w:rsidR="00000000" w:rsidRPr="00000000">
              <w:rPr>
                <w:rtl w:val="0"/>
              </w:rPr>
            </w:r>
          </w:p>
        </w:tc>
        <w:tc>
          <w:tcPr/>
          <w:p w:rsidR="00000000" w:rsidDel="00000000" w:rsidP="00000000" w:rsidRDefault="00000000" w:rsidRPr="00000000" w14:paraId="0000004B">
            <w:pPr>
              <w:spacing w:after="160" w:line="259" w:lineRule="auto"/>
              <w:rPr>
                <w:b w:val="1"/>
                <w:sz w:val="22"/>
                <w:szCs w:val="22"/>
              </w:rPr>
            </w:pPr>
            <w:r w:rsidDel="00000000" w:rsidR="00000000" w:rsidRPr="00000000">
              <w:rPr>
                <w:rtl w:val="0"/>
              </w:rPr>
            </w:r>
          </w:p>
        </w:tc>
        <w:tc>
          <w:tcPr/>
          <w:p w:rsidR="00000000" w:rsidDel="00000000" w:rsidP="00000000" w:rsidRDefault="00000000" w:rsidRPr="00000000" w14:paraId="0000004C">
            <w:pPr>
              <w:spacing w:after="160" w:line="259" w:lineRule="auto"/>
              <w:rPr>
                <w:b w:val="1"/>
                <w:sz w:val="22"/>
                <w:szCs w:val="22"/>
              </w:rPr>
            </w:pPr>
            <w:r w:rsidDel="00000000" w:rsidR="00000000" w:rsidRPr="00000000">
              <w:rPr>
                <w:rtl w:val="0"/>
              </w:rPr>
            </w:r>
          </w:p>
        </w:tc>
      </w:tr>
    </w:tbl>
    <w:p w:rsidR="00000000" w:rsidDel="00000000" w:rsidP="00000000" w:rsidRDefault="00000000" w:rsidRPr="00000000" w14:paraId="0000004D">
      <w:pPr>
        <w:pStyle w:val="Sub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rPr/>
      </w:pPr>
      <w:r w:rsidDel="00000000" w:rsidR="00000000" w:rsidRPr="00000000">
        <w:br w:type="page"/>
      </w:r>
      <w:r w:rsidDel="00000000" w:rsidR="00000000" w:rsidRPr="00000000">
        <w:rPr>
          <w:rtl w:val="0"/>
        </w:rPr>
      </w:r>
    </w:p>
    <w:p w:rsidR="00000000" w:rsidDel="00000000" w:rsidP="00000000" w:rsidRDefault="00000000" w:rsidRPr="00000000" w14:paraId="0000005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080"/>
              <w:tab w:val="right" w:pos="10620"/>
            </w:tabs>
            <w:spacing w:after="60" w:before="60" w:line="240" w:lineRule="auto"/>
            <w:ind w:left="540" w:right="0" w:hanging="54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1</w:t>
            </w:r>
          </w:hyperlink>
          <w:hyperlink w:anchor="_heading=h.3znysh7">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Process key contacts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080"/>
              <w:tab w:val="right" w:pos="10620"/>
            </w:tabs>
            <w:spacing w:after="60" w:before="60" w:line="240" w:lineRule="auto"/>
            <w:ind w:left="540" w:right="0" w:hanging="540"/>
            <w:jc w:val="left"/>
            <w:rPr>
              <w:rFonts w:ascii="Tahoma" w:cs="Tahoma" w:eastAsia="Tahoma" w:hAnsi="Tahoma"/>
              <w:b w:val="1"/>
              <w:i w:val="0"/>
              <w:smallCaps w:val="1"/>
              <w:strike w:val="0"/>
              <w:color w:val="000000"/>
              <w:sz w:val="22"/>
              <w:szCs w:val="22"/>
              <w:u w:val="none"/>
              <w:shd w:fill="auto" w:val="clear"/>
              <w:vertAlign w:val="baseline"/>
            </w:rPr>
          </w:pPr>
          <w:hyperlink w:anchor="_heading=h.2et92p0">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2</w:t>
            </w:r>
          </w:hyperlink>
          <w:hyperlink w:anchor="_heading=h.2et92p0">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Minimum Pre-requisites for automation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4">
          <w:pPr>
            <w:rPr>
              <w:b w:val="1"/>
              <w:smallCaps w:val="1"/>
            </w:rPr>
          </w:pPr>
          <w:r w:rsidDel="00000000" w:rsidR="00000000" w:rsidRPr="00000000">
            <w:rPr>
              <w:rtl w:val="0"/>
            </w:rPr>
            <w:t xml:space="preserve">         2.1          </w:t>
          </w:r>
          <w:r w:rsidDel="00000000" w:rsidR="00000000" w:rsidRPr="00000000">
            <w:rPr>
              <w:rFonts w:ascii="Tahoma" w:cs="Tahoma" w:eastAsia="Tahoma" w:hAnsi="Tahoma"/>
              <w:sz w:val="22"/>
              <w:szCs w:val="22"/>
              <w:rtl w:val="0"/>
            </w:rPr>
            <w:t xml:space="preserve">Pre-requisites for the Scenario</w:t>
          </w:r>
          <w:r w:rsidDel="00000000" w:rsidR="00000000" w:rsidRPr="00000000">
            <w:rPr>
              <w:b w:val="1"/>
              <w:rtl w:val="0"/>
            </w:rPr>
            <w:t xml:space="preserve">………………………………………………………………….</w:t>
          </w:r>
          <w:r w:rsidDel="00000000" w:rsidR="00000000" w:rsidRPr="00000000">
            <w:rPr>
              <w:rFonts w:ascii="Tahoma" w:cs="Tahoma" w:eastAsia="Tahoma" w:hAnsi="Tahoma"/>
              <w:b w:val="1"/>
              <w:rtl w:val="0"/>
            </w:rPr>
            <w:t xml:space="preserve">4</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080"/>
              <w:tab w:val="right" w:pos="10620"/>
            </w:tabs>
            <w:spacing w:after="60" w:before="60" w:line="240" w:lineRule="auto"/>
            <w:ind w:left="540" w:right="0" w:hanging="540"/>
            <w:jc w:val="left"/>
            <w:rPr>
              <w:rFonts w:ascii="Tahoma" w:cs="Tahoma" w:eastAsia="Tahoma" w:hAnsi="Tahoma"/>
              <w:b w:val="1"/>
              <w:i w:val="0"/>
              <w:smallCaps w:val="1"/>
              <w:strike w:val="0"/>
              <w:color w:val="000000"/>
              <w:sz w:val="22"/>
              <w:szCs w:val="22"/>
              <w:u w:val="none"/>
              <w:shd w:fill="auto" w:val="clear"/>
              <w:vertAlign w:val="baseline"/>
            </w:rPr>
          </w:pPr>
          <w:hyperlink w:anchor="_heading=h.3dy6vkm">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3</w:t>
            </w:r>
          </w:hyperlink>
          <w:hyperlink w:anchor="_heading=h.3dy6vkm">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Test Cases (Scenario link from Teams)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4       Components not in Scope (External system Components)…………………………………………..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080"/>
              <w:tab w:val="right" w:pos="10620"/>
            </w:tabs>
            <w:spacing w:after="60" w:before="60" w:line="240" w:lineRule="auto"/>
            <w:ind w:left="540" w:right="0" w:hanging="540"/>
            <w:jc w:val="left"/>
            <w:rPr>
              <w:rFonts w:ascii="Tahoma" w:cs="Tahoma" w:eastAsia="Tahoma" w:hAnsi="Tahoma"/>
              <w:b w:val="1"/>
              <w:i w:val="0"/>
              <w:smallCaps w:val="1"/>
              <w:strike w:val="0"/>
              <w:color w:val="000000"/>
              <w:sz w:val="22"/>
              <w:szCs w:val="22"/>
              <w:u w:val="none"/>
              <w:shd w:fill="auto" w:val="clear"/>
              <w:vertAlign w:val="baseline"/>
            </w:rPr>
          </w:pPr>
          <w:hyperlink w:anchor="_heading=h.1t3h5sf">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5</w:t>
            </w:r>
          </w:hyperlink>
          <w:hyperlink w:anchor="_heading=h.1t3h5sf">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Data To Be Used</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080"/>
              <w:tab w:val="right" w:pos="10620"/>
            </w:tabs>
            <w:spacing w:after="60" w:before="6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hyperlink w:anchor="_heading=h.4d34og8">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6</w:t>
            </w:r>
          </w:hyperlink>
          <w:hyperlink w:anchor="_heading=h.4d34og8">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As Is Process Description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10610"/>
            </w:tabs>
            <w:spacing w:after="60" w:before="60" w:line="240" w:lineRule="auto"/>
            <w:ind w:left="1440" w:right="0" w:hanging="900"/>
            <w:jc w:val="left"/>
            <w:rPr>
              <w:rFonts w:ascii="Tahoma" w:cs="Tahoma" w:eastAsia="Tahoma" w:hAnsi="Tahoma"/>
              <w:b w:val="0"/>
              <w:i w:val="0"/>
              <w:smallCaps w:val="0"/>
              <w:strike w:val="0"/>
              <w:color w:val="000000"/>
              <w:sz w:val="22"/>
              <w:szCs w:val="22"/>
              <w:u w:val="none"/>
              <w:shd w:fill="auto" w:val="clear"/>
              <w:vertAlign w:val="baseline"/>
            </w:rPr>
          </w:pPr>
          <w:hyperlink w:anchor="_heading=h.2s8eyo1">
            <w:r w:rsidDel="00000000" w:rsidR="00000000" w:rsidRPr="00000000">
              <w:rPr>
                <w:rFonts w:ascii="Tahoma" w:cs="Tahoma" w:eastAsia="Tahoma" w:hAnsi="Tahoma"/>
                <w:b w:val="0"/>
                <w:i w:val="0"/>
                <w:smallCaps w:val="1"/>
                <w:strike w:val="0"/>
                <w:color w:val="000000"/>
                <w:sz w:val="22"/>
                <w:szCs w:val="22"/>
                <w:u w:val="none"/>
                <w:shd w:fill="auto" w:val="clear"/>
                <w:vertAlign w:val="baseline"/>
                <w:rtl w:val="0"/>
              </w:rPr>
              <w:t xml:space="preserve">6.1</w:t>
            </w:r>
          </w:hyperlink>
          <w:hyperlink w:anchor="_heading=h.2s8eyo1">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ahoma" w:cs="Tahoma" w:eastAsia="Tahoma" w:hAnsi="Tahoma"/>
              <w:b w:val="0"/>
              <w:i w:val="0"/>
              <w:smallCaps w:val="1"/>
              <w:strike w:val="0"/>
              <w:color w:val="000000"/>
              <w:sz w:val="22"/>
              <w:szCs w:val="22"/>
              <w:u w:val="none"/>
              <w:shd w:fill="auto" w:val="clear"/>
              <w:vertAlign w:val="baseline"/>
              <w:rtl w:val="0"/>
            </w:rPr>
            <w:t xml:space="preserve">As Is Process Overview</w:t>
            <w:tab/>
            <w:t xml:space="preserve">5</w:t>
          </w:r>
          <w:r w:rsidDel="00000000" w:rsidR="00000000" w:rsidRPr="00000000">
            <w:fldChar w:fldCharType="end"/>
          </w:r>
          <w:r w:rsidDel="00000000" w:rsidR="00000000" w:rsidRPr="00000000">
            <w:rPr>
              <w:rFonts w:ascii="Tahoma" w:cs="Tahoma" w:eastAsia="Tahoma" w:hAnsi="Tahoma"/>
              <w:b w:val="0"/>
              <w:i w:val="0"/>
              <w:smallCaps w:val="1"/>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080"/>
              <w:tab w:val="right" w:pos="10620"/>
            </w:tabs>
            <w:spacing w:after="60" w:before="60" w:line="240" w:lineRule="auto"/>
            <w:ind w:left="540" w:right="0" w:hanging="540"/>
            <w:jc w:val="left"/>
            <w:rPr>
              <w:rFonts w:ascii="Tahoma" w:cs="Tahoma" w:eastAsia="Tahoma" w:hAnsi="Tahoma"/>
              <w:b w:val="0"/>
              <w:i w:val="0"/>
              <w:smallCaps w:val="0"/>
              <w:strike w:val="0"/>
              <w:color w:val="000000"/>
              <w:sz w:val="22"/>
              <w:szCs w:val="22"/>
              <w:u w:val="none"/>
              <w:shd w:fill="auto" w:val="clear"/>
              <w:vertAlign w:val="baseline"/>
            </w:rPr>
          </w:pPr>
          <w:hyperlink w:anchor="_heading=h.17dp8vu">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7</w:t>
            </w:r>
          </w:hyperlink>
          <w:hyperlink w:anchor="_heading=h.17dp8vu">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To Be Process Description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10610"/>
            </w:tabs>
            <w:spacing w:after="60" w:before="60" w:line="240" w:lineRule="auto"/>
            <w:ind w:left="1440" w:right="0" w:hanging="900"/>
            <w:jc w:val="left"/>
            <w:rPr>
              <w:rFonts w:ascii="Tahoma" w:cs="Tahoma" w:eastAsia="Tahoma" w:hAnsi="Tahoma"/>
              <w:b w:val="0"/>
              <w:i w:val="0"/>
              <w:smallCaps w:val="0"/>
              <w:strike w:val="0"/>
              <w:color w:val="000000"/>
              <w:sz w:val="22"/>
              <w:szCs w:val="22"/>
              <w:u w:val="none"/>
              <w:shd w:fill="auto" w:val="clear"/>
              <w:vertAlign w:val="baseline"/>
            </w:rPr>
          </w:pPr>
          <w:hyperlink w:anchor="_heading=h.3rdcrjn">
            <w:r w:rsidDel="00000000" w:rsidR="00000000" w:rsidRPr="00000000">
              <w:rPr>
                <w:rFonts w:ascii="Tahoma" w:cs="Tahoma" w:eastAsia="Tahoma" w:hAnsi="Tahoma"/>
                <w:b w:val="0"/>
                <w:i w:val="0"/>
                <w:smallCaps w:val="1"/>
                <w:strike w:val="0"/>
                <w:color w:val="000000"/>
                <w:sz w:val="22"/>
                <w:szCs w:val="22"/>
                <w:u w:val="none"/>
                <w:shd w:fill="auto" w:val="clear"/>
                <w:vertAlign w:val="baseline"/>
                <w:rtl w:val="0"/>
              </w:rPr>
              <w:t xml:space="preserve">7.1</w:t>
            </w:r>
          </w:hyperlink>
          <w:hyperlink w:anchor="_heading=h.3rdcrjn">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ahoma" w:cs="Tahoma" w:eastAsia="Tahoma" w:hAnsi="Tahoma"/>
              <w:b w:val="0"/>
              <w:i w:val="0"/>
              <w:smallCaps w:val="1"/>
              <w:strike w:val="0"/>
              <w:color w:val="000000"/>
              <w:sz w:val="22"/>
              <w:szCs w:val="22"/>
              <w:u w:val="none"/>
              <w:shd w:fill="auto" w:val="clear"/>
              <w:vertAlign w:val="baseline"/>
              <w:rtl w:val="0"/>
            </w:rPr>
            <w:t xml:space="preserve">To Be Detailed Process Map</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10610"/>
            </w:tabs>
            <w:spacing w:after="60" w:before="60" w:line="240" w:lineRule="auto"/>
            <w:ind w:left="1440" w:right="0" w:hanging="900"/>
            <w:jc w:val="left"/>
            <w:rPr>
              <w:rFonts w:ascii="Tahoma" w:cs="Tahoma" w:eastAsia="Tahoma" w:hAnsi="Tahoma"/>
              <w:b w:val="0"/>
              <w:i w:val="0"/>
              <w:smallCaps w:val="0"/>
              <w:strike w:val="0"/>
              <w:color w:val="000000"/>
              <w:sz w:val="22"/>
              <w:szCs w:val="22"/>
              <w:u w:val="none"/>
              <w:shd w:fill="auto" w:val="clear"/>
              <w:vertAlign w:val="baseline"/>
            </w:rPr>
          </w:pPr>
          <w:hyperlink w:anchor="_heading=h.26in1rg">
            <w:r w:rsidDel="00000000" w:rsidR="00000000" w:rsidRPr="00000000">
              <w:rPr>
                <w:rFonts w:ascii="Tahoma" w:cs="Tahoma" w:eastAsia="Tahoma" w:hAnsi="Tahoma"/>
                <w:b w:val="0"/>
                <w:i w:val="0"/>
                <w:smallCaps w:val="1"/>
                <w:strike w:val="0"/>
                <w:color w:val="000000"/>
                <w:sz w:val="22"/>
                <w:szCs w:val="22"/>
                <w:u w:val="none"/>
                <w:shd w:fill="auto" w:val="clear"/>
                <w:vertAlign w:val="baseline"/>
                <w:rtl w:val="0"/>
              </w:rPr>
              <w:t xml:space="preserve">7.2</w:t>
            </w:r>
          </w:hyperlink>
          <w:hyperlink w:anchor="_heading=h.26in1rg">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ahoma" w:cs="Tahoma" w:eastAsia="Tahoma" w:hAnsi="Tahoma"/>
              <w:b w:val="0"/>
              <w:i w:val="0"/>
              <w:smallCaps w:val="1"/>
              <w:strike w:val="0"/>
              <w:color w:val="000000"/>
              <w:sz w:val="22"/>
              <w:szCs w:val="22"/>
              <w:u w:val="none"/>
              <w:shd w:fill="auto" w:val="clear"/>
              <w:vertAlign w:val="baseline"/>
              <w:rtl w:val="0"/>
            </w:rPr>
            <w:t xml:space="preserve">Deviations / Technical decision taken for automation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080"/>
              <w:tab w:val="right" w:pos="10620"/>
            </w:tabs>
            <w:spacing w:after="60" w:before="60" w:line="240" w:lineRule="auto"/>
            <w:ind w:left="540" w:right="0" w:hanging="540"/>
            <w:jc w:val="left"/>
            <w:rPr>
              <w:rFonts w:ascii="Tahoma" w:cs="Tahoma" w:eastAsia="Tahoma" w:hAnsi="Tahoma"/>
              <w:b w:val="0"/>
              <w:i w:val="0"/>
              <w:smallCaps w:val="0"/>
              <w:strike w:val="0"/>
              <w:color w:val="000000"/>
              <w:sz w:val="22"/>
              <w:szCs w:val="22"/>
              <w:u w:val="none"/>
              <w:shd w:fill="auto" w:val="clear"/>
              <w:vertAlign w:val="baseline"/>
            </w:rPr>
          </w:pPr>
          <w:hyperlink w:anchor="_heading=h.lnxbz9">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8</w:t>
            </w:r>
          </w:hyperlink>
          <w:hyperlink w:anchor="_heading=h.lnxbz9">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In Scope for Automation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080"/>
              <w:tab w:val="right" w:pos="10620"/>
            </w:tabs>
            <w:spacing w:after="60" w:before="60" w:line="240" w:lineRule="auto"/>
            <w:ind w:left="540" w:right="0" w:hanging="540"/>
            <w:jc w:val="left"/>
            <w:rPr>
              <w:rFonts w:ascii="Tahoma" w:cs="Tahoma" w:eastAsia="Tahoma" w:hAnsi="Tahoma"/>
              <w:b w:val="0"/>
              <w:i w:val="0"/>
              <w:smallCaps w:val="0"/>
              <w:strike w:val="0"/>
              <w:color w:val="000000"/>
              <w:sz w:val="22"/>
              <w:szCs w:val="22"/>
              <w:u w:val="none"/>
              <w:shd w:fill="auto" w:val="clear"/>
              <w:vertAlign w:val="baseline"/>
            </w:rPr>
          </w:pPr>
          <w:hyperlink w:anchor="_heading=h.35nkun2">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9</w:t>
            </w:r>
          </w:hyperlink>
          <w:hyperlink w:anchor="_heading=h.35nkun2">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Out of Scope for Automation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080"/>
              <w:tab w:val="right" w:pos="10620"/>
            </w:tabs>
            <w:spacing w:after="60" w:before="60" w:line="240" w:lineRule="auto"/>
            <w:ind w:left="540" w:right="0" w:hanging="540"/>
            <w:jc w:val="left"/>
            <w:rPr>
              <w:rFonts w:ascii="Tahoma" w:cs="Tahoma" w:eastAsia="Tahoma" w:hAnsi="Tahoma"/>
              <w:b w:val="0"/>
              <w:i w:val="0"/>
              <w:smallCaps w:val="0"/>
              <w:strike w:val="0"/>
              <w:color w:val="000000"/>
              <w:sz w:val="22"/>
              <w:szCs w:val="22"/>
              <w:u w:val="none"/>
              <w:shd w:fill="auto" w:val="clear"/>
              <w:vertAlign w:val="baseline"/>
            </w:rPr>
          </w:pPr>
          <w:hyperlink w:anchor="_heading=h.1ksv4uv">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10</w:t>
            </w:r>
          </w:hyperlink>
          <w:hyperlink w:anchor="_heading=h.1ksv4uv">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Business Exceptions Handling</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10610"/>
            </w:tabs>
            <w:spacing w:after="60" w:before="60" w:line="240" w:lineRule="auto"/>
            <w:ind w:left="1440" w:right="0" w:hanging="900"/>
            <w:jc w:val="left"/>
            <w:rPr>
              <w:rFonts w:ascii="Tahoma" w:cs="Tahoma" w:eastAsia="Tahoma" w:hAnsi="Tahoma"/>
              <w:b w:val="0"/>
              <w:i w:val="0"/>
              <w:smallCaps w:val="1"/>
              <w:strike w:val="0"/>
              <w:color w:val="000000"/>
              <w:sz w:val="22"/>
              <w:szCs w:val="22"/>
              <w:u w:val="none"/>
              <w:shd w:fill="auto" w:val="clear"/>
              <w:vertAlign w:val="baseline"/>
            </w:rPr>
          </w:pPr>
          <w:hyperlink w:anchor="_heading=h.44sinio">
            <w:r w:rsidDel="00000000" w:rsidR="00000000" w:rsidRPr="00000000">
              <w:rPr>
                <w:rFonts w:ascii="Tahoma" w:cs="Tahoma" w:eastAsia="Tahoma" w:hAnsi="Tahoma"/>
                <w:b w:val="0"/>
                <w:i w:val="0"/>
                <w:smallCaps w:val="1"/>
                <w:strike w:val="0"/>
                <w:color w:val="000000"/>
                <w:sz w:val="22"/>
                <w:szCs w:val="22"/>
                <w:u w:val="none"/>
                <w:shd w:fill="auto" w:val="clear"/>
                <w:vertAlign w:val="baseline"/>
                <w:rtl w:val="0"/>
              </w:rPr>
              <w:t xml:space="preserve">10.1</w:t>
            </w:r>
          </w:hyperlink>
          <w:hyperlink w:anchor="_heading=h.44sinio">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ahoma" w:cs="Tahoma" w:eastAsia="Tahoma" w:hAnsi="Tahoma"/>
              <w:b w:val="0"/>
              <w:i w:val="0"/>
              <w:smallCaps w:val="1"/>
              <w:strike w:val="0"/>
              <w:color w:val="000000"/>
              <w:sz w:val="22"/>
              <w:szCs w:val="22"/>
              <w:u w:val="none"/>
              <w:shd w:fill="auto" w:val="clear"/>
              <w:vertAlign w:val="baseline"/>
              <w:rtl w:val="0"/>
            </w:rPr>
            <w:t xml:space="preserve">Known Exceptions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10610"/>
            </w:tabs>
            <w:spacing w:after="60" w:before="60" w:line="240" w:lineRule="auto"/>
            <w:ind w:left="1440" w:right="0" w:hanging="900"/>
            <w:jc w:val="left"/>
            <w:rPr>
              <w:rFonts w:ascii="Tahoma" w:cs="Tahoma" w:eastAsia="Tahoma" w:hAnsi="Tahoma"/>
              <w:b w:val="0"/>
              <w:i w:val="0"/>
              <w:smallCaps w:val="1"/>
              <w:strike w:val="0"/>
              <w:color w:val="000000"/>
              <w:sz w:val="20"/>
              <w:szCs w:val="20"/>
              <w:u w:val="none"/>
              <w:shd w:fill="auto" w:val="clear"/>
              <w:vertAlign w:val="baseline"/>
            </w:rPr>
          </w:pPr>
          <w:hyperlink w:anchor="_heading=h.2jxsxqh">
            <w:r w:rsidDel="00000000" w:rsidR="00000000" w:rsidRPr="00000000">
              <w:rPr>
                <w:rFonts w:ascii="Tahoma" w:cs="Tahoma" w:eastAsia="Tahoma" w:hAnsi="Tahoma"/>
                <w:b w:val="0"/>
                <w:i w:val="0"/>
                <w:smallCaps w:val="1"/>
                <w:strike w:val="0"/>
                <w:color w:val="000000"/>
                <w:sz w:val="20"/>
                <w:szCs w:val="20"/>
                <w:u w:val="none"/>
                <w:shd w:fill="auto" w:val="clear"/>
                <w:vertAlign w:val="baseline"/>
                <w:rtl w:val="0"/>
              </w:rPr>
              <w:t xml:space="preserve">10.2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ahoma" w:cs="Tahoma" w:eastAsia="Tahoma" w:hAnsi="Tahoma"/>
              <w:b w:val="0"/>
              <w:i w:val="0"/>
              <w:smallCaps w:val="1"/>
              <w:strike w:val="0"/>
              <w:color w:val="000000"/>
              <w:sz w:val="20"/>
              <w:szCs w:val="20"/>
              <w:u w:val="none"/>
              <w:shd w:fill="auto" w:val="clear"/>
              <w:vertAlign w:val="baseline"/>
              <w:rtl w:val="0"/>
            </w:rPr>
            <w:t xml:space="preserve">Unknown Exceptions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2">
          <w:pPr>
            <w:ind w:firstLine="540"/>
            <w:rPr/>
          </w:pPr>
          <w:r w:rsidDel="00000000" w:rsidR="00000000" w:rsidRPr="00000000">
            <w:rPr>
              <w:rtl w:val="0"/>
            </w:rPr>
            <w:t xml:space="preserve">10.3 </w:t>
            <w:tab/>
            <w:t xml:space="preserve">Automation Exception…………………………………………………………………………10</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080"/>
              <w:tab w:val="right" w:pos="10620"/>
            </w:tabs>
            <w:spacing w:after="60" w:before="60" w:line="240" w:lineRule="auto"/>
            <w:ind w:left="540" w:right="0" w:hanging="540"/>
            <w:jc w:val="left"/>
            <w:rPr>
              <w:rFonts w:ascii="Tahoma" w:cs="Tahoma" w:eastAsia="Tahoma" w:hAnsi="Tahoma"/>
              <w:b w:val="0"/>
              <w:i w:val="0"/>
              <w:smallCaps w:val="0"/>
              <w:strike w:val="0"/>
              <w:color w:val="000000"/>
              <w:sz w:val="22"/>
              <w:szCs w:val="22"/>
              <w:u w:val="none"/>
              <w:shd w:fill="auto" w:val="clear"/>
              <w:vertAlign w:val="baseline"/>
            </w:rPr>
          </w:pPr>
          <w:hyperlink w:anchor="_heading=h.3j2qqm3">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11</w:t>
            </w:r>
          </w:hyperlink>
          <w:hyperlink w:anchor="_heading=h.3j2qqm3">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Document Approval</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080"/>
              <w:tab w:val="right" w:pos="10620"/>
            </w:tabs>
            <w:spacing w:after="60" w:before="60" w:line="240" w:lineRule="auto"/>
            <w:ind w:left="540" w:right="0" w:hanging="540"/>
            <w:jc w:val="left"/>
            <w:rPr>
              <w:rFonts w:ascii="Tahoma" w:cs="Tahoma" w:eastAsia="Tahoma" w:hAnsi="Tahoma"/>
              <w:b w:val="1"/>
              <w:i w:val="0"/>
              <w:smallCaps w:val="1"/>
              <w:strike w:val="0"/>
              <w:color w:val="000000"/>
              <w:sz w:val="22"/>
              <w:szCs w:val="22"/>
              <w:u w:val="none"/>
              <w:shd w:fill="auto" w:val="clear"/>
              <w:vertAlign w:val="baseline"/>
            </w:rPr>
          </w:pPr>
          <w:hyperlink w:anchor="_heading=h.4i7ojhp">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12</w:t>
            </w:r>
          </w:hyperlink>
          <w:hyperlink w:anchor="_heading=h.4i7ojhp">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Screenshots of Manual Execution: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6">
          <w:pPr>
            <w:pStyle w:val="Heading1"/>
            <w:rPr>
              <w:rFonts w:ascii="Tahoma" w:cs="Tahoma" w:eastAsia="Tahoma" w:hAnsi="Tahoma"/>
              <w:sz w:val="22"/>
              <w:szCs w:val="22"/>
            </w:rPr>
          </w:pPr>
          <w:r w:rsidDel="00000000" w:rsidR="00000000" w:rsidRPr="00000000">
            <w:rPr>
              <w:rFonts w:ascii="Tahoma" w:cs="Tahoma" w:eastAsia="Tahoma" w:hAnsi="Tahoma"/>
              <w:sz w:val="22"/>
              <w:szCs w:val="22"/>
              <w:rtl w:val="0"/>
            </w:rPr>
            <w:t xml:space="preserve">13    Appendix………………………………………………………………………………………………………..26</w:t>
          </w:r>
        </w:p>
        <w:p w:rsidR="00000000" w:rsidDel="00000000" w:rsidP="00000000" w:rsidRDefault="00000000" w:rsidRPr="00000000" w14:paraId="00000067">
          <w:pPr>
            <w:rPr>
              <w:b w:val="1"/>
              <w:smallCaps w:val="1"/>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pacing w:after="160" w:line="259" w:lineRule="auto"/>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603"/>
        </w:tabs>
        <w:spacing w:after="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rPr/>
      </w:pPr>
      <w:r w:rsidDel="00000000" w:rsidR="00000000" w:rsidRPr="00000000">
        <w:br w:type="page"/>
      </w:r>
      <w:bookmarkStart w:colFirst="0" w:colLast="0" w:name="bookmark=id.1fob9te" w:id="2"/>
      <w:bookmarkEnd w:id="2"/>
      <w:r w:rsidDel="00000000" w:rsidR="00000000" w:rsidRPr="00000000">
        <w:rPr>
          <w:rtl w:val="0"/>
        </w:rPr>
      </w:r>
    </w:p>
    <w:p w:rsidR="00000000" w:rsidDel="00000000" w:rsidP="00000000" w:rsidRDefault="00000000" w:rsidRPr="00000000" w14:paraId="0000006D">
      <w:pPr>
        <w:pStyle w:val="Heading1"/>
        <w:numPr>
          <w:ilvl w:val="0"/>
          <w:numId w:val="2"/>
        </w:numPr>
        <w:ind w:left="0" w:firstLine="0"/>
        <w:rPr>
          <w:color w:val="000000"/>
        </w:rPr>
      </w:pPr>
      <w:bookmarkStart w:colFirst="0" w:colLast="0" w:name="_heading=h.3znysh7" w:id="3"/>
      <w:bookmarkEnd w:id="3"/>
      <w:r w:rsidDel="00000000" w:rsidR="00000000" w:rsidRPr="00000000">
        <w:rPr>
          <w:color w:val="000000"/>
          <w:rtl w:val="0"/>
        </w:rPr>
        <w:t xml:space="preserve">Process key contacts</w:t>
      </w:r>
    </w:p>
    <w:p w:rsidR="00000000" w:rsidDel="00000000" w:rsidP="00000000" w:rsidRDefault="00000000" w:rsidRPr="00000000" w14:paraId="0000006E">
      <w:pPr>
        <w:rPr/>
      </w:pPr>
      <w:r w:rsidDel="00000000" w:rsidR="00000000" w:rsidRPr="00000000">
        <w:rPr>
          <w:rtl w:val="0"/>
        </w:rPr>
      </w:r>
    </w:p>
    <w:tbl>
      <w:tblPr>
        <w:tblStyle w:val="Table2"/>
        <w:tblW w:w="9016.0" w:type="dxa"/>
        <w:jc w:val="left"/>
        <w:tblInd w:w="840.0" w:type="dxa"/>
        <w:tblBorders>
          <w:top w:color="a6a6a6" w:space="0" w:sz="4" w:val="single"/>
          <w:left w:color="a6a6a6" w:space="0" w:sz="4" w:val="single"/>
          <w:bottom w:color="a6a6a6" w:space="0" w:sz="4" w:val="single"/>
          <w:right w:color="a6a6a6" w:space="0" w:sz="4" w:val="single"/>
          <w:insideH w:color="a6a6a6" w:space="0" w:sz="6" w:val="single"/>
          <w:insideV w:color="a6a6a6" w:space="0" w:sz="6" w:val="single"/>
        </w:tblBorders>
        <w:tblLayout w:type="fixed"/>
        <w:tblLook w:val="0400"/>
      </w:tblPr>
      <w:tblGrid>
        <w:gridCol w:w="2148"/>
        <w:gridCol w:w="1620"/>
        <w:gridCol w:w="3722"/>
        <w:gridCol w:w="1526"/>
        <w:tblGridChange w:id="0">
          <w:tblGrid>
            <w:gridCol w:w="2148"/>
            <w:gridCol w:w="1620"/>
            <w:gridCol w:w="3722"/>
            <w:gridCol w:w="1526"/>
          </w:tblGrid>
        </w:tblGridChange>
      </w:tblGrid>
      <w:tr>
        <w:trPr>
          <w:cantSplit w:val="0"/>
          <w:tblHeader w:val="0"/>
        </w:trPr>
        <w:tc>
          <w:tcPr>
            <w:shd w:fill="8eaadb" w:val="clear"/>
          </w:tcPr>
          <w:p w:rsidR="00000000" w:rsidDel="00000000" w:rsidP="00000000" w:rsidRDefault="00000000" w:rsidRPr="00000000" w14:paraId="0000006F">
            <w:pPr>
              <w:spacing w:line="256" w:lineRule="auto"/>
              <w:jc w:val="center"/>
              <w:rPr>
                <w:color w:val="ffffff"/>
              </w:rPr>
            </w:pPr>
            <w:r w:rsidDel="00000000" w:rsidR="00000000" w:rsidRPr="00000000">
              <w:rPr>
                <w:color w:val="ffffff"/>
                <w:rtl w:val="0"/>
              </w:rPr>
              <w:t xml:space="preserve">Role</w:t>
            </w:r>
          </w:p>
        </w:tc>
        <w:tc>
          <w:tcPr>
            <w:shd w:fill="8eaadb" w:val="clear"/>
          </w:tcPr>
          <w:p w:rsidR="00000000" w:rsidDel="00000000" w:rsidP="00000000" w:rsidRDefault="00000000" w:rsidRPr="00000000" w14:paraId="00000070">
            <w:pPr>
              <w:spacing w:line="256" w:lineRule="auto"/>
              <w:jc w:val="center"/>
              <w:rPr>
                <w:color w:val="ffffff"/>
              </w:rPr>
            </w:pPr>
            <w:r w:rsidDel="00000000" w:rsidR="00000000" w:rsidRPr="00000000">
              <w:rPr>
                <w:color w:val="ffffff"/>
                <w:rtl w:val="0"/>
              </w:rPr>
              <w:t xml:space="preserve">Name</w:t>
            </w:r>
          </w:p>
        </w:tc>
        <w:tc>
          <w:tcPr>
            <w:shd w:fill="8eaadb" w:val="clear"/>
          </w:tcPr>
          <w:p w:rsidR="00000000" w:rsidDel="00000000" w:rsidP="00000000" w:rsidRDefault="00000000" w:rsidRPr="00000000" w14:paraId="00000071">
            <w:pPr>
              <w:spacing w:line="256" w:lineRule="auto"/>
              <w:jc w:val="center"/>
              <w:rPr>
                <w:color w:val="ffffff"/>
              </w:rPr>
            </w:pPr>
            <w:r w:rsidDel="00000000" w:rsidR="00000000" w:rsidRPr="00000000">
              <w:rPr>
                <w:color w:val="ffffff"/>
                <w:rtl w:val="0"/>
              </w:rPr>
              <w:t xml:space="preserve">Contact details</w:t>
            </w:r>
          </w:p>
          <w:p w:rsidR="00000000" w:rsidDel="00000000" w:rsidP="00000000" w:rsidRDefault="00000000" w:rsidRPr="00000000" w14:paraId="00000072">
            <w:pPr>
              <w:spacing w:line="256" w:lineRule="auto"/>
              <w:jc w:val="center"/>
              <w:rPr>
                <w:color w:val="ffffff"/>
              </w:rPr>
            </w:pPr>
            <w:r w:rsidDel="00000000" w:rsidR="00000000" w:rsidRPr="00000000">
              <w:rPr>
                <w:color w:val="ffffff"/>
                <w:rtl w:val="0"/>
              </w:rPr>
              <w:t xml:space="preserve">(email, phone number)</w:t>
            </w:r>
          </w:p>
        </w:tc>
        <w:tc>
          <w:tcPr>
            <w:shd w:fill="8eaadb" w:val="clear"/>
          </w:tcPr>
          <w:p w:rsidR="00000000" w:rsidDel="00000000" w:rsidP="00000000" w:rsidRDefault="00000000" w:rsidRPr="00000000" w14:paraId="00000073">
            <w:pPr>
              <w:spacing w:line="256" w:lineRule="auto"/>
              <w:jc w:val="center"/>
              <w:rPr>
                <w:color w:val="ffffff"/>
              </w:rPr>
            </w:pPr>
            <w:r w:rsidDel="00000000" w:rsidR="00000000" w:rsidRPr="00000000">
              <w:rPr>
                <w:color w:val="ffffff"/>
                <w:rtl w:val="0"/>
              </w:rPr>
              <w:t xml:space="preserve">Notes</w:t>
            </w:r>
          </w:p>
        </w:tc>
      </w:tr>
      <w:tr>
        <w:trPr>
          <w:cantSplit w:val="0"/>
          <w:tblHeader w:val="0"/>
        </w:trPr>
        <w:tc>
          <w:tcPr/>
          <w:p w:rsidR="00000000" w:rsidDel="00000000" w:rsidP="00000000" w:rsidRDefault="00000000" w:rsidRPr="00000000" w14:paraId="00000074">
            <w:pPr>
              <w:rPr>
                <w:color w:val="000000"/>
              </w:rPr>
            </w:pPr>
            <w:r w:rsidDel="00000000" w:rsidR="00000000" w:rsidRPr="00000000">
              <w:rPr>
                <w:color w:val="000000"/>
                <w:rtl w:val="0"/>
              </w:rPr>
              <w:t xml:space="preserve">Manual Flow Execution</w:t>
            </w:r>
          </w:p>
        </w:tc>
        <w:tc>
          <w:tcPr/>
          <w:p w:rsidR="00000000" w:rsidDel="00000000" w:rsidP="00000000" w:rsidRDefault="00000000" w:rsidRPr="00000000" w14:paraId="00000075">
            <w:pPr>
              <w:rPr>
                <w:color w:val="000000"/>
              </w:rPr>
            </w:pPr>
            <w:r w:rsidDel="00000000" w:rsidR="00000000" w:rsidRPr="00000000">
              <w:rPr>
                <w:rtl w:val="0"/>
              </w:rPr>
              <w:t xml:space="preserve">K.NIROSH</w:t>
            </w:r>
            <w:r w:rsidDel="00000000" w:rsidR="00000000" w:rsidRPr="00000000">
              <w:rPr>
                <w:rtl w:val="0"/>
              </w:rPr>
            </w:r>
          </w:p>
        </w:tc>
        <w:tc>
          <w:tcPr/>
          <w:p w:rsidR="00000000" w:rsidDel="00000000" w:rsidP="00000000" w:rsidRDefault="00000000" w:rsidRPr="00000000" w14:paraId="00000076">
            <w:pPr>
              <w:rPr>
                <w:i w:val="1"/>
                <w:color w:val="000000"/>
              </w:rPr>
            </w:pPr>
            <w:r w:rsidDel="00000000" w:rsidR="00000000" w:rsidRPr="00000000">
              <w:rPr>
                <w:u w:val="single"/>
                <w:rtl w:val="0"/>
              </w:rPr>
              <w:t xml:space="preserve">k.nirosh</w:t>
            </w:r>
            <w:r w:rsidDel="00000000" w:rsidR="00000000" w:rsidRPr="00000000">
              <w:rPr>
                <w:color w:val="000000"/>
                <w:u w:val="single"/>
                <w:rtl w:val="0"/>
              </w:rPr>
              <w:t xml:space="preserve">i@itcinfotech.com</w:t>
            </w:r>
            <w:r w:rsidDel="00000000" w:rsidR="00000000" w:rsidRPr="00000000">
              <w:rPr>
                <w:rtl w:val="0"/>
              </w:rPr>
            </w:r>
          </w:p>
        </w:tc>
        <w:tc>
          <w:tcPr/>
          <w:p w:rsidR="00000000" w:rsidDel="00000000" w:rsidP="00000000" w:rsidRDefault="00000000" w:rsidRPr="00000000" w14:paraId="00000077">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78">
            <w:pPr>
              <w:rPr>
                <w:color w:val="000000"/>
              </w:rPr>
            </w:pPr>
            <w:r w:rsidDel="00000000" w:rsidR="00000000" w:rsidRPr="00000000">
              <w:rPr>
                <w:color w:val="000000"/>
                <w:rtl w:val="0"/>
              </w:rPr>
              <w:t xml:space="preserve">Test Architect</w:t>
            </w:r>
          </w:p>
        </w:tc>
        <w:tc>
          <w:tcPr/>
          <w:p w:rsidR="00000000" w:rsidDel="00000000" w:rsidP="00000000" w:rsidRDefault="00000000" w:rsidRPr="00000000" w14:paraId="00000079">
            <w:pPr>
              <w:rPr>
                <w:color w:val="000000"/>
              </w:rPr>
            </w:pPr>
            <w:r w:rsidDel="00000000" w:rsidR="00000000" w:rsidRPr="00000000">
              <w:rPr>
                <w:color w:val="000000"/>
                <w:rtl w:val="0"/>
              </w:rPr>
              <w:t xml:space="preserve">Sonai Layek</w:t>
            </w:r>
          </w:p>
        </w:tc>
        <w:tc>
          <w:tcPr/>
          <w:p w:rsidR="00000000" w:rsidDel="00000000" w:rsidP="00000000" w:rsidRDefault="00000000" w:rsidRPr="00000000" w14:paraId="0000007A">
            <w:pPr>
              <w:rPr>
                <w:i w:val="1"/>
                <w:color w:val="000000"/>
              </w:rPr>
            </w:pPr>
            <w:hyperlink r:id="rId21">
              <w:r w:rsidDel="00000000" w:rsidR="00000000" w:rsidRPr="00000000">
                <w:rPr>
                  <w:color w:val="0000ff"/>
                  <w:u w:val="single"/>
                  <w:rtl w:val="0"/>
                </w:rPr>
                <w:t xml:space="preserve">Sonai.Layek@itcinfotech.com</w:t>
              </w:r>
            </w:hyperlink>
            <w:r w:rsidDel="00000000" w:rsidR="00000000" w:rsidRPr="00000000">
              <w:rPr>
                <w:rtl w:val="0"/>
              </w:rPr>
            </w:r>
          </w:p>
        </w:tc>
        <w:tc>
          <w:tcPr/>
          <w:p w:rsidR="00000000" w:rsidDel="00000000" w:rsidP="00000000" w:rsidRDefault="00000000" w:rsidRPr="00000000" w14:paraId="0000007B">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7C">
            <w:pPr>
              <w:rPr>
                <w:color w:val="000000"/>
              </w:rPr>
            </w:pPr>
            <w:r w:rsidDel="00000000" w:rsidR="00000000" w:rsidRPr="00000000">
              <w:rPr>
                <w:color w:val="000000"/>
                <w:rtl w:val="0"/>
              </w:rPr>
              <w:t xml:space="preserve">Automation Tester</w:t>
            </w:r>
          </w:p>
        </w:tc>
        <w:tc>
          <w:tcPr/>
          <w:p w:rsidR="00000000" w:rsidDel="00000000" w:rsidP="00000000" w:rsidRDefault="00000000" w:rsidRPr="00000000" w14:paraId="0000007D">
            <w:pPr>
              <w:rPr>
                <w:color w:val="000000"/>
              </w:rPr>
            </w:pPr>
            <w:r w:rsidDel="00000000" w:rsidR="00000000" w:rsidRPr="00000000">
              <w:rPr>
                <w:rtl w:val="0"/>
              </w:rPr>
              <w:t xml:space="preserve">K.NIROSH</w:t>
            </w:r>
            <w:r w:rsidDel="00000000" w:rsidR="00000000" w:rsidRPr="00000000">
              <w:rPr>
                <w:color w:val="000000"/>
                <w:rtl w:val="0"/>
              </w:rPr>
              <w:t xml:space="preserve"> </w:t>
            </w:r>
          </w:p>
        </w:tc>
        <w:tc>
          <w:tcPr/>
          <w:p w:rsidR="00000000" w:rsidDel="00000000" w:rsidP="00000000" w:rsidRDefault="00000000" w:rsidRPr="00000000" w14:paraId="0000007E">
            <w:pPr>
              <w:rPr>
                <w:color w:val="000000"/>
                <w:u w:val="single"/>
              </w:rPr>
            </w:pPr>
            <w:r w:rsidDel="00000000" w:rsidR="00000000" w:rsidRPr="00000000">
              <w:rPr>
                <w:color w:val="000000"/>
                <w:rtl w:val="0"/>
              </w:rPr>
              <w:t xml:space="preserve">k.nirosh</w:t>
            </w:r>
            <w:hyperlink r:id="rId22">
              <w:r w:rsidDel="00000000" w:rsidR="00000000" w:rsidRPr="00000000">
                <w:rPr>
                  <w:color w:val="0000ff"/>
                  <w:u w:val="single"/>
                  <w:rtl w:val="0"/>
                </w:rPr>
                <w:t xml:space="preserve">@itcinfotech.com</w:t>
              </w:r>
            </w:hyperlink>
            <w:r w:rsidDel="00000000" w:rsidR="00000000" w:rsidRPr="00000000">
              <w:rPr>
                <w:rtl w:val="0"/>
              </w:rPr>
            </w:r>
          </w:p>
        </w:tc>
        <w:tc>
          <w:tcPr/>
          <w:p w:rsidR="00000000" w:rsidDel="00000000" w:rsidP="00000000" w:rsidRDefault="00000000" w:rsidRPr="00000000" w14:paraId="0000007F">
            <w:pPr>
              <w:rPr>
                <w:color w:val="000000"/>
              </w:rPr>
            </w:pPr>
            <w:r w:rsidDel="00000000" w:rsidR="00000000" w:rsidRPr="00000000">
              <w:rPr>
                <w:rtl w:val="0"/>
              </w:rPr>
            </w:r>
          </w:p>
        </w:tc>
      </w:tr>
    </w:tbl>
    <w:p w:rsidR="00000000" w:rsidDel="00000000" w:rsidP="00000000" w:rsidRDefault="00000000" w:rsidRPr="00000000" w14:paraId="00000080">
      <w:pPr>
        <w:rPr>
          <w:i w:val="1"/>
        </w:rPr>
      </w:pPr>
      <w:r w:rsidDel="00000000" w:rsidR="00000000" w:rsidRPr="00000000">
        <w:rPr>
          <w:rtl w:val="0"/>
        </w:rPr>
      </w:r>
    </w:p>
    <w:p w:rsidR="00000000" w:rsidDel="00000000" w:rsidP="00000000" w:rsidRDefault="00000000" w:rsidRPr="00000000" w14:paraId="00000081">
      <w:pPr>
        <w:pStyle w:val="Heading1"/>
        <w:numPr>
          <w:ilvl w:val="0"/>
          <w:numId w:val="2"/>
        </w:numPr>
        <w:ind w:left="0" w:firstLine="0"/>
        <w:rPr/>
      </w:pPr>
      <w:bookmarkStart w:colFirst="0" w:colLast="0" w:name="_heading=h.2et92p0" w:id="4"/>
      <w:bookmarkEnd w:id="4"/>
      <w:r w:rsidDel="00000000" w:rsidR="00000000" w:rsidRPr="00000000">
        <w:rPr>
          <w:rtl w:val="0"/>
        </w:rPr>
        <w:t xml:space="preserve">Minimum Pre-requisites for automation</w:t>
      </w:r>
    </w:p>
    <w:p w:rsidR="00000000" w:rsidDel="00000000" w:rsidP="00000000" w:rsidRDefault="00000000" w:rsidRPr="00000000" w14:paraId="00000082">
      <w:pPr>
        <w:pStyle w:val="Heading1"/>
        <w:rPr>
          <w:b w:val="0"/>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3">
      <w:pPr>
        <w:rPr>
          <w:i w:val="1"/>
        </w:rPr>
      </w:pPr>
      <w:r w:rsidDel="00000000" w:rsidR="00000000" w:rsidRPr="00000000">
        <w:rPr>
          <w:rtl w:val="0"/>
        </w:rPr>
      </w:r>
    </w:p>
    <w:tbl>
      <w:tblPr>
        <w:tblStyle w:val="Table3"/>
        <w:tblW w:w="9041.0" w:type="dxa"/>
        <w:jc w:val="left"/>
        <w:tblInd w:w="828.0" w:type="dxa"/>
        <w:tblBorders>
          <w:top w:color="a6a6a6" w:space="0" w:sz="4" w:val="single"/>
          <w:left w:color="a6a6a6" w:space="0" w:sz="4" w:val="single"/>
          <w:bottom w:color="a6a6a6" w:space="0" w:sz="4" w:val="single"/>
          <w:right w:color="a6a6a6" w:space="0" w:sz="4" w:val="single"/>
          <w:insideH w:color="a6a6a6" w:space="0" w:sz="6" w:val="single"/>
          <w:insideV w:color="a6a6a6" w:space="0" w:sz="6" w:val="single"/>
        </w:tblBorders>
        <w:tblLayout w:type="fixed"/>
        <w:tblLook w:val="0400"/>
      </w:tblPr>
      <w:tblGrid>
        <w:gridCol w:w="900"/>
        <w:gridCol w:w="2340"/>
        <w:gridCol w:w="1440"/>
        <w:gridCol w:w="4361"/>
        <w:tblGridChange w:id="0">
          <w:tblGrid>
            <w:gridCol w:w="900"/>
            <w:gridCol w:w="2340"/>
            <w:gridCol w:w="1440"/>
            <w:gridCol w:w="4361"/>
          </w:tblGrid>
        </w:tblGridChange>
      </w:tblGrid>
      <w:tr>
        <w:trPr>
          <w:cantSplit w:val="0"/>
          <w:trHeight w:val="387" w:hRule="atLeast"/>
          <w:tblHeader w:val="0"/>
        </w:trPr>
        <w:tc>
          <w:tcPr>
            <w:shd w:fill="8eaadb" w:val="clear"/>
          </w:tcPr>
          <w:p w:rsidR="00000000" w:rsidDel="00000000" w:rsidP="00000000" w:rsidRDefault="00000000" w:rsidRPr="00000000" w14:paraId="00000084">
            <w:pPr>
              <w:spacing w:line="256" w:lineRule="auto"/>
              <w:jc w:val="center"/>
              <w:rPr>
                <w:color w:val="ffffff"/>
              </w:rPr>
            </w:pPr>
            <w:r w:rsidDel="00000000" w:rsidR="00000000" w:rsidRPr="00000000">
              <w:rPr>
                <w:color w:val="ffffff"/>
                <w:rtl w:val="0"/>
              </w:rPr>
              <w:t xml:space="preserve">S. No</w:t>
            </w:r>
          </w:p>
        </w:tc>
        <w:tc>
          <w:tcPr>
            <w:shd w:fill="8eaadb" w:val="clear"/>
          </w:tcPr>
          <w:p w:rsidR="00000000" w:rsidDel="00000000" w:rsidP="00000000" w:rsidRDefault="00000000" w:rsidRPr="00000000" w14:paraId="00000085">
            <w:pPr>
              <w:spacing w:line="256" w:lineRule="auto"/>
              <w:jc w:val="center"/>
              <w:rPr>
                <w:color w:val="ffffff"/>
              </w:rPr>
            </w:pPr>
            <w:r w:rsidDel="00000000" w:rsidR="00000000" w:rsidRPr="00000000">
              <w:rPr>
                <w:color w:val="ffffff"/>
                <w:rtl w:val="0"/>
              </w:rPr>
              <w:t xml:space="preserve">Application name &amp; version</w:t>
            </w:r>
          </w:p>
        </w:tc>
        <w:tc>
          <w:tcPr>
            <w:shd w:fill="8eaadb" w:val="clear"/>
          </w:tcPr>
          <w:p w:rsidR="00000000" w:rsidDel="00000000" w:rsidP="00000000" w:rsidRDefault="00000000" w:rsidRPr="00000000" w14:paraId="00000086">
            <w:pPr>
              <w:spacing w:line="256" w:lineRule="auto"/>
              <w:jc w:val="center"/>
              <w:rPr>
                <w:color w:val="ffffff"/>
              </w:rPr>
            </w:pPr>
            <w:r w:rsidDel="00000000" w:rsidR="00000000" w:rsidRPr="00000000">
              <w:rPr>
                <w:color w:val="ffffff"/>
                <w:rtl w:val="0"/>
              </w:rPr>
              <w:t xml:space="preserve">Type</w:t>
            </w:r>
          </w:p>
        </w:tc>
        <w:tc>
          <w:tcPr>
            <w:shd w:fill="8eaadb" w:val="clear"/>
          </w:tcPr>
          <w:p w:rsidR="00000000" w:rsidDel="00000000" w:rsidP="00000000" w:rsidRDefault="00000000" w:rsidRPr="00000000" w14:paraId="00000087">
            <w:pPr>
              <w:spacing w:line="256" w:lineRule="auto"/>
              <w:jc w:val="center"/>
              <w:rPr>
                <w:color w:val="ffffff"/>
              </w:rPr>
            </w:pPr>
            <w:r w:rsidDel="00000000" w:rsidR="00000000" w:rsidRPr="00000000">
              <w:rPr>
                <w:color w:val="ffffff"/>
                <w:rtl w:val="0"/>
              </w:rPr>
              <w:t xml:space="preserve">Test Data Required</w:t>
            </w:r>
          </w:p>
        </w:tc>
      </w:tr>
      <w:tr>
        <w:trPr>
          <w:cantSplit w:val="0"/>
          <w:trHeight w:val="478" w:hRule="atLeast"/>
          <w:tblHeader w:val="0"/>
        </w:trPr>
        <w:tc>
          <w:tcPr/>
          <w:p w:rsidR="00000000" w:rsidDel="00000000" w:rsidP="00000000" w:rsidRDefault="00000000" w:rsidRPr="00000000" w14:paraId="00000088">
            <w:pPr>
              <w:rPr/>
            </w:pPr>
            <w:r w:rsidDel="00000000" w:rsidR="00000000" w:rsidRPr="00000000">
              <w:rPr>
                <w:rtl w:val="0"/>
              </w:rPr>
              <w:t xml:space="preserve">1</w:t>
            </w:r>
          </w:p>
        </w:tc>
        <w:tc>
          <w:tcPr/>
          <w:p w:rsidR="00000000" w:rsidDel="00000000" w:rsidP="00000000" w:rsidRDefault="00000000" w:rsidRPr="00000000" w14:paraId="00000089">
            <w:pPr>
              <w:rPr/>
            </w:pPr>
            <w:r w:rsidDel="00000000" w:rsidR="00000000" w:rsidRPr="00000000">
              <w:rPr>
                <w:rtl w:val="0"/>
              </w:rPr>
              <w:t xml:space="preserve">Delmia Apriso 2019 Desktop Client</w:t>
            </w:r>
          </w:p>
        </w:tc>
        <w:tc>
          <w:tcPr/>
          <w:p w:rsidR="00000000" w:rsidDel="00000000" w:rsidP="00000000" w:rsidRDefault="00000000" w:rsidRPr="00000000" w14:paraId="0000008A">
            <w:pPr>
              <w:rPr/>
            </w:pPr>
            <w:r w:rsidDel="00000000" w:rsidR="00000000" w:rsidRPr="00000000">
              <w:rPr>
                <w:rtl w:val="0"/>
              </w:rPr>
              <w:t xml:space="preserve">Desktop</w:t>
            </w:r>
          </w:p>
        </w:tc>
        <w:tc>
          <w:tcPr/>
          <w:p w:rsidR="00000000" w:rsidDel="00000000" w:rsidP="00000000" w:rsidRDefault="00000000" w:rsidRPr="00000000" w14:paraId="0000008B">
            <w:pPr>
              <w:rPr/>
            </w:pPr>
            <w:r w:rsidDel="00000000" w:rsidR="00000000" w:rsidRPr="00000000">
              <w:rPr>
                <w:rtl w:val="0"/>
              </w:rPr>
              <w:t xml:space="preserve">Loipro (Download Production Order)</w:t>
            </w:r>
          </w:p>
        </w:tc>
      </w:tr>
      <w:tr>
        <w:trPr>
          <w:cantSplit w:val="0"/>
          <w:trHeight w:val="478" w:hRule="atLeast"/>
          <w:tblHeader w:val="0"/>
        </w:trPr>
        <w:tc>
          <w:tcPr/>
          <w:p w:rsidR="00000000" w:rsidDel="00000000" w:rsidP="00000000" w:rsidRDefault="00000000" w:rsidRPr="00000000" w14:paraId="0000008C">
            <w:pPr>
              <w:rPr/>
            </w:pPr>
            <w:r w:rsidDel="00000000" w:rsidR="00000000" w:rsidRPr="00000000">
              <w:rPr>
                <w:rtl w:val="0"/>
              </w:rPr>
              <w:t xml:space="preserve">2</w:t>
            </w:r>
          </w:p>
        </w:tc>
        <w:tc>
          <w:tcPr/>
          <w:p w:rsidR="00000000" w:rsidDel="00000000" w:rsidP="00000000" w:rsidRDefault="00000000" w:rsidRPr="00000000" w14:paraId="0000008D">
            <w:pPr>
              <w:rPr/>
            </w:pPr>
            <w:r w:rsidDel="00000000" w:rsidR="00000000" w:rsidRPr="00000000">
              <w:rPr>
                <w:rtl w:val="0"/>
              </w:rPr>
              <w:t xml:space="preserve">SOAP API</w:t>
            </w:r>
          </w:p>
        </w:tc>
        <w:tc>
          <w:tcPr/>
          <w:p w:rsidR="00000000" w:rsidDel="00000000" w:rsidP="00000000" w:rsidRDefault="00000000" w:rsidRPr="00000000" w14:paraId="0000008E">
            <w:pPr>
              <w:rPr/>
            </w:pPr>
            <w:r w:rsidDel="00000000" w:rsidR="00000000" w:rsidRPr="00000000">
              <w:rPr>
                <w:rtl w:val="0"/>
              </w:rPr>
              <w:t xml:space="preserve">API</w:t>
            </w:r>
          </w:p>
        </w:tc>
        <w:tc>
          <w:tcPr/>
          <w:p w:rsidR="00000000" w:rsidDel="00000000" w:rsidP="00000000" w:rsidRDefault="00000000" w:rsidRPr="00000000" w14:paraId="0000008F">
            <w:pPr>
              <w:rPr/>
            </w:pPr>
            <w:r w:rsidDel="00000000" w:rsidR="00000000" w:rsidRPr="00000000">
              <w:rPr>
                <w:rtl w:val="0"/>
              </w:rPr>
              <w:t xml:space="preserve">Loipro</w:t>
            </w:r>
          </w:p>
        </w:tc>
      </w:tr>
    </w:tbl>
    <w:p w:rsidR="00000000" w:rsidDel="00000000" w:rsidP="00000000" w:rsidRDefault="00000000" w:rsidRPr="00000000" w14:paraId="00000090">
      <w:pPr>
        <w:spacing w:line="256" w:lineRule="auto"/>
        <w:rPr>
          <w:i w:val="1"/>
        </w:rPr>
      </w:pPr>
      <w:r w:rsidDel="00000000" w:rsidR="00000000" w:rsidRPr="00000000">
        <w:rPr>
          <w:rtl w:val="0"/>
        </w:rPr>
      </w:r>
    </w:p>
    <w:p w:rsidR="00000000" w:rsidDel="00000000" w:rsidP="00000000" w:rsidRDefault="00000000" w:rsidRPr="00000000" w14:paraId="00000091">
      <w:pPr>
        <w:spacing w:line="256" w:lineRule="auto"/>
        <w:rPr/>
      </w:pPr>
      <w:r w:rsidDel="00000000" w:rsidR="00000000" w:rsidRPr="00000000">
        <w:rPr>
          <w:i w:val="1"/>
          <w:rtl w:val="0"/>
        </w:rPr>
        <w:t xml:space="preserve">  </w:t>
      </w:r>
      <w:r w:rsidDel="00000000" w:rsidR="00000000" w:rsidRPr="00000000">
        <w:rPr>
          <w:rtl w:val="0"/>
        </w:rPr>
        <w:t xml:space="preserve">2.1    </w:t>
      </w:r>
      <w:r w:rsidDel="00000000" w:rsidR="00000000" w:rsidRPr="00000000">
        <w:rPr>
          <w:b w:val="1"/>
          <w:rtl w:val="0"/>
        </w:rPr>
        <w:t xml:space="preserve">Pre-requisites for the Scenario</w:t>
      </w:r>
      <w:r w:rsidDel="00000000" w:rsidR="00000000" w:rsidRPr="00000000">
        <w:rPr>
          <w:rtl w:val="0"/>
        </w:rPr>
        <w:t xml:space="preserve"> </w:t>
      </w:r>
    </w:p>
    <w:p w:rsidR="00000000" w:rsidDel="00000000" w:rsidP="00000000" w:rsidRDefault="00000000" w:rsidRPr="00000000" w14:paraId="00000092">
      <w:pPr>
        <w:spacing w:line="256" w:lineRule="auto"/>
        <w:rPr/>
      </w:pPr>
      <w:r w:rsidDel="00000000" w:rsidR="00000000" w:rsidRPr="00000000">
        <w:rPr>
          <w:rtl w:val="0"/>
        </w:rPr>
        <w:t xml:space="preserve">             Please refer the attached document. </w:t>
      </w:r>
    </w:p>
    <w:p w:rsidR="00000000" w:rsidDel="00000000" w:rsidP="00000000" w:rsidRDefault="00000000" w:rsidRPr="00000000" w14:paraId="00000093">
      <w:pPr>
        <w:spacing w:line="256" w:lineRule="auto"/>
        <w:rPr>
          <w:i w:val="1"/>
        </w:rPr>
      </w:pPr>
      <w:r w:rsidDel="00000000" w:rsidR="00000000" w:rsidRPr="00000000">
        <w:rPr>
          <w:rtl w:val="0"/>
        </w:rPr>
      </w:r>
    </w:p>
    <w:p w:rsidR="00000000" w:rsidDel="00000000" w:rsidP="00000000" w:rsidRDefault="00000000" w:rsidRPr="00000000" w14:paraId="00000094">
      <w:pPr>
        <w:spacing w:line="256" w:lineRule="auto"/>
        <w:ind w:firstLine="720"/>
        <w:rPr>
          <w:i w:val="1"/>
        </w:rPr>
      </w:pPr>
      <w:bookmarkStart w:colFirst="0" w:colLast="0" w:name="_heading=h.tyjcwt" w:id="5"/>
      <w:bookmarkEnd w:id="5"/>
      <w:r w:rsidDel="00000000" w:rsidR="00000000" w:rsidRPr="00000000">
        <w:rPr>
          <w:i w:val="1"/>
        </w:rPr>
        <w:pict>
          <v:shape id="_x0000_i1025" style="width:76.7pt;height:49.85pt" o:ole="" type="#_x0000_t75">
            <v:imagedata r:id="rId2" o:title=""/>
          </v:shape>
          <o:OLEObject DrawAspect="Icon" r:id="rId3" ObjectID="_1642409499" ProgID="Word.Document.12" ShapeID="_x0000_i1025" Type="Embed">
            <o:FieldCodes>\s</o:FieldCodes>
          </o:OLEObject>
        </w:pict>
      </w:r>
      <w:r w:rsidDel="00000000" w:rsidR="00000000" w:rsidRPr="00000000">
        <w:rPr>
          <w:rtl w:val="0"/>
        </w:rPr>
      </w:r>
    </w:p>
    <w:p w:rsidR="00000000" w:rsidDel="00000000" w:rsidP="00000000" w:rsidRDefault="00000000" w:rsidRPr="00000000" w14:paraId="00000095">
      <w:pPr>
        <w:spacing w:line="256" w:lineRule="auto"/>
        <w:rPr>
          <w:i w:val="1"/>
        </w:rPr>
      </w:pPr>
      <w:r w:rsidDel="00000000" w:rsidR="00000000" w:rsidRPr="00000000">
        <w:rPr>
          <w:rtl w:val="0"/>
        </w:rPr>
      </w:r>
    </w:p>
    <w:p w:rsidR="00000000" w:rsidDel="00000000" w:rsidP="00000000" w:rsidRDefault="00000000" w:rsidRPr="00000000" w14:paraId="00000096">
      <w:pPr>
        <w:pStyle w:val="Heading1"/>
        <w:numPr>
          <w:ilvl w:val="0"/>
          <w:numId w:val="2"/>
        </w:numPr>
        <w:ind w:left="0" w:firstLine="0"/>
        <w:rPr/>
      </w:pPr>
      <w:bookmarkStart w:colFirst="0" w:colLast="0" w:name="_heading=h.3dy6vkm" w:id="6"/>
      <w:bookmarkEnd w:id="6"/>
      <w:r w:rsidDel="00000000" w:rsidR="00000000" w:rsidRPr="00000000">
        <w:rPr>
          <w:rtl w:val="0"/>
        </w:rPr>
        <w:t xml:space="preserve">Test Cases (Scenario link from Teams)</w:t>
      </w:r>
    </w:p>
    <w:p w:rsidR="00000000" w:rsidDel="00000000" w:rsidP="00000000" w:rsidRDefault="00000000" w:rsidRPr="00000000" w14:paraId="00000097">
      <w:pPr>
        <w:rPr/>
      </w:pPr>
      <w:bookmarkStart w:colFirst="0" w:colLast="0" w:name="_heading=h.1t3h5sf" w:id="7"/>
      <w:bookmarkEnd w:id="7"/>
      <w:r w:rsidDel="00000000" w:rsidR="00000000" w:rsidRPr="00000000">
        <w:rPr/>
        <w:pict>
          <v:shape id="_x0000_i1026" style="width:76.7pt;height:49.85pt" o:ole="" type="#_x0000_t75">
            <v:imagedata r:id="rId4" o:title=""/>
          </v:shape>
          <o:OLEObject DrawAspect="Icon" r:id="rId5" ObjectID="_1642409500" ProgID="Excel.Sheet.12" ShapeID="_x0000_i1026" Type="Embed"/>
        </w:pic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1"/>
        <w:numPr>
          <w:ilvl w:val="0"/>
          <w:numId w:val="2"/>
        </w:numPr>
        <w:ind w:left="0" w:firstLine="0"/>
        <w:rPr/>
      </w:pPr>
      <w:r w:rsidDel="00000000" w:rsidR="00000000" w:rsidRPr="00000000">
        <w:rPr>
          <w:rtl w:val="0"/>
        </w:rPr>
        <w:t xml:space="preserve">Components not in Scope (External System Components)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ECC_CO02_IFT_Change parameters of Production Order in TaO.</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numPr>
          <w:ilvl w:val="0"/>
          <w:numId w:val="2"/>
        </w:numPr>
        <w:ind w:left="0" w:firstLine="0"/>
        <w:rPr/>
      </w:pPr>
      <w:r w:rsidDel="00000000" w:rsidR="00000000" w:rsidRPr="00000000">
        <w:rPr>
          <w:rtl w:val="0"/>
        </w:rPr>
        <w:t xml:space="preserve">Data To be used</w:t>
      </w:r>
    </w:p>
    <w:p w:rsidR="00000000" w:rsidDel="00000000" w:rsidP="00000000" w:rsidRDefault="00000000" w:rsidRPr="00000000" w14:paraId="0000009F">
      <w:pPr>
        <w:rPr/>
      </w:pPr>
      <w:r w:rsidDel="00000000" w:rsidR="00000000" w:rsidRPr="00000000">
        <w:rPr>
          <w:rtl w:val="0"/>
        </w:rPr>
        <w:t xml:space="preserve">       </w:t>
      </w:r>
    </w:p>
    <w:tbl>
      <w:tblPr>
        <w:tblStyle w:val="Table4"/>
        <w:tblW w:w="10350.0" w:type="dxa"/>
        <w:jc w:val="left"/>
        <w:tblInd w:w="175.0" w:type="dxa"/>
        <w:tblBorders>
          <w:top w:color="a6a6a6" w:space="0" w:sz="4" w:val="single"/>
          <w:left w:color="a6a6a6" w:space="0" w:sz="4" w:val="single"/>
          <w:bottom w:color="a6a6a6" w:space="0" w:sz="4" w:val="single"/>
          <w:right w:color="a6a6a6" w:space="0" w:sz="4" w:val="single"/>
          <w:insideH w:color="a6a6a6" w:space="0" w:sz="6" w:val="single"/>
          <w:insideV w:color="a6a6a6" w:space="0" w:sz="6" w:val="single"/>
        </w:tblBorders>
        <w:tblLayout w:type="fixed"/>
        <w:tblLook w:val="0400"/>
      </w:tblPr>
      <w:tblGrid>
        <w:gridCol w:w="1553"/>
        <w:gridCol w:w="2340"/>
        <w:gridCol w:w="6457"/>
        <w:tblGridChange w:id="0">
          <w:tblGrid>
            <w:gridCol w:w="1553"/>
            <w:gridCol w:w="2340"/>
            <w:gridCol w:w="6457"/>
          </w:tblGrid>
        </w:tblGridChange>
      </w:tblGrid>
      <w:tr>
        <w:trPr>
          <w:cantSplit w:val="0"/>
          <w:trHeight w:val="387" w:hRule="atLeast"/>
          <w:tblHeader w:val="0"/>
        </w:trPr>
        <w:tc>
          <w:tcPr>
            <w:shd w:fill="8eaadb" w:val="clear"/>
          </w:tcPr>
          <w:p w:rsidR="00000000" w:rsidDel="00000000" w:rsidP="00000000" w:rsidRDefault="00000000" w:rsidRPr="00000000" w14:paraId="000000A0">
            <w:pPr>
              <w:spacing w:line="256" w:lineRule="auto"/>
              <w:jc w:val="center"/>
              <w:rPr>
                <w:color w:val="ffffff"/>
              </w:rPr>
            </w:pPr>
            <w:r w:rsidDel="00000000" w:rsidR="00000000" w:rsidRPr="00000000">
              <w:rPr>
                <w:color w:val="ffffff"/>
                <w:rtl w:val="0"/>
              </w:rPr>
              <w:t xml:space="preserve">S. No</w:t>
            </w:r>
          </w:p>
        </w:tc>
        <w:tc>
          <w:tcPr>
            <w:shd w:fill="8eaadb" w:val="clear"/>
          </w:tcPr>
          <w:p w:rsidR="00000000" w:rsidDel="00000000" w:rsidP="00000000" w:rsidRDefault="00000000" w:rsidRPr="00000000" w14:paraId="000000A1">
            <w:pPr>
              <w:spacing w:line="256" w:lineRule="auto"/>
              <w:jc w:val="center"/>
              <w:rPr>
                <w:color w:val="ffffff"/>
              </w:rPr>
            </w:pPr>
            <w:r w:rsidDel="00000000" w:rsidR="00000000" w:rsidRPr="00000000">
              <w:rPr>
                <w:color w:val="ffffff"/>
                <w:rtl w:val="0"/>
              </w:rPr>
              <w:t xml:space="preserve">Application name</w:t>
            </w:r>
          </w:p>
        </w:tc>
        <w:tc>
          <w:tcPr>
            <w:shd w:fill="8eaadb" w:val="clear"/>
          </w:tcPr>
          <w:p w:rsidR="00000000" w:rsidDel="00000000" w:rsidP="00000000" w:rsidRDefault="00000000" w:rsidRPr="00000000" w14:paraId="000000A2">
            <w:pPr>
              <w:spacing w:line="256" w:lineRule="auto"/>
              <w:jc w:val="center"/>
              <w:rPr>
                <w:color w:val="ffffff"/>
              </w:rPr>
            </w:pPr>
            <w:r w:rsidDel="00000000" w:rsidR="00000000" w:rsidRPr="00000000">
              <w:rPr>
                <w:color w:val="ffffff"/>
                <w:rtl w:val="0"/>
              </w:rPr>
              <w:t xml:space="preserve">Test Data Required</w:t>
            </w:r>
          </w:p>
        </w:tc>
      </w:tr>
      <w:tr>
        <w:trPr>
          <w:cantSplit w:val="0"/>
          <w:trHeight w:val="1092" w:hRule="atLeast"/>
          <w:tblHeader w:val="0"/>
        </w:trPr>
        <w:tc>
          <w:tcPr/>
          <w:p w:rsidR="00000000" w:rsidDel="00000000" w:rsidP="00000000" w:rsidRDefault="00000000" w:rsidRPr="00000000" w14:paraId="000000A3">
            <w:pPr>
              <w:rPr/>
            </w:pPr>
            <w:r w:rsidDel="00000000" w:rsidR="00000000" w:rsidRPr="00000000">
              <w:rPr>
                <w:rtl w:val="0"/>
              </w:rPr>
              <w:t xml:space="preserve">1</w:t>
            </w:r>
          </w:p>
        </w:tc>
        <w:tc>
          <w:tcPr/>
          <w:p w:rsidR="00000000" w:rsidDel="00000000" w:rsidP="00000000" w:rsidRDefault="00000000" w:rsidRPr="00000000" w14:paraId="000000A4">
            <w:pPr>
              <w:rPr/>
            </w:pPr>
            <w:r w:rsidDel="00000000" w:rsidR="00000000" w:rsidRPr="00000000">
              <w:rPr>
                <w:rtl w:val="0"/>
              </w:rPr>
              <w:t xml:space="preserve">Delmia Apriso 2019 Desktop Client</w:t>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tblW w:w="4397.0" w:type="dxa"/>
              <w:jc w:val="left"/>
              <w:tblLayout w:type="fixed"/>
              <w:tblLook w:val="0400"/>
            </w:tblPr>
            <w:tblGrid>
              <w:gridCol w:w="4397"/>
              <w:tblGridChange w:id="0">
                <w:tblGrid>
                  <w:gridCol w:w="4397"/>
                </w:tblGrid>
              </w:tblGridChange>
            </w:tblGrid>
            <w:tr>
              <w:trPr>
                <w:cantSplit w:val="0"/>
                <w:tblHeader w:val="0"/>
              </w:trPr>
              <w:tc>
                <w:tcPr>
                  <w:tcMar>
                    <w:top w:w="0.0" w:type="dxa"/>
                    <w:left w:w="45.0" w:type="dxa"/>
                    <w:bottom w:w="0.0" w:type="dxa"/>
                    <w:right w:w="45.0" w:type="dxa"/>
                  </w:tcMar>
                </w:tcPr>
                <w:p w:rsidR="00000000" w:rsidDel="00000000" w:rsidP="00000000" w:rsidRDefault="00000000" w:rsidRPr="00000000" w14:paraId="000000A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LOIPRO/ProductionOrderData – 2 smd loipros</w:t>
                  </w:r>
                </w:p>
              </w:tc>
            </w:tr>
            <w:tr>
              <w:trPr>
                <w:cantSplit w:val="0"/>
                <w:tblHeader w:val="0"/>
              </w:trPr>
              <w:tc>
                <w:tcPr>
                  <w:tcMar>
                    <w:top w:w="0.0" w:type="dxa"/>
                    <w:left w:w="45.0" w:type="dxa"/>
                    <w:bottom w:w="0.0" w:type="dxa"/>
                    <w:right w:w="45.0" w:type="dxa"/>
                  </w:tcMar>
                </w:tcPr>
                <w:p w:rsidR="00000000" w:rsidDel="00000000" w:rsidP="00000000" w:rsidRDefault="00000000" w:rsidRPr="00000000" w14:paraId="000000A7">
                  <w:pPr>
                    <w:rPr/>
                  </w:pPr>
                  <w:r w:rsidDel="00000000" w:rsidR="00000000" w:rsidRPr="00000000">
                    <w:rPr>
                      <w:rtl w:val="0"/>
                    </w:rPr>
                  </w:r>
                </w:p>
              </w:tc>
            </w:tr>
          </w:tbl>
          <w:p w:rsidR="00000000" w:rsidDel="00000000" w:rsidP="00000000" w:rsidRDefault="00000000" w:rsidRPr="00000000" w14:paraId="000000A8">
            <w:pPr>
              <w:rPr>
                <w:rFonts w:ascii="Calibri" w:cs="Calibri" w:eastAsia="Calibri" w:hAnsi="Calibri"/>
                <w:sz w:val="22"/>
                <w:szCs w:val="22"/>
              </w:rPr>
            </w:pPr>
            <w:r w:rsidDel="00000000" w:rsidR="00000000" w:rsidRPr="00000000">
              <w:rPr>
                <w:rFonts w:ascii="Calibri" w:cs="Calibri" w:eastAsia="Calibri" w:hAnsi="Calibri"/>
                <w:sz w:val="22"/>
                <w:szCs w:val="22"/>
              </w:rPr>
              <w:pict>
                <v:shape id="_x0000_i1027" style="width:76.45pt;height:49.5pt" o:ole="" type="#_x0000_t75">
                  <v:imagedata r:id="rId6" o:title=""/>
                </v:shape>
                <o:OLEObject DrawAspect="Icon" r:id="rId7" ObjectID="_1642409501" ProgID="Package" ShapeID="_x0000_i1027" Type="Embed"/>
              </w:pict>
            </w:r>
            <w:r w:rsidDel="00000000" w:rsidR="00000000" w:rsidRPr="00000000">
              <w:rPr>
                <w:rtl w:val="0"/>
              </w:rPr>
            </w:r>
          </w:p>
        </w:tc>
      </w:tr>
      <w:tr>
        <w:trPr>
          <w:cantSplit w:val="0"/>
          <w:trHeight w:val="1092" w:hRule="atLeast"/>
          <w:tblHeader w:val="0"/>
        </w:trPr>
        <w:tc>
          <w:tcPr/>
          <w:p w:rsidR="00000000" w:rsidDel="00000000" w:rsidP="00000000" w:rsidRDefault="00000000" w:rsidRPr="00000000" w14:paraId="000000A9">
            <w:pPr>
              <w:rPr/>
            </w:pPr>
            <w:r w:rsidDel="00000000" w:rsidR="00000000" w:rsidRPr="00000000">
              <w:rPr>
                <w:rtl w:val="0"/>
              </w:rPr>
              <w:t xml:space="preserve">2</w:t>
            </w:r>
          </w:p>
        </w:tc>
        <w:tc>
          <w:tcPr/>
          <w:p w:rsidR="00000000" w:rsidDel="00000000" w:rsidP="00000000" w:rsidRDefault="00000000" w:rsidRPr="00000000" w14:paraId="000000AA">
            <w:pPr>
              <w:rPr/>
            </w:pPr>
            <w:r w:rsidDel="00000000" w:rsidR="00000000" w:rsidRPr="00000000">
              <w:rPr>
                <w:rtl w:val="0"/>
              </w:rPr>
              <w:t xml:space="preserve">SOAP API</w:t>
            </w:r>
          </w:p>
        </w:tc>
        <w:tc>
          <w:tcPr/>
          <w:p w:rsidR="00000000" w:rsidDel="00000000" w:rsidP="00000000" w:rsidRDefault="00000000" w:rsidRPr="00000000" w14:paraId="000000A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LOIPRO/ProductionOrderData – 2 smd loipros idocs.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28" style="width:76.45pt;height:49.5pt" o:ole="" type="#_x0000_t75">
                  <v:imagedata r:id="rId8" o:title=""/>
                </v:shape>
                <o:OLEObject DrawAspect="Icon" r:id="rId9" ObjectID="_1642409502" ProgID="Package" ShapeID="_x0000_i1028" Type="Embed"/>
              </w:pic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E">
      <w:pPr>
        <w:pStyle w:val="Heading1"/>
        <w:rPr/>
      </w:pPr>
      <w:bookmarkStart w:colFirst="0" w:colLast="0" w:name="_heading=h.4d34og8" w:id="8"/>
      <w:bookmarkEnd w:id="8"/>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numPr>
          <w:ilvl w:val="0"/>
          <w:numId w:val="2"/>
        </w:numPr>
        <w:ind w:left="0" w:firstLine="0"/>
        <w:rPr/>
      </w:pPr>
      <w:r w:rsidDel="00000000" w:rsidR="00000000" w:rsidRPr="00000000">
        <w:rPr>
          <w:rtl w:val="0"/>
        </w:rPr>
        <w:t xml:space="preserve">As Is Process Description</w:t>
      </w:r>
    </w:p>
    <w:p w:rsidR="00000000" w:rsidDel="00000000" w:rsidP="00000000" w:rsidRDefault="00000000" w:rsidRPr="00000000" w14:paraId="000000B1">
      <w:pPr>
        <w:pStyle w:val="Heading1"/>
        <w:rPr/>
      </w:pPr>
      <w:r w:rsidDel="00000000" w:rsidR="00000000" w:rsidRPr="00000000">
        <w:rPr>
          <w:rtl w:val="0"/>
        </w:rPr>
      </w:r>
    </w:p>
    <w:p w:rsidR="00000000" w:rsidDel="00000000" w:rsidP="00000000" w:rsidRDefault="00000000" w:rsidRPr="00000000" w14:paraId="000000B2">
      <w:pPr>
        <w:ind w:firstLine="720"/>
        <w:rPr/>
      </w:pPr>
      <w:r w:rsidDel="00000000" w:rsidR="00000000" w:rsidRPr="00000000">
        <w:rPr>
          <w:rtl w:val="0"/>
        </w:rPr>
        <w:t xml:space="preserve">This portion highlights the actual design of the business process before automation</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numPr>
          <w:ilvl w:val="1"/>
          <w:numId w:val="2"/>
        </w:numPr>
        <w:ind w:left="90" w:firstLine="0"/>
        <w:rPr/>
      </w:pPr>
      <w:bookmarkStart w:colFirst="0" w:colLast="0" w:name="_heading=h.2s8eyo1" w:id="9"/>
      <w:bookmarkEnd w:id="9"/>
      <w:r w:rsidDel="00000000" w:rsidR="00000000" w:rsidRPr="00000000">
        <w:rPr>
          <w:rtl w:val="0"/>
        </w:rPr>
        <w:t xml:space="preserve">As Is Process Overview</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pict>
          <v:shape id="_x0000_i1029" style="width:525.6pt;height:597.2pt" o:ole="" type="#_x0000_t75">
            <v:imagedata r:id="rId10" o:title=""/>
          </v:shape>
          <o:OLEObject DrawAspect="Content" r:id="rId11" ObjectID="_1642409503" ProgID="Visio.Drawing.11" ShapeID="_x0000_i1029" Type="Embed"/>
        </w:pic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b w:val="1"/>
          <w:rtl w:val="0"/>
        </w:rPr>
        <w:t xml:space="preserve">Input</w:t>
      </w:r>
      <w:r w:rsidDel="00000000" w:rsidR="00000000" w:rsidRPr="00000000">
        <w:rPr>
          <w:rtl w:val="0"/>
        </w:rPr>
        <w:t xml:space="preserve"> : LOIPRO/ProductionOrderData xml from Mock Server.</w:t>
      </w:r>
    </w:p>
    <w:p w:rsidR="00000000" w:rsidDel="00000000" w:rsidP="00000000" w:rsidRDefault="00000000" w:rsidRPr="00000000" w14:paraId="000000BA">
      <w:pPr>
        <w:ind w:left="720" w:firstLine="0"/>
        <w:rPr>
          <w:sz w:val="22"/>
          <w:szCs w:val="22"/>
        </w:rPr>
      </w:pPr>
      <w:r w:rsidDel="00000000" w:rsidR="00000000" w:rsidRPr="00000000">
        <w:rPr>
          <w:b w:val="1"/>
          <w:rtl w:val="0"/>
        </w:rPr>
        <w:t xml:space="preserve">Output</w:t>
      </w:r>
      <w:r w:rsidDel="00000000" w:rsidR="00000000" w:rsidRPr="00000000">
        <w:rPr>
          <w:rtl w:val="0"/>
        </w:rPr>
        <w:t xml:space="preserve">: LOIPRO/ProductionOrderData success in GMES.</w:t>
      </w: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b w:val="1"/>
          <w:rtl w:val="0"/>
        </w:rPr>
        <w:t xml:space="preserve">Standard Test Data to be used</w:t>
      </w:r>
      <w:r w:rsidDel="00000000" w:rsidR="00000000" w:rsidRPr="00000000">
        <w:rPr>
          <w:rtl w:val="0"/>
        </w:rPr>
        <w:t xml:space="preserve"> (if any) : NA</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1"/>
        <w:numPr>
          <w:ilvl w:val="0"/>
          <w:numId w:val="2"/>
        </w:numPr>
        <w:ind w:left="0" w:firstLine="0"/>
        <w:rPr/>
      </w:pPr>
      <w:bookmarkStart w:colFirst="0" w:colLast="0" w:name="_heading=h.17dp8vu" w:id="10"/>
      <w:bookmarkEnd w:id="10"/>
      <w:r w:rsidDel="00000000" w:rsidR="00000000" w:rsidRPr="00000000">
        <w:rPr>
          <w:rtl w:val="0"/>
        </w:rPr>
        <w:t xml:space="preserve">To Be Process Description</w:t>
      </w:r>
    </w:p>
    <w:p w:rsidR="00000000" w:rsidDel="00000000" w:rsidP="00000000" w:rsidRDefault="00000000" w:rsidRPr="00000000" w14:paraId="000000C0">
      <w:pPr>
        <w:pStyle w:val="Heading1"/>
        <w:rPr/>
      </w:pPr>
      <w:r w:rsidDel="00000000" w:rsidR="00000000" w:rsidRPr="00000000">
        <w:rPr>
          <w:rtl w:val="0"/>
        </w:rPr>
      </w:r>
    </w:p>
    <w:p w:rsidR="00000000" w:rsidDel="00000000" w:rsidP="00000000" w:rsidRDefault="00000000" w:rsidRPr="00000000" w14:paraId="000000C1">
      <w:pPr>
        <w:ind w:firstLine="720"/>
        <w:rPr/>
      </w:pPr>
      <w:r w:rsidDel="00000000" w:rsidR="00000000" w:rsidRPr="00000000">
        <w:rPr>
          <w:rtl w:val="0"/>
        </w:rPr>
        <w:t xml:space="preserve">This portion highlights the expected design of the business process after automation.</w:t>
      </w:r>
    </w:p>
    <w:p w:rsidR="00000000" w:rsidDel="00000000" w:rsidP="00000000" w:rsidRDefault="00000000" w:rsidRPr="00000000" w14:paraId="000000C2">
      <w:pPr>
        <w:ind w:firstLine="720"/>
        <w:rPr/>
      </w:pPr>
      <w:r w:rsidDel="00000000" w:rsidR="00000000" w:rsidRPr="00000000">
        <w:rPr>
          <w:rtl w:val="0"/>
        </w:rPr>
      </w:r>
    </w:p>
    <w:p w:rsidR="00000000" w:rsidDel="00000000" w:rsidP="00000000" w:rsidRDefault="00000000" w:rsidRPr="00000000" w14:paraId="000000C3">
      <w:pPr>
        <w:numPr>
          <w:ilvl w:val="0"/>
          <w:numId w:val="4"/>
        </w:numPr>
        <w:ind w:left="1500" w:hanging="360"/>
        <w:rPr/>
      </w:pPr>
      <w:r w:rsidDel="00000000" w:rsidR="00000000" w:rsidRPr="00000000">
        <w:rPr>
          <w:rtl w:val="0"/>
        </w:rPr>
        <w:t xml:space="preserve">The symbol in the below flow chart displays the process exceptions where the workaround needs to be performed based on the below mentioned Exception section 9.1.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25400</wp:posOffset>
                </wp:positionV>
                <wp:extent cx="190500" cy="171450"/>
                <wp:effectExtent b="0" l="0" r="0" t="0"/>
                <wp:wrapNone/>
                <wp:docPr id="72" name=""/>
                <a:graphic>
                  <a:graphicData uri="http://schemas.microsoft.com/office/word/2010/wordprocessingShape">
                    <wps:wsp>
                      <wps:cNvSpPr/>
                      <wps:cNvPr id="6" name="Shape 6"/>
                      <wps:spPr>
                        <a:xfrm>
                          <a:off x="5255513" y="3699038"/>
                          <a:ext cx="180975" cy="161925"/>
                        </a:xfrm>
                        <a:prstGeom prst="noSmoking">
                          <a:avLst>
                            <a:gd fmla="val 13194" name="adj"/>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25400</wp:posOffset>
                </wp:positionV>
                <wp:extent cx="190500" cy="171450"/>
                <wp:effectExtent b="0" l="0" r="0" t="0"/>
                <wp:wrapNone/>
                <wp:docPr id="72" name="image42.png"/>
                <a:graphic>
                  <a:graphicData uri="http://schemas.openxmlformats.org/drawingml/2006/picture">
                    <pic:pic>
                      <pic:nvPicPr>
                        <pic:cNvPr id="0" name="image42.png"/>
                        <pic:cNvPicPr preferRelativeResize="0"/>
                      </pic:nvPicPr>
                      <pic:blipFill>
                        <a:blip r:embed="rId23"/>
                        <a:srcRect/>
                        <a:stretch>
                          <a:fillRect/>
                        </a:stretch>
                      </pic:blipFill>
                      <pic:spPr>
                        <a:xfrm>
                          <a:off x="0" y="0"/>
                          <a:ext cx="190500" cy="171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25400</wp:posOffset>
                </wp:positionV>
                <wp:extent cx="190500" cy="171450"/>
                <wp:effectExtent b="0" l="0" r="0" t="0"/>
                <wp:wrapNone/>
                <wp:docPr id="68" name=""/>
                <a:graphic>
                  <a:graphicData uri="http://schemas.microsoft.com/office/word/2010/wordprocessingShape">
                    <wps:wsp>
                      <wps:cNvSpPr/>
                      <wps:cNvPr id="2" name="Shape 2"/>
                      <wps:spPr>
                        <a:xfrm>
                          <a:off x="5255513" y="3699038"/>
                          <a:ext cx="180975" cy="161925"/>
                        </a:xfrm>
                        <a:prstGeom prst="noSmoking">
                          <a:avLst>
                            <a:gd fmla="val 13194" name="adj"/>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25400</wp:posOffset>
                </wp:positionV>
                <wp:extent cx="190500" cy="171450"/>
                <wp:effectExtent b="0" l="0" r="0" t="0"/>
                <wp:wrapNone/>
                <wp:docPr id="68" name="image21.png"/>
                <a:graphic>
                  <a:graphicData uri="http://schemas.openxmlformats.org/drawingml/2006/picture">
                    <pic:pic>
                      <pic:nvPicPr>
                        <pic:cNvPr id="0" name="image21.png"/>
                        <pic:cNvPicPr preferRelativeResize="0"/>
                      </pic:nvPicPr>
                      <pic:blipFill>
                        <a:blip r:embed="rId24"/>
                        <a:srcRect/>
                        <a:stretch>
                          <a:fillRect/>
                        </a:stretch>
                      </pic:blipFill>
                      <pic:spPr>
                        <a:xfrm>
                          <a:off x="0" y="0"/>
                          <a:ext cx="190500" cy="171450"/>
                        </a:xfrm>
                        <a:prstGeom prst="rect"/>
                        <a:ln/>
                      </pic:spPr>
                    </pic:pic>
                  </a:graphicData>
                </a:graphic>
              </wp:anchor>
            </w:drawing>
          </mc:Fallback>
        </mc:AlternateContent>
      </w:r>
    </w:p>
    <w:p w:rsidR="00000000" w:rsidDel="00000000" w:rsidP="00000000" w:rsidRDefault="00000000" w:rsidRPr="00000000" w14:paraId="000000C4">
      <w:pPr>
        <w:ind w:left="1500" w:firstLine="0"/>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5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process in the below flow chart highlighted in red explains the deviation from the maual process to perform the automation in obtaining the final end result is explained in section 6.2 of the document.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0</wp:posOffset>
                </wp:positionV>
                <wp:extent cx="174625" cy="127000"/>
                <wp:effectExtent b="0" l="0" r="0" t="0"/>
                <wp:wrapNone/>
                <wp:docPr id="71" name=""/>
                <a:graphic>
                  <a:graphicData uri="http://schemas.microsoft.com/office/word/2010/wordprocessingShape">
                    <wps:wsp>
                      <wps:cNvSpPr/>
                      <wps:cNvPr id="5" name="Shape 5"/>
                      <wps:spPr>
                        <a:xfrm>
                          <a:off x="5265038" y="3722850"/>
                          <a:ext cx="161925" cy="1143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0</wp:posOffset>
                </wp:positionV>
                <wp:extent cx="174625" cy="127000"/>
                <wp:effectExtent b="0" l="0" r="0" t="0"/>
                <wp:wrapNone/>
                <wp:docPr id="71" name="image41.png"/>
                <a:graphic>
                  <a:graphicData uri="http://schemas.openxmlformats.org/drawingml/2006/picture">
                    <pic:pic>
                      <pic:nvPicPr>
                        <pic:cNvPr id="0" name="image41.png"/>
                        <pic:cNvPicPr preferRelativeResize="0"/>
                      </pic:nvPicPr>
                      <pic:blipFill>
                        <a:blip r:embed="rId25"/>
                        <a:srcRect/>
                        <a:stretch>
                          <a:fillRect/>
                        </a:stretch>
                      </pic:blipFill>
                      <pic:spPr>
                        <a:xfrm>
                          <a:off x="0" y="0"/>
                          <a:ext cx="174625" cy="127000"/>
                        </a:xfrm>
                        <a:prstGeom prst="rect"/>
                        <a:ln/>
                      </pic:spPr>
                    </pic:pic>
                  </a:graphicData>
                </a:graphic>
              </wp:anchor>
            </w:drawing>
          </mc:Fallback>
        </mc:AlternateConten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pStyle w:val="Heading2"/>
        <w:numPr>
          <w:ilvl w:val="1"/>
          <w:numId w:val="2"/>
        </w:numPr>
        <w:ind w:left="90" w:firstLine="0"/>
        <w:rPr/>
      </w:pPr>
      <w:bookmarkStart w:colFirst="0" w:colLast="0" w:name="_heading=h.3rdcrjn" w:id="11"/>
      <w:bookmarkEnd w:id="11"/>
      <w:r w:rsidDel="00000000" w:rsidR="00000000" w:rsidRPr="00000000">
        <w:rPr>
          <w:rtl w:val="0"/>
        </w:rPr>
        <w:t xml:space="preserve">To Be Detailed Process Map</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  </w:t>
      </w:r>
      <w:r w:rsidDel="00000000" w:rsidR="00000000" w:rsidRPr="00000000">
        <w:rPr/>
        <w:pict>
          <v:shape id="_x0000_i1030" style="width:526.75pt;height:597.1pt" o:ole="" type="#_x0000_t75">
            <v:imagedata r:id="rId12" o:title=""/>
          </v:shape>
          <o:OLEObject DrawAspect="Content" r:id="rId13" ObjectID="_1642409504" ProgID="Visio.Drawing.11" ShapeID="_x0000_i1030" Type="Embed"/>
        </w:pic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b w:val="1"/>
          <w:rtl w:val="0"/>
        </w:rPr>
        <w:t xml:space="preserve">Input</w:t>
      </w:r>
      <w:r w:rsidDel="00000000" w:rsidR="00000000" w:rsidRPr="00000000">
        <w:rPr>
          <w:rtl w:val="0"/>
        </w:rPr>
        <w:t xml:space="preserve"> : LOIPRO/ProductionOrderData xml.</w:t>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ind w:left="720" w:firstLine="0"/>
        <w:rPr/>
      </w:pPr>
      <w:r w:rsidDel="00000000" w:rsidR="00000000" w:rsidRPr="00000000">
        <w:rPr>
          <w:b w:val="1"/>
          <w:rtl w:val="0"/>
        </w:rPr>
        <w:t xml:space="preserve">Output</w:t>
      </w:r>
      <w:r w:rsidDel="00000000" w:rsidR="00000000" w:rsidRPr="00000000">
        <w:rPr>
          <w:rtl w:val="0"/>
        </w:rPr>
        <w:t xml:space="preserve">: LOIPRO/ProductionOrderData success status.</w:t>
      </w:r>
    </w:p>
    <w:p w:rsidR="00000000" w:rsidDel="00000000" w:rsidP="00000000" w:rsidRDefault="00000000" w:rsidRPr="00000000" w14:paraId="000000CF">
      <w:pPr>
        <w:ind w:left="720" w:firstLine="0"/>
        <w:rPr>
          <w:sz w:val="22"/>
          <w:szCs w:val="22"/>
        </w:rPr>
      </w:pPr>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b w:val="1"/>
          <w:rtl w:val="0"/>
        </w:rPr>
        <w:t xml:space="preserve">Standard Test Data to be used</w:t>
      </w:r>
      <w:r w:rsidDel="00000000" w:rsidR="00000000" w:rsidRPr="00000000">
        <w:rPr>
          <w:rtl w:val="0"/>
        </w:rPr>
        <w:t xml:space="preserve"> (if any) : NA</w:t>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720" w:firstLine="0"/>
        <w:rPr>
          <w:b w:val="1"/>
        </w:rPr>
      </w:pPr>
      <w:r w:rsidDel="00000000" w:rsidR="00000000" w:rsidRPr="00000000">
        <w:rPr>
          <w:b w:val="1"/>
          <w:rtl w:val="0"/>
        </w:rPr>
        <w:t xml:space="preserve">Key Validations / Assertions </w:t>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numPr>
          <w:ilvl w:val="0"/>
          <w:numId w:val="7"/>
        </w:numPr>
        <w:ind w:left="1080" w:hanging="360"/>
        <w:rPr/>
      </w:pPr>
      <w:r w:rsidDel="00000000" w:rsidR="00000000" w:rsidRPr="00000000">
        <w:rPr>
          <w:rtl w:val="0"/>
        </w:rPr>
        <w:t xml:space="preserve">Successful processing of LOIPRO xml by SOAP API.</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numPr>
          <w:ilvl w:val="0"/>
          <w:numId w:val="7"/>
        </w:numPr>
        <w:ind w:left="1080" w:hanging="360"/>
        <w:rPr/>
      </w:pPr>
      <w:r w:rsidDel="00000000" w:rsidR="00000000" w:rsidRPr="00000000">
        <w:rPr>
          <w:rtl w:val="0"/>
        </w:rPr>
        <w:t xml:space="preserve">Validate if the LOIPRO is processed successfully in Immediate Jobs History.</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numPr>
          <w:ilvl w:val="0"/>
          <w:numId w:val="7"/>
        </w:numPr>
        <w:ind w:left="1080" w:hanging="360"/>
        <w:rPr/>
      </w:pPr>
      <w:r w:rsidDel="00000000" w:rsidR="00000000" w:rsidRPr="00000000">
        <w:rPr>
          <w:rtl w:val="0"/>
        </w:rPr>
        <w:t xml:space="preserve">Validate all the details of the LOIPRO in Execution Orders.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numPr>
          <w:ilvl w:val="0"/>
          <w:numId w:val="7"/>
        </w:numPr>
        <w:ind w:left="1080" w:hanging="360"/>
        <w:rPr/>
      </w:pPr>
      <w:r w:rsidDel="00000000" w:rsidR="00000000" w:rsidRPr="00000000">
        <w:rPr>
          <w:rtl w:val="0"/>
        </w:rPr>
        <w:t xml:space="preserve">Open the work center in which you process the LOIPRO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numPr>
          <w:ilvl w:val="0"/>
          <w:numId w:val="7"/>
        </w:numPr>
        <w:ind w:left="1080" w:hanging="360"/>
        <w:rPr/>
      </w:pPr>
      <w:r w:rsidDel="00000000" w:rsidR="00000000" w:rsidRPr="00000000">
        <w:rPr>
          <w:rtl w:val="0"/>
        </w:rPr>
        <w:t xml:space="preserve">Prepare the PO, which you sent and Start PO. </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numPr>
          <w:ilvl w:val="0"/>
          <w:numId w:val="7"/>
        </w:numPr>
        <w:ind w:left="1080" w:hanging="360"/>
        <w:rPr/>
      </w:pPr>
      <w:r w:rsidDel="00000000" w:rsidR="00000000" w:rsidRPr="00000000">
        <w:rPr>
          <w:rtl w:val="0"/>
        </w:rPr>
        <w:t xml:space="preserve">Reprocessed the Started PO on changing the Quantity, Start Date, End Date.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numPr>
          <w:ilvl w:val="0"/>
          <w:numId w:val="7"/>
        </w:numPr>
        <w:ind w:left="1080" w:hanging="360"/>
        <w:rPr/>
      </w:pPr>
      <w:r w:rsidDel="00000000" w:rsidR="00000000" w:rsidRPr="00000000">
        <w:rPr>
          <w:rtl w:val="0"/>
        </w:rPr>
        <w:t xml:space="preserve">Validate if the LOIPRO is processed successfully in Immediate Jobs History.</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numPr>
          <w:ilvl w:val="0"/>
          <w:numId w:val="7"/>
        </w:numPr>
        <w:ind w:left="1080" w:hanging="360"/>
        <w:rPr/>
      </w:pPr>
      <w:r w:rsidDel="00000000" w:rsidR="00000000" w:rsidRPr="00000000">
        <w:rPr>
          <w:rtl w:val="0"/>
        </w:rPr>
        <w:t xml:space="preserve">Validate all the details of LOIPRO in Execution Order.</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numPr>
          <w:ilvl w:val="0"/>
          <w:numId w:val="7"/>
        </w:numPr>
        <w:ind w:left="1080" w:hanging="360"/>
        <w:rPr/>
      </w:pPr>
      <w:r w:rsidDel="00000000" w:rsidR="00000000" w:rsidRPr="00000000">
        <w:rPr>
          <w:rtl w:val="0"/>
        </w:rPr>
        <w:t xml:space="preserve">Open the work center and validate if Updated Values are appearing in work center.</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ind w:left="1080" w:firstLine="0"/>
        <w:rPr/>
      </w:pPr>
      <w:r w:rsidDel="00000000" w:rsidR="00000000" w:rsidRPr="00000000">
        <w:rPr>
          <w:rtl w:val="0"/>
        </w:rPr>
      </w:r>
    </w:p>
    <w:p w:rsidR="00000000" w:rsidDel="00000000" w:rsidP="00000000" w:rsidRDefault="00000000" w:rsidRPr="00000000" w14:paraId="000000E9">
      <w:pPr>
        <w:pStyle w:val="Heading2"/>
        <w:numPr>
          <w:ilvl w:val="1"/>
          <w:numId w:val="2"/>
        </w:numPr>
        <w:ind w:left="90" w:firstLine="0"/>
        <w:rPr/>
      </w:pPr>
      <w:bookmarkStart w:colFirst="0" w:colLast="0" w:name="_heading=h.26in1rg" w:id="12"/>
      <w:bookmarkEnd w:id="12"/>
      <w:r w:rsidDel="00000000" w:rsidR="00000000" w:rsidRPr="00000000">
        <w:rPr>
          <w:rtl w:val="0"/>
        </w:rPr>
        <w:t xml:space="preserve">Deviations / Technical decision taken for automation</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Why do we use mock server instead of  SAP OER for all SAP Test cases  ? </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ind w:left="1440" w:firstLine="0"/>
        <w:rPr/>
      </w:pPr>
      <w:r w:rsidDel="00000000" w:rsidR="00000000" w:rsidRPr="00000000">
        <w:rPr>
          <w:rtl w:val="0"/>
        </w:rPr>
        <w:t xml:space="preserve">We don’t have SAP OER integration during GMES testing; thus we are triggering the Idocs    through XMLs from Mock server</w:t>
      </w:r>
      <w:r w:rsidDel="00000000" w:rsidR="00000000" w:rsidRPr="00000000">
        <w:rPr>
          <w:b w:val="1"/>
          <w:rtl w:val="0"/>
        </w:rPr>
        <w:t xml:space="preserve">. </w:t>
      </w:r>
      <w:r w:rsidDel="00000000" w:rsidR="00000000" w:rsidRPr="00000000">
        <w:rPr>
          <w:rtl w:val="0"/>
        </w:rPr>
        <w:t xml:space="preserve">We send the messages through SOAP UI.</w:t>
      </w:r>
    </w:p>
    <w:p w:rsidR="00000000" w:rsidDel="00000000" w:rsidP="00000000" w:rsidRDefault="00000000" w:rsidRPr="00000000" w14:paraId="000000EE">
      <w:pPr>
        <w:ind w:left="1440" w:firstLine="0"/>
        <w:rPr/>
      </w:pPr>
      <w:r w:rsidDel="00000000" w:rsidR="00000000" w:rsidRPr="00000000">
        <w:rPr>
          <w:rtl w:val="0"/>
        </w:rPr>
        <w:t xml:space="preserve">The mock server is replica of SAP application and there we can view if the outbound xmls are received in correct format or not. Also, its integration in the testing framework ensures its fast and efficient</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ind w:left="720" w:firstLine="0"/>
        <w:jc w:val="both"/>
        <w:rPr/>
      </w:pPr>
      <w:r w:rsidDel="00000000" w:rsidR="00000000" w:rsidRPr="00000000">
        <w:rPr>
          <w:b w:val="1"/>
          <w:rtl w:val="0"/>
        </w:rPr>
        <w:t xml:space="preserve">Note</w:t>
      </w:r>
      <w:r w:rsidDel="00000000" w:rsidR="00000000" w:rsidRPr="00000000">
        <w:rPr>
          <w:rtl w:val="0"/>
        </w:rPr>
        <w:t xml:space="preserve">: Moving forward: Deviation/Judgement call if known in advance will be covered in PDD else it would be captured in a supporting document and provided at the time of review and approval sign off.</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1"/>
        <w:numPr>
          <w:ilvl w:val="0"/>
          <w:numId w:val="2"/>
        </w:numPr>
        <w:ind w:left="0" w:firstLine="0"/>
        <w:rPr/>
      </w:pPr>
      <w:bookmarkStart w:colFirst="0" w:colLast="0" w:name="_heading=h.lnxbz9" w:id="13"/>
      <w:bookmarkEnd w:id="13"/>
      <w:r w:rsidDel="00000000" w:rsidR="00000000" w:rsidRPr="00000000">
        <w:rPr>
          <w:rtl w:val="0"/>
        </w:rPr>
        <w:t xml:space="preserve">In Scope for Automation</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rPr>
          <w:rtl w:val="0"/>
        </w:rPr>
        <w:t xml:space="preserve">Using LOIPRO/Production Order Data xml to create new PO in the work center.</w:t>
      </w:r>
    </w:p>
    <w:p w:rsidR="00000000" w:rsidDel="00000000" w:rsidP="00000000" w:rsidRDefault="00000000" w:rsidRPr="00000000" w14:paraId="000000F5">
      <w:pPr>
        <w:ind w:left="1440" w:firstLine="0"/>
        <w:rPr/>
      </w:pPr>
      <w:r w:rsidDel="00000000" w:rsidR="00000000" w:rsidRPr="00000000">
        <w:rPr>
          <w:rtl w:val="0"/>
        </w:rPr>
      </w:r>
    </w:p>
    <w:p w:rsidR="00000000" w:rsidDel="00000000" w:rsidP="00000000" w:rsidRDefault="00000000" w:rsidRPr="00000000" w14:paraId="000000F6">
      <w:pPr>
        <w:pStyle w:val="Heading1"/>
        <w:numPr>
          <w:ilvl w:val="0"/>
          <w:numId w:val="2"/>
        </w:numPr>
        <w:ind w:left="0" w:firstLine="0"/>
        <w:rPr/>
      </w:pPr>
      <w:bookmarkStart w:colFirst="0" w:colLast="0" w:name="_heading=h.35nkun2" w:id="14"/>
      <w:bookmarkEnd w:id="14"/>
      <w:r w:rsidDel="00000000" w:rsidR="00000000" w:rsidRPr="00000000">
        <w:rPr>
          <w:rtl w:val="0"/>
        </w:rPr>
        <w:t xml:space="preserve">Out of Scope for Automation</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         SAP Application.</w:t>
      </w:r>
    </w:p>
    <w:p w:rsidR="00000000" w:rsidDel="00000000" w:rsidP="00000000" w:rsidRDefault="00000000" w:rsidRPr="00000000" w14:paraId="000000F9">
      <w:pPr>
        <w:ind w:firstLine="720"/>
        <w:rPr/>
      </w:pPr>
      <w:r w:rsidDel="00000000" w:rsidR="00000000" w:rsidRPr="00000000">
        <w:rPr>
          <w:rtl w:val="0"/>
        </w:rPr>
      </w:r>
    </w:p>
    <w:p w:rsidR="00000000" w:rsidDel="00000000" w:rsidP="00000000" w:rsidRDefault="00000000" w:rsidRPr="00000000" w14:paraId="000000FA">
      <w:pPr>
        <w:pStyle w:val="Heading1"/>
        <w:numPr>
          <w:ilvl w:val="0"/>
          <w:numId w:val="2"/>
        </w:numPr>
        <w:ind w:left="0" w:firstLine="0"/>
        <w:rPr/>
      </w:pPr>
      <w:bookmarkStart w:colFirst="0" w:colLast="0" w:name="_heading=h.1ksv4uv" w:id="15"/>
      <w:bookmarkEnd w:id="15"/>
      <w:r w:rsidDel="00000000" w:rsidR="00000000" w:rsidRPr="00000000">
        <w:rPr>
          <w:rtl w:val="0"/>
        </w:rPr>
        <w:t xml:space="preserve">Business Exceptions Handling</w:t>
      </w:r>
    </w:p>
    <w:p w:rsidR="00000000" w:rsidDel="00000000" w:rsidP="00000000" w:rsidRDefault="00000000" w:rsidRPr="00000000" w14:paraId="000000FB">
      <w:pPr>
        <w:spacing w:line="256" w:lineRule="auto"/>
        <w:rPr/>
      </w:pPr>
      <w:r w:rsidDel="00000000" w:rsidR="00000000" w:rsidRPr="00000000">
        <w:rPr>
          <w:rtl w:val="0"/>
        </w:rPr>
      </w:r>
    </w:p>
    <w:p w:rsidR="00000000" w:rsidDel="00000000" w:rsidP="00000000" w:rsidRDefault="00000000" w:rsidRPr="00000000" w14:paraId="000000FC">
      <w:pPr>
        <w:pStyle w:val="Heading2"/>
        <w:numPr>
          <w:ilvl w:val="1"/>
          <w:numId w:val="2"/>
        </w:numPr>
        <w:ind w:left="90" w:firstLine="0"/>
        <w:rPr/>
      </w:pPr>
      <w:bookmarkStart w:colFirst="0" w:colLast="0" w:name="_heading=h.44sinio" w:id="16"/>
      <w:bookmarkEnd w:id="16"/>
      <w:r w:rsidDel="00000000" w:rsidR="00000000" w:rsidRPr="00000000">
        <w:rPr>
          <w:rtl w:val="0"/>
        </w:rPr>
        <w:t xml:space="preserve">Known Exceptions</w:t>
      </w:r>
    </w:p>
    <w:p w:rsidR="00000000" w:rsidDel="00000000" w:rsidP="00000000" w:rsidRDefault="00000000" w:rsidRPr="00000000" w14:paraId="000000FD">
      <w:pPr>
        <w:pStyle w:val="Heading2"/>
        <w:ind w:left="90" w:firstLine="630"/>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t xml:space="preserve">During triggering xmls from SOAP API message processing can fail due to connectivity issue or firewall issue.</w:t>
      </w:r>
    </w:p>
    <w:p w:rsidR="00000000" w:rsidDel="00000000" w:rsidP="00000000" w:rsidRDefault="00000000" w:rsidRPr="00000000" w14:paraId="000000FF">
      <w:pPr>
        <w:pStyle w:val="Heading2"/>
        <w:numPr>
          <w:ilvl w:val="1"/>
          <w:numId w:val="2"/>
        </w:numPr>
        <w:ind w:left="90" w:firstLine="0"/>
        <w:rPr/>
      </w:pPr>
      <w:bookmarkStart w:colFirst="0" w:colLast="0" w:name="_heading=h.2jxsxqh" w:id="17"/>
      <w:bookmarkEnd w:id="17"/>
      <w:r w:rsidDel="00000000" w:rsidR="00000000" w:rsidRPr="00000000">
        <w:rPr>
          <w:rtl w:val="0"/>
        </w:rPr>
        <w:t xml:space="preserve">Unknown Exceptions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2"/>
        <w:ind w:firstLine="720"/>
        <w:rPr/>
      </w:pPr>
      <w:bookmarkStart w:colFirst="0" w:colLast="0" w:name="_heading=h.z337ya" w:id="18"/>
      <w:bookmarkEnd w:id="18"/>
      <w:r w:rsidDel="00000000" w:rsidR="00000000" w:rsidRPr="00000000">
        <w:rPr>
          <w:rtl w:val="0"/>
        </w:rPr>
        <w:t xml:space="preserve">NA</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2"/>
        <w:numPr>
          <w:ilvl w:val="1"/>
          <w:numId w:val="2"/>
        </w:numPr>
        <w:ind w:left="90" w:firstLine="0"/>
        <w:rPr/>
      </w:pPr>
      <w:r w:rsidDel="00000000" w:rsidR="00000000" w:rsidRPr="00000000">
        <w:rPr>
          <w:rtl w:val="0"/>
        </w:rPr>
        <w:t xml:space="preserve">Automation Exceptions</w:t>
      </w:r>
    </w:p>
    <w:p w:rsidR="00000000" w:rsidDel="00000000" w:rsidP="00000000" w:rsidRDefault="00000000" w:rsidRPr="00000000" w14:paraId="00000104">
      <w:pPr>
        <w:ind w:firstLine="720"/>
        <w:rPr/>
      </w:pPr>
      <w:r w:rsidDel="00000000" w:rsidR="00000000" w:rsidRPr="00000000">
        <w:rPr>
          <w:rtl w:val="0"/>
        </w:rPr>
      </w:r>
    </w:p>
    <w:p w:rsidR="00000000" w:rsidDel="00000000" w:rsidP="00000000" w:rsidRDefault="00000000" w:rsidRPr="00000000" w14:paraId="00000105">
      <w:pPr>
        <w:ind w:firstLine="720"/>
        <w:rPr/>
      </w:pPr>
      <w:r w:rsidDel="00000000" w:rsidR="00000000" w:rsidRPr="00000000">
        <w:rPr>
          <w:rtl w:val="0"/>
        </w:rPr>
        <w:t xml:space="preserve">We are triggering the XMLs from SOAP UI instead of SAP.</w:t>
      </w:r>
    </w:p>
    <w:p w:rsidR="00000000" w:rsidDel="00000000" w:rsidP="00000000" w:rsidRDefault="00000000" w:rsidRPr="00000000" w14:paraId="00000106">
      <w:pPr>
        <w:pStyle w:val="Heading2"/>
        <w:rPr/>
      </w:pPr>
      <w:r w:rsidDel="00000000" w:rsidR="00000000" w:rsidRPr="00000000">
        <w:rPr>
          <w:rtl w:val="0"/>
        </w:rPr>
      </w:r>
    </w:p>
    <w:p w:rsidR="00000000" w:rsidDel="00000000" w:rsidP="00000000" w:rsidRDefault="00000000" w:rsidRPr="00000000" w14:paraId="00000107">
      <w:pPr>
        <w:pStyle w:val="Heading1"/>
        <w:numPr>
          <w:ilvl w:val="0"/>
          <w:numId w:val="2"/>
        </w:numPr>
        <w:ind w:left="0" w:firstLine="0"/>
        <w:rPr/>
      </w:pPr>
      <w:bookmarkStart w:colFirst="0" w:colLast="0" w:name="_heading=h.3j2qqm3" w:id="19"/>
      <w:bookmarkEnd w:id="19"/>
      <w:r w:rsidDel="00000000" w:rsidR="00000000" w:rsidRPr="00000000">
        <w:rPr>
          <w:rtl w:val="0"/>
        </w:rPr>
        <w:t xml:space="preserve">Document Approval </w:t>
      </w:r>
    </w:p>
    <w:p w:rsidR="00000000" w:rsidDel="00000000" w:rsidP="00000000" w:rsidRDefault="00000000" w:rsidRPr="00000000" w14:paraId="00000108">
      <w:pPr>
        <w:pStyle w:val="Heading2"/>
        <w:keepLines w:val="1"/>
        <w:widowControl w:val="0"/>
        <w:pBdr>
          <w:top w:space="0" w:sz="0" w:val="nil"/>
          <w:left w:space="0" w:sz="0" w:val="nil"/>
          <w:bottom w:space="0" w:sz="0" w:val="nil"/>
          <w:right w:space="0" w:sz="0" w:val="nil"/>
          <w:between w:space="0" w:sz="0" w:val="nil"/>
        </w:pBdr>
        <w:spacing w:before="40" w:line="259" w:lineRule="auto"/>
        <w:ind w:left="720" w:firstLine="9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document requires serial approval (sign off) from the roles defined in the table below.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Changes to the requirements must be documented in an updated version (i.e v 2.0) and requires a new signature flow.</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tbl>
      <w:tblPr>
        <w:tblStyle w:val="Table6"/>
        <w:tblW w:w="9360.0" w:type="dxa"/>
        <w:jc w:val="left"/>
        <w:tblInd w:w="828.0" w:type="dxa"/>
        <w:tblBorders>
          <w:top w:color="a6a6a6" w:space="0" w:sz="4" w:val="single"/>
          <w:left w:color="a6a6a6" w:space="0" w:sz="4" w:val="single"/>
          <w:bottom w:color="a6a6a6" w:space="0" w:sz="4" w:val="single"/>
          <w:right w:color="a6a6a6" w:space="0" w:sz="4" w:val="single"/>
          <w:insideH w:color="a6a6a6" w:space="0" w:sz="6" w:val="single"/>
          <w:insideV w:color="a6a6a6" w:space="0" w:sz="6" w:val="single"/>
        </w:tblBorders>
        <w:tblLayout w:type="fixed"/>
        <w:tblLook w:val="0400"/>
      </w:tblPr>
      <w:tblGrid>
        <w:gridCol w:w="990"/>
        <w:gridCol w:w="1440"/>
        <w:gridCol w:w="1980"/>
        <w:gridCol w:w="1620"/>
        <w:gridCol w:w="1620"/>
        <w:gridCol w:w="1710"/>
        <w:tblGridChange w:id="0">
          <w:tblGrid>
            <w:gridCol w:w="990"/>
            <w:gridCol w:w="1440"/>
            <w:gridCol w:w="1980"/>
            <w:gridCol w:w="1620"/>
            <w:gridCol w:w="1620"/>
            <w:gridCol w:w="1710"/>
          </w:tblGrid>
        </w:tblGridChange>
      </w:tblGrid>
      <w:tr>
        <w:trPr>
          <w:cantSplit w:val="0"/>
          <w:tblHeader w:val="0"/>
        </w:trPr>
        <w:tc>
          <w:tcPr>
            <w:shd w:fill="308dc6" w:val="clear"/>
          </w:tcPr>
          <w:p w:rsidR="00000000" w:rsidDel="00000000" w:rsidP="00000000" w:rsidRDefault="00000000" w:rsidRPr="00000000" w14:paraId="0000010E">
            <w:pPr>
              <w:rPr>
                <w:color w:val="ffffff"/>
              </w:rPr>
            </w:pPr>
            <w:r w:rsidDel="00000000" w:rsidR="00000000" w:rsidRPr="00000000">
              <w:rPr>
                <w:color w:val="ffffff"/>
                <w:rtl w:val="0"/>
              </w:rPr>
              <w:t xml:space="preserve">Version</w:t>
            </w:r>
          </w:p>
        </w:tc>
        <w:tc>
          <w:tcPr>
            <w:shd w:fill="308dc6" w:val="clear"/>
          </w:tcPr>
          <w:p w:rsidR="00000000" w:rsidDel="00000000" w:rsidP="00000000" w:rsidRDefault="00000000" w:rsidRPr="00000000" w14:paraId="0000010F">
            <w:pPr>
              <w:rPr>
                <w:color w:val="ffffff"/>
              </w:rPr>
            </w:pPr>
            <w:r w:rsidDel="00000000" w:rsidR="00000000" w:rsidRPr="00000000">
              <w:rPr>
                <w:color w:val="ffffff"/>
                <w:rtl w:val="0"/>
              </w:rPr>
              <w:t xml:space="preserve">Flow</w:t>
            </w:r>
          </w:p>
        </w:tc>
        <w:tc>
          <w:tcPr>
            <w:shd w:fill="308dc6" w:val="clear"/>
          </w:tcPr>
          <w:p w:rsidR="00000000" w:rsidDel="00000000" w:rsidP="00000000" w:rsidRDefault="00000000" w:rsidRPr="00000000" w14:paraId="00000110">
            <w:pPr>
              <w:jc w:val="center"/>
              <w:rPr>
                <w:color w:val="ffffff"/>
              </w:rPr>
            </w:pPr>
            <w:r w:rsidDel="00000000" w:rsidR="00000000" w:rsidRPr="00000000">
              <w:rPr>
                <w:color w:val="ffffff"/>
                <w:rtl w:val="0"/>
              </w:rPr>
              <w:t xml:space="preserve">Role</w:t>
            </w:r>
          </w:p>
        </w:tc>
        <w:tc>
          <w:tcPr>
            <w:shd w:fill="308dc6" w:val="clear"/>
          </w:tcPr>
          <w:p w:rsidR="00000000" w:rsidDel="00000000" w:rsidP="00000000" w:rsidRDefault="00000000" w:rsidRPr="00000000" w14:paraId="00000111">
            <w:pPr>
              <w:jc w:val="center"/>
              <w:rPr>
                <w:color w:val="ffffff"/>
              </w:rPr>
            </w:pPr>
            <w:r w:rsidDel="00000000" w:rsidR="00000000" w:rsidRPr="00000000">
              <w:rPr>
                <w:color w:val="ffffff"/>
                <w:rtl w:val="0"/>
              </w:rPr>
              <w:t xml:space="preserve">Name </w:t>
            </w:r>
          </w:p>
        </w:tc>
        <w:tc>
          <w:tcPr>
            <w:shd w:fill="308dc6" w:val="clear"/>
          </w:tcPr>
          <w:p w:rsidR="00000000" w:rsidDel="00000000" w:rsidP="00000000" w:rsidRDefault="00000000" w:rsidRPr="00000000" w14:paraId="00000112">
            <w:pPr>
              <w:jc w:val="center"/>
              <w:rPr>
                <w:color w:val="ffffff"/>
              </w:rPr>
            </w:pPr>
            <w:r w:rsidDel="00000000" w:rsidR="00000000" w:rsidRPr="00000000">
              <w:rPr>
                <w:color w:val="ffffff"/>
                <w:rtl w:val="0"/>
              </w:rPr>
              <w:t xml:space="preserve">Organization</w:t>
            </w:r>
          </w:p>
          <w:p w:rsidR="00000000" w:rsidDel="00000000" w:rsidP="00000000" w:rsidRDefault="00000000" w:rsidRPr="00000000" w14:paraId="00000113">
            <w:pPr>
              <w:jc w:val="center"/>
              <w:rPr>
                <w:color w:val="ffffff"/>
              </w:rPr>
            </w:pPr>
            <w:r w:rsidDel="00000000" w:rsidR="00000000" w:rsidRPr="00000000">
              <w:rPr>
                <w:color w:val="ffffff"/>
                <w:rtl w:val="0"/>
              </w:rPr>
              <w:t xml:space="preserve">(Dept.)</w:t>
            </w:r>
          </w:p>
        </w:tc>
        <w:tc>
          <w:tcPr>
            <w:shd w:fill="308dc6" w:val="clear"/>
          </w:tcPr>
          <w:p w:rsidR="00000000" w:rsidDel="00000000" w:rsidP="00000000" w:rsidRDefault="00000000" w:rsidRPr="00000000" w14:paraId="00000114">
            <w:pPr>
              <w:jc w:val="center"/>
              <w:rPr>
                <w:color w:val="ffffff"/>
              </w:rPr>
            </w:pPr>
            <w:r w:rsidDel="00000000" w:rsidR="00000000" w:rsidRPr="00000000">
              <w:rPr>
                <w:color w:val="ffffff"/>
                <w:rtl w:val="0"/>
              </w:rPr>
              <w:t xml:space="preserve">Approval Date: </w:t>
            </w:r>
          </w:p>
        </w:tc>
      </w:tr>
      <w:tr>
        <w:trPr>
          <w:cantSplit w:val="0"/>
          <w:tblHeader w:val="0"/>
        </w:trPr>
        <w:tc>
          <w:tcPr/>
          <w:p w:rsidR="00000000" w:rsidDel="00000000" w:rsidP="00000000" w:rsidRDefault="00000000" w:rsidRPr="00000000" w14:paraId="00000115">
            <w:pPr>
              <w:rPr>
                <w:b w:val="1"/>
              </w:rPr>
            </w:pPr>
            <w:r w:rsidDel="00000000" w:rsidR="00000000" w:rsidRPr="00000000">
              <w:rPr>
                <w:b w:val="1"/>
                <w:rtl w:val="0"/>
              </w:rPr>
              <w:t xml:space="preserve">1.0</w:t>
            </w:r>
          </w:p>
        </w:tc>
        <w:tc>
          <w:tcPr/>
          <w:p w:rsidR="00000000" w:rsidDel="00000000" w:rsidP="00000000" w:rsidRDefault="00000000" w:rsidRPr="00000000" w14:paraId="00000116">
            <w:pPr>
              <w:rPr>
                <w:b w:val="1"/>
              </w:rPr>
            </w:pPr>
            <w:r w:rsidDel="00000000" w:rsidR="00000000" w:rsidRPr="00000000">
              <w:rPr>
                <w:b w:val="1"/>
                <w:rtl w:val="0"/>
              </w:rPr>
              <w:t xml:space="preserve">Document prepared by </w:t>
            </w:r>
          </w:p>
          <w:p w:rsidR="00000000" w:rsidDel="00000000" w:rsidP="00000000" w:rsidRDefault="00000000" w:rsidRPr="00000000" w14:paraId="00000117">
            <w:pPr>
              <w:rPr>
                <w:b w:val="1"/>
              </w:rPr>
            </w:pPr>
            <w:r w:rsidDel="00000000" w:rsidR="00000000" w:rsidRPr="00000000">
              <w:rPr>
                <w:rtl w:val="0"/>
              </w:rPr>
            </w:r>
          </w:p>
        </w:tc>
        <w:tc>
          <w:tcPr/>
          <w:p w:rsidR="00000000" w:rsidDel="00000000" w:rsidP="00000000" w:rsidRDefault="00000000" w:rsidRPr="00000000" w14:paraId="00000118">
            <w:pPr>
              <w:rPr>
                <w:b w:val="1"/>
              </w:rPr>
            </w:pPr>
            <w:r w:rsidDel="00000000" w:rsidR="00000000" w:rsidRPr="00000000">
              <w:rPr>
                <w:b w:val="1"/>
                <w:rtl w:val="0"/>
              </w:rPr>
              <w:t xml:space="preserve">Automation Tester</w:t>
            </w:r>
          </w:p>
        </w:tc>
        <w:tc>
          <w:tcPr/>
          <w:p w:rsidR="00000000" w:rsidDel="00000000" w:rsidP="00000000" w:rsidRDefault="00000000" w:rsidRPr="00000000" w14:paraId="00000119">
            <w:pPr>
              <w:rPr/>
            </w:pPr>
            <w:r w:rsidDel="00000000" w:rsidR="00000000" w:rsidRPr="00000000">
              <w:rPr>
                <w:rtl w:val="0"/>
              </w:rPr>
              <w:t xml:space="preserve">K.NIROSH</w:t>
            </w:r>
          </w:p>
        </w:tc>
        <w:tc>
          <w:tcPr/>
          <w:p w:rsidR="00000000" w:rsidDel="00000000" w:rsidP="00000000" w:rsidRDefault="00000000" w:rsidRPr="00000000" w14:paraId="0000011A">
            <w:pPr>
              <w:rPr/>
            </w:pPr>
            <w:r w:rsidDel="00000000" w:rsidR="00000000" w:rsidRPr="00000000">
              <w:rPr>
                <w:rtl w:val="0"/>
              </w:rPr>
              <w:t xml:space="preserve">ITC</w:t>
            </w:r>
          </w:p>
        </w:tc>
        <w:tc>
          <w:tcPr/>
          <w:p w:rsidR="00000000" w:rsidDel="00000000" w:rsidP="00000000" w:rsidRDefault="00000000" w:rsidRPr="00000000" w14:paraId="0000011B">
            <w:pPr>
              <w:rPr/>
            </w:pPr>
            <w:r w:rsidDel="00000000" w:rsidR="00000000" w:rsidRPr="00000000">
              <w:rPr>
                <w:rtl w:val="0"/>
              </w:rPr>
            </w:r>
          </w:p>
        </w:tc>
      </w:tr>
      <w:tr>
        <w:trPr>
          <w:cantSplit w:val="0"/>
          <w:tblHeader w:val="0"/>
        </w:trPr>
        <w:tc>
          <w:tcPr/>
          <w:p w:rsidR="00000000" w:rsidDel="00000000" w:rsidP="00000000" w:rsidRDefault="00000000" w:rsidRPr="00000000" w14:paraId="0000011C">
            <w:pPr>
              <w:rPr>
                <w:b w:val="1"/>
              </w:rPr>
            </w:pPr>
            <w:r w:rsidDel="00000000" w:rsidR="00000000" w:rsidRPr="00000000">
              <w:rPr>
                <w:b w:val="1"/>
                <w:rtl w:val="0"/>
              </w:rPr>
              <w:t xml:space="preserve">1.0</w:t>
            </w:r>
          </w:p>
        </w:tc>
        <w:tc>
          <w:tcPr/>
          <w:p w:rsidR="00000000" w:rsidDel="00000000" w:rsidP="00000000" w:rsidRDefault="00000000" w:rsidRPr="00000000" w14:paraId="0000011D">
            <w:pPr>
              <w:rPr>
                <w:b w:val="1"/>
              </w:rPr>
            </w:pPr>
            <w:r w:rsidDel="00000000" w:rsidR="00000000" w:rsidRPr="00000000">
              <w:rPr>
                <w:b w:val="1"/>
                <w:rtl w:val="0"/>
              </w:rPr>
              <w:t xml:space="preserve">1</w:t>
            </w:r>
            <w:r w:rsidDel="00000000" w:rsidR="00000000" w:rsidRPr="00000000">
              <w:rPr>
                <w:b w:val="1"/>
                <w:vertAlign w:val="superscript"/>
                <w:rtl w:val="0"/>
              </w:rPr>
              <w:t xml:space="preserve">st</w:t>
            </w:r>
            <w:r w:rsidDel="00000000" w:rsidR="00000000" w:rsidRPr="00000000">
              <w:rPr>
                <w:b w:val="1"/>
                <w:rtl w:val="0"/>
              </w:rPr>
              <w:t xml:space="preserve"> Level Approver</w:t>
            </w:r>
          </w:p>
        </w:tc>
        <w:tc>
          <w:tcPr/>
          <w:p w:rsidR="00000000" w:rsidDel="00000000" w:rsidP="00000000" w:rsidRDefault="00000000" w:rsidRPr="00000000" w14:paraId="0000011E">
            <w:pPr>
              <w:rPr>
                <w:b w:val="1"/>
              </w:rPr>
            </w:pPr>
            <w:bookmarkStart w:colFirst="0" w:colLast="0" w:name="_heading=h.1y810tw" w:id="20"/>
            <w:bookmarkEnd w:id="20"/>
            <w:r w:rsidDel="00000000" w:rsidR="00000000" w:rsidRPr="00000000">
              <w:rPr>
                <w:b w:val="1"/>
                <w:rtl w:val="0"/>
              </w:rPr>
              <w:t xml:space="preserve">1)Tech Architect</w:t>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2) Project Manager</w:t>
            </w:r>
          </w:p>
        </w:tc>
        <w:tc>
          <w:tcPr/>
          <w:p w:rsidR="00000000" w:rsidDel="00000000" w:rsidP="00000000" w:rsidRDefault="00000000" w:rsidRPr="00000000" w14:paraId="00000121">
            <w:pPr>
              <w:rPr/>
            </w:pPr>
            <w:r w:rsidDel="00000000" w:rsidR="00000000" w:rsidRPr="00000000">
              <w:rPr>
                <w:rtl w:val="0"/>
              </w:rPr>
              <w:t xml:space="preserve">Sonai Layek</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Pavan Kumar Potnuru</w:t>
            </w:r>
          </w:p>
        </w:tc>
        <w:tc>
          <w:tcPr/>
          <w:p w:rsidR="00000000" w:rsidDel="00000000" w:rsidP="00000000" w:rsidRDefault="00000000" w:rsidRPr="00000000" w14:paraId="00000124">
            <w:pPr>
              <w:rPr/>
            </w:pPr>
            <w:r w:rsidDel="00000000" w:rsidR="00000000" w:rsidRPr="00000000">
              <w:rPr>
                <w:rtl w:val="0"/>
              </w:rPr>
              <w:t xml:space="preserve">ITC</w:t>
            </w:r>
          </w:p>
        </w:tc>
        <w:tc>
          <w:tcPr/>
          <w:p w:rsidR="00000000" w:rsidDel="00000000" w:rsidP="00000000" w:rsidRDefault="00000000" w:rsidRPr="00000000" w14:paraId="00000125">
            <w:pPr>
              <w:rPr/>
            </w:pPr>
            <w:r w:rsidDel="00000000" w:rsidR="00000000" w:rsidRPr="00000000">
              <w:rPr>
                <w:rtl w:val="0"/>
              </w:rPr>
            </w:r>
          </w:p>
        </w:tc>
      </w:tr>
      <w:tr>
        <w:trPr>
          <w:cantSplit w:val="0"/>
          <w:tblHeader w:val="0"/>
        </w:trPr>
        <w:tc>
          <w:tcPr/>
          <w:p w:rsidR="00000000" w:rsidDel="00000000" w:rsidP="00000000" w:rsidRDefault="00000000" w:rsidRPr="00000000" w14:paraId="00000126">
            <w:pPr>
              <w:rPr>
                <w:b w:val="1"/>
              </w:rPr>
            </w:pPr>
            <w:r w:rsidDel="00000000" w:rsidR="00000000" w:rsidRPr="00000000">
              <w:rPr>
                <w:b w:val="1"/>
                <w:rtl w:val="0"/>
              </w:rPr>
              <w:t xml:space="preserve">1.0</w:t>
            </w:r>
          </w:p>
        </w:tc>
        <w:tc>
          <w:tcPr/>
          <w:p w:rsidR="00000000" w:rsidDel="00000000" w:rsidP="00000000" w:rsidRDefault="00000000" w:rsidRPr="00000000" w14:paraId="00000127">
            <w:pPr>
              <w:rPr>
                <w:b w:val="1"/>
              </w:rPr>
            </w:pPr>
            <w:r w:rsidDel="00000000" w:rsidR="00000000" w:rsidRPr="00000000">
              <w:rPr>
                <w:b w:val="1"/>
                <w:rtl w:val="0"/>
              </w:rPr>
              <w:t xml:space="preserve">Final Review</w:t>
            </w:r>
          </w:p>
        </w:tc>
        <w:tc>
          <w:tcPr/>
          <w:p w:rsidR="00000000" w:rsidDel="00000000" w:rsidP="00000000" w:rsidRDefault="00000000" w:rsidRPr="00000000" w14:paraId="00000128">
            <w:pPr>
              <w:rPr>
                <w:b w:val="1"/>
              </w:rPr>
            </w:pPr>
            <w:r w:rsidDel="00000000" w:rsidR="00000000" w:rsidRPr="00000000">
              <w:rPr>
                <w:b w:val="1"/>
                <w:rtl w:val="0"/>
              </w:rPr>
              <w:t xml:space="preserve">Test Manager</w:t>
            </w:r>
          </w:p>
        </w:tc>
        <w:tc>
          <w:tcPr/>
          <w:p w:rsidR="00000000" w:rsidDel="00000000" w:rsidP="00000000" w:rsidRDefault="00000000" w:rsidRPr="00000000" w14:paraId="00000129">
            <w:pPr>
              <w:rPr/>
            </w:pPr>
            <w:r w:rsidDel="00000000" w:rsidR="00000000" w:rsidRPr="00000000">
              <w:rPr>
                <w:rtl w:val="0"/>
              </w:rPr>
            </w:r>
          </w:p>
        </w:tc>
        <w:tc>
          <w:tcPr/>
          <w:p w:rsidR="00000000" w:rsidDel="00000000" w:rsidP="00000000" w:rsidRDefault="00000000" w:rsidRPr="00000000" w14:paraId="0000012A">
            <w:pPr>
              <w:rPr/>
            </w:pPr>
            <w:r w:rsidDel="00000000" w:rsidR="00000000" w:rsidRPr="00000000">
              <w:rPr>
                <w:rtl w:val="0"/>
              </w:rPr>
              <w:t xml:space="preserve">BAT</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tc>
        <w:tc>
          <w:tcPr/>
          <w:p w:rsidR="00000000" w:rsidDel="00000000" w:rsidP="00000000" w:rsidRDefault="00000000" w:rsidRPr="00000000" w14:paraId="0000012D">
            <w:pPr>
              <w:rPr/>
            </w:pPr>
            <w:r w:rsidDel="00000000" w:rsidR="00000000" w:rsidRPr="00000000">
              <w:rPr>
                <w:rtl w:val="0"/>
              </w:rPr>
            </w:r>
          </w:p>
        </w:tc>
      </w:tr>
      <w:tr>
        <w:trPr>
          <w:cantSplit w:val="0"/>
          <w:tblHeader w:val="0"/>
        </w:trPr>
        <w:tc>
          <w:tcPr/>
          <w:p w:rsidR="00000000" w:rsidDel="00000000" w:rsidP="00000000" w:rsidRDefault="00000000" w:rsidRPr="00000000" w14:paraId="0000012E">
            <w:pPr>
              <w:rPr>
                <w:b w:val="1"/>
              </w:rPr>
            </w:pPr>
            <w:r w:rsidDel="00000000" w:rsidR="00000000" w:rsidRPr="00000000">
              <w:rPr>
                <w:b w:val="1"/>
                <w:rtl w:val="0"/>
              </w:rPr>
              <w:t xml:space="preserve">1.0</w:t>
            </w:r>
          </w:p>
        </w:tc>
        <w:tc>
          <w:tcPr/>
          <w:p w:rsidR="00000000" w:rsidDel="00000000" w:rsidP="00000000" w:rsidRDefault="00000000" w:rsidRPr="00000000" w14:paraId="0000012F">
            <w:pPr>
              <w:rPr>
                <w:b w:val="1"/>
              </w:rPr>
            </w:pPr>
            <w:r w:rsidDel="00000000" w:rsidR="00000000" w:rsidRPr="00000000">
              <w:rPr>
                <w:b w:val="1"/>
                <w:rtl w:val="0"/>
              </w:rPr>
              <w:t xml:space="preserve">Sign Off</w:t>
            </w:r>
          </w:p>
        </w:tc>
        <w:tc>
          <w:tcPr/>
          <w:p w:rsidR="00000000" w:rsidDel="00000000" w:rsidP="00000000" w:rsidRDefault="00000000" w:rsidRPr="00000000" w14:paraId="00000130">
            <w:pPr>
              <w:rPr>
                <w:b w:val="1"/>
              </w:rPr>
            </w:pPr>
            <w:r w:rsidDel="00000000" w:rsidR="00000000" w:rsidRPr="00000000">
              <w:rPr>
                <w:b w:val="1"/>
                <w:rtl w:val="0"/>
              </w:rPr>
              <w:t xml:space="preserve">Test Manager</w:t>
            </w:r>
          </w:p>
        </w:tc>
        <w:tc>
          <w:tcPr/>
          <w:p w:rsidR="00000000" w:rsidDel="00000000" w:rsidP="00000000" w:rsidRDefault="00000000" w:rsidRPr="00000000" w14:paraId="00000131">
            <w:pPr>
              <w:rPr/>
            </w:pPr>
            <w:r w:rsidDel="00000000" w:rsidR="00000000" w:rsidRPr="00000000">
              <w:rPr>
                <w:rtl w:val="0"/>
              </w:rPr>
            </w:r>
          </w:p>
        </w:tc>
        <w:tc>
          <w:tcPr/>
          <w:p w:rsidR="00000000" w:rsidDel="00000000" w:rsidP="00000000" w:rsidRDefault="00000000" w:rsidRPr="00000000" w14:paraId="00000132">
            <w:pPr>
              <w:rPr/>
            </w:pPr>
            <w:r w:rsidDel="00000000" w:rsidR="00000000" w:rsidRPr="00000000">
              <w:rPr>
                <w:rtl w:val="0"/>
              </w:rPr>
              <w:t xml:space="preserve">BAT</w:t>
            </w:r>
          </w:p>
          <w:p w:rsidR="00000000" w:rsidDel="00000000" w:rsidP="00000000" w:rsidRDefault="00000000" w:rsidRPr="00000000" w14:paraId="00000133">
            <w:pPr>
              <w:rPr/>
            </w:pPr>
            <w:r w:rsidDel="00000000" w:rsidR="00000000" w:rsidRPr="00000000">
              <w:rPr>
                <w:rtl w:val="0"/>
              </w:rPr>
            </w:r>
          </w:p>
        </w:tc>
        <w:tc>
          <w:tcPr/>
          <w:p w:rsidR="00000000" w:rsidDel="00000000" w:rsidP="00000000" w:rsidRDefault="00000000" w:rsidRPr="00000000" w14:paraId="00000134">
            <w:pPr>
              <w:rPr/>
            </w:pPr>
            <w:r w:rsidDel="00000000" w:rsidR="00000000" w:rsidRPr="00000000">
              <w:rPr>
                <w:rtl w:val="0"/>
              </w:rPr>
            </w:r>
          </w:p>
        </w:tc>
      </w:tr>
    </w:tbl>
    <w:p w:rsidR="00000000" w:rsidDel="00000000" w:rsidP="00000000" w:rsidRDefault="00000000" w:rsidRPr="00000000" w14:paraId="00000135">
      <w:pPr>
        <w:rPr>
          <w:sz w:val="22"/>
          <w:szCs w:val="22"/>
        </w:rPr>
      </w:pPr>
      <w:r w:rsidDel="00000000" w:rsidR="00000000" w:rsidRPr="00000000">
        <w:rPr>
          <w:rtl w:val="0"/>
        </w:rPr>
      </w:r>
    </w:p>
    <w:p w:rsidR="00000000" w:rsidDel="00000000" w:rsidP="00000000" w:rsidRDefault="00000000" w:rsidRPr="00000000" w14:paraId="00000136">
      <w:pPr>
        <w:rPr>
          <w:sz w:val="22"/>
          <w:szCs w:val="22"/>
        </w:rPr>
      </w:pPr>
      <w:r w:rsidDel="00000000" w:rsidR="00000000" w:rsidRPr="00000000">
        <w:rPr>
          <w:rtl w:val="0"/>
        </w:rPr>
      </w:r>
    </w:p>
    <w:p w:rsidR="00000000" w:rsidDel="00000000" w:rsidP="00000000" w:rsidRDefault="00000000" w:rsidRPr="00000000" w14:paraId="00000137">
      <w:pPr>
        <w:rPr>
          <w:sz w:val="22"/>
          <w:szCs w:val="22"/>
        </w:rPr>
      </w:pPr>
      <w:r w:rsidDel="00000000" w:rsidR="00000000" w:rsidRPr="00000000">
        <w:rPr>
          <w:rtl w:val="0"/>
        </w:rPr>
      </w:r>
    </w:p>
    <w:p w:rsidR="00000000" w:rsidDel="00000000" w:rsidP="00000000" w:rsidRDefault="00000000" w:rsidRPr="00000000" w14:paraId="00000138">
      <w:pPr>
        <w:rPr>
          <w:sz w:val="22"/>
          <w:szCs w:val="22"/>
        </w:rPr>
      </w:pPr>
      <w:r w:rsidDel="00000000" w:rsidR="00000000" w:rsidRPr="00000000">
        <w:rPr>
          <w:rtl w:val="0"/>
        </w:rPr>
      </w:r>
    </w:p>
    <w:p w:rsidR="00000000" w:rsidDel="00000000" w:rsidP="00000000" w:rsidRDefault="00000000" w:rsidRPr="00000000" w14:paraId="00000139">
      <w:pPr>
        <w:rPr>
          <w:sz w:val="22"/>
          <w:szCs w:val="22"/>
        </w:rPr>
      </w:pPr>
      <w:r w:rsidDel="00000000" w:rsidR="00000000" w:rsidRPr="00000000">
        <w:rPr>
          <w:rtl w:val="0"/>
        </w:rPr>
      </w:r>
    </w:p>
    <w:p w:rsidR="00000000" w:rsidDel="00000000" w:rsidP="00000000" w:rsidRDefault="00000000" w:rsidRPr="00000000" w14:paraId="0000013A">
      <w:pPr>
        <w:pStyle w:val="Heading1"/>
        <w:rPr/>
      </w:pPr>
      <w:bookmarkStart w:colFirst="0" w:colLast="0" w:name="_heading=h.4i7ojhp" w:id="21"/>
      <w:bookmarkEnd w:id="21"/>
      <w:r w:rsidDel="00000000" w:rsidR="00000000" w:rsidRPr="00000000">
        <w:rPr>
          <w:rtl w:val="0"/>
        </w:rPr>
        <w:t xml:space="preserve">13 Screenshots of Manual Execution:</w:t>
      </w:r>
    </w:p>
    <w:p w:rsidR="00000000" w:rsidDel="00000000" w:rsidP="00000000" w:rsidRDefault="00000000" w:rsidRPr="00000000" w14:paraId="0000013B">
      <w:pPr>
        <w:rPr>
          <w:sz w:val="22"/>
          <w:szCs w:val="22"/>
        </w:rPr>
      </w:pPr>
      <w:r w:rsidDel="00000000" w:rsidR="00000000" w:rsidRPr="00000000">
        <w:rPr>
          <w:rtl w:val="0"/>
        </w:rPr>
      </w:r>
    </w:p>
    <w:p w:rsidR="00000000" w:rsidDel="00000000" w:rsidP="00000000" w:rsidRDefault="00000000" w:rsidRPr="00000000" w14:paraId="0000013C">
      <w:pPr>
        <w:pStyle w:val="Title"/>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This section presents the screenshots of validation steps for Scenario: </w:t>
      </w:r>
    </w:p>
    <w:p w:rsidR="00000000" w:rsidDel="00000000" w:rsidP="00000000" w:rsidRDefault="00000000" w:rsidRPr="00000000" w14:paraId="0000013D">
      <w:pPr>
        <w:ind w:left="720" w:firstLine="0"/>
        <w:rPr/>
      </w:pPr>
      <w:r w:rsidDel="00000000" w:rsidR="00000000" w:rsidRPr="00000000">
        <w:rPr>
          <w:b w:val="1"/>
          <w:color w:val="000000"/>
          <w:sz w:val="28"/>
          <w:szCs w:val="28"/>
          <w:rtl w:val="0"/>
        </w:rPr>
        <w:t xml:space="preserve">1203_02 - Modify Production Order in SAP manual send data, change quantity or date or component, PO in Started status at GMES</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ind w:firstLine="720"/>
        <w:rPr>
          <w:rFonts w:ascii="Calibri" w:cs="Calibri" w:eastAsia="Calibri" w:hAnsi="Calibri"/>
          <w:b w:val="1"/>
          <w:color w:val="000000"/>
          <w:sz w:val="28"/>
          <w:szCs w:val="28"/>
        </w:rPr>
      </w:pPr>
      <w:r w:rsidDel="00000000" w:rsidR="00000000" w:rsidRPr="00000000">
        <w:rPr>
          <w:rFonts w:ascii="Calibri" w:cs="Calibri" w:eastAsia="Calibri" w:hAnsi="Calibri"/>
          <w:b w:val="1"/>
          <w:rtl w:val="0"/>
        </w:rPr>
        <w:t xml:space="preserve">Component</w:t>
      </w:r>
      <w:r w:rsidDel="00000000" w:rsidR="00000000" w:rsidRPr="00000000">
        <w:rPr>
          <w:rFonts w:ascii="Calibri" w:cs="Calibri" w:eastAsia="Calibri" w:hAnsi="Calibri"/>
          <w:b w:val="1"/>
          <w:sz w:val="28"/>
          <w:szCs w:val="28"/>
          <w:rtl w:val="0"/>
        </w:rPr>
        <w:t xml:space="preserve"> 1.</w:t>
      </w:r>
      <w:r w:rsidDel="00000000" w:rsidR="00000000" w:rsidRPr="00000000">
        <w:rPr>
          <w:rFonts w:ascii="Calibri" w:cs="Calibri" w:eastAsia="Calibri" w:hAnsi="Calibri"/>
          <w:b w:val="1"/>
          <w:color w:val="000000"/>
          <w:sz w:val="28"/>
          <w:szCs w:val="28"/>
          <w:rtl w:val="0"/>
        </w:rPr>
        <w:t xml:space="preserve"> ECC_YSMR_ITF_ Send IDOC manually to MES</w:t>
      </w:r>
    </w:p>
    <w:p w:rsidR="00000000" w:rsidDel="00000000" w:rsidP="00000000" w:rsidRDefault="00000000" w:rsidRPr="00000000" w14:paraId="00000140">
      <w:pPr>
        <w:ind w:firstLine="720"/>
        <w:rPr/>
      </w:pPr>
      <w:r w:rsidDel="00000000" w:rsidR="00000000" w:rsidRPr="00000000">
        <w:rPr>
          <w:rtl w:val="0"/>
        </w:rPr>
        <w:t xml:space="preserve">Step 1.1: Trigger the xml from SAP to GMES (keep xml in the Flex net File Processor archive queue)</w:t>
      </w:r>
    </w:p>
    <w:p w:rsidR="00000000" w:rsidDel="00000000" w:rsidP="00000000" w:rsidRDefault="00000000" w:rsidRPr="00000000" w14:paraId="00000141">
      <w:pPr>
        <w:ind w:firstLine="720"/>
        <w:rPr/>
      </w:pPr>
      <w:r w:rsidDel="00000000" w:rsidR="00000000" w:rsidRPr="00000000">
        <w:rPr>
          <w:rtl w:val="0"/>
        </w:rPr>
      </w:r>
    </w:p>
    <w:p w:rsidR="00000000" w:rsidDel="00000000" w:rsidP="00000000" w:rsidRDefault="00000000" w:rsidRPr="00000000" w14:paraId="00000142">
      <w:pPr>
        <w:ind w:firstLine="720"/>
        <w:rPr/>
      </w:pPr>
      <w:r w:rsidDel="00000000" w:rsidR="00000000" w:rsidRPr="00000000">
        <w:rPr/>
        <w:drawing>
          <wp:inline distB="0" distT="0" distL="0" distR="0">
            <wp:extent cx="6496050" cy="3789045"/>
            <wp:effectExtent b="0" l="0" r="0" t="0"/>
            <wp:docPr id="92"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6496050"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ind w:firstLine="720"/>
        <w:rPr>
          <w:i w:val="1"/>
        </w:rPr>
      </w:pPr>
      <w:r w:rsidDel="00000000" w:rsidR="00000000" w:rsidRPr="00000000">
        <w:rPr>
          <w:rtl w:val="0"/>
        </w:rPr>
        <w:t xml:space="preserve">Xml processed successfully.</w:t>
      </w:r>
      <w:r w:rsidDel="00000000" w:rsidR="00000000" w:rsidRPr="00000000">
        <w:rPr>
          <w:rtl w:val="0"/>
        </w:rPr>
      </w:r>
    </w:p>
    <w:p w:rsidR="00000000" w:rsidDel="00000000" w:rsidP="00000000" w:rsidRDefault="00000000" w:rsidRPr="00000000" w14:paraId="00000145">
      <w:pPr>
        <w:ind w:firstLine="720"/>
        <w:rPr>
          <w:i w:val="1"/>
        </w:rPr>
      </w:pPr>
      <w:r w:rsidDel="00000000" w:rsidR="00000000" w:rsidRPr="00000000">
        <w:rPr>
          <w:rtl w:val="0"/>
        </w:rPr>
      </w:r>
    </w:p>
    <w:p w:rsidR="00000000" w:rsidDel="00000000" w:rsidP="00000000" w:rsidRDefault="00000000" w:rsidRPr="00000000" w14:paraId="00000146">
      <w:pPr>
        <w:ind w:firstLine="720"/>
        <w:rPr>
          <w:i w:val="1"/>
        </w:rPr>
      </w:pPr>
      <w:r w:rsidDel="00000000" w:rsidR="00000000" w:rsidRPr="00000000">
        <w:rPr/>
        <w:drawing>
          <wp:inline distB="0" distT="0" distL="0" distR="0">
            <wp:extent cx="6438900" cy="3789045"/>
            <wp:effectExtent b="0" l="0" r="0" t="0"/>
            <wp:docPr id="91"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6438900"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b w:val="1"/>
          <w:rtl w:val="0"/>
        </w:rPr>
        <w:t xml:space="preserve">Component 2. ADM_JobHistory_MM_Check LOIPRO message</w:t>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ind w:firstLine="720"/>
        <w:rPr/>
      </w:pPr>
      <w:r w:rsidDel="00000000" w:rsidR="00000000" w:rsidRPr="00000000">
        <w:rPr>
          <w:rtl w:val="0"/>
        </w:rPr>
      </w:r>
    </w:p>
    <w:p w:rsidR="00000000" w:rsidDel="00000000" w:rsidP="00000000" w:rsidRDefault="00000000" w:rsidRPr="00000000" w14:paraId="0000014C">
      <w:pPr>
        <w:ind w:firstLine="720"/>
        <w:rPr/>
      </w:pPr>
      <w:r w:rsidDel="00000000" w:rsidR="00000000" w:rsidRPr="00000000">
        <w:rPr>
          <w:rtl w:val="0"/>
        </w:rPr>
        <w:t xml:space="preserve">Step 2.1:  Navigate to immediate jobs history (JE_IJH) from Desktop client. </w:t>
      </w:r>
    </w:p>
    <w:p w:rsidR="00000000" w:rsidDel="00000000" w:rsidP="00000000" w:rsidRDefault="00000000" w:rsidRPr="00000000" w14:paraId="0000014D">
      <w:pPr>
        <w:ind w:firstLine="720"/>
        <w:rPr/>
      </w:pPr>
      <w:r w:rsidDel="00000000" w:rsidR="00000000" w:rsidRPr="00000000">
        <w:rPr/>
        <w:drawing>
          <wp:inline distB="0" distT="0" distL="0" distR="0">
            <wp:extent cx="6343650" cy="3789045"/>
            <wp:effectExtent b="0" l="0" r="0" t="0"/>
            <wp:docPr id="95"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6343650"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firstLine="720"/>
        <w:rPr/>
      </w:pPr>
      <w:r w:rsidDel="00000000" w:rsidR="00000000" w:rsidRPr="00000000">
        <w:rPr>
          <w:rtl w:val="0"/>
        </w:rPr>
      </w:r>
    </w:p>
    <w:p w:rsidR="00000000" w:rsidDel="00000000" w:rsidP="00000000" w:rsidRDefault="00000000" w:rsidRPr="00000000" w14:paraId="0000014F">
      <w:pPr>
        <w:ind w:firstLine="720"/>
        <w:rPr/>
      </w:pPr>
      <w:r w:rsidDel="00000000" w:rsidR="00000000" w:rsidRPr="00000000">
        <w:rPr/>
        <w:drawing>
          <wp:inline distB="0" distT="0" distL="0" distR="0">
            <wp:extent cx="6362700" cy="3789045"/>
            <wp:effectExtent b="0" l="0" r="0" t="0"/>
            <wp:docPr id="93"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6362700"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firstLine="720"/>
        <w:rPr/>
      </w:pPr>
      <w:r w:rsidDel="00000000" w:rsidR="00000000" w:rsidRPr="00000000">
        <w:rPr>
          <w:rtl w:val="0"/>
        </w:rPr>
      </w:r>
    </w:p>
    <w:p w:rsidR="00000000" w:rsidDel="00000000" w:rsidP="00000000" w:rsidRDefault="00000000" w:rsidRPr="00000000" w14:paraId="00000151">
      <w:pPr>
        <w:ind w:firstLine="720"/>
        <w:rPr/>
      </w:pPr>
      <w:r w:rsidDel="00000000" w:rsidR="00000000" w:rsidRPr="00000000">
        <w:rPr>
          <w:rtl w:val="0"/>
        </w:rPr>
        <w:t xml:space="preserve">Step 2.2 For new downloaded LOIPRO(PO) from SAP and PO is in new status:</w:t>
      </w:r>
    </w:p>
    <w:p w:rsidR="00000000" w:rsidDel="00000000" w:rsidP="00000000" w:rsidRDefault="00000000" w:rsidRPr="00000000" w14:paraId="00000152">
      <w:pPr>
        <w:ind w:firstLine="720"/>
        <w:rPr/>
      </w:pPr>
      <w:r w:rsidDel="00000000" w:rsidR="00000000" w:rsidRPr="00000000">
        <w:rPr>
          <w:rtl w:val="0"/>
        </w:rPr>
        <w:t xml:space="preserve">              Put LOIPRO in description column and search for the latest message</w:t>
      </w:r>
    </w:p>
    <w:p w:rsidR="00000000" w:rsidDel="00000000" w:rsidP="00000000" w:rsidRDefault="00000000" w:rsidRPr="00000000" w14:paraId="00000153">
      <w:pPr>
        <w:ind w:firstLine="720"/>
        <w:rPr/>
      </w:pPr>
      <w:r w:rsidDel="00000000" w:rsidR="00000000" w:rsidRPr="00000000">
        <w:rPr>
          <w:rtl w:val="0"/>
        </w:rPr>
      </w:r>
    </w:p>
    <w:p w:rsidR="00000000" w:rsidDel="00000000" w:rsidP="00000000" w:rsidRDefault="00000000" w:rsidRPr="00000000" w14:paraId="00000154">
      <w:pPr>
        <w:ind w:firstLine="720"/>
        <w:rPr/>
      </w:pPr>
      <w:r w:rsidDel="00000000" w:rsidR="00000000" w:rsidRPr="00000000">
        <w:rPr/>
        <w:drawing>
          <wp:inline distB="0" distT="0" distL="0" distR="0">
            <wp:extent cx="6267450" cy="3789045"/>
            <wp:effectExtent b="0" l="0" r="0" t="0"/>
            <wp:docPr id="94"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6267450"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firstLine="720"/>
        <w:rPr/>
      </w:pPr>
      <w:r w:rsidDel="00000000" w:rsidR="00000000" w:rsidRPr="00000000">
        <w:rPr>
          <w:rtl w:val="0"/>
        </w:rPr>
      </w:r>
    </w:p>
    <w:p w:rsidR="00000000" w:rsidDel="00000000" w:rsidP="00000000" w:rsidRDefault="00000000" w:rsidRPr="00000000" w14:paraId="00000156">
      <w:pPr>
        <w:ind w:firstLine="720"/>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ind w:firstLine="720"/>
        <w:rPr/>
      </w:pPr>
      <w:r w:rsidDel="00000000" w:rsidR="00000000" w:rsidRPr="00000000">
        <w:rPr>
          <w:rtl w:val="0"/>
        </w:rPr>
        <w:t xml:space="preserve">Step 2.3:  Open the message and validate it</w:t>
      </w:r>
    </w:p>
    <w:p w:rsidR="00000000" w:rsidDel="00000000" w:rsidP="00000000" w:rsidRDefault="00000000" w:rsidRPr="00000000" w14:paraId="00000159">
      <w:pPr>
        <w:ind w:firstLine="720"/>
        <w:rPr/>
      </w:pPr>
      <w:r w:rsidDel="00000000" w:rsidR="00000000" w:rsidRPr="00000000">
        <w:rPr/>
        <w:drawing>
          <wp:inline distB="0" distT="0" distL="0" distR="0">
            <wp:extent cx="6429375" cy="3789045"/>
            <wp:effectExtent b="0" l="0" r="0" t="0"/>
            <wp:docPr id="96"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6429375"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firstLine="720"/>
        <w:rPr/>
      </w:pPr>
      <w:r w:rsidDel="00000000" w:rsidR="00000000" w:rsidRPr="00000000">
        <w:rPr>
          <w:rtl w:val="0"/>
        </w:rPr>
      </w:r>
    </w:p>
    <w:p w:rsidR="00000000" w:rsidDel="00000000" w:rsidP="00000000" w:rsidRDefault="00000000" w:rsidRPr="00000000" w14:paraId="0000015B">
      <w:pPr>
        <w:ind w:firstLine="720"/>
        <w:rPr/>
      </w:pPr>
      <w:r w:rsidDel="00000000" w:rsidR="00000000" w:rsidRPr="00000000">
        <w:rPr/>
        <w:drawing>
          <wp:inline distB="0" distT="0" distL="0" distR="0">
            <wp:extent cx="6343650" cy="3789045"/>
            <wp:effectExtent b="0" l="0" r="0" t="0"/>
            <wp:docPr id="97"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6343650"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firstLine="720"/>
        <w:rPr/>
      </w:pPr>
      <w:r w:rsidDel="00000000" w:rsidR="00000000" w:rsidRPr="00000000">
        <w:rPr>
          <w:rtl w:val="0"/>
        </w:rPr>
      </w:r>
    </w:p>
    <w:p w:rsidR="00000000" w:rsidDel="00000000" w:rsidP="00000000" w:rsidRDefault="00000000" w:rsidRPr="00000000" w14:paraId="0000015D">
      <w:pPr>
        <w:ind w:firstLine="720"/>
        <w:rPr/>
      </w:pPr>
      <w:r w:rsidDel="00000000" w:rsidR="00000000" w:rsidRPr="00000000">
        <w:rPr/>
        <w:drawing>
          <wp:inline distB="0" distT="0" distL="0" distR="0">
            <wp:extent cx="6400800" cy="3789045"/>
            <wp:effectExtent b="0" l="0" r="0" t="0"/>
            <wp:docPr id="98"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6400800"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firstLine="720"/>
        <w:rPr/>
      </w:pPr>
      <w:r w:rsidDel="00000000" w:rsidR="00000000" w:rsidRPr="00000000">
        <w:rPr>
          <w:rtl w:val="0"/>
        </w:rPr>
      </w:r>
    </w:p>
    <w:p w:rsidR="00000000" w:rsidDel="00000000" w:rsidP="00000000" w:rsidRDefault="00000000" w:rsidRPr="00000000" w14:paraId="0000015F">
      <w:pPr>
        <w:ind w:firstLine="720"/>
        <w:rPr/>
      </w:pPr>
      <w:r w:rsidDel="00000000" w:rsidR="00000000" w:rsidRPr="00000000">
        <w:rPr>
          <w:rtl w:val="0"/>
        </w:rPr>
        <w:t xml:space="preserve">Start the PO in work Center</w:t>
      </w:r>
    </w:p>
    <w:p w:rsidR="00000000" w:rsidDel="00000000" w:rsidP="00000000" w:rsidRDefault="00000000" w:rsidRPr="00000000" w14:paraId="00000160">
      <w:pPr>
        <w:ind w:firstLine="720"/>
        <w:rPr/>
      </w:pPr>
      <w:r w:rsidDel="00000000" w:rsidR="00000000" w:rsidRPr="00000000">
        <w:rPr/>
        <w:drawing>
          <wp:inline distB="0" distT="0" distL="0" distR="0">
            <wp:extent cx="6010275" cy="3789045"/>
            <wp:effectExtent b="0" l="0" r="0" t="0"/>
            <wp:docPr id="99"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6010275"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ind w:firstLine="720"/>
        <w:rPr/>
      </w:pPr>
      <w:r w:rsidDel="00000000" w:rsidR="00000000" w:rsidRPr="00000000">
        <w:rPr/>
        <w:drawing>
          <wp:inline distB="0" distT="0" distL="0" distR="0">
            <wp:extent cx="6257925" cy="3789045"/>
            <wp:effectExtent b="0" l="0" r="0" t="0"/>
            <wp:docPr id="100"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6257925"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firstLine="720"/>
        <w:rPr/>
      </w:pPr>
      <w:r w:rsidDel="00000000" w:rsidR="00000000" w:rsidRPr="00000000">
        <w:rPr>
          <w:rtl w:val="0"/>
        </w:rPr>
      </w:r>
    </w:p>
    <w:p w:rsidR="00000000" w:rsidDel="00000000" w:rsidP="00000000" w:rsidRDefault="00000000" w:rsidRPr="00000000" w14:paraId="00000163">
      <w:pPr>
        <w:ind w:firstLine="720"/>
        <w:rPr/>
      </w:pPr>
      <w:r w:rsidDel="00000000" w:rsidR="00000000" w:rsidRPr="00000000">
        <w:rPr>
          <w:rtl w:val="0"/>
        </w:rPr>
        <w:t xml:space="preserve">Started The Po</w:t>
      </w:r>
    </w:p>
    <w:p w:rsidR="00000000" w:rsidDel="00000000" w:rsidP="00000000" w:rsidRDefault="00000000" w:rsidRPr="00000000" w14:paraId="00000164">
      <w:pPr>
        <w:ind w:firstLine="720"/>
        <w:rPr/>
      </w:pPr>
      <w:r w:rsidDel="00000000" w:rsidR="00000000" w:rsidRPr="00000000">
        <w:rPr/>
        <w:drawing>
          <wp:inline distB="0" distT="0" distL="0" distR="0">
            <wp:extent cx="6739255" cy="3789045"/>
            <wp:effectExtent b="0" l="0" r="0" t="0"/>
            <wp:docPr id="101"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6739255"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firstLine="720"/>
        <w:rPr/>
      </w:pPr>
      <w:r w:rsidDel="00000000" w:rsidR="00000000" w:rsidRPr="00000000">
        <w:rPr>
          <w:rtl w:val="0"/>
        </w:rPr>
        <w:t xml:space="preserve">Step 2.4: For reprocessed LOIPRO(PO) from SAP and PO is in Started status:</w:t>
      </w:r>
    </w:p>
    <w:p w:rsidR="00000000" w:rsidDel="00000000" w:rsidP="00000000" w:rsidRDefault="00000000" w:rsidRPr="00000000" w14:paraId="00000166">
      <w:pPr>
        <w:ind w:firstLine="720"/>
        <w:rPr/>
      </w:pPr>
      <w:r w:rsidDel="00000000" w:rsidR="00000000" w:rsidRPr="00000000">
        <w:rPr>
          <w:rtl w:val="0"/>
        </w:rPr>
        <w:t xml:space="preserve">Put LOIPRO in description column and search for the latest message.</w:t>
      </w:r>
    </w:p>
    <w:p w:rsidR="00000000" w:rsidDel="00000000" w:rsidP="00000000" w:rsidRDefault="00000000" w:rsidRPr="00000000" w14:paraId="00000167">
      <w:pPr>
        <w:ind w:firstLine="720"/>
        <w:rPr/>
      </w:pPr>
      <w:r w:rsidDel="00000000" w:rsidR="00000000" w:rsidRPr="00000000">
        <w:rPr>
          <w:rtl w:val="0"/>
        </w:rPr>
      </w:r>
    </w:p>
    <w:p w:rsidR="00000000" w:rsidDel="00000000" w:rsidP="00000000" w:rsidRDefault="00000000" w:rsidRPr="00000000" w14:paraId="00000168">
      <w:pPr>
        <w:ind w:firstLine="720"/>
        <w:rPr/>
      </w:pPr>
      <w:r w:rsidDel="00000000" w:rsidR="00000000" w:rsidRPr="00000000">
        <w:rPr>
          <w:rtl w:val="0"/>
        </w:rPr>
      </w:r>
    </w:p>
    <w:p w:rsidR="00000000" w:rsidDel="00000000" w:rsidP="00000000" w:rsidRDefault="00000000" w:rsidRPr="00000000" w14:paraId="00000169">
      <w:pPr>
        <w:ind w:firstLine="720"/>
        <w:rPr/>
      </w:pPr>
      <w:r w:rsidDel="00000000" w:rsidR="00000000" w:rsidRPr="00000000">
        <w:rPr/>
        <w:drawing>
          <wp:inline distB="0" distT="0" distL="0" distR="0">
            <wp:extent cx="6739255" cy="3789045"/>
            <wp:effectExtent b="0" l="0" r="0" t="0"/>
            <wp:docPr id="102"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6739255"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firstLine="720"/>
        <w:rPr/>
      </w:pPr>
      <w:r w:rsidDel="00000000" w:rsidR="00000000" w:rsidRPr="00000000">
        <w:rPr>
          <w:rtl w:val="0"/>
        </w:rPr>
      </w:r>
    </w:p>
    <w:p w:rsidR="00000000" w:rsidDel="00000000" w:rsidP="00000000" w:rsidRDefault="00000000" w:rsidRPr="00000000" w14:paraId="0000016B">
      <w:pPr>
        <w:ind w:firstLine="720"/>
        <w:rPr/>
      </w:pPr>
      <w:r w:rsidDel="00000000" w:rsidR="00000000" w:rsidRPr="00000000">
        <w:rPr>
          <w:rtl w:val="0"/>
        </w:rPr>
      </w:r>
    </w:p>
    <w:p w:rsidR="00000000" w:rsidDel="00000000" w:rsidP="00000000" w:rsidRDefault="00000000" w:rsidRPr="00000000" w14:paraId="0000016C">
      <w:pPr>
        <w:ind w:firstLine="720"/>
        <w:rPr/>
      </w:pPr>
      <w:r w:rsidDel="00000000" w:rsidR="00000000" w:rsidRPr="00000000">
        <w:rPr/>
        <w:drawing>
          <wp:inline distB="0" distT="0" distL="0" distR="0">
            <wp:extent cx="6200775" cy="3789045"/>
            <wp:effectExtent b="0" l="0" r="0" t="0"/>
            <wp:docPr id="103"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6200775"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firstLine="720"/>
        <w:rPr/>
      </w:pPr>
      <w:r w:rsidDel="00000000" w:rsidR="00000000" w:rsidRPr="00000000">
        <w:rPr>
          <w:rtl w:val="0"/>
        </w:rPr>
      </w:r>
    </w:p>
    <w:p w:rsidR="00000000" w:rsidDel="00000000" w:rsidP="00000000" w:rsidRDefault="00000000" w:rsidRPr="00000000" w14:paraId="0000016E">
      <w:pPr>
        <w:ind w:firstLine="720"/>
        <w:rPr/>
      </w:pPr>
      <w:r w:rsidDel="00000000" w:rsidR="00000000" w:rsidRPr="00000000">
        <w:rPr/>
        <w:drawing>
          <wp:inline distB="0" distT="0" distL="0" distR="0">
            <wp:extent cx="6248400" cy="3789045"/>
            <wp:effectExtent b="0" l="0" r="0" t="0"/>
            <wp:docPr id="81"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6248400"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firstLine="720"/>
        <w:rPr/>
      </w:pPr>
      <w:r w:rsidDel="00000000" w:rsidR="00000000" w:rsidRPr="00000000">
        <w:rPr>
          <w:rtl w:val="0"/>
        </w:rPr>
      </w:r>
    </w:p>
    <w:p w:rsidR="00000000" w:rsidDel="00000000" w:rsidP="00000000" w:rsidRDefault="00000000" w:rsidRPr="00000000" w14:paraId="00000170">
      <w:pPr>
        <w:ind w:firstLine="720"/>
        <w:rPr/>
      </w:pPr>
      <w:r w:rsidDel="00000000" w:rsidR="00000000" w:rsidRPr="00000000">
        <w:rPr>
          <w:rtl w:val="0"/>
        </w:rPr>
      </w:r>
    </w:p>
    <w:p w:rsidR="00000000" w:rsidDel="00000000" w:rsidP="00000000" w:rsidRDefault="00000000" w:rsidRPr="00000000" w14:paraId="00000171">
      <w:pPr>
        <w:ind w:firstLine="720"/>
        <w:rPr/>
      </w:pPr>
      <w:r w:rsidDel="00000000" w:rsidR="00000000" w:rsidRPr="00000000">
        <w:rPr>
          <w:rtl w:val="0"/>
        </w:rPr>
      </w:r>
    </w:p>
    <w:p w:rsidR="00000000" w:rsidDel="00000000" w:rsidP="00000000" w:rsidRDefault="00000000" w:rsidRPr="00000000" w14:paraId="00000172">
      <w:pPr>
        <w:ind w:firstLine="720"/>
        <w:rPr/>
      </w:pPr>
      <w:r w:rsidDel="00000000" w:rsidR="00000000" w:rsidRPr="00000000">
        <w:rPr/>
        <w:drawing>
          <wp:inline distB="0" distT="0" distL="0" distR="0">
            <wp:extent cx="6191250" cy="3789045"/>
            <wp:effectExtent b="0" l="0" r="0" t="0"/>
            <wp:docPr id="82"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6191250"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b w:val="1"/>
        </w:rPr>
      </w:pPr>
      <w:r w:rsidDel="00000000" w:rsidR="00000000" w:rsidRPr="00000000">
        <w:rPr>
          <w:rtl w:val="0"/>
        </w:rPr>
      </w:r>
    </w:p>
    <w:p w:rsidR="00000000" w:rsidDel="00000000" w:rsidP="00000000" w:rsidRDefault="00000000" w:rsidRPr="00000000" w14:paraId="00000174">
      <w:pPr>
        <w:ind w:firstLine="720"/>
        <w:rPr>
          <w:b w:val="1"/>
        </w:rPr>
      </w:pPr>
      <w:r w:rsidDel="00000000" w:rsidR="00000000" w:rsidRPr="00000000">
        <w:rPr>
          <w:rtl w:val="0"/>
        </w:rPr>
      </w:r>
    </w:p>
    <w:p w:rsidR="00000000" w:rsidDel="00000000" w:rsidP="00000000" w:rsidRDefault="00000000" w:rsidRPr="00000000" w14:paraId="00000175">
      <w:pPr>
        <w:ind w:firstLine="720"/>
        <w:rPr/>
      </w:pPr>
      <w:r w:rsidDel="00000000" w:rsidR="00000000" w:rsidRPr="00000000">
        <w:rPr>
          <w:rtl w:val="0"/>
        </w:rPr>
        <w:t xml:space="preserve">Step 2.5: Open the message and validate it.</w:t>
      </w:r>
    </w:p>
    <w:p w:rsidR="00000000" w:rsidDel="00000000" w:rsidP="00000000" w:rsidRDefault="00000000" w:rsidRPr="00000000" w14:paraId="00000176">
      <w:pPr>
        <w:ind w:firstLine="720"/>
        <w:rPr/>
      </w:pPr>
      <w:r w:rsidDel="00000000" w:rsidR="00000000" w:rsidRPr="00000000">
        <w:rPr/>
        <w:drawing>
          <wp:inline distB="0" distT="0" distL="0" distR="0">
            <wp:extent cx="6391275" cy="3789045"/>
            <wp:effectExtent b="0" l="0" r="0" t="0"/>
            <wp:docPr id="83"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6391275"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firstLine="720"/>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rtl w:val="0"/>
        </w:rPr>
      </w:r>
    </w:p>
    <w:p w:rsidR="00000000" w:rsidDel="00000000" w:rsidP="00000000" w:rsidRDefault="00000000" w:rsidRPr="00000000" w14:paraId="00000179">
      <w:pPr>
        <w:ind w:firstLine="720"/>
        <w:rPr/>
      </w:pPr>
      <w:r w:rsidDel="00000000" w:rsidR="00000000" w:rsidRPr="00000000">
        <w:rPr>
          <w:rtl w:val="0"/>
        </w:rPr>
      </w:r>
    </w:p>
    <w:p w:rsidR="00000000" w:rsidDel="00000000" w:rsidP="00000000" w:rsidRDefault="00000000" w:rsidRPr="00000000" w14:paraId="0000017A">
      <w:pPr>
        <w:ind w:firstLine="720"/>
        <w:rPr>
          <w:b w:val="1"/>
        </w:rPr>
      </w:pPr>
      <w:r w:rsidDel="00000000" w:rsidR="00000000" w:rsidRPr="00000000">
        <w:rPr>
          <w:rtl w:val="0"/>
        </w:rPr>
      </w:r>
    </w:p>
    <w:p w:rsidR="00000000" w:rsidDel="00000000" w:rsidP="00000000" w:rsidRDefault="00000000" w:rsidRPr="00000000" w14:paraId="0000017B">
      <w:pPr>
        <w:jc w:val="center"/>
        <w:rPr/>
      </w:pPr>
      <w:r w:rsidDel="00000000" w:rsidR="00000000" w:rsidRPr="00000000">
        <w:rPr>
          <w:rtl w:val="0"/>
        </w:rPr>
      </w:r>
    </w:p>
    <w:p w:rsidR="00000000" w:rsidDel="00000000" w:rsidP="00000000" w:rsidRDefault="00000000" w:rsidRPr="00000000" w14:paraId="0000017C">
      <w:pPr>
        <w:jc w:val="center"/>
        <w:rPr/>
      </w:pPr>
      <w:r w:rsidDel="00000000" w:rsidR="00000000" w:rsidRPr="00000000">
        <w:rPr>
          <w:rtl w:val="0"/>
        </w:rPr>
      </w:r>
    </w:p>
    <w:p w:rsidR="00000000" w:rsidDel="00000000" w:rsidP="00000000" w:rsidRDefault="00000000" w:rsidRPr="00000000" w14:paraId="0000017D">
      <w:pPr>
        <w:ind w:left="720" w:firstLine="0"/>
        <w:rPr>
          <w:b w:val="1"/>
        </w:rPr>
      </w:pPr>
      <w:r w:rsidDel="00000000" w:rsidR="00000000" w:rsidRPr="00000000">
        <w:rPr>
          <w:b w:val="1"/>
          <w:rtl w:val="0"/>
        </w:rPr>
        <w:t xml:space="preserve">Component 3. MFG_ExecutionOrder_MM_View Production Orders (split) /                     MFG_ExecutionOrder_MM_View Production Orders (no split)</w:t>
      </w:r>
    </w:p>
    <w:p w:rsidR="00000000" w:rsidDel="00000000" w:rsidP="00000000" w:rsidRDefault="00000000" w:rsidRPr="00000000" w14:paraId="0000017E">
      <w:pPr>
        <w:ind w:firstLine="720"/>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ind w:firstLine="720"/>
        <w:rPr/>
      </w:pPr>
      <w:r w:rsidDel="00000000" w:rsidR="00000000" w:rsidRPr="00000000">
        <w:rPr>
          <w:rtl w:val="0"/>
        </w:rPr>
        <w:t xml:space="preserve">Step 3.1: Navigate to Execution order screen Monitoring Tools e&gt;&gt; Order Cockpit&gt;&gt; Execution </w:t>
      </w:r>
    </w:p>
    <w:p w:rsidR="00000000" w:rsidDel="00000000" w:rsidP="00000000" w:rsidRDefault="00000000" w:rsidRPr="00000000" w14:paraId="00000181">
      <w:pPr>
        <w:ind w:firstLine="720"/>
        <w:rPr/>
      </w:pPr>
      <w:r w:rsidDel="00000000" w:rsidR="00000000" w:rsidRPr="00000000">
        <w:rPr>
          <w:rtl w:val="0"/>
        </w:rPr>
        <w:t xml:space="preserve">Order(OC_EXO)</w:t>
      </w:r>
    </w:p>
    <w:p w:rsidR="00000000" w:rsidDel="00000000" w:rsidP="00000000" w:rsidRDefault="00000000" w:rsidRPr="00000000" w14:paraId="00000182">
      <w:pPr>
        <w:ind w:firstLine="720"/>
        <w:rPr/>
      </w:pPr>
      <w:r w:rsidDel="00000000" w:rsidR="00000000" w:rsidRPr="00000000">
        <w:rPr>
          <w:rtl w:val="0"/>
        </w:rPr>
      </w:r>
    </w:p>
    <w:p w:rsidR="00000000" w:rsidDel="00000000" w:rsidP="00000000" w:rsidRDefault="00000000" w:rsidRPr="00000000" w14:paraId="00000183">
      <w:pPr>
        <w:ind w:firstLine="720"/>
        <w:rPr/>
      </w:pPr>
      <w:r w:rsidDel="00000000" w:rsidR="00000000" w:rsidRPr="00000000">
        <w:rPr/>
        <w:drawing>
          <wp:inline distB="0" distT="0" distL="0" distR="0">
            <wp:extent cx="6105525" cy="3789045"/>
            <wp:effectExtent b="0" l="0" r="0" t="0"/>
            <wp:docPr id="84"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6105525"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firstLine="720"/>
        <w:rPr/>
      </w:pPr>
      <w:r w:rsidDel="00000000" w:rsidR="00000000" w:rsidRPr="00000000">
        <w:rPr>
          <w:rtl w:val="0"/>
        </w:rPr>
      </w:r>
    </w:p>
    <w:p w:rsidR="00000000" w:rsidDel="00000000" w:rsidP="00000000" w:rsidRDefault="00000000" w:rsidRPr="00000000" w14:paraId="00000185">
      <w:pPr>
        <w:ind w:firstLine="720"/>
        <w:rPr/>
      </w:pPr>
      <w:r w:rsidDel="00000000" w:rsidR="00000000" w:rsidRPr="00000000">
        <w:rPr/>
        <w:drawing>
          <wp:inline distB="0" distT="0" distL="0" distR="0">
            <wp:extent cx="6305550" cy="3789045"/>
            <wp:effectExtent b="0" l="0" r="0" t="0"/>
            <wp:docPr id="85"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6305550"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firstLine="720"/>
        <w:rPr/>
      </w:pPr>
      <w:r w:rsidDel="00000000" w:rsidR="00000000" w:rsidRPr="00000000">
        <w:rPr>
          <w:rtl w:val="0"/>
        </w:rPr>
      </w:r>
    </w:p>
    <w:p w:rsidR="00000000" w:rsidDel="00000000" w:rsidP="00000000" w:rsidRDefault="00000000" w:rsidRPr="00000000" w14:paraId="00000187">
      <w:pPr>
        <w:ind w:firstLine="720"/>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             Step 3.2:  Launch Scanner Simulator and click on Change View</w:t>
      </w:r>
    </w:p>
    <w:p w:rsidR="00000000" w:rsidDel="00000000" w:rsidP="00000000" w:rsidRDefault="00000000" w:rsidRPr="00000000" w14:paraId="0000018B">
      <w:pPr>
        <w:rPr/>
      </w:pPr>
      <w:r w:rsidDel="00000000" w:rsidR="00000000" w:rsidRPr="00000000">
        <w:rPr>
          <w:rtl w:val="0"/>
        </w:rPr>
        <w:t xml:space="preserve">              </w:t>
      </w:r>
    </w:p>
    <w:p w:rsidR="00000000" w:rsidDel="00000000" w:rsidP="00000000" w:rsidRDefault="00000000" w:rsidRPr="00000000" w14:paraId="0000018C">
      <w:pPr>
        <w:rPr/>
      </w:pPr>
      <w:r w:rsidDel="00000000" w:rsidR="00000000" w:rsidRPr="00000000">
        <w:rPr/>
        <w:drawing>
          <wp:inline distB="0" distT="0" distL="0" distR="0">
            <wp:extent cx="6739255" cy="3789045"/>
            <wp:effectExtent b="0" l="0" r="0" t="0"/>
            <wp:docPr id="86"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6739255"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drawing>
          <wp:inline distB="0" distT="0" distL="0" distR="0">
            <wp:extent cx="6739255" cy="3789045"/>
            <wp:effectExtent b="0" l="0" r="0" t="0"/>
            <wp:docPr id="87"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6739255"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jc w:val="cente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Step 3.3: Select the PO and click on "Edit Execution order" button</w:t>
      </w:r>
    </w:p>
    <w:p w:rsidR="00000000" w:rsidDel="00000000" w:rsidP="00000000" w:rsidRDefault="00000000" w:rsidRPr="00000000" w14:paraId="00000192">
      <w:pPr>
        <w:ind w:firstLine="720"/>
        <w:rPr/>
      </w:pPr>
      <w:r w:rsidDel="00000000" w:rsidR="00000000" w:rsidRPr="00000000">
        <w:rPr>
          <w:rtl w:val="0"/>
        </w:rPr>
      </w:r>
    </w:p>
    <w:p w:rsidR="00000000" w:rsidDel="00000000" w:rsidP="00000000" w:rsidRDefault="00000000" w:rsidRPr="00000000" w14:paraId="00000193">
      <w:pPr>
        <w:ind w:firstLine="720"/>
        <w:rPr/>
      </w:pPr>
      <w:r w:rsidDel="00000000" w:rsidR="00000000" w:rsidRPr="00000000">
        <w:rPr/>
        <w:drawing>
          <wp:inline distB="0" distT="0" distL="0" distR="0">
            <wp:extent cx="6739255" cy="3789045"/>
            <wp:effectExtent b="0" l="0" r="0" t="0"/>
            <wp:docPr id="88"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6739255"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firstLine="720"/>
        <w:rPr/>
      </w:pPr>
      <w:r w:rsidDel="00000000" w:rsidR="00000000" w:rsidRPr="00000000">
        <w:rPr>
          <w:rtl w:val="0"/>
        </w:rPr>
      </w:r>
    </w:p>
    <w:p w:rsidR="00000000" w:rsidDel="00000000" w:rsidP="00000000" w:rsidRDefault="00000000" w:rsidRPr="00000000" w14:paraId="00000195">
      <w:pPr>
        <w:ind w:firstLine="720"/>
        <w:rPr/>
      </w:pPr>
      <w:r w:rsidDel="00000000" w:rsidR="00000000" w:rsidRPr="00000000">
        <w:rPr/>
        <w:drawing>
          <wp:inline distB="0" distT="0" distL="0" distR="0">
            <wp:extent cx="6739255" cy="3789045"/>
            <wp:effectExtent b="0" l="0" r="0" t="0"/>
            <wp:docPr id="89"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6739255"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ind w:firstLine="720"/>
        <w:rPr/>
      </w:pPr>
      <w:r w:rsidDel="00000000" w:rsidR="00000000" w:rsidRPr="00000000">
        <w:rPr>
          <w:rtl w:val="0"/>
        </w:rPr>
        <w:t xml:space="preserve">Step 3.4: Observe The "General" tab.</w:t>
      </w:r>
    </w:p>
    <w:p w:rsidR="00000000" w:rsidDel="00000000" w:rsidP="00000000" w:rsidRDefault="00000000" w:rsidRPr="00000000" w14:paraId="00000199">
      <w:pPr>
        <w:ind w:firstLine="720"/>
        <w:rPr/>
      </w:pPr>
      <w:r w:rsidDel="00000000" w:rsidR="00000000" w:rsidRPr="00000000">
        <w:rPr/>
        <w:drawing>
          <wp:inline distB="0" distT="0" distL="0" distR="0">
            <wp:extent cx="6739255" cy="3789045"/>
            <wp:effectExtent b="0" l="0" r="0" t="0"/>
            <wp:docPr id="90"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6739255"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ind w:firstLine="720"/>
        <w:rPr/>
      </w:pPr>
      <w:r w:rsidDel="00000000" w:rsidR="00000000" w:rsidRPr="00000000">
        <w:rPr>
          <w:rtl w:val="0"/>
        </w:rPr>
        <w:t xml:space="preserve">Step 3.5:  Click on "Schedule" tab.</w:t>
      </w:r>
    </w:p>
    <w:p w:rsidR="00000000" w:rsidDel="00000000" w:rsidP="00000000" w:rsidRDefault="00000000" w:rsidRPr="00000000" w14:paraId="0000019D">
      <w:pPr>
        <w:ind w:firstLine="720"/>
        <w:rPr/>
      </w:pPr>
      <w:r w:rsidDel="00000000" w:rsidR="00000000" w:rsidRPr="00000000">
        <w:rPr>
          <w:rtl w:val="0"/>
        </w:rPr>
      </w:r>
    </w:p>
    <w:p w:rsidR="00000000" w:rsidDel="00000000" w:rsidP="00000000" w:rsidRDefault="00000000" w:rsidRPr="00000000" w14:paraId="0000019E">
      <w:pPr>
        <w:rPr/>
      </w:pPr>
      <w:r w:rsidDel="00000000" w:rsidR="00000000" w:rsidRPr="00000000">
        <w:rPr/>
        <w:drawing>
          <wp:inline distB="0" distT="0" distL="0" distR="0">
            <wp:extent cx="6739255" cy="3789045"/>
            <wp:effectExtent b="0" l="0" r="0" t="0"/>
            <wp:docPr id="73"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6739255"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jc w:val="center"/>
        <w:rPr/>
      </w:pPr>
      <w:r w:rsidDel="00000000" w:rsidR="00000000" w:rsidRPr="00000000">
        <w:rPr>
          <w:rtl w:val="0"/>
        </w:rPr>
      </w:r>
    </w:p>
    <w:p w:rsidR="00000000" w:rsidDel="00000000" w:rsidP="00000000" w:rsidRDefault="00000000" w:rsidRPr="00000000" w14:paraId="000001A0">
      <w:pPr>
        <w:jc w:val="center"/>
        <w:rPr/>
      </w:pPr>
      <w:r w:rsidDel="00000000" w:rsidR="00000000" w:rsidRPr="00000000">
        <w:rPr>
          <w:rtl w:val="0"/>
        </w:rPr>
      </w:r>
    </w:p>
    <w:p w:rsidR="00000000" w:rsidDel="00000000" w:rsidP="00000000" w:rsidRDefault="00000000" w:rsidRPr="00000000" w14:paraId="000001A1">
      <w:pPr>
        <w:ind w:firstLine="720"/>
        <w:rPr/>
      </w:pPr>
      <w:r w:rsidDel="00000000" w:rsidR="00000000" w:rsidRPr="00000000">
        <w:rPr>
          <w:rtl w:val="0"/>
        </w:rPr>
        <w:t xml:space="preserve">Step 3.6: Click on Links tab and click on "Components" link</w:t>
      </w:r>
    </w:p>
    <w:p w:rsidR="00000000" w:rsidDel="00000000" w:rsidP="00000000" w:rsidRDefault="00000000" w:rsidRPr="00000000" w14:paraId="000001A2">
      <w:pPr>
        <w:ind w:firstLine="720"/>
        <w:rPr/>
      </w:pPr>
      <w:r w:rsidDel="00000000" w:rsidR="00000000" w:rsidRPr="00000000">
        <w:rPr/>
        <w:drawing>
          <wp:inline distB="0" distT="0" distL="0" distR="0">
            <wp:extent cx="6115050" cy="3789045"/>
            <wp:effectExtent b="0" l="0" r="0" t="0"/>
            <wp:docPr id="74"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6115050"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ind w:firstLine="720"/>
        <w:rPr/>
      </w:pPr>
      <w:r w:rsidDel="00000000" w:rsidR="00000000" w:rsidRPr="00000000">
        <w:rPr/>
        <w:drawing>
          <wp:inline distB="0" distT="0" distL="0" distR="0">
            <wp:extent cx="6739255" cy="3789045"/>
            <wp:effectExtent b="0" l="0" r="0" t="0"/>
            <wp:docPr id="75"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6739255"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ab/>
        <w:tab/>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ind w:firstLine="720"/>
        <w:rPr/>
      </w:pPr>
      <w:r w:rsidDel="00000000" w:rsidR="00000000" w:rsidRPr="00000000">
        <w:rPr>
          <w:rtl w:val="0"/>
        </w:rPr>
        <w:t xml:space="preserve">Step 3.7: Click on Links tab and click on "Required Resource" link</w:t>
      </w:r>
    </w:p>
    <w:p w:rsidR="00000000" w:rsidDel="00000000" w:rsidP="00000000" w:rsidRDefault="00000000" w:rsidRPr="00000000" w14:paraId="000001A8">
      <w:pPr>
        <w:ind w:firstLine="720"/>
        <w:rPr/>
      </w:pPr>
      <w:r w:rsidDel="00000000" w:rsidR="00000000" w:rsidRPr="00000000">
        <w:rPr/>
        <w:drawing>
          <wp:inline distB="0" distT="0" distL="0" distR="0">
            <wp:extent cx="6353175" cy="3789045"/>
            <wp:effectExtent b="0" l="0" r="0" t="0"/>
            <wp:docPr id="76"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6353175"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firstLine="720"/>
        <w:rPr/>
      </w:pPr>
      <w:r w:rsidDel="00000000" w:rsidR="00000000" w:rsidRPr="00000000">
        <w:rPr/>
        <w:drawing>
          <wp:inline distB="0" distT="0" distL="0" distR="0">
            <wp:extent cx="6238875" cy="3789045"/>
            <wp:effectExtent b="0" l="0" r="0" t="0"/>
            <wp:docPr id="77"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6238875"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ind w:firstLine="720"/>
        <w:rPr/>
      </w:pPr>
      <w:r w:rsidDel="00000000" w:rsidR="00000000" w:rsidRPr="00000000">
        <w:rPr>
          <w:rtl w:val="0"/>
        </w:rPr>
        <w:t xml:space="preserve">Step 3.8: Click on "Produced Goods" tab.</w:t>
      </w:r>
    </w:p>
    <w:p w:rsidR="00000000" w:rsidDel="00000000" w:rsidP="00000000" w:rsidRDefault="00000000" w:rsidRPr="00000000" w14:paraId="000001AD">
      <w:pPr>
        <w:ind w:firstLine="720"/>
        <w:rPr/>
      </w:pPr>
      <w:r w:rsidDel="00000000" w:rsidR="00000000" w:rsidRPr="00000000">
        <w:rPr/>
        <w:drawing>
          <wp:inline distB="0" distT="0" distL="0" distR="0">
            <wp:extent cx="6739255" cy="3789045"/>
            <wp:effectExtent b="0" l="0" r="0" t="0"/>
            <wp:docPr id="78"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6739255"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ind w:firstLine="720"/>
        <w:rPr/>
      </w:pPr>
      <w:r w:rsidDel="00000000" w:rsidR="00000000" w:rsidRPr="00000000">
        <w:rPr>
          <w:rtl w:val="0"/>
        </w:rPr>
      </w:r>
    </w:p>
    <w:p w:rsidR="00000000" w:rsidDel="00000000" w:rsidP="00000000" w:rsidRDefault="00000000" w:rsidRPr="00000000" w14:paraId="000001B1">
      <w:pPr>
        <w:ind w:firstLine="720"/>
        <w:rPr/>
      </w:pPr>
      <w:r w:rsidDel="00000000" w:rsidR="00000000" w:rsidRPr="00000000">
        <w:rPr>
          <w:rtl w:val="0"/>
        </w:rPr>
      </w:r>
    </w:p>
    <w:p w:rsidR="00000000" w:rsidDel="00000000" w:rsidP="00000000" w:rsidRDefault="00000000" w:rsidRPr="00000000" w14:paraId="000001B2">
      <w:pPr>
        <w:ind w:firstLine="720"/>
        <w:rPr/>
      </w:pPr>
      <w:r w:rsidDel="00000000" w:rsidR="00000000" w:rsidRPr="00000000">
        <w:rPr>
          <w:rtl w:val="0"/>
        </w:rPr>
      </w:r>
    </w:p>
    <w:p w:rsidR="00000000" w:rsidDel="00000000" w:rsidP="00000000" w:rsidRDefault="00000000" w:rsidRPr="00000000" w14:paraId="000001B3">
      <w:pPr>
        <w:ind w:firstLine="720"/>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1"/>
        <w:numPr>
          <w:ilvl w:val="0"/>
          <w:numId w:val="2"/>
        </w:numPr>
        <w:ind w:left="0" w:firstLine="0"/>
        <w:rPr/>
      </w:pPr>
      <w:r w:rsidDel="00000000" w:rsidR="00000000" w:rsidRPr="00000000">
        <w:rPr>
          <w:rtl w:val="0"/>
        </w:rPr>
        <w:t xml:space="preserve">Appendix</w:t>
      </w:r>
    </w:p>
    <w:p w:rsidR="00000000" w:rsidDel="00000000" w:rsidP="00000000" w:rsidRDefault="00000000" w:rsidRPr="00000000" w14:paraId="000001B7">
      <w:pPr>
        <w:rPr>
          <w:b w:val="1"/>
          <w:sz w:val="28"/>
          <w:szCs w:val="28"/>
        </w:rPr>
      </w:pPr>
      <w:r w:rsidDel="00000000" w:rsidR="00000000" w:rsidRPr="00000000">
        <w:rPr>
          <w:rtl w:val="0"/>
        </w:rPr>
      </w:r>
    </w:p>
    <w:p w:rsidR="00000000" w:rsidDel="00000000" w:rsidP="00000000" w:rsidRDefault="00000000" w:rsidRPr="00000000" w14:paraId="000001B8">
      <w:pPr>
        <w:rPr>
          <w:b w:val="1"/>
          <w:sz w:val="28"/>
          <w:szCs w:val="28"/>
        </w:rPr>
      </w:pPr>
      <w:bookmarkStart w:colFirst="0" w:colLast="0" w:name="_heading=h.2xcytpi" w:id="22"/>
      <w:bookmarkEnd w:id="22"/>
      <w:r w:rsidDel="00000000" w:rsidR="00000000" w:rsidRPr="00000000">
        <w:rPr>
          <w:b w:val="1"/>
          <w:sz w:val="28"/>
          <w:szCs w:val="28"/>
          <w:rtl w:val="0"/>
        </w:rPr>
        <w:t xml:space="preserve">         NA</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sectPr>
      <w:headerReference r:id="rId54" w:type="default"/>
      <w:headerReference r:id="rId55" w:type="first"/>
      <w:footerReference r:id="rId56" w:type="default"/>
      <w:footerReference r:id="rId57" w:type="first"/>
      <w:footerReference r:id="rId58" w:type="even"/>
      <w:pgSz w:h="15840" w:w="12240" w:orient="portrait"/>
      <w:pgMar w:bottom="907" w:top="360" w:left="360" w:right="907" w:header="360" w:footer="80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Poppins">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 w:name="Tahoma">
    <w:embedRegular w:fontKey="{00000000-0000-0000-0000-000000000000}" r:id="rId18" w:subsetted="0"/>
    <w:embedBold w:fontKey="{00000000-0000-0000-0000-000000000000}" r:id="rId19"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99cc00" w:val="clear"/>
      <w:tabs>
        <w:tab w:val="center" w:pos="4320"/>
        <w:tab w:val="right" w:pos="8640"/>
      </w:tabs>
      <w:spacing w:after="0" w:before="0" w:line="240" w:lineRule="auto"/>
      <w:ind w:left="0" w:right="36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©Copyright ITC INFOTECH</w:t>
      <w:tab/>
      <w:tab/>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99cc00" w:val="clear"/>
      <w:tabs>
        <w:tab w:val="center" w:pos="4320"/>
        <w:tab w:val="right" w:pos="8640"/>
      </w:tabs>
      <w:spacing w:after="0" w:before="0" w:line="240" w:lineRule="auto"/>
      <w:ind w:left="0" w:right="36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©Copyright ITCINFOTECH </w:t>
      <w:tab/>
      <w:tab/>
      <w:tab/>
      <w:tab/>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753225" cy="723900"/>
          <wp:effectExtent b="0" l="0" r="0" t="0"/>
          <wp:docPr descr="banner10" id="79" name="image11.jpg"/>
          <a:graphic>
            <a:graphicData uri="http://schemas.openxmlformats.org/drawingml/2006/picture">
              <pic:pic>
                <pic:nvPicPr>
                  <pic:cNvPr descr="banner10" id="0" name="image11.jpg"/>
                  <pic:cNvPicPr preferRelativeResize="0"/>
                </pic:nvPicPr>
                <pic:blipFill>
                  <a:blip r:embed="rId14"/>
                  <a:srcRect b="0" l="0" r="0" t="0"/>
                  <a:stretch>
                    <a:fillRect/>
                  </a:stretch>
                </pic:blipFill>
                <pic:spPr>
                  <a:xfrm>
                    <a:off x="0" y="0"/>
                    <a:ext cx="6753225" cy="723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101600</wp:posOffset>
              </wp:positionV>
              <wp:extent cx="5610225" cy="298450"/>
              <wp:effectExtent b="0" l="0" r="0" t="0"/>
              <wp:wrapNone/>
              <wp:docPr id="69" name=""/>
              <a:graphic>
                <a:graphicData uri="http://schemas.microsoft.com/office/word/2010/wordprocessingShape">
                  <wps:wsp>
                    <wps:cNvSpPr/>
                    <wps:cNvPr id="3" name="Shape 3"/>
                    <wps:spPr>
                      <a:xfrm>
                        <a:off x="2545650" y="3635538"/>
                        <a:ext cx="5600700" cy="288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101600</wp:posOffset>
              </wp:positionV>
              <wp:extent cx="5610225" cy="298450"/>
              <wp:effectExtent b="0" l="0" r="0" t="0"/>
              <wp:wrapNone/>
              <wp:docPr id="69" name="image39.png"/>
              <a:graphic>
                <a:graphicData uri="http://schemas.openxmlformats.org/drawingml/2006/picture">
                  <pic:pic>
                    <pic:nvPicPr>
                      <pic:cNvPr id="0" name="image39.png"/>
                      <pic:cNvPicPr preferRelativeResize="0"/>
                    </pic:nvPicPr>
                    <pic:blipFill>
                      <a:blip r:embed="rId15"/>
                      <a:srcRect/>
                      <a:stretch>
                        <a:fillRect/>
                      </a:stretch>
                    </pic:blipFill>
                    <pic:spPr>
                      <a:xfrm>
                        <a:off x="0" y="0"/>
                        <a:ext cx="5610225" cy="29845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953250" cy="704850"/>
          <wp:effectExtent b="0" l="0" r="0" t="0"/>
          <wp:docPr descr="banner10" id="80" name="image11.jpg"/>
          <a:graphic>
            <a:graphicData uri="http://schemas.openxmlformats.org/drawingml/2006/picture">
              <pic:pic>
                <pic:nvPicPr>
                  <pic:cNvPr descr="banner10" id="0" name="image11.jpg"/>
                  <pic:cNvPicPr preferRelativeResize="0"/>
                </pic:nvPicPr>
                <pic:blipFill>
                  <a:blip r:embed="rId14"/>
                  <a:srcRect b="0" l="0" r="0" t="0"/>
                  <a:stretch>
                    <a:fillRect/>
                  </a:stretch>
                </pic:blipFill>
                <pic:spPr>
                  <a:xfrm>
                    <a:off x="0" y="0"/>
                    <a:ext cx="6953250" cy="7048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114300</wp:posOffset>
              </wp:positionV>
              <wp:extent cx="5391150" cy="550773"/>
              <wp:effectExtent b="0" l="0" r="0" t="0"/>
              <wp:wrapNone/>
              <wp:docPr id="70" name=""/>
              <a:graphic>
                <a:graphicData uri="http://schemas.microsoft.com/office/word/2010/wordprocessingShape">
                  <wps:wsp>
                    <wps:cNvSpPr/>
                    <wps:cNvPr id="4" name="Shape 4"/>
                    <wps:spPr>
                      <a:xfrm>
                        <a:off x="2655188" y="3509376"/>
                        <a:ext cx="5381625" cy="54124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1"/>
                              <w:strike w:val="0"/>
                              <w:color w:val="000000"/>
                              <w:sz w:val="16"/>
                              <w:vertAlign w:val="baseline"/>
                            </w:rPr>
                            <w:t xml:space="preserve">1203_04 - Modify Production Order in SAP -manual send data, change quantity or date or component, PO in Started status at GMES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114300</wp:posOffset>
              </wp:positionV>
              <wp:extent cx="5391150" cy="550773"/>
              <wp:effectExtent b="0" l="0" r="0" t="0"/>
              <wp:wrapNone/>
              <wp:docPr id="70" name="image40.png"/>
              <a:graphic>
                <a:graphicData uri="http://schemas.openxmlformats.org/drawingml/2006/picture">
                  <pic:pic>
                    <pic:nvPicPr>
                      <pic:cNvPr id="0" name="image40.png"/>
                      <pic:cNvPicPr preferRelativeResize="0"/>
                    </pic:nvPicPr>
                    <pic:blipFill>
                      <a:blip r:embed="rId15"/>
                      <a:srcRect/>
                      <a:stretch>
                        <a:fillRect/>
                      </a:stretch>
                    </pic:blipFill>
                    <pic:spPr>
                      <a:xfrm>
                        <a:off x="0" y="0"/>
                        <a:ext cx="5391150" cy="550773"/>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1"/>
      <w:lvlJc w:val="left"/>
      <w:pPr>
        <w:ind w:left="0" w:firstLine="0"/>
      </w:pPr>
      <w:rPr/>
    </w:lvl>
    <w:lvl w:ilvl="1">
      <w:start w:val="1"/>
      <w:numFmt w:val="decimal"/>
      <w:lvlText w:val="%1.%2"/>
      <w:lvlJc w:val="left"/>
      <w:pPr>
        <w:ind w:left="90" w:firstLine="0"/>
      </w:pPr>
      <w:rPr/>
    </w:lvl>
    <w:lvl w:ilvl="2">
      <w:start w:val="1"/>
      <w:numFmt w:val="decimal"/>
      <w:lvlText w:val="%1.%2.%3"/>
      <w:lvlJc w:val="left"/>
      <w:pPr>
        <w:ind w:left="0" w:firstLine="0"/>
      </w:pPr>
      <w:rPr>
        <w:color w:val="000000"/>
      </w:rPr>
    </w:lvl>
    <w:lvl w:ilvl="3">
      <w:start w:val="1"/>
      <w:numFmt w:val="decimal"/>
      <w:lvlText w:val="%1.%2.%3.%4"/>
      <w:lvlJc w:val="left"/>
      <w:pPr>
        <w:ind w:left="0" w:firstLine="0"/>
      </w:pPr>
      <w:rPr/>
    </w:lvl>
    <w:lvl w:ilvl="4">
      <w:start w:val="1"/>
      <w:numFmt w:val="decimal"/>
      <w:lvlText w:val=""/>
      <w:lvlJc w:val="left"/>
      <w:pPr>
        <w:ind w:left="0" w:firstLine="0"/>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3"/>
      <w:numFmt w:val="bullet"/>
      <w:lvlText w:val="🡺"/>
      <w:lvlJc w:val="left"/>
      <w:pPr>
        <w:ind w:left="1500" w:hanging="360"/>
      </w:pPr>
      <w:rPr>
        <w:rFonts w:ascii="Noto Sans Symbols" w:cs="Noto Sans Symbols" w:eastAsia="Noto Sans Symbols" w:hAnsi="Noto Sans Symbols"/>
      </w:rPr>
    </w:lvl>
    <w:lvl w:ilvl="1">
      <w:start w:val="1"/>
      <w:numFmt w:val="bullet"/>
      <w:lvlText w:val="o"/>
      <w:lvlJc w:val="left"/>
      <w:pPr>
        <w:ind w:left="2220" w:hanging="360"/>
      </w:pPr>
      <w:rPr>
        <w:rFonts w:ascii="Courier New" w:cs="Courier New" w:eastAsia="Courier New" w:hAnsi="Courier New"/>
      </w:rPr>
    </w:lvl>
    <w:lvl w:ilvl="2">
      <w:start w:val="1"/>
      <w:numFmt w:val="bullet"/>
      <w:lvlText w:val="▪"/>
      <w:lvlJc w:val="left"/>
      <w:pPr>
        <w:ind w:left="2940" w:hanging="360"/>
      </w:pPr>
      <w:rPr>
        <w:rFonts w:ascii="Noto Sans Symbols" w:cs="Noto Sans Symbols" w:eastAsia="Noto Sans Symbols" w:hAnsi="Noto Sans Symbols"/>
      </w:rPr>
    </w:lvl>
    <w:lvl w:ilvl="3">
      <w:start w:val="1"/>
      <w:numFmt w:val="bullet"/>
      <w:lvlText w:val="●"/>
      <w:lvlJc w:val="left"/>
      <w:pPr>
        <w:ind w:left="3660" w:hanging="360"/>
      </w:pPr>
      <w:rPr>
        <w:rFonts w:ascii="Noto Sans Symbols" w:cs="Noto Sans Symbols" w:eastAsia="Noto Sans Symbols" w:hAnsi="Noto Sans Symbols"/>
      </w:rPr>
    </w:lvl>
    <w:lvl w:ilvl="4">
      <w:start w:val="1"/>
      <w:numFmt w:val="bullet"/>
      <w:lvlText w:val="o"/>
      <w:lvlJc w:val="left"/>
      <w:pPr>
        <w:ind w:left="4380" w:hanging="360"/>
      </w:pPr>
      <w:rPr>
        <w:rFonts w:ascii="Courier New" w:cs="Courier New" w:eastAsia="Courier New" w:hAnsi="Courier New"/>
      </w:rPr>
    </w:lvl>
    <w:lvl w:ilvl="5">
      <w:start w:val="1"/>
      <w:numFmt w:val="bullet"/>
      <w:lvlText w:val="▪"/>
      <w:lvlJc w:val="left"/>
      <w:pPr>
        <w:ind w:left="5100" w:hanging="360"/>
      </w:pPr>
      <w:rPr>
        <w:rFonts w:ascii="Noto Sans Symbols" w:cs="Noto Sans Symbols" w:eastAsia="Noto Sans Symbols" w:hAnsi="Noto Sans Symbols"/>
      </w:rPr>
    </w:lvl>
    <w:lvl w:ilvl="6">
      <w:start w:val="1"/>
      <w:numFmt w:val="bullet"/>
      <w:lvlText w:val="●"/>
      <w:lvlJc w:val="left"/>
      <w:pPr>
        <w:ind w:left="5820" w:hanging="360"/>
      </w:pPr>
      <w:rPr>
        <w:rFonts w:ascii="Noto Sans Symbols" w:cs="Noto Sans Symbols" w:eastAsia="Noto Sans Symbols" w:hAnsi="Noto Sans Symbols"/>
      </w:rPr>
    </w:lvl>
    <w:lvl w:ilvl="7">
      <w:start w:val="1"/>
      <w:numFmt w:val="bullet"/>
      <w:lvlText w:val="o"/>
      <w:lvlJc w:val="left"/>
      <w:pPr>
        <w:ind w:left="6540" w:hanging="360"/>
      </w:pPr>
      <w:rPr>
        <w:rFonts w:ascii="Courier New" w:cs="Courier New" w:eastAsia="Courier New" w:hAnsi="Courier New"/>
      </w:rPr>
    </w:lvl>
    <w:lvl w:ilvl="8">
      <w:start w:val="1"/>
      <w:numFmt w:val="bullet"/>
      <w:lvlText w:val="▪"/>
      <w:lvlJc w:val="left"/>
      <w:pPr>
        <w:ind w:left="726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0" w:firstLine="0"/>
    </w:pPr>
    <w:rPr>
      <w:b w:val="1"/>
      <w:sz w:val="28"/>
      <w:szCs w:val="28"/>
    </w:rPr>
  </w:style>
  <w:style w:type="paragraph" w:styleId="Heading2">
    <w:name w:val="heading 2"/>
    <w:basedOn w:val="Normal"/>
    <w:next w:val="Normal"/>
    <w:pPr>
      <w:keepNext w:val="1"/>
      <w:ind w:left="90" w:firstLine="0"/>
    </w:pPr>
    <w:rPr>
      <w:rFonts w:ascii="Poppins" w:cs="Poppins" w:eastAsia="Poppins" w:hAnsi="Poppins"/>
      <w:b w:val="1"/>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pacing w:before="40" w:line="259" w:lineRule="auto"/>
      <w:ind w:left="1440" w:hanging="360"/>
      <w:jc w:val="both"/>
    </w:pPr>
    <w:rPr>
      <w:rFonts w:ascii="Arial" w:cs="Arial" w:eastAsia="Arial" w:hAnsi="Arial"/>
      <w:b w:val="1"/>
      <w:sz w:val="20"/>
      <w:szCs w:val="20"/>
    </w:rPr>
  </w:style>
  <w:style w:type="paragraph" w:styleId="Heading5">
    <w:name w:val="heading 5"/>
    <w:basedOn w:val="Normal"/>
    <w:next w:val="Normal"/>
    <w:pPr>
      <w:keepNext w:val="1"/>
      <w:widowControl w:val="0"/>
      <w:spacing w:after="86" w:lineRule="auto"/>
      <w:ind w:left="0" w:firstLine="0"/>
      <w:jc w:val="center"/>
    </w:pPr>
    <w:rPr>
      <w:rFonts w:ascii="Tahoma" w:cs="Tahoma" w:eastAsia="Tahoma" w:hAnsi="Tahoma"/>
      <w:b w:val="1"/>
      <w:color w:val="ffffff"/>
      <w:sz w:val="22"/>
      <w:szCs w:val="22"/>
    </w:rPr>
  </w:style>
  <w:style w:type="paragraph" w:styleId="Heading6">
    <w:name w:val="heading 6"/>
    <w:basedOn w:val="Normal"/>
    <w:next w:val="Normal"/>
    <w:pPr>
      <w:keepNext w:val="1"/>
      <w:ind w:left="1152" w:hanging="1152"/>
      <w:jc w:val="center"/>
    </w:pPr>
    <w:rPr>
      <w:rFonts w:ascii="Tahoma" w:cs="Tahoma" w:eastAsia="Tahoma" w:hAnsi="Tahoma"/>
      <w:sz w:val="22"/>
      <w:szCs w:val="22"/>
    </w:rPr>
  </w:style>
  <w:style w:type="paragraph" w:styleId="Title">
    <w:name w:val="Title"/>
    <w:basedOn w:val="Normal"/>
    <w:next w:val="Normal"/>
    <w:pPr>
      <w:widowControl w:val="0"/>
      <w:pBdr>
        <w:top w:space="0" w:sz="0" w:val="nil"/>
        <w:left w:space="0" w:sz="0" w:val="nil"/>
        <w:bottom w:space="0" w:sz="0" w:val="nil"/>
        <w:right w:space="0" w:sz="0" w:val="nil"/>
        <w:between w:space="0" w:sz="0" w:val="nil"/>
      </w:pBdr>
      <w:jc w:val="center"/>
    </w:pPr>
    <w:rPr>
      <w:rFonts w:ascii="Calibri" w:cs="Calibri" w:eastAsia="Calibri" w:hAnsi="Calibri"/>
      <w:b w:val="1"/>
      <w:color w:val="0070c0"/>
      <w:sz w:val="56"/>
      <w:szCs w:val="56"/>
    </w:rPr>
  </w:style>
  <w:style w:type="paragraph" w:styleId="Normal" w:default="1">
    <w:name w:val="Normal"/>
    <w:qFormat w:val="1"/>
    <w:rsid w:val="007524EA"/>
    <w:rPr>
      <w:sz w:val="24"/>
      <w:szCs w:val="24"/>
    </w:rPr>
  </w:style>
  <w:style w:type="paragraph" w:styleId="Heading1">
    <w:name w:val="heading 1"/>
    <w:aliases w:val="Heading 1-New,H1,Main heading,Part,Document,h1,Chapter,Main Section,Section Header,DPHead1,Project 1,RFS,Tempo Heading 1,Outline1,1,section 1,Heading appendix,Perot,Header 1,II+,I,Class Heading,PIM 1,Attribute Heading 1,Xpedior1,I1,a,Heading,c"/>
    <w:basedOn w:val="Normal"/>
    <w:next w:val="Normal"/>
    <w:uiPriority w:val="9"/>
    <w:qFormat w:val="1"/>
    <w:rsid w:val="00C67930"/>
    <w:pPr>
      <w:keepNext w:val="1"/>
      <w:numPr>
        <w:numId w:val="7"/>
      </w:numPr>
      <w:outlineLvl w:val="0"/>
    </w:pPr>
    <w:rPr>
      <w:b w:val="1"/>
      <w:bCs w:val="1"/>
      <w:sz w:val="28"/>
    </w:rPr>
  </w:style>
  <w:style w:type="paragraph" w:styleId="Heading2">
    <w:name w:val="heading 2"/>
    <w:aliases w:val="H2,h2,Tempo Heading 2,head,Sub-heading,style2,Chapter Title,2,Section,Header 2,Func Header,Level 2 Topic Heading,Major,Project 2,RFS 2,Heading 1.1,Outline2,Head2,Heading 2 Hidden,section 1.1,Header 21,Func Header1,Header 22,Func Header2,A,h22"/>
    <w:basedOn w:val="Normal"/>
    <w:next w:val="Normal"/>
    <w:uiPriority w:val="9"/>
    <w:qFormat w:val="1"/>
    <w:rsid w:val="00255981"/>
    <w:pPr>
      <w:keepNext w:val="1"/>
      <w:numPr>
        <w:ilvl w:val="1"/>
        <w:numId w:val="7"/>
      </w:numPr>
      <w:outlineLvl w:val="1"/>
    </w:pPr>
    <w:rPr>
      <w:rFonts w:ascii="Futura Bk BT" w:hAnsi="Futura Bk BT"/>
      <w:b w:val="1"/>
      <w:bCs w:val="1"/>
    </w:rPr>
  </w:style>
  <w:style w:type="paragraph" w:styleId="Heading3">
    <w:name w:val="heading 3"/>
    <w:aliases w:val="h3,Head3,3,Level 3 Head,H3,h31,Head31,31,1.2.3.,Paragraph,2nd Level...,2nd Level Head,h3 sub heading,Tempo Heading 3,Outline3,Minor,Topic Title,top,Subhead B,見出し 3,??? 3,H31,Table Attribute Heading,subhead,L3,dd heading 3,dh3,sub-sub,3 bullet"/>
    <w:basedOn w:val="Normal"/>
    <w:next w:val="Normal"/>
    <w:uiPriority w:val="9"/>
    <w:qFormat w:val="1"/>
    <w:rsid w:val="00255981"/>
    <w:pPr>
      <w:keepNext w:val="1"/>
      <w:spacing w:after="60" w:before="240"/>
      <w:outlineLvl w:val="2"/>
    </w:pPr>
    <w:rPr>
      <w:rFonts w:ascii="Arial" w:cs="Arial" w:hAnsi="Arial"/>
      <w:b w:val="1"/>
      <w:bCs w:val="1"/>
      <w:sz w:val="26"/>
      <w:szCs w:val="26"/>
    </w:rPr>
  </w:style>
  <w:style w:type="paragraph" w:styleId="Heading4">
    <w:name w:val="heading 4"/>
    <w:aliases w:val="Xpedior4,Tempo Heading 4,Map Title,Sub-paragraph,3rd Level Head,H4,h4,4,Heading3.5,1.2.3.4.,h21,2nd Level Head1,Head32,32,Level 3 Head1,h311,Head311,311,4th Level Head,Paragraph1,Sub-Minor,Case Sub-Header,heading4,Attribute indented,Heading 4R"/>
    <w:basedOn w:val="Normal"/>
    <w:next w:val="Normal"/>
    <w:autoRedefine w:val="1"/>
    <w:uiPriority w:val="9"/>
    <w:qFormat w:val="1"/>
    <w:rsid w:val="002E7754"/>
    <w:pPr>
      <w:keepNext w:val="1"/>
      <w:keepLines w:val="1"/>
      <w:widowControl w:val="0"/>
      <w:numPr>
        <w:numId w:val="17"/>
      </w:numPr>
      <w:pBdr>
        <w:top w:space="0" w:sz="0" w:val="nil"/>
        <w:left w:space="0" w:sz="0" w:val="nil"/>
        <w:bottom w:space="0" w:sz="0" w:val="nil"/>
        <w:right w:space="0" w:sz="0" w:val="nil"/>
        <w:between w:space="0" w:sz="0" w:val="nil"/>
      </w:pBdr>
      <w:spacing w:before="40" w:line="259" w:lineRule="auto"/>
      <w:jc w:val="both"/>
      <w:outlineLvl w:val="3"/>
    </w:pPr>
    <w:rPr>
      <w:rFonts w:ascii="Arial" w:cs="Arial" w:hAnsi="Arial"/>
      <w:b w:val="1"/>
      <w:bCs w:val="1"/>
      <w:sz w:val="20"/>
      <w:szCs w:val="20"/>
      <w:lang w:val="en-GB"/>
    </w:rPr>
  </w:style>
  <w:style w:type="paragraph" w:styleId="Heading5">
    <w:name w:val="heading 5"/>
    <w:aliases w:val="h5,((1)),5,H5-Heading 5,l5,heading5,Heading5,H5,Roman list,L1 Heading 5,((1)) Car,Subheading,Appendix Heading,Heading 5   Appendix A to X,Appendix A to X,Descrizione requisito,H5-Heading 5&#10;,heading 5,5 sub-bullet,sb,Level 3 - i,Para5,i) ii) ii"/>
    <w:basedOn w:val="Normal"/>
    <w:next w:val="Normal"/>
    <w:uiPriority w:val="9"/>
    <w:qFormat w:val="1"/>
    <w:rsid w:val="00255981"/>
    <w:pPr>
      <w:keepNext w:val="1"/>
      <w:widowControl w:val="0"/>
      <w:numPr>
        <w:ilvl w:val="4"/>
        <w:numId w:val="7"/>
      </w:numPr>
      <w:suppressAutoHyphens w:val="1"/>
      <w:spacing w:after="86"/>
      <w:jc w:val="center"/>
      <w:outlineLvl w:val="4"/>
    </w:pPr>
    <w:rPr>
      <w:rFonts w:ascii="Tahoma" w:cs="Tahoma" w:eastAsia="Lucida Sans Unicode" w:hAnsi="Tahoma"/>
      <w:b w:val="1"/>
      <w:bCs w:val="1"/>
      <w:color w:val="ffffff"/>
      <w:sz w:val="22"/>
      <w:szCs w:val="20"/>
      <w:lang w:val="en-GB"/>
    </w:rPr>
  </w:style>
  <w:style w:type="paragraph" w:styleId="Heading6">
    <w:name w:val="heading 6"/>
    <w:aliases w:val="h6,Sub-bullet point,H6,ASAPHeading 6,((a)),6,Requirement,Bullet list,Annexe 1,Annexe 11,Annexe 12,Annexe 13,Annexe 14,Annexe 15,Annexe 16,Annexe 17,L1 Heading 6,PIM 6,Bullet list1,Bullet list2,Bullet list3,Bullet list4,Bullet list5"/>
    <w:basedOn w:val="Normal"/>
    <w:next w:val="Normal"/>
    <w:uiPriority w:val="9"/>
    <w:qFormat w:val="1"/>
    <w:rsid w:val="00255981"/>
    <w:pPr>
      <w:keepNext w:val="1"/>
      <w:numPr>
        <w:ilvl w:val="5"/>
        <w:numId w:val="7"/>
      </w:numPr>
      <w:jc w:val="center"/>
      <w:outlineLvl w:val="5"/>
    </w:pPr>
    <w:rPr>
      <w:rFonts w:ascii="Tahoma" w:hAnsi="Tahoma"/>
      <w:noProof w:val="1"/>
      <w:sz w:val="22"/>
      <w:lang w:val="en-GB"/>
    </w:rPr>
  </w:style>
  <w:style w:type="paragraph" w:styleId="Heading7">
    <w:name w:val="heading 7"/>
    <w:aliases w:val="h7,Legal Level 1.1.,7,Appendix,App Heading1,ExhibitTitle,Objective,heading7,req3,st,Annexe 2,Annexe 21,Annexe 22,Annexe 23,Annexe 24,Annexe 25,Annexe 26,Annexe 27,L1 Heading 7,PIM 7,letter list,letter list1,letter list2,letter list3,letter lis"/>
    <w:basedOn w:val="Normal"/>
    <w:next w:val="Normal"/>
    <w:uiPriority w:val="9"/>
    <w:qFormat w:val="1"/>
    <w:rsid w:val="00255981"/>
    <w:pPr>
      <w:keepNext w:val="1"/>
      <w:numPr>
        <w:ilvl w:val="6"/>
        <w:numId w:val="7"/>
      </w:numPr>
      <w:jc w:val="both"/>
      <w:outlineLvl w:val="6"/>
    </w:pPr>
    <w:rPr>
      <w:rFonts w:ascii="Tahoma" w:hAnsi="Tahoma"/>
      <w:b w:val="1"/>
      <w:bCs w:val="1"/>
      <w:color w:val="ffffff"/>
      <w:sz w:val="22"/>
      <w:lang w:val="en-GB"/>
    </w:rPr>
  </w:style>
  <w:style w:type="paragraph" w:styleId="Heading8">
    <w:name w:val="heading 8"/>
    <w:aliases w:val="h8,OurHeadings,Legal Level 1.1.1.,Appendix Sub-Sub-Sub-Heading,Appendices Sub-Heading,Legal Level 1.1.1.1,Legal Level 1.1.1.2,Legal Level 1.1.1.3,Legal Level 1.1.1.11,Legal Level 1.1.1.21,Legal Level 1.1.1.4,Legal Level 1.1.1.12,8,req"/>
    <w:basedOn w:val="Normal"/>
    <w:next w:val="Normal"/>
    <w:uiPriority w:val="9"/>
    <w:qFormat w:val="1"/>
    <w:rsid w:val="00255981"/>
    <w:pPr>
      <w:keepNext w:val="1"/>
      <w:numPr>
        <w:ilvl w:val="7"/>
        <w:numId w:val="7"/>
      </w:numPr>
      <w:jc w:val="center"/>
      <w:outlineLvl w:val="7"/>
    </w:pPr>
    <w:rPr>
      <w:rFonts w:ascii="Tahoma" w:cs="Arial" w:hAnsi="Tahoma"/>
      <w:b w:val="1"/>
      <w:color w:val="ffffff"/>
      <w:sz w:val="20"/>
      <w:lang w:val="en-GB"/>
    </w:rPr>
  </w:style>
  <w:style w:type="paragraph" w:styleId="Heading9">
    <w:name w:val="heading 9"/>
    <w:aliases w:val="h9,RFP Reference,App1,App Heading,Titre 10,Legal Level 1.1.1.1.,Legal Level 1.1.1.1.1,Legal Level 1.1.1.1.2,Legal Level 1.1.1.1.3,Legal Level 1.1.1.1.11,Legal Level 1.1.1.1.21,Legal Level 1.1.1.1.4,Legal Level 1.1.1.1.12,Legal Level 1.1.1.1.22"/>
    <w:basedOn w:val="Normal"/>
    <w:next w:val="Normal"/>
    <w:uiPriority w:val="9"/>
    <w:qFormat w:val="1"/>
    <w:rsid w:val="00255981"/>
    <w:pPr>
      <w:numPr>
        <w:ilvl w:val="8"/>
        <w:numId w:val="7"/>
      </w:num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aliases w:val="H2 Char,h2 Char,Tempo Heading 2 Char,head Char,Sub-heading Char,style2 Char,Chapter Title Char,2 Char,Section Char,Header 2 Char,Func Header Char,Level 2 Topic Heading Char,Major Char,Project 2 Char,RFS 2 Char,Heading 1.1 Char,Head2 Char"/>
    <w:rsid w:val="00255981"/>
    <w:rPr>
      <w:rFonts w:ascii="Futura Bk BT" w:hAnsi="Futura Bk BT"/>
      <w:b w:val="1"/>
      <w:bCs w:val="1"/>
      <w:sz w:val="24"/>
      <w:szCs w:val="24"/>
      <w:lang w:bidi="ar-SA" w:eastAsia="en-US" w:val="en-US"/>
    </w:rPr>
  </w:style>
  <w:style w:type="paragraph" w:styleId="Char2" w:customStyle="1">
    <w:name w:val="Char2"/>
    <w:basedOn w:val="Normal"/>
    <w:rsid w:val="00255981"/>
    <w:pPr>
      <w:spacing w:after="160" w:line="240" w:lineRule="exact"/>
    </w:pPr>
    <w:rPr>
      <w:rFonts w:ascii="Verdana" w:cs="Tahoma" w:hAnsi="Verdana"/>
      <w:sz w:val="20"/>
      <w:szCs w:val="20"/>
    </w:rPr>
  </w:style>
  <w:style w:type="paragraph" w:styleId="Header">
    <w:name w:val="header"/>
    <w:aliases w:val="h,smith hidden,Draft"/>
    <w:basedOn w:val="Normal"/>
    <w:rsid w:val="00255981"/>
    <w:pPr>
      <w:tabs>
        <w:tab w:val="center" w:pos="4320"/>
        <w:tab w:val="right" w:pos="8640"/>
      </w:tabs>
    </w:pPr>
  </w:style>
  <w:style w:type="paragraph" w:styleId="Footer">
    <w:name w:val="footer"/>
    <w:aliases w:val="Fusszeile"/>
    <w:basedOn w:val="Normal"/>
    <w:link w:val="FooterChar"/>
    <w:rsid w:val="00255981"/>
    <w:pPr>
      <w:tabs>
        <w:tab w:val="center" w:pos="4320"/>
        <w:tab w:val="right" w:pos="8640"/>
      </w:tabs>
    </w:pPr>
  </w:style>
  <w:style w:type="character" w:styleId="PageNumber">
    <w:name w:val="page number"/>
    <w:basedOn w:val="DefaultParagraphFont"/>
    <w:rsid w:val="00255981"/>
  </w:style>
  <w:style w:type="paragraph" w:styleId="TitleFont" w:customStyle="1">
    <w:name w:val="Title Font"/>
    <w:basedOn w:val="Normal"/>
    <w:autoRedefine w:val="1"/>
    <w:rsid w:val="0035125E"/>
    <w:pPr>
      <w:overflowPunct w:val="0"/>
      <w:autoSpaceDE w:val="0"/>
      <w:autoSpaceDN w:val="0"/>
      <w:adjustRightInd w:val="0"/>
      <w:spacing w:line="280" w:lineRule="atLeast"/>
      <w:jc w:val="both"/>
      <w:textAlignment w:val="baseline"/>
    </w:pPr>
    <w:rPr>
      <w:rFonts w:ascii="Futura Hv BT" w:cs="Arial" w:hAnsi="Futura Hv BT"/>
      <w:b w:val="1"/>
      <w:smallCaps w:val="1"/>
      <w:spacing w:val="20"/>
      <w:sz w:val="32"/>
      <w:szCs w:val="32"/>
    </w:rPr>
  </w:style>
  <w:style w:type="paragraph" w:styleId="TitleBold" w:customStyle="1">
    <w:name w:val="Title Bold"/>
    <w:basedOn w:val="Normal"/>
    <w:rsid w:val="00255981"/>
    <w:pPr>
      <w:jc w:val="both"/>
    </w:pPr>
    <w:rPr>
      <w:rFonts w:ascii="Arial Bold" w:hAnsi="Arial Bold"/>
      <w:b w:val="1"/>
      <w:sz w:val="28"/>
    </w:rPr>
  </w:style>
  <w:style w:type="paragraph" w:styleId="Style1" w:customStyle="1">
    <w:name w:val="Style1"/>
    <w:basedOn w:val="Normal"/>
    <w:rsid w:val="00255981"/>
    <w:pPr>
      <w:overflowPunct w:val="0"/>
      <w:autoSpaceDE w:val="0"/>
      <w:autoSpaceDN w:val="0"/>
      <w:adjustRightInd w:val="0"/>
      <w:spacing w:line="280" w:lineRule="atLeast"/>
      <w:textAlignment w:val="baseline"/>
    </w:pPr>
    <w:rPr>
      <w:rFonts w:ascii="Arial Bold" w:hAnsi="Arial Bold"/>
      <w:b w:val="1"/>
      <w:smallCaps w:val="1"/>
      <w:sz w:val="35"/>
      <w:szCs w:val="35"/>
    </w:rPr>
  </w:style>
  <w:style w:type="paragraph" w:styleId="NORMALNEW" w:customStyle="1">
    <w:name w:val="NORMAL NEW"/>
    <w:basedOn w:val="Normal"/>
    <w:link w:val="NORMALNEWChar"/>
    <w:autoRedefine w:val="1"/>
    <w:rsid w:val="00255981"/>
    <w:pPr>
      <w:ind w:left="360"/>
      <w:jc w:val="both"/>
    </w:pPr>
    <w:rPr>
      <w:rFonts w:ascii="Futura Bk BT" w:hAnsi="Futura Bk BT"/>
      <w:bCs w:val="1"/>
      <w:sz w:val="22"/>
    </w:rPr>
  </w:style>
  <w:style w:type="paragraph" w:styleId="NormalBOLDNEW" w:customStyle="1">
    <w:name w:val="Normal BOLD NEW"/>
    <w:basedOn w:val="Normal"/>
    <w:rsid w:val="00255981"/>
    <w:pPr>
      <w:jc w:val="both"/>
    </w:pPr>
    <w:rPr>
      <w:rFonts w:ascii="Arial Bold" w:hAnsi="Arial Bold"/>
      <w:b w:val="1"/>
      <w:sz w:val="22"/>
    </w:rPr>
  </w:style>
  <w:style w:type="paragraph" w:styleId="Bullet1NEW" w:customStyle="1">
    <w:name w:val="Bullet 1 NEW"/>
    <w:basedOn w:val="Normal"/>
    <w:autoRedefine w:val="1"/>
    <w:rsid w:val="00255981"/>
    <w:pPr>
      <w:numPr>
        <w:numId w:val="1"/>
      </w:numPr>
      <w:jc w:val="both"/>
    </w:pPr>
    <w:rPr>
      <w:rFonts w:ascii="Arial" w:hAnsi="Arial"/>
      <w:bCs w:val="1"/>
      <w:sz w:val="22"/>
      <w:lang w:val="en-GB"/>
    </w:rPr>
  </w:style>
  <w:style w:type="paragraph" w:styleId="heading1NEW" w:customStyle="1">
    <w:name w:val="heading 1 NEW"/>
    <w:basedOn w:val="Heading1"/>
    <w:autoRedefine w:val="1"/>
    <w:rsid w:val="00255981"/>
    <w:pPr>
      <w:widowControl w:val="0"/>
      <w:numPr>
        <w:numId w:val="3"/>
      </w:numPr>
      <w:shd w:color="auto" w:fill="c00000" w:val="clear"/>
      <w:tabs>
        <w:tab w:val="clear" w:pos="720"/>
        <w:tab w:val="num" w:pos="360"/>
      </w:tabs>
      <w:suppressAutoHyphens w:val="1"/>
      <w:spacing w:after="60" w:before="240" w:line="300" w:lineRule="atLeast"/>
      <w:ind w:left="0" w:firstLine="0"/>
      <w:jc w:val="both"/>
    </w:pPr>
    <w:rPr>
      <w:rFonts w:ascii="Arial" w:cs="Tahoma" w:eastAsia="Lucida Sans Unicode" w:hAnsi="Arial"/>
      <w:bCs w:val="0"/>
      <w:smallCaps w:val="1"/>
      <w:kern w:val="32"/>
      <w:szCs w:val="32"/>
    </w:rPr>
  </w:style>
  <w:style w:type="paragraph" w:styleId="Heading2NEW" w:customStyle="1">
    <w:name w:val="Heading 2 NEW"/>
    <w:basedOn w:val="Heading2"/>
    <w:rsid w:val="00255981"/>
    <w:pPr>
      <w:keepLines w:val="1"/>
      <w:widowControl w:val="0"/>
      <w:numPr>
        <w:numId w:val="3"/>
      </w:numPr>
      <w:suppressAutoHyphens w:val="1"/>
      <w:spacing w:after="120" w:before="280"/>
      <w:jc w:val="both"/>
    </w:pPr>
    <w:rPr>
      <w:rFonts w:ascii="Arial Bold" w:cs="Tahoma" w:eastAsia="Lucida Sans Unicode" w:hAnsi="Arial Bold"/>
      <w:kern w:val="24"/>
      <w:szCs w:val="20"/>
    </w:rPr>
  </w:style>
  <w:style w:type="character" w:styleId="Heading2NEWChar" w:customStyle="1">
    <w:name w:val="Heading 2 NEW Char"/>
    <w:rsid w:val="00255981"/>
    <w:rPr>
      <w:rFonts w:ascii="Arial Bold" w:cs="Tahoma" w:eastAsia="Lucida Sans Unicode" w:hAnsi="Arial Bold"/>
      <w:b w:val="0"/>
      <w:bCs w:val="0"/>
      <w:kern w:val="24"/>
      <w:sz w:val="24"/>
      <w:szCs w:val="24"/>
      <w:lang w:bidi="ar-SA" w:eastAsia="en-US" w:val="en-US"/>
    </w:rPr>
  </w:style>
  <w:style w:type="paragraph" w:styleId="Heading3NEW" w:customStyle="1">
    <w:name w:val="Heading 3 NEW"/>
    <w:basedOn w:val="Heading2"/>
    <w:rsid w:val="00255981"/>
    <w:pPr>
      <w:keepLines w:val="1"/>
      <w:widowControl w:val="0"/>
      <w:numPr>
        <w:ilvl w:val="0"/>
        <w:numId w:val="0"/>
      </w:numPr>
      <w:tabs>
        <w:tab w:val="num" w:pos="360"/>
      </w:tabs>
      <w:suppressAutoHyphens w:val="1"/>
      <w:spacing w:after="120" w:before="280"/>
      <w:jc w:val="both"/>
    </w:pPr>
    <w:rPr>
      <w:rFonts w:ascii="Arial Bold" w:cs="Tahoma" w:eastAsia="Lucida Sans Unicode" w:hAnsi="Arial Bold"/>
      <w:kern w:val="24"/>
      <w:sz w:val="22"/>
      <w:szCs w:val="20"/>
    </w:rPr>
  </w:style>
  <w:style w:type="paragraph" w:styleId="Bullet2NEW" w:customStyle="1">
    <w:name w:val="Bullet 2 NEW"/>
    <w:basedOn w:val="Normal"/>
    <w:autoRedefine w:val="1"/>
    <w:rsid w:val="00255981"/>
    <w:pPr>
      <w:numPr>
        <w:numId w:val="4"/>
      </w:numPr>
      <w:spacing w:before="60"/>
      <w:jc w:val="both"/>
    </w:pPr>
    <w:rPr>
      <w:rFonts w:ascii="Arial" w:hAnsi="Arial"/>
      <w:bCs w:val="1"/>
      <w:sz w:val="22"/>
      <w:lang w:val="en-GB"/>
    </w:rPr>
  </w:style>
  <w:style w:type="paragraph" w:styleId="Bullet3NEW" w:customStyle="1">
    <w:name w:val="Bullet 3 NEW"/>
    <w:basedOn w:val="Normal"/>
    <w:autoRedefine w:val="1"/>
    <w:rsid w:val="00255981"/>
    <w:pPr>
      <w:numPr>
        <w:numId w:val="5"/>
      </w:numPr>
      <w:spacing w:before="60"/>
      <w:jc w:val="both"/>
    </w:pPr>
    <w:rPr>
      <w:rFonts w:ascii="Arial" w:hAnsi="Arial"/>
      <w:bCs w:val="1"/>
      <w:sz w:val="22"/>
      <w:lang w:val="en-GB"/>
    </w:rPr>
  </w:style>
  <w:style w:type="character" w:styleId="Hyperlink">
    <w:name w:val="Hyperlink"/>
    <w:uiPriority w:val="99"/>
    <w:rsid w:val="00255981"/>
    <w:rPr>
      <w:color w:val="0000ff"/>
      <w:u w:val="single"/>
    </w:rPr>
  </w:style>
  <w:style w:type="paragraph" w:styleId="TOCNEW" w:customStyle="1">
    <w:name w:val="TOC NEW"/>
    <w:basedOn w:val="TOC1"/>
    <w:rsid w:val="00255981"/>
    <w:pPr>
      <w:tabs>
        <w:tab w:val="left" w:pos="660"/>
        <w:tab w:val="right" w:leader="dot" w:pos="8299"/>
      </w:tabs>
      <w:jc w:val="center"/>
    </w:pPr>
    <w:rPr>
      <w:rFonts w:ascii="Arial Bold" w:hAnsi="Arial Bold"/>
      <w:b w:val="0"/>
      <w:noProof w:val="1"/>
    </w:rPr>
  </w:style>
  <w:style w:type="paragraph" w:styleId="TOC1">
    <w:name w:val="toc 1"/>
    <w:basedOn w:val="Normal"/>
    <w:next w:val="Normal"/>
    <w:autoRedefine w:val="1"/>
    <w:uiPriority w:val="39"/>
    <w:rsid w:val="007929D1"/>
    <w:pPr>
      <w:tabs>
        <w:tab w:val="left" w:pos="540"/>
        <w:tab w:val="left" w:pos="1080"/>
        <w:tab w:val="right" w:leader="dot" w:pos="10620"/>
      </w:tabs>
      <w:spacing w:after="60" w:before="60"/>
      <w:ind w:left="540" w:hanging="540"/>
    </w:pPr>
    <w:rPr>
      <w:rFonts w:ascii="Tahoma" w:hAnsi="Tahoma"/>
      <w:b w:val="1"/>
      <w:smallCaps w:val="1"/>
      <w:spacing w:val="10"/>
      <w:sz w:val="22"/>
      <w:szCs w:val="22"/>
    </w:rPr>
  </w:style>
  <w:style w:type="paragraph" w:styleId="TOC2">
    <w:name w:val="toc 2"/>
    <w:basedOn w:val="Normal"/>
    <w:next w:val="Normal"/>
    <w:autoRedefine w:val="1"/>
    <w:uiPriority w:val="39"/>
    <w:rsid w:val="00214DF5"/>
    <w:pPr>
      <w:tabs>
        <w:tab w:val="left" w:pos="1440"/>
        <w:tab w:val="right" w:leader="dot" w:pos="10610"/>
      </w:tabs>
      <w:spacing w:after="60" w:before="60"/>
      <w:ind w:left="1440" w:hanging="900"/>
    </w:pPr>
    <w:rPr>
      <w:rFonts w:ascii="Tahoma" w:hAnsi="Tahoma"/>
      <w:smallCaps w:val="1"/>
      <w:spacing w:val="10"/>
      <w:sz w:val="20"/>
      <w:szCs w:val="20"/>
    </w:rPr>
  </w:style>
  <w:style w:type="paragraph" w:styleId="List">
    <w:name w:val="List"/>
    <w:basedOn w:val="BodyText"/>
    <w:rsid w:val="00255981"/>
    <w:pPr>
      <w:widowControl w:val="0"/>
      <w:suppressAutoHyphens w:val="1"/>
      <w:jc w:val="both"/>
    </w:pPr>
    <w:rPr>
      <w:rFonts w:ascii="Tahoma" w:cs="Tahoma" w:eastAsia="Lucida Sans Unicode" w:hAnsi="Tahoma"/>
      <w:sz w:val="22"/>
      <w:szCs w:val="20"/>
    </w:rPr>
  </w:style>
  <w:style w:type="paragraph" w:styleId="BodyText">
    <w:name w:val="Body Text"/>
    <w:aliases w:val="RFQ Text,RFQ,Body Text Char Char,bt,body text,BODY TEXT,t,txt1,T1,Title 1,EDStext,sp,bodytext,bullet title,sbs,block text,Resume Text,BT,bt4,body text4,bt5,body text5,bt1,body text1,Block text,tx,text,Justified,plain paragraph,pp,RFP Text,Text"/>
    <w:basedOn w:val="Normal"/>
    <w:rsid w:val="00255981"/>
    <w:pPr>
      <w:spacing w:after="120"/>
    </w:pPr>
  </w:style>
  <w:style w:type="paragraph" w:styleId="TOC3">
    <w:name w:val="toc 3"/>
    <w:basedOn w:val="Normal"/>
    <w:next w:val="Normal"/>
    <w:autoRedefine w:val="1"/>
    <w:uiPriority w:val="39"/>
    <w:rsid w:val="00255981"/>
    <w:pPr>
      <w:ind w:left="480"/>
    </w:pPr>
  </w:style>
  <w:style w:type="paragraph" w:styleId="CommentText">
    <w:name w:val="annotation text"/>
    <w:basedOn w:val="Normal"/>
    <w:semiHidden w:val="1"/>
    <w:rsid w:val="00255981"/>
    <w:pPr>
      <w:widowControl w:val="0"/>
      <w:suppressAutoHyphens w:val="1"/>
      <w:jc w:val="both"/>
    </w:pPr>
    <w:rPr>
      <w:rFonts w:ascii="Tahoma" w:eastAsia="Lucida Sans Unicode" w:hAnsi="Tahoma"/>
      <w:sz w:val="20"/>
      <w:szCs w:val="20"/>
    </w:rPr>
  </w:style>
  <w:style w:type="paragraph" w:styleId="SubheadingCentreNEW" w:customStyle="1">
    <w:name w:val="Subheading Centre NEW"/>
    <w:basedOn w:val="Normal"/>
    <w:rsid w:val="00255981"/>
    <w:pPr>
      <w:shd w:color="auto" w:fill="c00000" w:val="clear"/>
      <w:spacing w:after="240" w:before="240"/>
      <w:jc w:val="center"/>
    </w:pPr>
    <w:rPr>
      <w:rFonts w:ascii="Arial Bold" w:cs="Arial Bold" w:hAnsi="Arial Bold"/>
      <w:b w:val="1"/>
      <w:bCs w:val="1"/>
      <w:spacing w:val="20"/>
      <w:lang w:val="en-GB"/>
    </w:rPr>
  </w:style>
  <w:style w:type="paragraph" w:styleId="TableHeaderText" w:customStyle="1">
    <w:name w:val="Table Header Text"/>
    <w:basedOn w:val="Normal"/>
    <w:rsid w:val="00255981"/>
    <w:pPr>
      <w:widowControl w:val="0"/>
      <w:suppressAutoHyphens w:val="1"/>
      <w:jc w:val="both"/>
    </w:pPr>
    <w:rPr>
      <w:rFonts w:ascii="Tahoma" w:cs="Tahoma" w:eastAsia="Lucida Sans Unicode" w:hAnsi="Tahoma"/>
      <w:b w:val="1"/>
      <w:bCs w:val="1"/>
      <w:sz w:val="22"/>
      <w:szCs w:val="20"/>
    </w:rPr>
  </w:style>
  <w:style w:type="character" w:styleId="CommentReference">
    <w:name w:val="annotation reference"/>
    <w:semiHidden w:val="1"/>
    <w:rsid w:val="00255981"/>
    <w:rPr>
      <w:sz w:val="16"/>
      <w:szCs w:val="16"/>
    </w:rPr>
  </w:style>
  <w:style w:type="paragraph" w:styleId="CommentSubject">
    <w:name w:val="annotation subject"/>
    <w:basedOn w:val="CommentText"/>
    <w:next w:val="CommentText"/>
    <w:semiHidden w:val="1"/>
    <w:rsid w:val="00255981"/>
    <w:pPr>
      <w:widowControl w:val="1"/>
      <w:suppressAutoHyphens w:val="0"/>
      <w:jc w:val="left"/>
    </w:pPr>
    <w:rPr>
      <w:rFonts w:ascii="Times New Roman" w:eastAsia="Times New Roman" w:hAnsi="Times New Roman"/>
      <w:b w:val="1"/>
      <w:bCs w:val="1"/>
    </w:rPr>
  </w:style>
  <w:style w:type="paragraph" w:styleId="BalloonText">
    <w:name w:val="Balloon Text"/>
    <w:basedOn w:val="Normal"/>
    <w:semiHidden w:val="1"/>
    <w:rsid w:val="00255981"/>
    <w:rPr>
      <w:rFonts w:ascii="Tahoma" w:cs="Tahoma" w:hAnsi="Tahoma"/>
      <w:sz w:val="16"/>
      <w:szCs w:val="16"/>
    </w:rPr>
  </w:style>
  <w:style w:type="paragraph" w:styleId="ListBullet">
    <w:name w:val="List Bullet"/>
    <w:basedOn w:val="Normal"/>
    <w:rsid w:val="00255981"/>
    <w:pPr>
      <w:numPr>
        <w:numId w:val="6"/>
      </w:numPr>
    </w:pPr>
  </w:style>
  <w:style w:type="paragraph" w:styleId="TEXT1" w:customStyle="1">
    <w:name w:val="TEXT1"/>
    <w:basedOn w:val="BodyText"/>
    <w:rsid w:val="00255981"/>
    <w:pPr>
      <w:spacing w:line="280" w:lineRule="exact"/>
      <w:jc w:val="both"/>
    </w:pPr>
    <w:rPr>
      <w:rFonts w:ascii="Arial" w:hAnsi="Arial"/>
      <w:spacing w:val="-5"/>
      <w:sz w:val="20"/>
      <w:szCs w:val="20"/>
      <w:lang w:val="en-GB"/>
    </w:rPr>
  </w:style>
  <w:style w:type="paragraph" w:styleId="BodyText1" w:customStyle="1">
    <w:name w:val="Body Text1"/>
    <w:basedOn w:val="Normal"/>
    <w:link w:val="BodytextChar"/>
    <w:rsid w:val="00255981"/>
    <w:pPr>
      <w:spacing w:after="120" w:before="120"/>
      <w:jc w:val="both"/>
    </w:pPr>
    <w:rPr>
      <w:snapToGrid w:val="0"/>
      <w:sz w:val="22"/>
      <w:szCs w:val="22"/>
      <w:lang w:val="en-GB"/>
    </w:rPr>
  </w:style>
  <w:style w:type="paragraph" w:styleId="HCLBodyText" w:customStyle="1">
    <w:name w:val="HCL Body Text"/>
    <w:basedOn w:val="BodyText"/>
    <w:rsid w:val="00255981"/>
    <w:pPr>
      <w:spacing w:after="0"/>
      <w:jc w:val="both"/>
    </w:pPr>
    <w:rPr>
      <w:rFonts w:ascii="Trebuchet MS" w:hAnsi="Trebuchet MS"/>
      <w:color w:val="000080"/>
      <w:sz w:val="20"/>
    </w:rPr>
  </w:style>
  <w:style w:type="paragraph" w:styleId="NormalWeb">
    <w:name w:val="Normal (Web)"/>
    <w:basedOn w:val="Normal"/>
    <w:uiPriority w:val="99"/>
    <w:rsid w:val="00255981"/>
    <w:pPr>
      <w:spacing w:after="100" w:afterAutospacing="1" w:before="100" w:beforeAutospacing="1"/>
    </w:pPr>
  </w:style>
  <w:style w:type="paragraph" w:styleId="font5" w:customStyle="1">
    <w:name w:val="font5"/>
    <w:basedOn w:val="Normal"/>
    <w:rsid w:val="00255981"/>
    <w:pPr>
      <w:spacing w:after="100" w:afterAutospacing="1" w:before="100" w:beforeAutospacing="1"/>
    </w:pPr>
    <w:rPr>
      <w:rFonts w:ascii="Arial" w:cs="Arial" w:eastAsia="Arial Unicode MS" w:hAnsi="Arial"/>
      <w:b w:val="1"/>
      <w:bCs w:val="1"/>
    </w:rPr>
  </w:style>
  <w:style w:type="paragraph" w:styleId="NormalBW" w:customStyle="1">
    <w:name w:val="Normal BW"/>
    <w:basedOn w:val="Normal"/>
    <w:autoRedefine w:val="1"/>
    <w:rsid w:val="00255981"/>
    <w:pPr>
      <w:adjustRightInd w:val="0"/>
      <w:spacing w:before="120"/>
      <w:textAlignment w:val="baseline"/>
    </w:pPr>
    <w:rPr>
      <w:rFonts w:ascii="Arial" w:cs="Arial" w:hAnsi="Arial"/>
      <w:b w:val="1"/>
      <w:sz w:val="20"/>
      <w:szCs w:val="20"/>
      <w:lang w:val="en-ZA"/>
    </w:rPr>
  </w:style>
  <w:style w:type="paragraph" w:styleId="StyleHeading2h2head2majorH2H21H22H23H211H221H24H25H261" w:customStyle="1">
    <w:name w:val="Style Heading 2h2head2majorH2H21H22H23H211H221H24H25H26...1"/>
    <w:basedOn w:val="Heading2"/>
    <w:rsid w:val="00255981"/>
    <w:pPr>
      <w:numPr>
        <w:ilvl w:val="0"/>
        <w:numId w:val="0"/>
      </w:numPr>
      <w:tabs>
        <w:tab w:val="left" w:pos="480"/>
        <w:tab w:val="right" w:pos="11360"/>
      </w:tabs>
      <w:spacing w:before="240" w:line="360" w:lineRule="auto"/>
      <w:ind w:left="578" w:right="357" w:hanging="578"/>
      <w:jc w:val="both"/>
    </w:pPr>
    <w:rPr>
      <w:rFonts w:ascii="Arial" w:hAnsi="Arial"/>
      <w:b w:val="0"/>
      <w:bCs w:val="0"/>
      <w:sz w:val="28"/>
      <w:szCs w:val="20"/>
      <w:lang w:val="en-GB"/>
    </w:rPr>
  </w:style>
  <w:style w:type="paragraph" w:styleId="Bullet2" w:customStyle="1">
    <w:name w:val="Bullet2"/>
    <w:basedOn w:val="Normal"/>
    <w:rsid w:val="00255981"/>
    <w:pPr>
      <w:numPr>
        <w:numId w:val="8"/>
      </w:numPr>
      <w:spacing w:before="60"/>
      <w:jc w:val="both"/>
    </w:pPr>
    <w:rPr>
      <w:rFonts w:ascii="Arial" w:hAnsi="Arial"/>
      <w:sz w:val="22"/>
      <w:szCs w:val="20"/>
      <w:lang w:val="en-GB"/>
    </w:rPr>
  </w:style>
  <w:style w:type="paragraph" w:styleId="FootnoteTextReference" w:customStyle="1">
    <w:name w:val="Footnote Text/Reference"/>
    <w:basedOn w:val="Footer"/>
    <w:rsid w:val="00255981"/>
    <w:pPr>
      <w:tabs>
        <w:tab w:val="clear" w:pos="4320"/>
        <w:tab w:val="center" w:pos="720"/>
        <w:tab w:val="left" w:pos="1440"/>
      </w:tabs>
      <w:jc w:val="center"/>
    </w:pPr>
    <w:rPr>
      <w:rFonts w:ascii="Tahoma" w:cs="Tahoma" w:hAnsi="Tahoma"/>
      <w:noProof w:val="1"/>
      <w:sz w:val="22"/>
      <w:szCs w:val="20"/>
      <w:lang w:val="en-GB"/>
    </w:rPr>
  </w:style>
  <w:style w:type="paragraph" w:styleId="BodyText3">
    <w:name w:val="Body Text 3"/>
    <w:basedOn w:val="Normal"/>
    <w:rsid w:val="00255981"/>
    <w:pPr>
      <w:spacing w:after="120"/>
    </w:pPr>
    <w:rPr>
      <w:sz w:val="16"/>
      <w:szCs w:val="16"/>
    </w:rPr>
  </w:style>
  <w:style w:type="paragraph" w:styleId="List2">
    <w:name w:val="List 2"/>
    <w:basedOn w:val="Normal"/>
    <w:rsid w:val="00255981"/>
    <w:pPr>
      <w:ind w:left="720" w:hanging="360"/>
    </w:pPr>
  </w:style>
  <w:style w:type="paragraph" w:styleId="Subheadingcentre" w:customStyle="1">
    <w:name w:val="Subheading (centre)"/>
    <w:basedOn w:val="Normal"/>
    <w:autoRedefine w:val="1"/>
    <w:rsid w:val="00255981"/>
    <w:pPr>
      <w:shd w:color="auto" w:fill="cccccc" w:val="clear"/>
      <w:spacing w:after="240" w:before="240"/>
      <w:jc w:val="center"/>
    </w:pPr>
    <w:rPr>
      <w:rFonts w:ascii="Verdana" w:cs="Tahoma" w:hAnsi="Verdana"/>
      <w:b w:val="1"/>
      <w:spacing w:val="20"/>
      <w:sz w:val="22"/>
      <w:szCs w:val="20"/>
      <w:lang w:val="en-GB"/>
    </w:rPr>
  </w:style>
  <w:style w:type="paragraph" w:styleId="Step1" w:customStyle="1">
    <w:name w:val="Step1"/>
    <w:basedOn w:val="Normal"/>
    <w:rsid w:val="00255981"/>
    <w:pPr>
      <w:numPr>
        <w:numId w:val="9"/>
      </w:numPr>
      <w:spacing w:after="120" w:before="120"/>
      <w:jc w:val="both"/>
    </w:pPr>
    <w:rPr>
      <w:rFonts w:ascii="Tahoma" w:hAnsi="Tahoma"/>
      <w:sz w:val="22"/>
      <w:szCs w:val="20"/>
      <w:lang w:val="en-GB"/>
    </w:rPr>
  </w:style>
  <w:style w:type="paragraph" w:styleId="HCLBullet3" w:customStyle="1">
    <w:name w:val="HCL Bullet 3"/>
    <w:basedOn w:val="Normal"/>
    <w:rsid w:val="00255981"/>
    <w:pPr>
      <w:numPr>
        <w:numId w:val="10"/>
      </w:numPr>
      <w:tabs>
        <w:tab w:val="clear" w:pos="763"/>
        <w:tab w:val="num" w:pos="720"/>
        <w:tab w:val="left" w:pos="1080"/>
      </w:tabs>
      <w:ind w:left="360"/>
      <w:jc w:val="both"/>
    </w:pPr>
    <w:rPr>
      <w:rFonts w:ascii="Verdana" w:cs="Arial" w:hAnsi="Verdana"/>
      <w:color w:val="000000"/>
      <w:sz w:val="20"/>
      <w:szCs w:val="17"/>
    </w:rPr>
  </w:style>
  <w:style w:type="paragraph" w:styleId="tablecontent" w:customStyle="1">
    <w:name w:val="table content"/>
    <w:basedOn w:val="Normal"/>
    <w:rsid w:val="00255981"/>
    <w:pPr>
      <w:overflowPunct w:val="0"/>
      <w:autoSpaceDE w:val="0"/>
      <w:autoSpaceDN w:val="0"/>
      <w:adjustRightInd w:val="0"/>
      <w:jc w:val="both"/>
      <w:textAlignment w:val="baseline"/>
    </w:pPr>
    <w:rPr>
      <w:rFonts w:ascii="Arial" w:hAnsi="Arial"/>
      <w:color w:val="000000"/>
      <w:sz w:val="20"/>
      <w:szCs w:val="20"/>
    </w:rPr>
  </w:style>
  <w:style w:type="paragraph" w:styleId="BodyTextIndent">
    <w:name w:val="Body Text Indent"/>
    <w:basedOn w:val="Normal"/>
    <w:rsid w:val="00255981"/>
    <w:pPr>
      <w:ind w:left="795"/>
      <w:jc w:val="both"/>
    </w:pPr>
    <w:rPr>
      <w:rFonts w:ascii="Tahoma" w:hAnsi="Tahoma"/>
      <w:sz w:val="22"/>
    </w:rPr>
  </w:style>
  <w:style w:type="character" w:styleId="FollowedHyperlink">
    <w:name w:val="FollowedHyperlink"/>
    <w:rsid w:val="00255981"/>
    <w:rPr>
      <w:color w:val="800080"/>
      <w:u w:val="single"/>
    </w:rPr>
  </w:style>
  <w:style w:type="paragraph" w:styleId="BlockText">
    <w:name w:val="Block Text"/>
    <w:basedOn w:val="Normal"/>
    <w:rsid w:val="00255981"/>
    <w:pPr>
      <w:ind w:left="113" w:right="113"/>
      <w:jc w:val="center"/>
    </w:pPr>
    <w:rPr>
      <w:rFonts w:ascii="Tahoma" w:hAnsi="Tahoma"/>
      <w:b w:val="1"/>
      <w:bCs w:val="1"/>
      <w:sz w:val="22"/>
    </w:rPr>
  </w:style>
  <w:style w:type="paragraph" w:styleId="List1" w:customStyle="1">
    <w:name w:val="List1"/>
    <w:basedOn w:val="Normal"/>
    <w:rsid w:val="00255981"/>
    <w:pPr>
      <w:keepNext w:val="1"/>
      <w:tabs>
        <w:tab w:val="num" w:pos="360"/>
      </w:tabs>
      <w:ind w:left="360" w:hanging="360"/>
      <w:jc w:val="both"/>
    </w:pPr>
    <w:rPr>
      <w:rFonts w:ascii="Tahoma" w:hAnsi="Tahoma"/>
      <w:sz w:val="22"/>
      <w:szCs w:val="20"/>
    </w:rPr>
  </w:style>
  <w:style w:type="paragraph" w:styleId="TableText0" w:customStyle="1">
    <w:name w:val="Table Text"/>
    <w:basedOn w:val="Normal"/>
    <w:rsid w:val="00255981"/>
    <w:pPr>
      <w:keepLines w:val="1"/>
      <w:spacing w:after="120" w:before="120"/>
      <w:jc w:val="both"/>
    </w:pPr>
    <w:rPr>
      <w:rFonts w:ascii="Arial" w:hAnsi="Arial"/>
      <w:sz w:val="20"/>
      <w:szCs w:val="20"/>
      <w:lang w:val="en-GB"/>
    </w:rPr>
  </w:style>
  <w:style w:type="paragraph" w:styleId="Bullet10" w:customStyle="1">
    <w:name w:val="Bullet 1"/>
    <w:aliases w:val="b1"/>
    <w:basedOn w:val="Normal"/>
    <w:rsid w:val="00255981"/>
    <w:pPr>
      <w:tabs>
        <w:tab w:val="num" w:pos="360"/>
      </w:tabs>
      <w:ind w:left="360" w:hanging="360"/>
      <w:jc w:val="both"/>
    </w:pPr>
    <w:rPr>
      <w:rFonts w:ascii="Tahoma" w:cs="Arial" w:hAnsi="Tahoma"/>
      <w:b w:val="1"/>
      <w:bCs w:val="1"/>
      <w:sz w:val="16"/>
      <w:szCs w:val="17"/>
    </w:rPr>
  </w:style>
  <w:style w:type="paragraph" w:styleId="Tabletext" w:customStyle="1">
    <w:name w:val="Tabletext"/>
    <w:basedOn w:val="Normal"/>
    <w:autoRedefine w:val="1"/>
    <w:rsid w:val="00255981"/>
    <w:pPr>
      <w:numPr>
        <w:numId w:val="12"/>
      </w:numPr>
    </w:pPr>
    <w:rPr>
      <w:rFonts w:ascii="Tahoma" w:hAnsi="Tahoma"/>
      <w:sz w:val="22"/>
    </w:rPr>
  </w:style>
  <w:style w:type="paragraph" w:styleId="BodyBullet" w:customStyle="1">
    <w:name w:val="Body Bullet"/>
    <w:basedOn w:val="Default"/>
    <w:next w:val="Default"/>
    <w:rsid w:val="00255981"/>
    <w:pPr>
      <w:spacing w:after="60" w:before="60"/>
    </w:pPr>
    <w:rPr>
      <w:rFonts w:ascii="Verdana" w:cs="Times New Roman" w:hAnsi="Verdana"/>
      <w:color w:val="auto"/>
      <w:sz w:val="20"/>
    </w:rPr>
  </w:style>
  <w:style w:type="paragraph" w:styleId="Default" w:customStyle="1">
    <w:name w:val="Default"/>
    <w:rsid w:val="00255981"/>
    <w:pPr>
      <w:autoSpaceDE w:val="0"/>
      <w:autoSpaceDN w:val="0"/>
      <w:adjustRightInd w:val="0"/>
    </w:pPr>
    <w:rPr>
      <w:rFonts w:ascii="Arial" w:cs="Arial" w:hAnsi="Arial"/>
      <w:color w:val="000000"/>
      <w:sz w:val="24"/>
      <w:szCs w:val="24"/>
    </w:rPr>
  </w:style>
  <w:style w:type="paragraph" w:styleId="HCLBullet1" w:customStyle="1">
    <w:name w:val="HCL Bullet 1"/>
    <w:basedOn w:val="Normal"/>
    <w:rsid w:val="00255981"/>
    <w:pPr>
      <w:tabs>
        <w:tab w:val="left" w:pos="360"/>
        <w:tab w:val="num" w:pos="432"/>
      </w:tabs>
      <w:jc w:val="both"/>
    </w:pPr>
    <w:rPr>
      <w:rFonts w:ascii="Verdana" w:cs="Arial" w:hAnsi="Verdana"/>
      <w:color w:val="000000"/>
      <w:sz w:val="20"/>
      <w:szCs w:val="17"/>
    </w:rPr>
  </w:style>
  <w:style w:type="paragraph" w:styleId="ListNumber">
    <w:name w:val="List Number"/>
    <w:basedOn w:val="Normal"/>
    <w:rsid w:val="00255981"/>
    <w:pPr>
      <w:tabs>
        <w:tab w:val="num" w:pos="3240"/>
      </w:tabs>
      <w:ind w:left="3240" w:hanging="360"/>
    </w:pPr>
    <w:rPr>
      <w:rFonts w:ascii="Verdana" w:hAnsi="Verdana"/>
      <w:sz w:val="20"/>
      <w:szCs w:val="20"/>
      <w:lang w:val="en-GB"/>
    </w:rPr>
  </w:style>
  <w:style w:type="paragraph" w:styleId="Index" w:customStyle="1">
    <w:name w:val="Index"/>
    <w:basedOn w:val="Normal"/>
    <w:rsid w:val="00255981"/>
    <w:pPr>
      <w:widowControl w:val="0"/>
      <w:suppressLineNumbers w:val="1"/>
      <w:suppressAutoHyphens w:val="1"/>
      <w:jc w:val="both"/>
    </w:pPr>
    <w:rPr>
      <w:rFonts w:ascii="Arial" w:cs="Tahoma" w:eastAsia="Lucida Sans Unicode" w:hAnsi="Arial"/>
      <w:sz w:val="22"/>
      <w:szCs w:val="20"/>
    </w:rPr>
  </w:style>
  <w:style w:type="paragraph" w:styleId="COLIN" w:customStyle="1">
    <w:name w:val="COLIN"/>
    <w:basedOn w:val="Normal"/>
    <w:rsid w:val="00255981"/>
    <w:pPr>
      <w:spacing w:line="480" w:lineRule="atLeast"/>
    </w:pPr>
    <w:rPr>
      <w:rFonts w:ascii="CG Times" w:hAnsi="CG Times"/>
      <w:lang w:val="en-GB"/>
    </w:rPr>
  </w:style>
  <w:style w:type="paragraph" w:styleId="BodyText2">
    <w:name w:val="Body Text 2"/>
    <w:basedOn w:val="Normal"/>
    <w:rsid w:val="00255981"/>
    <w:pPr>
      <w:jc w:val="both"/>
    </w:pPr>
    <w:rPr>
      <w:rFonts w:ascii="Tahoma" w:hAnsi="Tahoma"/>
      <w:b w:val="1"/>
      <w:bCs w:val="1"/>
      <w:color w:val="333399"/>
      <w:sz w:val="22"/>
    </w:rPr>
  </w:style>
  <w:style w:type="paragraph" w:styleId="TOC4">
    <w:name w:val="toc 4"/>
    <w:basedOn w:val="Normal"/>
    <w:next w:val="Normal"/>
    <w:autoRedefine w:val="1"/>
    <w:uiPriority w:val="39"/>
    <w:rsid w:val="00255981"/>
    <w:pPr>
      <w:ind w:left="660"/>
      <w:jc w:val="both"/>
    </w:pPr>
    <w:rPr>
      <w:rFonts w:ascii="Tahoma" w:hAnsi="Tahoma"/>
      <w:sz w:val="22"/>
    </w:rPr>
  </w:style>
  <w:style w:type="paragraph" w:styleId="TOC5">
    <w:name w:val="toc 5"/>
    <w:basedOn w:val="Normal"/>
    <w:next w:val="Normal"/>
    <w:autoRedefine w:val="1"/>
    <w:semiHidden w:val="1"/>
    <w:rsid w:val="00255981"/>
    <w:pPr>
      <w:ind w:left="880"/>
      <w:jc w:val="both"/>
    </w:pPr>
    <w:rPr>
      <w:rFonts w:ascii="Tahoma" w:hAnsi="Tahoma"/>
      <w:sz w:val="22"/>
    </w:rPr>
  </w:style>
  <w:style w:type="paragraph" w:styleId="TOC6">
    <w:name w:val="toc 6"/>
    <w:basedOn w:val="Normal"/>
    <w:next w:val="Normal"/>
    <w:autoRedefine w:val="1"/>
    <w:semiHidden w:val="1"/>
    <w:rsid w:val="00255981"/>
    <w:pPr>
      <w:ind w:left="1100"/>
      <w:jc w:val="both"/>
    </w:pPr>
    <w:rPr>
      <w:rFonts w:ascii="Tahoma" w:hAnsi="Tahoma"/>
      <w:sz w:val="22"/>
    </w:rPr>
  </w:style>
  <w:style w:type="paragraph" w:styleId="TOC7">
    <w:name w:val="toc 7"/>
    <w:basedOn w:val="Normal"/>
    <w:next w:val="Normal"/>
    <w:autoRedefine w:val="1"/>
    <w:semiHidden w:val="1"/>
    <w:rsid w:val="00255981"/>
    <w:pPr>
      <w:ind w:left="1320"/>
      <w:jc w:val="both"/>
    </w:pPr>
    <w:rPr>
      <w:rFonts w:ascii="Tahoma" w:hAnsi="Tahoma"/>
      <w:sz w:val="22"/>
    </w:rPr>
  </w:style>
  <w:style w:type="paragraph" w:styleId="TOC8">
    <w:name w:val="toc 8"/>
    <w:basedOn w:val="Normal"/>
    <w:next w:val="Normal"/>
    <w:autoRedefine w:val="1"/>
    <w:semiHidden w:val="1"/>
    <w:rsid w:val="00255981"/>
    <w:pPr>
      <w:ind w:left="1540"/>
      <w:jc w:val="both"/>
    </w:pPr>
    <w:rPr>
      <w:rFonts w:ascii="Tahoma" w:hAnsi="Tahoma"/>
      <w:sz w:val="22"/>
    </w:rPr>
  </w:style>
  <w:style w:type="paragraph" w:styleId="TOC9">
    <w:name w:val="toc 9"/>
    <w:basedOn w:val="Normal"/>
    <w:next w:val="Normal"/>
    <w:autoRedefine w:val="1"/>
    <w:semiHidden w:val="1"/>
    <w:rsid w:val="00255981"/>
    <w:pPr>
      <w:ind w:left="1760"/>
      <w:jc w:val="both"/>
    </w:pPr>
    <w:rPr>
      <w:rFonts w:ascii="Tahoma" w:hAnsi="Tahoma"/>
      <w:sz w:val="22"/>
    </w:rPr>
  </w:style>
  <w:style w:type="paragraph" w:styleId="BodyTextIndent2">
    <w:name w:val="Body Text Indent 2"/>
    <w:basedOn w:val="Normal"/>
    <w:rsid w:val="00255981"/>
    <w:pPr>
      <w:autoSpaceDE w:val="0"/>
      <w:autoSpaceDN w:val="0"/>
      <w:adjustRightInd w:val="0"/>
      <w:spacing w:before="240" w:line="240" w:lineRule="atLeast"/>
      <w:ind w:left="720"/>
    </w:pPr>
    <w:rPr>
      <w:rFonts w:ascii="Verdana" w:cs="Tahoma" w:hAnsi="Verdana"/>
      <w:color w:val="000000"/>
      <w:sz w:val="20"/>
    </w:rPr>
  </w:style>
  <w:style w:type="paragraph" w:styleId="BodyTextIndent3">
    <w:name w:val="Body Text Indent 3"/>
    <w:basedOn w:val="Normal"/>
    <w:rsid w:val="00255981"/>
    <w:pPr>
      <w:ind w:left="900" w:hanging="180"/>
      <w:jc w:val="both"/>
    </w:pPr>
    <w:rPr>
      <w:rFonts w:ascii="Verdana" w:hAnsi="Verdana"/>
      <w:sz w:val="20"/>
    </w:rPr>
  </w:style>
  <w:style w:type="paragraph" w:styleId="Heading2-Body" w:customStyle="1">
    <w:name w:val="Heading 2-Body"/>
    <w:basedOn w:val="Normal"/>
    <w:rsid w:val="00255981"/>
    <w:pPr>
      <w:spacing w:before="240"/>
      <w:ind w:left="720"/>
    </w:pPr>
    <w:rPr>
      <w:rFonts w:ascii="Arial" w:eastAsia="Times" w:hAnsi="Arial"/>
      <w:sz w:val="20"/>
      <w:szCs w:val="20"/>
    </w:rPr>
  </w:style>
  <w:style w:type="paragraph" w:styleId="Body" w:customStyle="1">
    <w:name w:val="Body"/>
    <w:rsid w:val="00255981"/>
    <w:pPr>
      <w:tabs>
        <w:tab w:val="left" w:pos="360"/>
      </w:tabs>
      <w:spacing w:after="240"/>
    </w:pPr>
    <w:rPr>
      <w:rFonts w:ascii="Arial" w:hAnsi="Arial"/>
      <w:noProof w:val="1"/>
      <w:sz w:val="22"/>
    </w:rPr>
  </w:style>
  <w:style w:type="paragraph" w:styleId="TOCHeading1" w:customStyle="1">
    <w:name w:val="TOC Heading1"/>
    <w:basedOn w:val="Normal"/>
    <w:rsid w:val="00255981"/>
    <w:pPr>
      <w:keepNext w:val="1"/>
      <w:pageBreakBefore w:val="1"/>
      <w:pBdr>
        <w:top w:color="auto" w:space="26" w:sz="48" w:val="single"/>
      </w:pBdr>
      <w:spacing w:after="960" w:before="960"/>
      <w:ind w:left="2520"/>
    </w:pPr>
    <w:rPr>
      <w:rFonts w:ascii="Book Antiqua" w:hAnsi="Book Antiqua"/>
      <w:sz w:val="36"/>
      <w:szCs w:val="20"/>
    </w:rPr>
  </w:style>
  <w:style w:type="paragraph" w:styleId="body0" w:customStyle="1">
    <w:name w:val="body"/>
    <w:aliases w:val="b,*Body 1,bullet,b-heading 1/heading 2,heading1body-heading2body,b-heading,b14,BD,Fax Body,Bod,bo,body1,full cell text,by,Report Body,OpinBody,Proposal Body,memo body,Bullet for no #'s,b-heading 1,B1,Bol,**Body 1,Bold"/>
    <w:basedOn w:val="Normal"/>
    <w:rsid w:val="00255981"/>
    <w:pPr>
      <w:suppressAutoHyphens w:val="1"/>
      <w:overflowPunct w:val="0"/>
      <w:autoSpaceDE w:val="0"/>
      <w:spacing w:after="60" w:before="60"/>
      <w:ind w:left="540"/>
      <w:textAlignment w:val="baseline"/>
    </w:pPr>
    <w:rPr>
      <w:color w:val="000000"/>
      <w:szCs w:val="20"/>
      <w:lang w:eastAsia="ar-SA"/>
    </w:rPr>
  </w:style>
  <w:style w:type="paragraph" w:styleId="BodySingle" w:customStyle="1">
    <w:name w:val="Body Single"/>
    <w:basedOn w:val="Normal"/>
    <w:rsid w:val="00255981"/>
    <w:pPr>
      <w:suppressAutoHyphens w:val="1"/>
      <w:spacing w:line="288" w:lineRule="exact"/>
    </w:pPr>
    <w:rPr>
      <w:szCs w:val="20"/>
      <w:lang w:eastAsia="ar-SA"/>
    </w:rPr>
  </w:style>
  <w:style w:type="paragraph" w:styleId="DefaultText" w:customStyle="1">
    <w:name w:val="Default Text"/>
    <w:basedOn w:val="Normal"/>
    <w:rsid w:val="00255981"/>
    <w:pPr>
      <w:numPr>
        <w:numId w:val="2"/>
      </w:numPr>
      <w:suppressAutoHyphens w:val="1"/>
      <w:ind w:left="-1080"/>
    </w:pPr>
    <w:rPr>
      <w:rFonts w:ascii="Arial" w:cs="Arial" w:hAnsi="Arial"/>
      <w:iCs w:val="1"/>
      <w:sz w:val="22"/>
      <w:szCs w:val="20"/>
      <w:lang w:eastAsia="ar-SA" w:val="en-GB"/>
    </w:rPr>
  </w:style>
  <w:style w:type="paragraph" w:styleId="Bullet20" w:customStyle="1">
    <w:name w:val="Bullet 2"/>
    <w:aliases w:val="b2"/>
    <w:basedOn w:val="Normal"/>
    <w:rsid w:val="00255981"/>
    <w:pPr>
      <w:tabs>
        <w:tab w:val="num" w:pos="1080"/>
      </w:tabs>
      <w:suppressAutoHyphens w:val="1"/>
      <w:spacing w:after="72" w:before="72" w:line="273" w:lineRule="exact"/>
      <w:ind w:left="1080" w:hanging="360"/>
      <w:jc w:val="both"/>
    </w:pPr>
    <w:rPr>
      <w:sz w:val="28"/>
      <w:szCs w:val="20"/>
      <w:lang w:eastAsia="ar-SA" w:val="en-GB"/>
    </w:rPr>
  </w:style>
  <w:style w:type="paragraph" w:styleId="xl24" w:customStyle="1">
    <w:name w:val="xl24"/>
    <w:basedOn w:val="Normal"/>
    <w:rsid w:val="00255981"/>
    <w:pPr>
      <w:spacing w:after="100" w:afterAutospacing="1" w:before="100" w:beforeAutospacing="1"/>
    </w:pPr>
    <w:rPr>
      <w:rFonts w:ascii="Tahoma" w:cs="Tahoma" w:eastAsia="Arial Unicode MS" w:hAnsi="Tahoma"/>
      <w:sz w:val="16"/>
      <w:szCs w:val="16"/>
    </w:rPr>
  </w:style>
  <w:style w:type="paragraph" w:styleId="xl25" w:customStyle="1">
    <w:name w:val="xl25"/>
    <w:basedOn w:val="Normal"/>
    <w:rsid w:val="00255981"/>
    <w:pPr>
      <w:shd w:color="auto" w:fill="ff0000" w:val="clear"/>
      <w:spacing w:after="100" w:afterAutospacing="1" w:before="100" w:beforeAutospacing="1"/>
      <w:jc w:val="center"/>
      <w:textAlignment w:val="center"/>
    </w:pPr>
    <w:rPr>
      <w:rFonts w:ascii="Tahoma" w:cs="Tahoma" w:eastAsia="Arial Unicode MS" w:hAnsi="Tahoma"/>
      <w:sz w:val="16"/>
      <w:szCs w:val="16"/>
    </w:rPr>
  </w:style>
  <w:style w:type="paragraph" w:styleId="xl26" w:customStyle="1">
    <w:name w:val="xl26"/>
    <w:basedOn w:val="Normal"/>
    <w:rsid w:val="00255981"/>
    <w:pPr>
      <w:shd w:color="auto" w:fill="ff00ff" w:val="clear"/>
      <w:spacing w:after="100" w:afterAutospacing="1" w:before="100" w:beforeAutospacing="1"/>
      <w:jc w:val="center"/>
    </w:pPr>
    <w:rPr>
      <w:rFonts w:ascii="Tahoma" w:cs="Tahoma" w:eastAsia="Arial Unicode MS" w:hAnsi="Tahoma"/>
      <w:sz w:val="16"/>
      <w:szCs w:val="16"/>
    </w:rPr>
  </w:style>
  <w:style w:type="paragraph" w:styleId="xl27" w:customStyle="1">
    <w:name w:val="xl27"/>
    <w:basedOn w:val="Normal"/>
    <w:rsid w:val="00255981"/>
    <w:pPr>
      <w:shd w:color="auto" w:fill="ff00ff" w:val="clear"/>
      <w:spacing w:after="100" w:afterAutospacing="1" w:before="100" w:beforeAutospacing="1"/>
    </w:pPr>
    <w:rPr>
      <w:rFonts w:ascii="Tahoma" w:cs="Tahoma" w:eastAsia="Arial Unicode MS" w:hAnsi="Tahoma"/>
      <w:sz w:val="16"/>
      <w:szCs w:val="16"/>
    </w:rPr>
  </w:style>
  <w:style w:type="paragraph" w:styleId="xl28" w:customStyle="1">
    <w:name w:val="xl28"/>
    <w:basedOn w:val="Normal"/>
    <w:rsid w:val="00255981"/>
    <w:pPr>
      <w:pBdr>
        <w:top w:color="auto" w:space="0" w:sz="12" w:val="single"/>
        <w:left w:color="auto" w:space="0" w:sz="12" w:val="single"/>
        <w:bottom w:color="auto" w:space="0" w:sz="4" w:val="single"/>
        <w:right w:color="auto" w:space="0" w:sz="4" w:val="single"/>
      </w:pBdr>
      <w:shd w:color="auto" w:fill="c0c0c0" w:val="clear"/>
      <w:spacing w:after="100" w:afterAutospacing="1" w:before="100" w:beforeAutospacing="1"/>
      <w:jc w:val="center"/>
    </w:pPr>
    <w:rPr>
      <w:rFonts w:ascii="Tahoma" w:cs="Tahoma" w:eastAsia="Arial Unicode MS" w:hAnsi="Tahoma"/>
      <w:b w:val="1"/>
      <w:bCs w:val="1"/>
      <w:sz w:val="16"/>
      <w:szCs w:val="16"/>
    </w:rPr>
  </w:style>
  <w:style w:type="paragraph" w:styleId="xl29" w:customStyle="1">
    <w:name w:val="xl29"/>
    <w:basedOn w:val="Normal"/>
    <w:rsid w:val="00255981"/>
    <w:pPr>
      <w:pBdr>
        <w:top w:color="auto" w:space="0" w:sz="12" w:val="single"/>
        <w:left w:color="auto" w:space="0" w:sz="4" w:val="single"/>
        <w:bottom w:color="auto" w:space="0" w:sz="4" w:val="single"/>
        <w:right w:color="auto" w:space="0" w:sz="4" w:val="single"/>
      </w:pBdr>
      <w:shd w:color="auto" w:fill="c0c0c0" w:val="clear"/>
      <w:spacing w:after="100" w:afterAutospacing="1" w:before="100" w:beforeAutospacing="1"/>
      <w:jc w:val="center"/>
    </w:pPr>
    <w:rPr>
      <w:rFonts w:ascii="Tahoma" w:cs="Tahoma" w:eastAsia="Arial Unicode MS" w:hAnsi="Tahoma"/>
      <w:b w:val="1"/>
      <w:bCs w:val="1"/>
      <w:sz w:val="16"/>
      <w:szCs w:val="16"/>
    </w:rPr>
  </w:style>
  <w:style w:type="paragraph" w:styleId="xl30" w:customStyle="1">
    <w:name w:val="xl30"/>
    <w:basedOn w:val="Normal"/>
    <w:rsid w:val="00255981"/>
    <w:pPr>
      <w:pBdr>
        <w:top w:color="auto" w:space="0" w:sz="12" w:val="single"/>
        <w:left w:color="auto" w:space="0" w:sz="4" w:val="single"/>
        <w:bottom w:color="auto" w:space="0" w:sz="4" w:val="single"/>
      </w:pBdr>
      <w:shd w:color="auto" w:fill="c0c0c0" w:val="clear"/>
      <w:spacing w:after="100" w:afterAutospacing="1" w:before="100" w:beforeAutospacing="1"/>
      <w:jc w:val="center"/>
    </w:pPr>
    <w:rPr>
      <w:rFonts w:ascii="Tahoma" w:cs="Tahoma" w:eastAsia="Arial Unicode MS" w:hAnsi="Tahoma"/>
      <w:b w:val="1"/>
      <w:bCs w:val="1"/>
      <w:sz w:val="16"/>
      <w:szCs w:val="16"/>
    </w:rPr>
  </w:style>
  <w:style w:type="paragraph" w:styleId="xl31" w:customStyle="1">
    <w:name w:val="xl31"/>
    <w:basedOn w:val="Normal"/>
    <w:rsid w:val="00255981"/>
    <w:pPr>
      <w:pBdr>
        <w:top w:color="auto" w:space="0" w:sz="12" w:val="single"/>
        <w:left w:color="auto" w:space="0" w:sz="12" w:val="single"/>
        <w:bottom w:color="auto" w:space="0" w:sz="4" w:val="single"/>
        <w:right w:color="auto" w:space="0" w:sz="4" w:val="single"/>
      </w:pBdr>
      <w:shd w:color="auto" w:fill="ccffcc" w:val="clear"/>
      <w:spacing w:after="100" w:afterAutospacing="1" w:before="100" w:beforeAutospacing="1"/>
      <w:jc w:val="center"/>
    </w:pPr>
    <w:rPr>
      <w:rFonts w:ascii="Tahoma" w:cs="Tahoma" w:eastAsia="Arial Unicode MS" w:hAnsi="Tahoma"/>
      <w:sz w:val="16"/>
      <w:szCs w:val="16"/>
    </w:rPr>
  </w:style>
  <w:style w:type="paragraph" w:styleId="xl32" w:customStyle="1">
    <w:name w:val="xl32"/>
    <w:basedOn w:val="Normal"/>
    <w:rsid w:val="00255981"/>
    <w:pPr>
      <w:pBdr>
        <w:top w:color="auto" w:space="0" w:sz="12" w:val="single"/>
        <w:left w:color="auto" w:space="0" w:sz="4" w:val="single"/>
        <w:bottom w:color="auto" w:space="0" w:sz="4" w:val="single"/>
        <w:right w:color="auto" w:space="0" w:sz="4" w:val="single"/>
      </w:pBdr>
      <w:shd w:color="auto" w:fill="ccffcc" w:val="clear"/>
      <w:spacing w:after="100" w:afterAutospacing="1" w:before="100" w:beforeAutospacing="1"/>
      <w:jc w:val="center"/>
    </w:pPr>
    <w:rPr>
      <w:rFonts w:ascii="Tahoma" w:cs="Tahoma" w:eastAsia="Arial Unicode MS" w:hAnsi="Tahoma"/>
      <w:sz w:val="16"/>
      <w:szCs w:val="16"/>
    </w:rPr>
  </w:style>
  <w:style w:type="paragraph" w:styleId="xl33" w:customStyle="1">
    <w:name w:val="xl33"/>
    <w:basedOn w:val="Normal"/>
    <w:rsid w:val="00255981"/>
    <w:pPr>
      <w:pBdr>
        <w:top w:color="auto" w:space="0" w:sz="12" w:val="single"/>
        <w:left w:color="auto" w:space="0" w:sz="4" w:val="single"/>
        <w:bottom w:color="auto" w:space="0" w:sz="4" w:val="single"/>
      </w:pBdr>
      <w:shd w:color="auto" w:fill="ccffcc" w:val="clear"/>
      <w:spacing w:after="100" w:afterAutospacing="1" w:before="100" w:beforeAutospacing="1"/>
      <w:jc w:val="center"/>
    </w:pPr>
    <w:rPr>
      <w:rFonts w:ascii="Tahoma" w:cs="Tahoma" w:eastAsia="Arial Unicode MS" w:hAnsi="Tahoma"/>
      <w:sz w:val="16"/>
      <w:szCs w:val="16"/>
    </w:rPr>
  </w:style>
  <w:style w:type="paragraph" w:styleId="xl34" w:customStyle="1">
    <w:name w:val="xl34"/>
    <w:basedOn w:val="Normal"/>
    <w:rsid w:val="00255981"/>
    <w:pPr>
      <w:pBdr>
        <w:top w:color="auto" w:space="0" w:sz="12" w:val="single"/>
        <w:left w:color="auto" w:space="0" w:sz="12" w:val="single"/>
        <w:bottom w:color="auto" w:space="0" w:sz="4" w:val="single"/>
        <w:right w:color="auto" w:space="0" w:sz="4" w:val="single"/>
      </w:pBdr>
      <w:shd w:color="auto" w:fill="c0c0c0" w:val="clear"/>
      <w:spacing w:after="100" w:afterAutospacing="1" w:before="100" w:beforeAutospacing="1"/>
      <w:jc w:val="center"/>
    </w:pPr>
    <w:rPr>
      <w:rFonts w:ascii="Tahoma" w:cs="Tahoma" w:eastAsia="Arial Unicode MS" w:hAnsi="Tahoma"/>
      <w:sz w:val="16"/>
      <w:szCs w:val="16"/>
    </w:rPr>
  </w:style>
  <w:style w:type="paragraph" w:styleId="xl35" w:customStyle="1">
    <w:name w:val="xl35"/>
    <w:basedOn w:val="Normal"/>
    <w:rsid w:val="00255981"/>
    <w:pPr>
      <w:pBdr>
        <w:top w:color="auto" w:space="0" w:sz="12" w:val="single"/>
        <w:left w:color="auto" w:space="0" w:sz="4" w:val="single"/>
        <w:bottom w:color="auto" w:space="0" w:sz="4" w:val="single"/>
        <w:right w:color="auto" w:space="0" w:sz="4" w:val="single"/>
      </w:pBdr>
      <w:shd w:color="auto" w:fill="c0c0c0" w:val="clear"/>
      <w:spacing w:after="100" w:afterAutospacing="1" w:before="100" w:beforeAutospacing="1"/>
      <w:jc w:val="center"/>
    </w:pPr>
    <w:rPr>
      <w:rFonts w:ascii="Tahoma" w:cs="Tahoma" w:eastAsia="Arial Unicode MS" w:hAnsi="Tahoma"/>
      <w:sz w:val="16"/>
      <w:szCs w:val="16"/>
    </w:rPr>
  </w:style>
  <w:style w:type="paragraph" w:styleId="xl36" w:customStyle="1">
    <w:name w:val="xl36"/>
    <w:basedOn w:val="Normal"/>
    <w:rsid w:val="00255981"/>
    <w:pPr>
      <w:pBdr>
        <w:top w:color="auto" w:space="0" w:sz="12" w:val="single"/>
        <w:left w:color="auto" w:space="0" w:sz="4" w:val="single"/>
        <w:bottom w:color="auto" w:space="0" w:sz="4" w:val="single"/>
        <w:right w:color="auto" w:space="0" w:sz="12" w:val="single"/>
      </w:pBdr>
      <w:shd w:color="auto" w:fill="c0c0c0" w:val="clear"/>
      <w:spacing w:after="100" w:afterAutospacing="1" w:before="100" w:beforeAutospacing="1"/>
      <w:jc w:val="center"/>
    </w:pPr>
    <w:rPr>
      <w:rFonts w:ascii="Tahoma" w:cs="Tahoma" w:eastAsia="Arial Unicode MS" w:hAnsi="Tahoma"/>
      <w:sz w:val="16"/>
      <w:szCs w:val="16"/>
    </w:rPr>
  </w:style>
  <w:style w:type="paragraph" w:styleId="xl37" w:customStyle="1">
    <w:name w:val="xl37"/>
    <w:basedOn w:val="Normal"/>
    <w:rsid w:val="00255981"/>
    <w:pPr>
      <w:pBdr>
        <w:top w:color="auto" w:space="0" w:sz="12" w:val="single"/>
        <w:left w:color="auto" w:space="0" w:sz="12" w:val="single"/>
        <w:bottom w:color="auto" w:space="0" w:sz="4" w:val="single"/>
      </w:pBdr>
      <w:shd w:color="auto" w:fill="ccffcc" w:val="clear"/>
      <w:spacing w:after="100" w:afterAutospacing="1" w:before="100" w:beforeAutospacing="1"/>
      <w:jc w:val="center"/>
    </w:pPr>
    <w:rPr>
      <w:rFonts w:ascii="Tahoma" w:cs="Tahoma" w:eastAsia="Arial Unicode MS" w:hAnsi="Tahoma"/>
      <w:sz w:val="16"/>
      <w:szCs w:val="16"/>
    </w:rPr>
  </w:style>
  <w:style w:type="paragraph" w:styleId="xl38" w:customStyle="1">
    <w:name w:val="xl38"/>
    <w:basedOn w:val="Normal"/>
    <w:rsid w:val="00255981"/>
    <w:pPr>
      <w:pBdr>
        <w:top w:color="auto" w:space="0" w:sz="12" w:val="single"/>
        <w:bottom w:color="auto" w:space="0" w:sz="4" w:val="single"/>
        <w:right w:color="auto" w:space="0" w:sz="4" w:val="single"/>
      </w:pBdr>
      <w:spacing w:after="100" w:afterAutospacing="1" w:before="100" w:beforeAutospacing="1"/>
      <w:jc w:val="center"/>
    </w:pPr>
    <w:rPr>
      <w:rFonts w:ascii="Arial Unicode MS" w:cs="Arial Unicode MS" w:eastAsia="Arial Unicode MS" w:hAnsi="Arial Unicode MS"/>
      <w:sz w:val="16"/>
      <w:szCs w:val="16"/>
    </w:rPr>
  </w:style>
  <w:style w:type="paragraph" w:styleId="xl39" w:customStyle="1">
    <w:name w:val="xl39"/>
    <w:basedOn w:val="Normal"/>
    <w:rsid w:val="00255981"/>
    <w:pPr>
      <w:pBdr>
        <w:top w:color="auto" w:space="0" w:sz="12" w:val="single"/>
        <w:left w:color="auto" w:space="0" w:sz="4" w:val="single"/>
        <w:bottom w:color="auto" w:space="0" w:sz="4" w:val="single"/>
        <w:right w:color="auto" w:space="0" w:sz="12" w:val="single"/>
      </w:pBdr>
      <w:shd w:color="auto" w:fill="ccffcc" w:val="clear"/>
      <w:spacing w:after="100" w:afterAutospacing="1" w:before="100" w:beforeAutospacing="1"/>
      <w:jc w:val="center"/>
    </w:pPr>
    <w:rPr>
      <w:rFonts w:ascii="Tahoma" w:cs="Tahoma" w:eastAsia="Arial Unicode MS" w:hAnsi="Tahoma"/>
      <w:sz w:val="16"/>
      <w:szCs w:val="16"/>
    </w:rPr>
  </w:style>
  <w:style w:type="paragraph" w:styleId="xl40" w:customStyle="1">
    <w:name w:val="xl40"/>
    <w:basedOn w:val="Normal"/>
    <w:rsid w:val="00255981"/>
    <w:pPr>
      <w:pBdr>
        <w:top w:color="auto" w:space="0" w:sz="4" w:val="single"/>
        <w:left w:color="auto" w:space="0" w:sz="12" w:val="single"/>
        <w:bottom w:color="auto" w:space="0" w:sz="4" w:val="single"/>
        <w:right w:color="auto" w:space="0" w:sz="4" w:val="single"/>
      </w:pBdr>
      <w:shd w:color="auto" w:fill="c0c0c0" w:val="clear"/>
      <w:spacing w:after="100" w:afterAutospacing="1" w:before="100" w:beforeAutospacing="1"/>
      <w:jc w:val="center"/>
    </w:pPr>
    <w:rPr>
      <w:rFonts w:ascii="Tahoma" w:cs="Tahoma" w:eastAsia="Arial Unicode MS" w:hAnsi="Tahoma"/>
      <w:sz w:val="16"/>
      <w:szCs w:val="16"/>
    </w:rPr>
  </w:style>
  <w:style w:type="paragraph" w:styleId="xl41" w:customStyle="1">
    <w:name w:val="xl41"/>
    <w:basedOn w:val="Normal"/>
    <w:rsid w:val="00255981"/>
    <w:pPr>
      <w:pBdr>
        <w:top w:color="auto" w:space="0" w:sz="4" w:val="single"/>
        <w:left w:color="auto" w:space="0" w:sz="4" w:val="single"/>
        <w:bottom w:color="auto" w:space="0" w:sz="4" w:val="single"/>
        <w:right w:color="auto" w:space="0" w:sz="4" w:val="single"/>
      </w:pBdr>
      <w:shd w:color="auto" w:fill="c0c0c0" w:val="clear"/>
      <w:spacing w:after="100" w:afterAutospacing="1" w:before="100" w:beforeAutospacing="1"/>
      <w:jc w:val="center"/>
    </w:pPr>
    <w:rPr>
      <w:rFonts w:ascii="Tahoma" w:cs="Tahoma" w:eastAsia="Arial Unicode MS" w:hAnsi="Tahoma"/>
      <w:sz w:val="16"/>
      <w:szCs w:val="16"/>
    </w:rPr>
  </w:style>
  <w:style w:type="paragraph" w:styleId="xl42" w:customStyle="1">
    <w:name w:val="xl42"/>
    <w:basedOn w:val="Normal"/>
    <w:rsid w:val="00255981"/>
    <w:pPr>
      <w:pBdr>
        <w:top w:color="auto" w:space="0" w:sz="4" w:val="single"/>
        <w:left w:color="auto" w:space="0" w:sz="4" w:val="single"/>
        <w:bottom w:color="auto" w:space="0" w:sz="4" w:val="single"/>
      </w:pBdr>
      <w:shd w:color="auto" w:fill="c0c0c0" w:val="clear"/>
      <w:spacing w:after="100" w:afterAutospacing="1" w:before="100" w:beforeAutospacing="1"/>
      <w:jc w:val="center"/>
    </w:pPr>
    <w:rPr>
      <w:rFonts w:ascii="Tahoma" w:cs="Tahoma" w:eastAsia="Arial Unicode MS" w:hAnsi="Tahoma"/>
      <w:sz w:val="16"/>
      <w:szCs w:val="16"/>
    </w:rPr>
  </w:style>
  <w:style w:type="paragraph" w:styleId="xl43" w:customStyle="1">
    <w:name w:val="xl43"/>
    <w:basedOn w:val="Normal"/>
    <w:rsid w:val="00255981"/>
    <w:pPr>
      <w:pBdr>
        <w:top w:color="auto" w:space="0" w:sz="4" w:val="single"/>
        <w:left w:color="auto" w:space="0" w:sz="12" w:val="single"/>
        <w:bottom w:color="auto" w:space="0" w:sz="4" w:val="single"/>
        <w:right w:color="auto" w:space="0" w:sz="4" w:val="single"/>
      </w:pBdr>
      <w:shd w:color="auto" w:fill="ccffcc" w:val="clear"/>
      <w:spacing w:after="100" w:afterAutospacing="1" w:before="100" w:beforeAutospacing="1"/>
      <w:jc w:val="center"/>
    </w:pPr>
    <w:rPr>
      <w:rFonts w:ascii="Tahoma" w:cs="Tahoma" w:eastAsia="Arial Unicode MS" w:hAnsi="Tahoma"/>
      <w:sz w:val="16"/>
      <w:szCs w:val="16"/>
    </w:rPr>
  </w:style>
  <w:style w:type="paragraph" w:styleId="xl44" w:customStyle="1">
    <w:name w:val="xl44"/>
    <w:basedOn w:val="Normal"/>
    <w:rsid w:val="00255981"/>
    <w:pPr>
      <w:pBdr>
        <w:top w:color="auto" w:space="0" w:sz="4" w:val="single"/>
        <w:left w:color="auto" w:space="0" w:sz="4" w:val="single"/>
        <w:bottom w:color="auto" w:space="0" w:sz="4" w:val="single"/>
        <w:right w:color="auto" w:space="0" w:sz="4" w:val="single"/>
      </w:pBdr>
      <w:shd w:color="auto" w:fill="ccffcc" w:val="clear"/>
      <w:spacing w:after="100" w:afterAutospacing="1" w:before="100" w:beforeAutospacing="1"/>
      <w:jc w:val="center"/>
    </w:pPr>
    <w:rPr>
      <w:rFonts w:ascii="Tahoma" w:cs="Tahoma" w:eastAsia="Arial Unicode MS" w:hAnsi="Tahoma"/>
      <w:sz w:val="16"/>
      <w:szCs w:val="16"/>
    </w:rPr>
  </w:style>
  <w:style w:type="paragraph" w:styleId="xl45" w:customStyle="1">
    <w:name w:val="xl45"/>
    <w:basedOn w:val="Normal"/>
    <w:rsid w:val="00255981"/>
    <w:pPr>
      <w:pBdr>
        <w:top w:color="auto" w:space="0" w:sz="4" w:val="single"/>
        <w:left w:color="auto" w:space="0" w:sz="4" w:val="single"/>
        <w:bottom w:color="auto" w:space="0" w:sz="4" w:val="single"/>
      </w:pBdr>
      <w:shd w:color="auto" w:fill="ccffcc" w:val="clear"/>
      <w:spacing w:after="100" w:afterAutospacing="1" w:before="100" w:beforeAutospacing="1"/>
      <w:jc w:val="center"/>
    </w:pPr>
    <w:rPr>
      <w:rFonts w:ascii="Tahoma" w:cs="Tahoma" w:eastAsia="Arial Unicode MS" w:hAnsi="Tahoma"/>
      <w:sz w:val="16"/>
      <w:szCs w:val="16"/>
    </w:rPr>
  </w:style>
  <w:style w:type="paragraph" w:styleId="xl46" w:customStyle="1">
    <w:name w:val="xl46"/>
    <w:basedOn w:val="Normal"/>
    <w:rsid w:val="00255981"/>
    <w:pPr>
      <w:pBdr>
        <w:top w:color="auto" w:space="0" w:sz="4" w:val="single"/>
        <w:left w:color="auto" w:space="0" w:sz="4" w:val="single"/>
        <w:bottom w:color="auto" w:space="0" w:sz="4" w:val="single"/>
        <w:right w:color="auto" w:space="0" w:sz="12" w:val="single"/>
      </w:pBdr>
      <w:shd w:color="auto" w:fill="c0c0c0" w:val="clear"/>
      <w:spacing w:after="100" w:afterAutospacing="1" w:before="100" w:beforeAutospacing="1"/>
      <w:jc w:val="center"/>
    </w:pPr>
    <w:rPr>
      <w:rFonts w:ascii="Tahoma" w:cs="Tahoma" w:eastAsia="Arial Unicode MS" w:hAnsi="Tahoma"/>
      <w:sz w:val="16"/>
      <w:szCs w:val="16"/>
    </w:rPr>
  </w:style>
  <w:style w:type="paragraph" w:styleId="xl47" w:customStyle="1">
    <w:name w:val="xl47"/>
    <w:basedOn w:val="Normal"/>
    <w:rsid w:val="00255981"/>
    <w:pPr>
      <w:pBdr>
        <w:top w:color="auto" w:space="0" w:sz="4" w:val="single"/>
        <w:left w:color="auto" w:space="0" w:sz="4" w:val="single"/>
        <w:bottom w:color="auto" w:space="0" w:sz="4" w:val="single"/>
        <w:right w:color="auto" w:space="0" w:sz="4" w:val="single"/>
      </w:pBdr>
      <w:shd w:color="auto" w:fill="ccffcc" w:val="clear"/>
      <w:spacing w:after="100" w:afterAutospacing="1" w:before="100" w:beforeAutospacing="1"/>
    </w:pPr>
    <w:rPr>
      <w:rFonts w:ascii="Tahoma" w:cs="Tahoma" w:eastAsia="Arial Unicode MS" w:hAnsi="Tahoma"/>
      <w:sz w:val="16"/>
      <w:szCs w:val="16"/>
    </w:rPr>
  </w:style>
  <w:style w:type="paragraph" w:styleId="xl48" w:customStyle="1">
    <w:name w:val="xl48"/>
    <w:basedOn w:val="Normal"/>
    <w:rsid w:val="00255981"/>
    <w:pPr>
      <w:pBdr>
        <w:top w:color="auto" w:space="0" w:sz="4" w:val="single"/>
        <w:bottom w:color="auto" w:space="0" w:sz="4" w:val="single"/>
        <w:right w:color="auto" w:space="0" w:sz="4" w:val="single"/>
      </w:pBdr>
      <w:shd w:color="auto" w:fill="ccffcc" w:val="clear"/>
      <w:spacing w:after="100" w:afterAutospacing="1" w:before="100" w:beforeAutospacing="1"/>
    </w:pPr>
    <w:rPr>
      <w:rFonts w:ascii="Tahoma" w:cs="Tahoma" w:eastAsia="Arial Unicode MS" w:hAnsi="Tahoma"/>
      <w:sz w:val="16"/>
      <w:szCs w:val="16"/>
    </w:rPr>
  </w:style>
  <w:style w:type="paragraph" w:styleId="xl49" w:customStyle="1">
    <w:name w:val="xl49"/>
    <w:basedOn w:val="Normal"/>
    <w:rsid w:val="00255981"/>
    <w:pPr>
      <w:pBdr>
        <w:top w:color="auto" w:space="0" w:sz="4" w:val="single"/>
        <w:left w:color="auto" w:space="0" w:sz="4" w:val="single"/>
        <w:bottom w:color="auto" w:space="0" w:sz="4" w:val="single"/>
        <w:right w:color="auto" w:space="0" w:sz="12" w:val="single"/>
      </w:pBdr>
      <w:shd w:color="auto" w:fill="ccffcc" w:val="clear"/>
      <w:spacing w:after="100" w:afterAutospacing="1" w:before="100" w:beforeAutospacing="1"/>
    </w:pPr>
    <w:rPr>
      <w:rFonts w:ascii="Tahoma" w:cs="Tahoma" w:eastAsia="Arial Unicode MS" w:hAnsi="Tahoma"/>
      <w:sz w:val="16"/>
      <w:szCs w:val="16"/>
    </w:rPr>
  </w:style>
  <w:style w:type="paragraph" w:styleId="xl50" w:customStyle="1">
    <w:name w:val="xl50"/>
    <w:basedOn w:val="Normal"/>
    <w:rsid w:val="00255981"/>
    <w:pPr>
      <w:pBdr>
        <w:top w:color="auto" w:space="0" w:sz="4" w:val="single"/>
        <w:left w:color="auto" w:space="0" w:sz="12" w:val="single"/>
        <w:bottom w:color="auto" w:space="0" w:sz="4" w:val="single"/>
        <w:right w:color="auto" w:space="0" w:sz="4" w:val="single"/>
      </w:pBdr>
      <w:shd w:color="auto" w:fill="c0c0c0" w:val="clear"/>
      <w:spacing w:after="100" w:afterAutospacing="1" w:before="100" w:beforeAutospacing="1"/>
    </w:pPr>
    <w:rPr>
      <w:rFonts w:ascii="Tahoma" w:cs="Tahoma" w:eastAsia="Arial Unicode MS" w:hAnsi="Tahoma"/>
      <w:sz w:val="16"/>
      <w:szCs w:val="16"/>
    </w:rPr>
  </w:style>
  <w:style w:type="paragraph" w:styleId="xl51" w:customStyle="1">
    <w:name w:val="xl51"/>
    <w:basedOn w:val="Normal"/>
    <w:rsid w:val="00255981"/>
    <w:pPr>
      <w:pBdr>
        <w:top w:color="auto" w:space="0" w:sz="4" w:val="single"/>
        <w:left w:color="auto" w:space="0" w:sz="4" w:val="single"/>
        <w:bottom w:color="auto" w:space="0" w:sz="4" w:val="single"/>
        <w:right w:color="auto" w:space="0" w:sz="4" w:val="single"/>
      </w:pBdr>
      <w:shd w:color="auto" w:fill="c0c0c0" w:val="clear"/>
      <w:spacing w:after="100" w:afterAutospacing="1" w:before="100" w:beforeAutospacing="1"/>
    </w:pPr>
    <w:rPr>
      <w:rFonts w:ascii="Tahoma" w:cs="Tahoma" w:eastAsia="Arial Unicode MS" w:hAnsi="Tahoma"/>
      <w:sz w:val="16"/>
      <w:szCs w:val="16"/>
    </w:rPr>
  </w:style>
  <w:style w:type="paragraph" w:styleId="xl52" w:customStyle="1">
    <w:name w:val="xl52"/>
    <w:basedOn w:val="Normal"/>
    <w:rsid w:val="00255981"/>
    <w:pPr>
      <w:pBdr>
        <w:top w:color="auto" w:space="0" w:sz="4" w:val="single"/>
        <w:left w:color="auto" w:space="0" w:sz="4" w:val="single"/>
        <w:bottom w:color="auto" w:space="0" w:sz="4" w:val="single"/>
        <w:right w:color="auto" w:space="0" w:sz="12" w:val="single"/>
      </w:pBdr>
      <w:shd w:color="auto" w:fill="c0c0c0" w:val="clear"/>
      <w:spacing w:after="100" w:afterAutospacing="1" w:before="100" w:beforeAutospacing="1"/>
    </w:pPr>
    <w:rPr>
      <w:rFonts w:ascii="Tahoma" w:cs="Tahoma" w:eastAsia="Arial Unicode MS" w:hAnsi="Tahoma"/>
      <w:sz w:val="16"/>
      <w:szCs w:val="16"/>
    </w:rPr>
  </w:style>
  <w:style w:type="paragraph" w:styleId="xl53" w:customStyle="1">
    <w:name w:val="xl53"/>
    <w:basedOn w:val="Normal"/>
    <w:rsid w:val="00255981"/>
    <w:pPr>
      <w:pBdr>
        <w:top w:color="auto" w:space="0" w:sz="4" w:val="single"/>
        <w:left w:color="auto" w:space="0" w:sz="12" w:val="single"/>
        <w:bottom w:color="auto" w:space="0" w:sz="4" w:val="single"/>
        <w:right w:color="auto" w:space="0" w:sz="4" w:val="single"/>
      </w:pBdr>
      <w:shd w:color="auto" w:fill="ccffcc" w:val="clear"/>
      <w:spacing w:after="100" w:afterAutospacing="1" w:before="100" w:beforeAutospacing="1"/>
    </w:pPr>
    <w:rPr>
      <w:rFonts w:ascii="Tahoma" w:cs="Tahoma" w:eastAsia="Arial Unicode MS" w:hAnsi="Tahoma"/>
      <w:sz w:val="16"/>
      <w:szCs w:val="16"/>
    </w:rPr>
  </w:style>
  <w:style w:type="paragraph" w:styleId="xl54" w:customStyle="1">
    <w:name w:val="xl54"/>
    <w:basedOn w:val="Normal"/>
    <w:rsid w:val="00255981"/>
    <w:pPr>
      <w:pBdr>
        <w:top w:color="auto" w:space="0" w:sz="4" w:val="single"/>
        <w:left w:color="auto" w:space="0" w:sz="12" w:val="single"/>
        <w:bottom w:color="auto" w:space="0" w:sz="12" w:val="single"/>
        <w:right w:color="auto" w:space="0" w:sz="4" w:val="single"/>
      </w:pBdr>
      <w:shd w:color="auto" w:fill="c0c0c0" w:val="clear"/>
      <w:spacing w:after="100" w:afterAutospacing="1" w:before="100" w:beforeAutospacing="1"/>
      <w:jc w:val="center"/>
    </w:pPr>
    <w:rPr>
      <w:rFonts w:ascii="Tahoma" w:cs="Tahoma" w:eastAsia="Arial Unicode MS" w:hAnsi="Tahoma"/>
      <w:b w:val="1"/>
      <w:bCs w:val="1"/>
      <w:sz w:val="16"/>
      <w:szCs w:val="16"/>
    </w:rPr>
  </w:style>
  <w:style w:type="paragraph" w:styleId="xl55" w:customStyle="1">
    <w:name w:val="xl55"/>
    <w:basedOn w:val="Normal"/>
    <w:rsid w:val="00255981"/>
    <w:pPr>
      <w:pBdr>
        <w:top w:color="auto" w:space="0" w:sz="4" w:val="single"/>
        <w:left w:color="auto" w:space="0" w:sz="4" w:val="single"/>
        <w:bottom w:color="auto" w:space="0" w:sz="12" w:val="single"/>
        <w:right w:color="auto" w:space="0" w:sz="4" w:val="single"/>
      </w:pBdr>
      <w:shd w:color="auto" w:fill="c0c0c0" w:val="clear"/>
      <w:spacing w:after="100" w:afterAutospacing="1" w:before="100" w:beforeAutospacing="1"/>
      <w:jc w:val="center"/>
    </w:pPr>
    <w:rPr>
      <w:rFonts w:ascii="Tahoma" w:cs="Tahoma" w:eastAsia="Arial Unicode MS" w:hAnsi="Tahoma"/>
      <w:b w:val="1"/>
      <w:bCs w:val="1"/>
      <w:sz w:val="16"/>
      <w:szCs w:val="16"/>
    </w:rPr>
  </w:style>
  <w:style w:type="paragraph" w:styleId="xl56" w:customStyle="1">
    <w:name w:val="xl56"/>
    <w:basedOn w:val="Normal"/>
    <w:rsid w:val="00255981"/>
    <w:pPr>
      <w:pBdr>
        <w:top w:color="auto" w:space="0" w:sz="4" w:val="single"/>
        <w:left w:color="auto" w:space="0" w:sz="4" w:val="single"/>
        <w:bottom w:color="auto" w:space="0" w:sz="12" w:val="single"/>
      </w:pBdr>
      <w:shd w:color="auto" w:fill="c0c0c0" w:val="clear"/>
      <w:spacing w:after="100" w:afterAutospacing="1" w:before="100" w:beforeAutospacing="1"/>
      <w:jc w:val="center"/>
    </w:pPr>
    <w:rPr>
      <w:rFonts w:ascii="Tahoma" w:cs="Tahoma" w:eastAsia="Arial Unicode MS" w:hAnsi="Tahoma"/>
      <w:b w:val="1"/>
      <w:bCs w:val="1"/>
      <w:sz w:val="16"/>
      <w:szCs w:val="16"/>
    </w:rPr>
  </w:style>
  <w:style w:type="paragraph" w:styleId="xl57" w:customStyle="1">
    <w:name w:val="xl57"/>
    <w:basedOn w:val="Normal"/>
    <w:rsid w:val="00255981"/>
    <w:pPr>
      <w:pBdr>
        <w:top w:color="auto" w:space="0" w:sz="4" w:val="single"/>
        <w:left w:color="auto" w:space="0" w:sz="12" w:val="single"/>
        <w:bottom w:color="auto" w:space="0" w:sz="12" w:val="single"/>
        <w:right w:color="auto" w:space="0" w:sz="4" w:val="single"/>
      </w:pBdr>
      <w:shd w:color="auto" w:fill="ccffcc" w:val="clear"/>
      <w:spacing w:after="100" w:afterAutospacing="1" w:before="100" w:beforeAutospacing="1"/>
      <w:jc w:val="center"/>
    </w:pPr>
    <w:rPr>
      <w:rFonts w:ascii="Tahoma" w:cs="Tahoma" w:eastAsia="Arial Unicode MS" w:hAnsi="Tahoma"/>
      <w:b w:val="1"/>
      <w:bCs w:val="1"/>
      <w:sz w:val="16"/>
      <w:szCs w:val="16"/>
    </w:rPr>
  </w:style>
  <w:style w:type="paragraph" w:styleId="xl58" w:customStyle="1">
    <w:name w:val="xl58"/>
    <w:basedOn w:val="Normal"/>
    <w:rsid w:val="00255981"/>
    <w:pPr>
      <w:pBdr>
        <w:top w:color="auto" w:space="0" w:sz="4" w:val="single"/>
        <w:left w:color="auto" w:space="0" w:sz="4" w:val="single"/>
        <w:bottom w:color="auto" w:space="0" w:sz="12" w:val="single"/>
        <w:right w:color="auto" w:space="0" w:sz="4" w:val="single"/>
      </w:pBdr>
      <w:shd w:color="auto" w:fill="ccffcc" w:val="clear"/>
      <w:spacing w:after="100" w:afterAutospacing="1" w:before="100" w:beforeAutospacing="1"/>
      <w:jc w:val="center"/>
    </w:pPr>
    <w:rPr>
      <w:rFonts w:ascii="Tahoma" w:cs="Tahoma" w:eastAsia="Arial Unicode MS" w:hAnsi="Tahoma"/>
      <w:b w:val="1"/>
      <w:bCs w:val="1"/>
      <w:sz w:val="16"/>
      <w:szCs w:val="16"/>
    </w:rPr>
  </w:style>
  <w:style w:type="paragraph" w:styleId="xl59" w:customStyle="1">
    <w:name w:val="xl59"/>
    <w:basedOn w:val="Normal"/>
    <w:rsid w:val="00255981"/>
    <w:pPr>
      <w:pBdr>
        <w:top w:color="auto" w:space="0" w:sz="4" w:val="single"/>
        <w:left w:color="auto" w:space="0" w:sz="4" w:val="single"/>
        <w:bottom w:color="auto" w:space="0" w:sz="12" w:val="single"/>
      </w:pBdr>
      <w:shd w:color="auto" w:fill="ccffcc" w:val="clear"/>
      <w:spacing w:after="100" w:afterAutospacing="1" w:before="100" w:beforeAutospacing="1"/>
      <w:jc w:val="center"/>
    </w:pPr>
    <w:rPr>
      <w:rFonts w:ascii="Tahoma" w:cs="Tahoma" w:eastAsia="Arial Unicode MS" w:hAnsi="Tahoma"/>
      <w:b w:val="1"/>
      <w:bCs w:val="1"/>
      <w:sz w:val="16"/>
      <w:szCs w:val="16"/>
    </w:rPr>
  </w:style>
  <w:style w:type="paragraph" w:styleId="xl60" w:customStyle="1">
    <w:name w:val="xl60"/>
    <w:basedOn w:val="Normal"/>
    <w:rsid w:val="00255981"/>
    <w:pPr>
      <w:pBdr>
        <w:top w:color="auto" w:space="0" w:sz="4" w:val="single"/>
        <w:left w:color="auto" w:space="0" w:sz="4" w:val="single"/>
        <w:bottom w:color="auto" w:space="0" w:sz="12" w:val="single"/>
        <w:right w:color="auto" w:space="0" w:sz="12" w:val="single"/>
      </w:pBdr>
      <w:shd w:color="auto" w:fill="c0c0c0" w:val="clear"/>
      <w:spacing w:after="100" w:afterAutospacing="1" w:before="100" w:beforeAutospacing="1"/>
      <w:jc w:val="center"/>
    </w:pPr>
    <w:rPr>
      <w:rFonts w:ascii="Tahoma" w:cs="Tahoma" w:eastAsia="Arial Unicode MS" w:hAnsi="Tahoma"/>
      <w:b w:val="1"/>
      <w:bCs w:val="1"/>
      <w:sz w:val="16"/>
      <w:szCs w:val="16"/>
    </w:rPr>
  </w:style>
  <w:style w:type="paragraph" w:styleId="xl61" w:customStyle="1">
    <w:name w:val="xl61"/>
    <w:basedOn w:val="Normal"/>
    <w:rsid w:val="00255981"/>
    <w:pPr>
      <w:pBdr>
        <w:top w:color="auto" w:space="0" w:sz="4" w:val="single"/>
        <w:left w:color="auto" w:space="0" w:sz="12" w:val="single"/>
        <w:bottom w:color="auto" w:space="0" w:sz="12" w:val="single"/>
        <w:right w:color="auto" w:space="0" w:sz="4" w:val="single"/>
      </w:pBdr>
      <w:shd w:color="auto" w:fill="ccffcc" w:val="clear"/>
      <w:spacing w:after="100" w:afterAutospacing="1" w:before="100" w:beforeAutospacing="1"/>
    </w:pPr>
    <w:rPr>
      <w:rFonts w:ascii="Tahoma" w:cs="Tahoma" w:eastAsia="Arial Unicode MS" w:hAnsi="Tahoma"/>
      <w:b w:val="1"/>
      <w:bCs w:val="1"/>
      <w:sz w:val="16"/>
      <w:szCs w:val="16"/>
    </w:rPr>
  </w:style>
  <w:style w:type="paragraph" w:styleId="xl62" w:customStyle="1">
    <w:name w:val="xl62"/>
    <w:basedOn w:val="Normal"/>
    <w:rsid w:val="00255981"/>
    <w:pPr>
      <w:pBdr>
        <w:top w:color="auto" w:space="0" w:sz="4" w:val="single"/>
        <w:left w:color="auto" w:space="0" w:sz="4" w:val="single"/>
        <w:bottom w:color="auto" w:space="0" w:sz="12" w:val="single"/>
        <w:right w:color="auto" w:space="0" w:sz="4" w:val="single"/>
      </w:pBdr>
      <w:shd w:color="auto" w:fill="ccffcc" w:val="clear"/>
      <w:spacing w:after="100" w:afterAutospacing="1" w:before="100" w:beforeAutospacing="1"/>
    </w:pPr>
    <w:rPr>
      <w:rFonts w:ascii="Tahoma" w:cs="Tahoma" w:eastAsia="Arial Unicode MS" w:hAnsi="Tahoma"/>
      <w:b w:val="1"/>
      <w:bCs w:val="1"/>
      <w:sz w:val="16"/>
      <w:szCs w:val="16"/>
    </w:rPr>
  </w:style>
  <w:style w:type="paragraph" w:styleId="xl63" w:customStyle="1">
    <w:name w:val="xl63"/>
    <w:basedOn w:val="Normal"/>
    <w:rsid w:val="00255981"/>
    <w:pPr>
      <w:pBdr>
        <w:top w:color="auto" w:space="0" w:sz="4" w:val="single"/>
        <w:bottom w:color="auto" w:space="0" w:sz="12" w:val="single"/>
        <w:right w:color="auto" w:space="0" w:sz="4" w:val="single"/>
      </w:pBdr>
      <w:shd w:color="auto" w:fill="ccffcc" w:val="clear"/>
      <w:spacing w:after="100" w:afterAutospacing="1" w:before="100" w:beforeAutospacing="1"/>
    </w:pPr>
    <w:rPr>
      <w:rFonts w:ascii="Tahoma" w:cs="Tahoma" w:eastAsia="Arial Unicode MS" w:hAnsi="Tahoma"/>
      <w:b w:val="1"/>
      <w:bCs w:val="1"/>
      <w:sz w:val="16"/>
      <w:szCs w:val="16"/>
    </w:rPr>
  </w:style>
  <w:style w:type="paragraph" w:styleId="xl64" w:customStyle="1">
    <w:name w:val="xl64"/>
    <w:basedOn w:val="Normal"/>
    <w:rsid w:val="00255981"/>
    <w:pPr>
      <w:pBdr>
        <w:top w:color="auto" w:space="0" w:sz="4" w:val="single"/>
        <w:left w:color="auto" w:space="0" w:sz="4" w:val="single"/>
        <w:bottom w:color="auto" w:space="0" w:sz="12" w:val="single"/>
        <w:right w:color="auto" w:space="0" w:sz="12" w:val="single"/>
      </w:pBdr>
      <w:shd w:color="auto" w:fill="ccffcc" w:val="clear"/>
      <w:spacing w:after="100" w:afterAutospacing="1" w:before="100" w:beforeAutospacing="1"/>
    </w:pPr>
    <w:rPr>
      <w:rFonts w:ascii="Tahoma" w:cs="Tahoma" w:eastAsia="Arial Unicode MS" w:hAnsi="Tahoma"/>
      <w:b w:val="1"/>
      <w:bCs w:val="1"/>
      <w:sz w:val="16"/>
      <w:szCs w:val="16"/>
    </w:rPr>
  </w:style>
  <w:style w:type="paragraph" w:styleId="xl65" w:customStyle="1">
    <w:name w:val="xl65"/>
    <w:basedOn w:val="Normal"/>
    <w:rsid w:val="00255981"/>
    <w:pPr>
      <w:pBdr>
        <w:top w:color="auto" w:space="0" w:sz="4" w:val="single"/>
        <w:left w:color="auto" w:space="0" w:sz="12" w:val="single"/>
        <w:bottom w:color="auto" w:space="0" w:sz="12" w:val="single"/>
        <w:right w:color="auto" w:space="0" w:sz="4" w:val="single"/>
      </w:pBdr>
      <w:shd w:color="auto" w:fill="c0c0c0" w:val="clear"/>
      <w:spacing w:after="100" w:afterAutospacing="1" w:before="100" w:beforeAutospacing="1"/>
    </w:pPr>
    <w:rPr>
      <w:rFonts w:ascii="Tahoma" w:cs="Tahoma" w:eastAsia="Arial Unicode MS" w:hAnsi="Tahoma"/>
      <w:b w:val="1"/>
      <w:bCs w:val="1"/>
      <w:sz w:val="16"/>
      <w:szCs w:val="16"/>
    </w:rPr>
  </w:style>
  <w:style w:type="paragraph" w:styleId="xl66" w:customStyle="1">
    <w:name w:val="xl66"/>
    <w:basedOn w:val="Normal"/>
    <w:rsid w:val="00255981"/>
    <w:pPr>
      <w:pBdr>
        <w:top w:color="auto" w:space="0" w:sz="4" w:val="single"/>
        <w:left w:color="auto" w:space="0" w:sz="4" w:val="single"/>
        <w:bottom w:color="auto" w:space="0" w:sz="12" w:val="single"/>
        <w:right w:color="auto" w:space="0" w:sz="4" w:val="single"/>
      </w:pBdr>
      <w:shd w:color="auto" w:fill="c0c0c0" w:val="clear"/>
      <w:spacing w:after="100" w:afterAutospacing="1" w:before="100" w:beforeAutospacing="1"/>
    </w:pPr>
    <w:rPr>
      <w:rFonts w:ascii="Tahoma" w:cs="Tahoma" w:eastAsia="Arial Unicode MS" w:hAnsi="Tahoma"/>
      <w:b w:val="1"/>
      <w:bCs w:val="1"/>
      <w:sz w:val="16"/>
      <w:szCs w:val="16"/>
    </w:rPr>
  </w:style>
  <w:style w:type="paragraph" w:styleId="xl67" w:customStyle="1">
    <w:name w:val="xl67"/>
    <w:basedOn w:val="Normal"/>
    <w:rsid w:val="00255981"/>
    <w:pPr>
      <w:pBdr>
        <w:top w:color="auto" w:space="0" w:sz="4" w:val="single"/>
        <w:left w:color="auto" w:space="0" w:sz="4" w:val="single"/>
        <w:bottom w:color="auto" w:space="0" w:sz="12" w:val="single"/>
        <w:right w:color="auto" w:space="0" w:sz="12" w:val="single"/>
      </w:pBdr>
      <w:shd w:color="auto" w:fill="c0c0c0" w:val="clear"/>
      <w:spacing w:after="100" w:afterAutospacing="1" w:before="100" w:beforeAutospacing="1"/>
    </w:pPr>
    <w:rPr>
      <w:rFonts w:ascii="Tahoma" w:cs="Tahoma" w:eastAsia="Arial Unicode MS" w:hAnsi="Tahoma"/>
      <w:b w:val="1"/>
      <w:bCs w:val="1"/>
      <w:sz w:val="16"/>
      <w:szCs w:val="16"/>
    </w:rPr>
  </w:style>
  <w:style w:type="paragraph" w:styleId="xl68" w:customStyle="1">
    <w:name w:val="xl68"/>
    <w:basedOn w:val="Normal"/>
    <w:rsid w:val="00255981"/>
    <w:pPr>
      <w:spacing w:after="100" w:afterAutospacing="1" w:before="100" w:beforeAutospacing="1"/>
      <w:jc w:val="center"/>
    </w:pPr>
    <w:rPr>
      <w:rFonts w:ascii="Tahoma" w:cs="Tahoma" w:eastAsia="Arial Unicode MS" w:hAnsi="Tahoma"/>
      <w:sz w:val="16"/>
      <w:szCs w:val="16"/>
    </w:rPr>
  </w:style>
  <w:style w:type="paragraph" w:styleId="xl69" w:customStyle="1">
    <w:name w:val="xl69"/>
    <w:basedOn w:val="Normal"/>
    <w:rsid w:val="00255981"/>
    <w:pPr>
      <w:pBdr>
        <w:top w:color="auto" w:space="0" w:sz="4" w:val="single"/>
        <w:left w:color="auto" w:space="0" w:sz="4" w:val="single"/>
        <w:bottom w:color="auto" w:space="0" w:sz="4" w:val="single"/>
      </w:pBdr>
      <w:shd w:color="auto" w:fill="ccffcc" w:val="clear"/>
      <w:spacing w:after="100" w:afterAutospacing="1" w:before="100" w:beforeAutospacing="1"/>
    </w:pPr>
    <w:rPr>
      <w:rFonts w:ascii="Tahoma" w:cs="Tahoma" w:eastAsia="Arial Unicode MS" w:hAnsi="Tahoma"/>
      <w:sz w:val="16"/>
      <w:szCs w:val="16"/>
    </w:rPr>
  </w:style>
  <w:style w:type="paragraph" w:styleId="xl70" w:customStyle="1">
    <w:name w:val="xl70"/>
    <w:basedOn w:val="Normal"/>
    <w:rsid w:val="00255981"/>
    <w:pPr>
      <w:pBdr>
        <w:top w:color="auto" w:space="0" w:sz="4" w:val="single"/>
        <w:bottom w:color="auto" w:space="0" w:sz="4" w:val="single"/>
        <w:right w:color="auto" w:space="0" w:sz="4" w:val="single"/>
      </w:pBdr>
      <w:shd w:color="auto" w:fill="c0c0c0" w:val="clear"/>
      <w:spacing w:after="100" w:afterAutospacing="1" w:before="100" w:beforeAutospacing="1"/>
      <w:jc w:val="center"/>
    </w:pPr>
    <w:rPr>
      <w:rFonts w:ascii="Tahoma" w:cs="Tahoma" w:eastAsia="Arial Unicode MS" w:hAnsi="Tahoma"/>
      <w:sz w:val="16"/>
      <w:szCs w:val="16"/>
    </w:rPr>
  </w:style>
  <w:style w:type="paragraph" w:styleId="xl71" w:customStyle="1">
    <w:name w:val="xl71"/>
    <w:basedOn w:val="Normal"/>
    <w:rsid w:val="00255981"/>
    <w:pPr>
      <w:pBdr>
        <w:top w:color="auto" w:space="0" w:sz="4" w:val="single"/>
        <w:left w:color="auto" w:space="0" w:sz="12" w:val="single"/>
        <w:bottom w:color="auto" w:space="0" w:sz="4" w:val="single"/>
        <w:right w:color="auto" w:space="0" w:sz="4" w:val="single"/>
      </w:pBdr>
      <w:shd w:color="auto" w:fill="ccffff" w:val="clear"/>
      <w:spacing w:after="100" w:afterAutospacing="1" w:before="100" w:beforeAutospacing="1"/>
      <w:jc w:val="center"/>
    </w:pPr>
    <w:rPr>
      <w:rFonts w:ascii="Tahoma" w:cs="Tahoma" w:eastAsia="Arial Unicode MS" w:hAnsi="Tahoma"/>
      <w:sz w:val="16"/>
      <w:szCs w:val="16"/>
    </w:rPr>
  </w:style>
  <w:style w:type="paragraph" w:styleId="xl72" w:customStyle="1">
    <w:name w:val="xl72"/>
    <w:basedOn w:val="Normal"/>
    <w:rsid w:val="00255981"/>
    <w:pPr>
      <w:pBdr>
        <w:top w:color="auto" w:space="0" w:sz="4" w:val="single"/>
        <w:left w:color="auto" w:space="0" w:sz="4" w:val="single"/>
        <w:bottom w:color="auto" w:space="0" w:sz="4" w:val="single"/>
        <w:right w:color="auto" w:space="0" w:sz="4" w:val="single"/>
      </w:pBdr>
      <w:shd w:color="auto" w:fill="ccffff" w:val="clear"/>
      <w:spacing w:after="100" w:afterAutospacing="1" w:before="100" w:beforeAutospacing="1"/>
      <w:jc w:val="center"/>
    </w:pPr>
    <w:rPr>
      <w:rFonts w:ascii="Tahoma" w:cs="Tahoma" w:eastAsia="Arial Unicode MS" w:hAnsi="Tahoma"/>
      <w:sz w:val="16"/>
      <w:szCs w:val="16"/>
    </w:rPr>
  </w:style>
  <w:style w:type="paragraph" w:styleId="xl73" w:customStyle="1">
    <w:name w:val="xl73"/>
    <w:basedOn w:val="Normal"/>
    <w:rsid w:val="00255981"/>
    <w:pPr>
      <w:pBdr>
        <w:top w:color="auto" w:space="0" w:sz="4" w:val="single"/>
        <w:bottom w:color="auto" w:space="0" w:sz="4" w:val="single"/>
        <w:right w:color="auto" w:space="0" w:sz="4" w:val="single"/>
      </w:pBdr>
      <w:shd w:color="auto" w:fill="ccffff" w:val="clear"/>
      <w:spacing w:after="100" w:afterAutospacing="1" w:before="100" w:beforeAutospacing="1"/>
      <w:jc w:val="center"/>
    </w:pPr>
    <w:rPr>
      <w:rFonts w:ascii="Tahoma" w:cs="Tahoma" w:eastAsia="Arial Unicode MS" w:hAnsi="Tahoma"/>
      <w:sz w:val="16"/>
      <w:szCs w:val="16"/>
    </w:rPr>
  </w:style>
  <w:style w:type="paragraph" w:styleId="xl74" w:customStyle="1">
    <w:name w:val="xl74"/>
    <w:basedOn w:val="Normal"/>
    <w:rsid w:val="00255981"/>
    <w:pPr>
      <w:pBdr>
        <w:top w:color="auto" w:space="0" w:sz="4" w:val="single"/>
        <w:bottom w:color="auto" w:space="0" w:sz="4" w:val="single"/>
      </w:pBdr>
      <w:shd w:color="auto" w:fill="ccffcc" w:val="clear"/>
      <w:spacing w:after="100" w:afterAutospacing="1" w:before="100" w:beforeAutospacing="1"/>
    </w:pPr>
    <w:rPr>
      <w:rFonts w:ascii="Tahoma" w:cs="Tahoma" w:eastAsia="Arial Unicode MS" w:hAnsi="Tahoma"/>
      <w:sz w:val="16"/>
      <w:szCs w:val="16"/>
    </w:rPr>
  </w:style>
  <w:style w:type="paragraph" w:styleId="xl75" w:customStyle="1">
    <w:name w:val="xl75"/>
    <w:basedOn w:val="Normal"/>
    <w:rsid w:val="00255981"/>
    <w:pPr>
      <w:shd w:color="auto" w:fill="ffff00" w:val="clear"/>
      <w:spacing w:after="100" w:afterAutospacing="1" w:before="100" w:beforeAutospacing="1"/>
      <w:textAlignment w:val="center"/>
    </w:pPr>
    <w:rPr>
      <w:rFonts w:ascii="Tahoma" w:cs="Tahoma" w:eastAsia="Arial Unicode MS" w:hAnsi="Tahoma"/>
      <w:sz w:val="16"/>
      <w:szCs w:val="16"/>
    </w:rPr>
  </w:style>
  <w:style w:type="paragraph" w:styleId="xl76" w:customStyle="1">
    <w:name w:val="xl76"/>
    <w:basedOn w:val="Normal"/>
    <w:rsid w:val="00255981"/>
    <w:pPr>
      <w:shd w:color="auto" w:fill="ff0000" w:val="clear"/>
      <w:spacing w:after="100" w:afterAutospacing="1" w:before="100" w:beforeAutospacing="1"/>
    </w:pPr>
    <w:rPr>
      <w:rFonts w:ascii="Tahoma" w:cs="Tahoma" w:eastAsia="Arial Unicode MS" w:hAnsi="Tahoma"/>
      <w:b w:val="1"/>
      <w:bCs w:val="1"/>
      <w:sz w:val="16"/>
      <w:szCs w:val="16"/>
    </w:rPr>
  </w:style>
  <w:style w:type="paragraph" w:styleId="xl77" w:customStyle="1">
    <w:name w:val="xl77"/>
    <w:basedOn w:val="Normal"/>
    <w:rsid w:val="00255981"/>
    <w:pPr>
      <w:shd w:color="auto" w:fill="00ff00" w:val="clear"/>
      <w:spacing w:after="100" w:afterAutospacing="1" w:before="100" w:beforeAutospacing="1"/>
    </w:pPr>
    <w:rPr>
      <w:rFonts w:ascii="Tahoma" w:cs="Tahoma" w:eastAsia="Arial Unicode MS" w:hAnsi="Tahoma"/>
      <w:sz w:val="16"/>
      <w:szCs w:val="16"/>
    </w:rPr>
  </w:style>
  <w:style w:type="paragraph" w:styleId="xl78" w:customStyle="1">
    <w:name w:val="xl78"/>
    <w:basedOn w:val="Normal"/>
    <w:rsid w:val="00255981"/>
    <w:pPr>
      <w:shd w:color="auto" w:fill="ffff00" w:val="clear"/>
      <w:spacing w:after="100" w:afterAutospacing="1" w:before="100" w:beforeAutospacing="1"/>
    </w:pPr>
    <w:rPr>
      <w:rFonts w:ascii="Tahoma" w:cs="Tahoma" w:eastAsia="Arial Unicode MS" w:hAnsi="Tahoma"/>
      <w:sz w:val="16"/>
      <w:szCs w:val="16"/>
    </w:rPr>
  </w:style>
  <w:style w:type="paragraph" w:styleId="xl79" w:customStyle="1">
    <w:name w:val="xl79"/>
    <w:basedOn w:val="Normal"/>
    <w:rsid w:val="00255981"/>
    <w:pPr>
      <w:shd w:color="auto" w:fill="ff00ff" w:val="clear"/>
      <w:spacing w:after="100" w:afterAutospacing="1" w:before="100" w:beforeAutospacing="1"/>
    </w:pPr>
    <w:rPr>
      <w:rFonts w:ascii="Tahoma" w:cs="Tahoma" w:eastAsia="Arial Unicode MS" w:hAnsi="Tahoma"/>
      <w:b w:val="1"/>
      <w:bCs w:val="1"/>
      <w:sz w:val="16"/>
      <w:szCs w:val="16"/>
    </w:rPr>
  </w:style>
  <w:style w:type="paragraph" w:styleId="xl80" w:customStyle="1">
    <w:name w:val="xl80"/>
    <w:basedOn w:val="Normal"/>
    <w:rsid w:val="00255981"/>
    <w:pPr>
      <w:pBdr>
        <w:left w:color="auto" w:space="0" w:sz="12" w:val="single"/>
        <w:bottom w:color="auto" w:space="0" w:sz="4" w:val="single"/>
        <w:right w:color="auto" w:space="0" w:sz="4" w:val="single"/>
      </w:pBdr>
      <w:shd w:color="auto" w:fill="ccffcc" w:val="clear"/>
      <w:spacing w:after="100" w:afterAutospacing="1" w:before="100" w:beforeAutospacing="1"/>
      <w:jc w:val="center"/>
    </w:pPr>
    <w:rPr>
      <w:rFonts w:ascii="Tahoma" w:cs="Tahoma" w:eastAsia="Arial Unicode MS" w:hAnsi="Tahoma"/>
      <w:sz w:val="16"/>
      <w:szCs w:val="16"/>
    </w:rPr>
  </w:style>
  <w:style w:type="paragraph" w:styleId="xl81" w:customStyle="1">
    <w:name w:val="xl81"/>
    <w:basedOn w:val="Normal"/>
    <w:rsid w:val="00255981"/>
    <w:pPr>
      <w:pBdr>
        <w:left w:color="auto" w:space="0" w:sz="4" w:val="single"/>
        <w:bottom w:color="auto" w:space="0" w:sz="4" w:val="single"/>
        <w:right w:color="auto" w:space="0" w:sz="4" w:val="single"/>
      </w:pBdr>
      <w:shd w:color="auto" w:fill="ccffcc" w:val="clear"/>
      <w:spacing w:after="100" w:afterAutospacing="1" w:before="100" w:beforeAutospacing="1"/>
      <w:jc w:val="center"/>
    </w:pPr>
    <w:rPr>
      <w:rFonts w:ascii="Tahoma" w:cs="Tahoma" w:eastAsia="Arial Unicode MS" w:hAnsi="Tahoma"/>
      <w:sz w:val="16"/>
      <w:szCs w:val="16"/>
    </w:rPr>
  </w:style>
  <w:style w:type="paragraph" w:styleId="xl82" w:customStyle="1">
    <w:name w:val="xl82"/>
    <w:basedOn w:val="Normal"/>
    <w:rsid w:val="00255981"/>
    <w:pPr>
      <w:pBdr>
        <w:top w:color="auto" w:space="0" w:sz="12" w:val="single"/>
        <w:bottom w:color="auto" w:space="0" w:sz="4" w:val="single"/>
      </w:pBdr>
      <w:shd w:color="auto" w:fill="ccffcc" w:val="clear"/>
      <w:spacing w:after="100" w:afterAutospacing="1" w:before="100" w:beforeAutospacing="1"/>
      <w:jc w:val="center"/>
    </w:pPr>
    <w:rPr>
      <w:rFonts w:ascii="Tahoma" w:cs="Tahoma" w:eastAsia="Arial Unicode MS" w:hAnsi="Tahoma"/>
      <w:sz w:val="16"/>
      <w:szCs w:val="16"/>
    </w:rPr>
  </w:style>
  <w:style w:type="paragraph" w:styleId="xl83" w:customStyle="1">
    <w:name w:val="xl83"/>
    <w:basedOn w:val="Normal"/>
    <w:rsid w:val="00255981"/>
    <w:pPr>
      <w:pBdr>
        <w:top w:color="auto" w:space="0" w:sz="12" w:val="single"/>
        <w:bottom w:color="auto" w:space="0" w:sz="4" w:val="single"/>
        <w:right w:color="auto" w:space="0" w:sz="12" w:val="single"/>
      </w:pBdr>
      <w:shd w:color="auto" w:fill="ccffcc" w:val="clear"/>
      <w:spacing w:after="100" w:afterAutospacing="1" w:before="100" w:beforeAutospacing="1"/>
      <w:jc w:val="center"/>
    </w:pPr>
    <w:rPr>
      <w:rFonts w:ascii="Tahoma" w:cs="Tahoma" w:eastAsia="Arial Unicode MS" w:hAnsi="Tahoma"/>
      <w:sz w:val="16"/>
      <w:szCs w:val="16"/>
    </w:rPr>
  </w:style>
  <w:style w:type="paragraph" w:styleId="StyleHeading2H2h2TempoHeading2headSub-headingstyle2Chapt" w:customStyle="1">
    <w:name w:val="Style Heading 2H2h2Tempo Heading 2headSub-headingstyle2Chapt..."/>
    <w:basedOn w:val="Heading2"/>
    <w:rsid w:val="00255981"/>
    <w:pPr>
      <w:keepLines w:val="1"/>
      <w:widowControl w:val="0"/>
      <w:numPr>
        <w:ilvl w:val="0"/>
        <w:numId w:val="0"/>
      </w:numPr>
      <w:suppressAutoHyphens w:val="1"/>
      <w:spacing w:after="120" w:before="240"/>
      <w:jc w:val="both"/>
    </w:pPr>
    <w:rPr>
      <w:rFonts w:ascii="Tahoma" w:hAnsi="Tahoma"/>
      <w:sz w:val="22"/>
      <w:szCs w:val="20"/>
    </w:rPr>
  </w:style>
  <w:style w:type="paragraph" w:styleId="Salutation">
    <w:name w:val="Salutation"/>
    <w:basedOn w:val="Normal"/>
    <w:next w:val="Normal"/>
    <w:rsid w:val="00255981"/>
    <w:rPr>
      <w:rFonts w:ascii="Verdana" w:hAnsi="Verdana"/>
      <w:sz w:val="22"/>
      <w:szCs w:val="20"/>
      <w:lang w:val="en-GB"/>
    </w:rPr>
  </w:style>
  <w:style w:type="paragraph" w:styleId="IPOSBody" w:customStyle="1">
    <w:name w:val="IPOS Body"/>
    <w:basedOn w:val="Normal"/>
    <w:rsid w:val="00255981"/>
    <w:pPr>
      <w:jc w:val="both"/>
    </w:pPr>
    <w:rPr>
      <w:rFonts w:ascii="Arial" w:hAnsi="Arial"/>
      <w:sz w:val="22"/>
      <w:szCs w:val="20"/>
    </w:rPr>
  </w:style>
  <w:style w:type="paragraph" w:styleId="Informal1" w:customStyle="1">
    <w:name w:val="Informal1"/>
    <w:basedOn w:val="Default"/>
    <w:next w:val="Default"/>
    <w:rsid w:val="00255981"/>
    <w:pPr>
      <w:spacing w:after="60" w:before="60"/>
    </w:pPr>
    <w:rPr>
      <w:rFonts w:cs="Times New Roman"/>
      <w:color w:val="auto"/>
      <w:sz w:val="20"/>
    </w:rPr>
  </w:style>
  <w:style w:type="paragraph" w:styleId="NormalIndent">
    <w:name w:val="Normal Indent"/>
    <w:basedOn w:val="Default"/>
    <w:next w:val="Default"/>
    <w:rsid w:val="00255981"/>
    <w:rPr>
      <w:rFonts w:ascii="ICNJFC+Arial,BoldItalic" w:cs="Times New Roman" w:hAnsi="ICNJFC+Arial,BoldItalic"/>
      <w:color w:val="auto"/>
      <w:sz w:val="20"/>
    </w:rPr>
  </w:style>
  <w:style w:type="paragraph" w:styleId="DocumentSubject" w:customStyle="1">
    <w:name w:val="Document Subject"/>
    <w:basedOn w:val="Default"/>
    <w:next w:val="Default"/>
    <w:rsid w:val="00255981"/>
    <w:rPr>
      <w:rFonts w:ascii="ICNJFC+Arial,BoldItalic" w:cs="Times New Roman" w:hAnsi="ICNJFC+Arial,BoldItalic"/>
      <w:color w:val="auto"/>
      <w:sz w:val="20"/>
    </w:rPr>
  </w:style>
  <w:style w:type="paragraph" w:styleId="content" w:customStyle="1">
    <w:name w:val="content"/>
    <w:basedOn w:val="Normal"/>
    <w:rsid w:val="00255981"/>
    <w:pPr>
      <w:ind w:left="576"/>
      <w:jc w:val="both"/>
    </w:pPr>
    <w:rPr>
      <w:rFonts w:ascii="Arial" w:hAnsi="Arial"/>
      <w:sz w:val="20"/>
    </w:rPr>
  </w:style>
  <w:style w:type="paragraph" w:styleId="NumberedList1" w:customStyle="1">
    <w:name w:val="Numbered List 1"/>
    <w:basedOn w:val="Normal"/>
    <w:rsid w:val="00255981"/>
    <w:pPr>
      <w:spacing w:after="220"/>
      <w:ind w:left="1655" w:hanging="357"/>
    </w:pPr>
    <w:rPr>
      <w:rFonts w:ascii="Arial" w:hAnsi="Arial"/>
      <w:sz w:val="22"/>
      <w:szCs w:val="20"/>
    </w:rPr>
  </w:style>
  <w:style w:type="paragraph" w:styleId="Char" w:customStyle="1">
    <w:name w:val="Char"/>
    <w:basedOn w:val="Normal"/>
    <w:rsid w:val="00255981"/>
    <w:pPr>
      <w:spacing w:after="160" w:line="240" w:lineRule="exact"/>
      <w:jc w:val="both"/>
    </w:pPr>
    <w:rPr>
      <w:rFonts w:ascii="Verdana" w:cs="Arial" w:hAnsi="Verdana"/>
      <w:sz w:val="20"/>
      <w:szCs w:val="20"/>
    </w:rPr>
  </w:style>
  <w:style w:type="paragraph" w:styleId="Style1mod" w:customStyle="1">
    <w:name w:val="Style1mod"/>
    <w:basedOn w:val="StyleHeading2H2h2TempoHeading2headSub-headingstyle2Chapt"/>
    <w:rsid w:val="00255981"/>
    <w:pPr>
      <w:numPr>
        <w:ilvl w:val="2"/>
        <w:numId w:val="11"/>
      </w:numPr>
      <w:tabs>
        <w:tab w:val="clear" w:pos="1080"/>
        <w:tab w:val="num" w:pos="720"/>
      </w:tabs>
      <w:ind w:hanging="720"/>
    </w:pPr>
    <w:rPr>
      <w:lang w:val="en-GB"/>
    </w:rPr>
  </w:style>
  <w:style w:type="paragraph" w:styleId="FootnoteText">
    <w:name w:val="footnote text"/>
    <w:basedOn w:val="Normal"/>
    <w:semiHidden w:val="1"/>
    <w:rsid w:val="00255981"/>
    <w:rPr>
      <w:sz w:val="20"/>
      <w:szCs w:val="20"/>
    </w:rPr>
  </w:style>
  <w:style w:type="paragraph" w:styleId="ListNumber3">
    <w:name w:val="List Number 3"/>
    <w:basedOn w:val="Normal"/>
    <w:rsid w:val="00255981"/>
    <w:pPr>
      <w:widowControl w:val="0"/>
      <w:numPr>
        <w:numId w:val="13"/>
      </w:numPr>
      <w:adjustRightInd w:val="0"/>
      <w:spacing w:line="360" w:lineRule="auto"/>
      <w:jc w:val="both"/>
      <w:textAlignment w:val="baseline"/>
    </w:pPr>
    <w:rPr>
      <w:rFonts w:ascii="Arial" w:hAnsi="Arial"/>
      <w:sz w:val="20"/>
      <w:szCs w:val="20"/>
    </w:rPr>
  </w:style>
  <w:style w:type="paragraph" w:styleId="NormalArial" w:customStyle="1">
    <w:name w:val="Normal + Arial"/>
    <w:aliases w:val="11 pt,Justified.."/>
    <w:basedOn w:val="Heading3"/>
    <w:rsid w:val="00255981"/>
    <w:rPr>
      <w:b w:val="0"/>
      <w:bCs w:val="0"/>
      <w:sz w:val="22"/>
      <w:szCs w:val="22"/>
    </w:rPr>
  </w:style>
  <w:style w:type="paragraph" w:styleId="StyleHeading2NEWLatinArial11pt" w:customStyle="1">
    <w:name w:val="Style Heading 2 NEW + (Latin) Arial 11 pt"/>
    <w:basedOn w:val="Heading2NEW"/>
    <w:rsid w:val="00255981"/>
    <w:pPr>
      <w:ind w:left="1080"/>
    </w:pPr>
    <w:rPr>
      <w:rFonts w:ascii="Arial" w:hAnsi="Arial"/>
      <w:sz w:val="22"/>
    </w:rPr>
  </w:style>
  <w:style w:type="character" w:styleId="StyleHeading2NEWLatinArial11ptChar" w:customStyle="1">
    <w:name w:val="Style Heading 2 NEW + (Latin) Arial 11 pt Char"/>
    <w:rsid w:val="00255981"/>
    <w:rPr>
      <w:rFonts w:ascii="Arial" w:cs="Tahoma" w:eastAsia="Lucida Sans Unicode" w:hAnsi="Arial"/>
      <w:b w:val="1"/>
      <w:bCs w:val="1"/>
      <w:kern w:val="24"/>
      <w:sz w:val="22"/>
      <w:szCs w:val="24"/>
      <w:lang w:bidi="ar-SA" w:eastAsia="en-US" w:val="en-US"/>
    </w:rPr>
  </w:style>
  <w:style w:type="paragraph" w:styleId="StyleHeading2NEWLatinArial" w:customStyle="1">
    <w:name w:val="Style Heading 2 NEW + (Latin) Arial"/>
    <w:basedOn w:val="Heading2NEW"/>
    <w:autoRedefine w:val="1"/>
    <w:rsid w:val="00255981"/>
    <w:pPr>
      <w:tabs>
        <w:tab w:val="clear" w:pos="1440"/>
        <w:tab w:val="num" w:pos="360"/>
      </w:tabs>
      <w:spacing w:before="120"/>
      <w:ind w:left="1008" w:hanging="720"/>
    </w:pPr>
    <w:rPr>
      <w:rFonts w:ascii="Arial" w:hAnsi="Arial"/>
    </w:rPr>
  </w:style>
  <w:style w:type="character" w:styleId="StyleHeading2NEWLatinArialChar" w:customStyle="1">
    <w:name w:val="Style Heading 2 NEW + (Latin) Arial Char"/>
    <w:rsid w:val="00255981"/>
    <w:rPr>
      <w:rFonts w:ascii="Arial" w:cs="Tahoma" w:eastAsia="Lucida Sans Unicode" w:hAnsi="Arial"/>
      <w:b w:val="1"/>
      <w:bCs w:val="1"/>
      <w:kern w:val="24"/>
      <w:sz w:val="24"/>
      <w:szCs w:val="24"/>
      <w:lang w:bidi="ar-SA" w:eastAsia="en-US" w:val="en-US"/>
    </w:rPr>
  </w:style>
  <w:style w:type="paragraph" w:styleId="WW-Default" w:customStyle="1">
    <w:name w:val="WW-Default"/>
    <w:rsid w:val="00255981"/>
    <w:pPr>
      <w:suppressAutoHyphens w:val="1"/>
      <w:autoSpaceDE w:val="0"/>
    </w:pPr>
    <w:rPr>
      <w:rFonts w:ascii="Arial" w:cs="Arial" w:eastAsia="Arial" w:hAnsi="Arial"/>
      <w:color w:val="000000"/>
      <w:kern w:val="1"/>
      <w:sz w:val="24"/>
      <w:szCs w:val="24"/>
      <w:lang w:eastAsia="ar-SA"/>
    </w:rPr>
  </w:style>
  <w:style w:type="paragraph" w:styleId="bullet1" w:customStyle="1">
    <w:name w:val="bullet 1"/>
    <w:basedOn w:val="Normal"/>
    <w:rsid w:val="00255981"/>
    <w:pPr>
      <w:numPr>
        <w:numId w:val="14"/>
      </w:numPr>
      <w:ind w:right="-187"/>
    </w:pPr>
    <w:rPr>
      <w:rFonts w:ascii="Arial" w:hAnsi="Arial"/>
      <w:sz w:val="22"/>
      <w:szCs w:val="22"/>
      <w:lang w:val="en-ZA"/>
    </w:rPr>
  </w:style>
  <w:style w:type="paragraph" w:styleId="Achievement" w:customStyle="1">
    <w:name w:val="Achievement"/>
    <w:basedOn w:val="BodyText"/>
    <w:rsid w:val="00255981"/>
    <w:pPr>
      <w:spacing w:after="60" w:line="240" w:lineRule="atLeast"/>
      <w:ind w:left="240" w:hanging="240"/>
      <w:jc w:val="both"/>
    </w:pPr>
    <w:rPr>
      <w:rFonts w:ascii="Garamond" w:cs="Garamond" w:eastAsia="Batang" w:hAnsi="Garamond"/>
      <w:sz w:val="22"/>
      <w:szCs w:val="22"/>
      <w:lang w:eastAsia="ar-SA"/>
    </w:rPr>
  </w:style>
  <w:style w:type="paragraph" w:styleId="ListListBulleted" w:customStyle="1">
    <w:name w:val="List.List Bulleted"/>
    <w:basedOn w:val="Normal"/>
    <w:rsid w:val="00255981"/>
    <w:pPr>
      <w:numPr>
        <w:numId w:val="15"/>
      </w:numPr>
      <w:autoSpaceDE w:val="0"/>
      <w:autoSpaceDN w:val="0"/>
      <w:spacing w:after="60" w:before="60"/>
    </w:pPr>
    <w:rPr>
      <w:rFonts w:ascii="Arial" w:cs="Arial" w:hAnsi="Arial"/>
      <w:sz w:val="20"/>
      <w:szCs w:val="20"/>
      <w:lang w:eastAsia="bs-Latn-BA"/>
    </w:rPr>
  </w:style>
  <w:style w:type="paragraph" w:styleId="TableHeading" w:customStyle="1">
    <w:name w:val="Table Heading"/>
    <w:basedOn w:val="Normal"/>
    <w:next w:val="Normal"/>
    <w:rsid w:val="00255981"/>
    <w:pPr>
      <w:autoSpaceDE w:val="0"/>
      <w:autoSpaceDN w:val="0"/>
      <w:spacing w:after="60" w:before="60"/>
    </w:pPr>
    <w:rPr>
      <w:rFonts w:ascii="Arial" w:cs="Arial" w:hAnsi="Arial"/>
      <w:b w:val="1"/>
      <w:bCs w:val="1"/>
      <w:sz w:val="20"/>
      <w:szCs w:val="20"/>
      <w:lang w:eastAsia="bs-Latn-BA" w:val="de-DE"/>
    </w:rPr>
  </w:style>
  <w:style w:type="paragraph" w:styleId="ListParagraph">
    <w:name w:val="List Paragraph"/>
    <w:aliases w:val="Equipment,Figure_name,lp1,List Paragraph11,Numbered Indented Text"/>
    <w:basedOn w:val="Normal"/>
    <w:link w:val="ListParagraphChar"/>
    <w:uiPriority w:val="34"/>
    <w:qFormat w:val="1"/>
    <w:rsid w:val="00255981"/>
    <w:pPr>
      <w:ind w:left="720"/>
      <w:contextualSpacing w:val="1"/>
    </w:pPr>
    <w:rPr>
      <w:noProof w:val="1"/>
      <w:lang w:val="bs-Latn-BA"/>
    </w:rPr>
  </w:style>
  <w:style w:type="paragraph" w:styleId="ZchnZchn" w:customStyle="1">
    <w:name w:val="Zchn Zchn"/>
    <w:basedOn w:val="Normal"/>
    <w:rsid w:val="00255981"/>
    <w:pPr>
      <w:spacing w:after="160" w:line="240" w:lineRule="exact"/>
    </w:pPr>
    <w:rPr>
      <w:rFonts w:ascii="Verdana" w:cs="Tahoma" w:hAnsi="Verdana"/>
      <w:sz w:val="20"/>
      <w:szCs w:val="20"/>
    </w:rPr>
  </w:style>
  <w:style w:type="paragraph" w:styleId="naslov2" w:customStyle="1">
    <w:name w:val="naslov2"/>
    <w:basedOn w:val="Heading1"/>
    <w:rsid w:val="00255981"/>
    <w:pPr>
      <w:numPr>
        <w:numId w:val="0"/>
      </w:numPr>
      <w:tabs>
        <w:tab w:val="left" w:pos="2835"/>
      </w:tabs>
      <w:spacing w:after="180" w:before="360"/>
    </w:pPr>
    <w:rPr>
      <w:rFonts w:ascii="Arial" w:hAnsi="Arial"/>
      <w:bCs w:val="0"/>
      <w:kern w:val="28"/>
      <w:sz w:val="32"/>
      <w:szCs w:val="20"/>
    </w:rPr>
  </w:style>
  <w:style w:type="paragraph" w:styleId="ZchnZchn1" w:customStyle="1">
    <w:name w:val="Zchn Zchn1"/>
    <w:basedOn w:val="Normal"/>
    <w:rsid w:val="00255981"/>
    <w:pPr>
      <w:spacing w:after="160" w:line="240" w:lineRule="exact"/>
    </w:pPr>
    <w:rPr>
      <w:rFonts w:ascii="Verdana" w:cs="Tahoma" w:hAnsi="Verdana"/>
      <w:sz w:val="20"/>
      <w:szCs w:val="20"/>
    </w:rPr>
  </w:style>
  <w:style w:type="paragraph" w:styleId="WW-NormalWeb" w:customStyle="1">
    <w:name w:val="WW-Normal (Web)"/>
    <w:basedOn w:val="Normal"/>
    <w:rsid w:val="00255981"/>
    <w:pPr>
      <w:suppressAutoHyphens w:val="1"/>
      <w:spacing w:after="100" w:before="100"/>
    </w:pPr>
    <w:rPr>
      <w:lang w:eastAsia="ar-SA"/>
    </w:rPr>
  </w:style>
  <w:style w:type="paragraph" w:styleId="Caption">
    <w:name w:val="caption"/>
    <w:basedOn w:val="Normal"/>
    <w:next w:val="Normal"/>
    <w:qFormat w:val="1"/>
    <w:rsid w:val="00255981"/>
    <w:rPr>
      <w:rFonts w:ascii="Tahoma" w:cs="Tahoma" w:hAnsi="Tahoma"/>
      <w:b w:val="1"/>
      <w:bCs w:val="1"/>
      <w:lang w:val="en-GB"/>
    </w:rPr>
  </w:style>
  <w:style w:type="paragraph" w:styleId="StyleHeading3h3123Head3head3ASTHeading111H3HeadII" w:customStyle="1">
    <w:name w:val="Style Heading 3h31.2.3.Head 3head3AST Heading 1.1.1H3Head II..."/>
    <w:basedOn w:val="Heading3"/>
    <w:rsid w:val="00255981"/>
    <w:pPr>
      <w:spacing w:after="0" w:before="120" w:line="360" w:lineRule="atLeast"/>
      <w:ind w:left="720" w:right="1797" w:hanging="720"/>
      <w:jc w:val="both"/>
    </w:pPr>
    <w:rPr>
      <w:rFonts w:cs="Times New Roman"/>
      <w:b w:val="0"/>
      <w:bCs w:val="0"/>
      <w:sz w:val="28"/>
      <w:szCs w:val="20"/>
      <w:lang w:val="nl-NL"/>
    </w:rPr>
  </w:style>
  <w:style w:type="paragraph" w:styleId="font6" w:customStyle="1">
    <w:name w:val="font6"/>
    <w:basedOn w:val="Normal"/>
    <w:rsid w:val="00255981"/>
    <w:pPr>
      <w:spacing w:after="100" w:afterAutospacing="1" w:before="100" w:beforeAutospacing="1"/>
    </w:pPr>
    <w:rPr>
      <w:rFonts w:ascii="Arial" w:cs="Arial" w:eastAsia="Arial Unicode MS" w:hAnsi="Arial"/>
    </w:rPr>
  </w:style>
  <w:style w:type="paragraph" w:styleId="font7" w:customStyle="1">
    <w:name w:val="font7"/>
    <w:basedOn w:val="Normal"/>
    <w:rsid w:val="00255981"/>
    <w:pPr>
      <w:spacing w:after="100" w:afterAutospacing="1" w:before="100" w:beforeAutospacing="1"/>
    </w:pPr>
    <w:rPr>
      <w:rFonts w:ascii="Arial" w:cs="Arial" w:eastAsia="Arial Unicode MS" w:hAnsi="Arial"/>
      <w:b w:val="1"/>
      <w:bCs w:val="1"/>
      <w:sz w:val="22"/>
      <w:szCs w:val="22"/>
    </w:rPr>
  </w:style>
  <w:style w:type="paragraph" w:styleId="font8" w:customStyle="1">
    <w:name w:val="font8"/>
    <w:basedOn w:val="Normal"/>
    <w:rsid w:val="00255981"/>
    <w:pPr>
      <w:spacing w:after="100" w:afterAutospacing="1" w:before="100" w:beforeAutospacing="1"/>
    </w:pPr>
    <w:rPr>
      <w:rFonts w:ascii="Arial" w:cs="Arial" w:eastAsia="Arial Unicode MS" w:hAnsi="Arial"/>
      <w:b w:val="1"/>
      <w:bCs w:val="1"/>
      <w:sz w:val="20"/>
      <w:szCs w:val="20"/>
    </w:rPr>
  </w:style>
  <w:style w:type="character" w:styleId="xesmall" w:customStyle="1">
    <w:name w:val="xesmall"/>
    <w:basedOn w:val="DefaultParagraphFont"/>
    <w:rsid w:val="00255981"/>
  </w:style>
  <w:style w:type="paragraph" w:styleId="IPOSBodyCharCharCharChar" w:customStyle="1">
    <w:name w:val="IPOS Body Char Char Char Char"/>
    <w:basedOn w:val="Normal"/>
    <w:rsid w:val="00255981"/>
    <w:pPr>
      <w:jc w:val="both"/>
    </w:pPr>
    <w:rPr>
      <w:rFonts w:ascii="Arial" w:hAnsi="Arial"/>
      <w:sz w:val="22"/>
      <w:szCs w:val="20"/>
    </w:rPr>
  </w:style>
  <w:style w:type="paragraph" w:styleId="DocumentMap">
    <w:name w:val="Document Map"/>
    <w:basedOn w:val="Normal"/>
    <w:semiHidden w:val="1"/>
    <w:rsid w:val="000A666C"/>
    <w:pPr>
      <w:shd w:color="auto" w:fill="000080" w:val="clear"/>
    </w:pPr>
    <w:rPr>
      <w:rFonts w:ascii="Tahoma" w:cs="Tahoma" w:hAnsi="Tahoma"/>
      <w:sz w:val="20"/>
      <w:szCs w:val="20"/>
    </w:rPr>
  </w:style>
  <w:style w:type="paragraph" w:styleId="Char20" w:customStyle="1">
    <w:name w:val="Char2"/>
    <w:basedOn w:val="Normal"/>
    <w:next w:val="Normal"/>
    <w:rsid w:val="003E3E2C"/>
    <w:pPr>
      <w:spacing w:after="160" w:line="240" w:lineRule="exact"/>
      <w:ind w:firstLine="288"/>
    </w:pPr>
    <w:rPr>
      <w:rFonts w:ascii="Tahoma" w:cs="Tahoma" w:hAnsi="Tahoma"/>
      <w:sz w:val="22"/>
      <w:szCs w:val="20"/>
    </w:rPr>
  </w:style>
  <w:style w:type="character" w:styleId="BodytextChar" w:customStyle="1">
    <w:name w:val="Body text Char"/>
    <w:link w:val="BodyText1"/>
    <w:rsid w:val="00FA3A1D"/>
    <w:rPr>
      <w:snapToGrid w:val="0"/>
      <w:sz w:val="22"/>
      <w:szCs w:val="22"/>
      <w:lang w:bidi="ar-SA" w:eastAsia="en-US" w:val="en-GB"/>
    </w:rPr>
  </w:style>
  <w:style w:type="character" w:styleId="subhead3" w:customStyle="1">
    <w:name w:val="subhead3"/>
    <w:basedOn w:val="DefaultParagraphFont"/>
    <w:rsid w:val="00FA3A1D"/>
  </w:style>
  <w:style w:type="table" w:styleId="TableGrid">
    <w:name w:val="Table Grid"/>
    <w:basedOn w:val="TableNormal"/>
    <w:uiPriority w:val="39"/>
    <w:rsid w:val="00FA3A1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BLOCKPARA" w:customStyle="1">
    <w:name w:val="A BLOCK PARA"/>
    <w:basedOn w:val="Normal"/>
    <w:rsid w:val="00FA3A1D"/>
    <w:pPr>
      <w:ind w:left="-29" w:right="72"/>
    </w:pPr>
    <w:rPr>
      <w:rFonts w:ascii="Book Antiqua" w:hAnsi="Book Antiqua"/>
      <w:sz w:val="22"/>
      <w:szCs w:val="20"/>
    </w:rPr>
  </w:style>
  <w:style w:type="paragraph" w:styleId="defaulttext0" w:customStyle="1">
    <w:name w:val="defaulttext"/>
    <w:basedOn w:val="Normal"/>
    <w:rsid w:val="00FA3A1D"/>
    <w:pPr>
      <w:spacing w:after="100" w:afterAutospacing="1" w:before="100" w:beforeAutospacing="1"/>
    </w:pPr>
    <w:rPr>
      <w:rFonts w:ascii="Arial Unicode MS" w:cs="Arial Unicode MS" w:eastAsia="Arial Unicode MS" w:hAnsi="Arial Unicode MS"/>
    </w:rPr>
  </w:style>
  <w:style w:type="character" w:styleId="coloredheading1" w:customStyle="1">
    <w:name w:val="coloredheading1"/>
    <w:rsid w:val="00FA3A1D"/>
    <w:rPr>
      <w:rFonts w:ascii="Verdana" w:hAnsi="Verdana" w:hint="default"/>
      <w:b w:val="1"/>
      <w:bCs w:val="1"/>
      <w:color w:val="663399"/>
      <w:sz w:val="20"/>
      <w:szCs w:val="20"/>
    </w:rPr>
  </w:style>
  <w:style w:type="paragraph" w:styleId="coloredheading" w:customStyle="1">
    <w:name w:val="coloredheading"/>
    <w:basedOn w:val="Normal"/>
    <w:rsid w:val="00FA3A1D"/>
    <w:pPr>
      <w:spacing w:after="100" w:afterAutospacing="1" w:before="100" w:beforeAutospacing="1" w:line="268" w:lineRule="atLeast"/>
    </w:pPr>
    <w:rPr>
      <w:rFonts w:ascii="Verdana" w:hAnsi="Verdana"/>
      <w:b w:val="1"/>
      <w:bCs w:val="1"/>
      <w:color w:val="663399"/>
      <w:sz w:val="20"/>
      <w:szCs w:val="20"/>
    </w:rPr>
  </w:style>
  <w:style w:type="paragraph" w:styleId="Char1" w:customStyle="1">
    <w:name w:val="Char1"/>
    <w:basedOn w:val="Normal"/>
    <w:next w:val="Normal"/>
    <w:rsid w:val="000E7AE9"/>
    <w:pPr>
      <w:spacing w:after="160" w:line="240" w:lineRule="exact"/>
      <w:ind w:firstLine="288"/>
    </w:pPr>
    <w:rPr>
      <w:rFonts w:ascii="Tahoma" w:cs="Tahoma" w:hAnsi="Tahoma"/>
      <w:sz w:val="22"/>
      <w:szCs w:val="20"/>
    </w:rPr>
  </w:style>
  <w:style w:type="paragraph" w:styleId="TableSecondColumnStyle" w:customStyle="1">
    <w:name w:val="Table Second Column Style"/>
    <w:basedOn w:val="Normal"/>
    <w:rsid w:val="0009561D"/>
    <w:pPr>
      <w:widowControl w:val="0"/>
      <w:ind w:left="720"/>
      <w:jc w:val="both"/>
    </w:pPr>
    <w:rPr>
      <w:rFonts w:ascii="Palatino Linotype" w:hAnsi="Palatino Linotype"/>
      <w:kern w:val="2"/>
      <w:sz w:val="20"/>
      <w:szCs w:val="20"/>
      <w:lang w:eastAsia="ja-JP"/>
    </w:rPr>
  </w:style>
  <w:style w:type="paragraph" w:styleId="BodyTextKeep" w:customStyle="1">
    <w:name w:val="Body Text Keep"/>
    <w:basedOn w:val="BodyText"/>
    <w:rsid w:val="00D1287D"/>
    <w:pPr>
      <w:keepNext w:val="1"/>
      <w:spacing w:after="240" w:line="240" w:lineRule="atLeast"/>
      <w:jc w:val="both"/>
    </w:pPr>
    <w:rPr>
      <w:rFonts w:ascii="Arial" w:cs="Tahoma" w:hAnsi="Arial"/>
      <w:bCs w:val="1"/>
      <w:spacing w:val="-5"/>
      <w:sz w:val="20"/>
      <w:szCs w:val="22"/>
    </w:rPr>
  </w:style>
  <w:style w:type="paragraph" w:styleId="Subhead" w:customStyle="1">
    <w:name w:val="Subhead"/>
    <w:basedOn w:val="Normal"/>
    <w:rsid w:val="00032A15"/>
    <w:pPr>
      <w:spacing w:after="72" w:before="72"/>
    </w:pPr>
    <w:rPr>
      <w:sz w:val="20"/>
      <w:szCs w:val="20"/>
      <w:lang w:val="en-GB"/>
    </w:rPr>
  </w:style>
  <w:style w:type="paragraph" w:styleId="PTCTabletext" w:customStyle="1">
    <w:name w:val="PTC Table text"/>
    <w:rsid w:val="00507532"/>
    <w:pPr>
      <w:spacing w:after="30" w:before="60"/>
    </w:pPr>
    <w:rPr>
      <w:rFonts w:ascii="Arial" w:cs="Arial" w:eastAsia="Times" w:hAnsi="Arial"/>
    </w:rPr>
  </w:style>
  <w:style w:type="paragraph" w:styleId="PTCResponsebodytext" w:customStyle="1">
    <w:name w:val="PTC Response body text"/>
    <w:basedOn w:val="Normal"/>
    <w:link w:val="PTCResponsebodytextChar"/>
    <w:rsid w:val="00507532"/>
    <w:pPr>
      <w:ind w:left="1440"/>
    </w:pPr>
    <w:rPr>
      <w:color w:val="000000"/>
      <w:szCs w:val="20"/>
    </w:rPr>
  </w:style>
  <w:style w:type="character" w:styleId="PTCResponsebodytextChar" w:customStyle="1">
    <w:name w:val="PTC Response body text Char"/>
    <w:link w:val="PTCResponsebodytext"/>
    <w:rsid w:val="00507532"/>
    <w:rPr>
      <w:color w:val="000000"/>
      <w:sz w:val="24"/>
      <w:lang w:bidi="ar-SA" w:eastAsia="en-US" w:val="en-US"/>
    </w:rPr>
  </w:style>
  <w:style w:type="paragraph" w:styleId="PTCHead4" w:customStyle="1">
    <w:name w:val="PTC Head 4"/>
    <w:basedOn w:val="Normal"/>
    <w:link w:val="PTCHead4Char"/>
    <w:rsid w:val="006E39A4"/>
    <w:pPr>
      <w:keepNext w:val="1"/>
      <w:spacing w:after="80" w:before="160"/>
      <w:ind w:left="1080" w:right="720"/>
    </w:pPr>
    <w:rPr>
      <w:rFonts w:ascii="Arial" w:cs="Arial" w:eastAsia="Times" w:hAnsi="Arial"/>
      <w:b w:val="1"/>
      <w:color w:val="40637a"/>
      <w:szCs w:val="32"/>
    </w:rPr>
  </w:style>
  <w:style w:type="character" w:styleId="PTCHead4Char" w:customStyle="1">
    <w:name w:val="PTC Head 4 Char"/>
    <w:link w:val="PTCHead4"/>
    <w:rsid w:val="006E39A4"/>
    <w:rPr>
      <w:rFonts w:ascii="Arial" w:cs="Arial" w:eastAsia="Times" w:hAnsi="Arial"/>
      <w:b w:val="1"/>
      <w:color w:val="40637a"/>
      <w:sz w:val="24"/>
      <w:szCs w:val="32"/>
      <w:lang w:bidi="ar-SA" w:eastAsia="en-US" w:val="en-US"/>
    </w:rPr>
  </w:style>
  <w:style w:type="paragraph" w:styleId="normalnew0" w:customStyle="1">
    <w:name w:val="normalnew"/>
    <w:basedOn w:val="Normal"/>
    <w:rsid w:val="002479C5"/>
    <w:pPr>
      <w:spacing w:after="100" w:afterAutospacing="1" w:before="100" w:beforeAutospacing="1"/>
    </w:pPr>
  </w:style>
  <w:style w:type="character" w:styleId="NORMALNEWChar" w:customStyle="1">
    <w:name w:val="NORMAL NEW Char"/>
    <w:link w:val="NORMALNEW"/>
    <w:rsid w:val="00750CAF"/>
    <w:rPr>
      <w:rFonts w:ascii="Futura Bk BT" w:hAnsi="Futura Bk BT"/>
      <w:bCs w:val="1"/>
      <w:sz w:val="22"/>
      <w:szCs w:val="24"/>
      <w:lang w:bidi="ar-SA" w:eastAsia="en-US" w:val="en-US"/>
    </w:rPr>
  </w:style>
  <w:style w:type="character" w:styleId="Header2companynameChar" w:customStyle="1">
    <w:name w:val="Header 2 (company name Char"/>
    <w:rsid w:val="004A5B9D"/>
    <w:rPr>
      <w:rFonts w:ascii="Arial" w:eastAsia="SimSun" w:hAnsi="Arial"/>
      <w:b w:val="1"/>
      <w:kern w:val="1"/>
      <w:lang w:bidi="ar-SA" w:eastAsia="ar-SA" w:val="en-US"/>
    </w:rPr>
  </w:style>
  <w:style w:type="paragraph" w:styleId="BodyText20" w:customStyle="1">
    <w:name w:val="Body Text2"/>
    <w:basedOn w:val="Normal"/>
    <w:rsid w:val="00F909FD"/>
    <w:pPr>
      <w:spacing w:after="120" w:before="120"/>
      <w:jc w:val="both"/>
    </w:pPr>
    <w:rPr>
      <w:rFonts w:ascii="Arial" w:hAnsi="Arial"/>
      <w:sz w:val="20"/>
      <w:szCs w:val="20"/>
      <w:lang w:val="en-GB"/>
    </w:rPr>
  </w:style>
  <w:style w:type="paragraph" w:styleId="CommentText1" w:customStyle="1">
    <w:name w:val="Comment Text1"/>
    <w:basedOn w:val="Normal"/>
    <w:rsid w:val="00FF2764"/>
    <w:pPr>
      <w:suppressAutoHyphens w:val="1"/>
    </w:pPr>
    <w:rPr>
      <w:lang w:eastAsia="ar-SA"/>
    </w:rPr>
  </w:style>
  <w:style w:type="table" w:styleId="TableTheme">
    <w:name w:val="Table Theme"/>
    <w:basedOn w:val="TableNormal"/>
    <w:rsid w:val="005C578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Revision">
    <w:name w:val="Revision"/>
    <w:hidden w:val="1"/>
    <w:uiPriority w:val="99"/>
    <w:semiHidden w:val="1"/>
    <w:rsid w:val="005C578D"/>
    <w:rPr>
      <w:sz w:val="24"/>
      <w:szCs w:val="24"/>
    </w:rPr>
  </w:style>
  <w:style w:type="character" w:styleId="divider3" w:customStyle="1">
    <w:name w:val="divider3"/>
    <w:basedOn w:val="DefaultParagraphFont"/>
    <w:rsid w:val="00CD6F89"/>
  </w:style>
  <w:style w:type="character" w:styleId="FooterChar" w:customStyle="1">
    <w:name w:val="Footer Char"/>
    <w:aliases w:val="Fusszeile Char"/>
    <w:link w:val="Footer"/>
    <w:rsid w:val="00482B8C"/>
    <w:rPr>
      <w:sz w:val="24"/>
      <w:szCs w:val="24"/>
      <w:lang w:eastAsia="en-US" w:val="en-US"/>
    </w:rPr>
  </w:style>
  <w:style w:type="paragraph" w:styleId="HeadingBase" w:customStyle="1">
    <w:name w:val="Heading Base"/>
    <w:basedOn w:val="Normal"/>
    <w:next w:val="BodyText"/>
    <w:rsid w:val="00814F51"/>
    <w:pPr>
      <w:keepNext w:val="1"/>
      <w:keepLines w:val="1"/>
      <w:suppressAutoHyphens w:val="1"/>
      <w:spacing w:before="140" w:line="220" w:lineRule="atLeast"/>
    </w:pPr>
    <w:rPr>
      <w:spacing w:val="-4"/>
      <w:kern w:val="2"/>
      <w:sz w:val="22"/>
      <w:szCs w:val="20"/>
      <w:lang w:eastAsia="ar-SA" w:val="en-GB"/>
    </w:rPr>
  </w:style>
  <w:style w:type="character" w:styleId="ListParagraphChar" w:customStyle="1">
    <w:name w:val="List Paragraph Char"/>
    <w:aliases w:val="Equipment Char,Figure_name Char,lp1 Char,List Paragraph11 Char,Numbered Indented Text Char"/>
    <w:link w:val="ListParagraph"/>
    <w:uiPriority w:val="34"/>
    <w:locked w:val="1"/>
    <w:rsid w:val="00DF6988"/>
    <w:rPr>
      <w:noProof w:val="1"/>
      <w:sz w:val="24"/>
      <w:szCs w:val="24"/>
      <w:lang w:eastAsia="en-US" w:val="bs-Latn-BA"/>
    </w:rPr>
  </w:style>
  <w:style w:type="character" w:styleId="apple-tab-span" w:customStyle="1">
    <w:name w:val="apple-tab-span"/>
    <w:rsid w:val="00766921"/>
  </w:style>
  <w:style w:type="paragraph" w:styleId="NoSpacing">
    <w:name w:val="No Spacing"/>
    <w:link w:val="NoSpacingChar"/>
    <w:uiPriority w:val="1"/>
    <w:qFormat w:val="1"/>
    <w:rsid w:val="004D7C64"/>
    <w:rPr>
      <w:rFonts w:ascii="Calibri" w:hAnsi="Calibri"/>
      <w:sz w:val="22"/>
      <w:szCs w:val="22"/>
    </w:rPr>
  </w:style>
  <w:style w:type="character" w:styleId="NoSpacingChar" w:customStyle="1">
    <w:name w:val="No Spacing Char"/>
    <w:link w:val="NoSpacing"/>
    <w:uiPriority w:val="1"/>
    <w:rsid w:val="004D7C64"/>
    <w:rPr>
      <w:rFonts w:ascii="Calibri" w:hAnsi="Calibri"/>
      <w:sz w:val="22"/>
      <w:szCs w:val="22"/>
    </w:rPr>
  </w:style>
  <w:style w:type="paragraph" w:styleId="Title">
    <w:name w:val="Title"/>
    <w:aliases w:val="TITLE"/>
    <w:basedOn w:val="Normal"/>
    <w:next w:val="Normal"/>
    <w:link w:val="TitleChar"/>
    <w:uiPriority w:val="10"/>
    <w:qFormat w:val="1"/>
    <w:rsid w:val="004E1FF4"/>
    <w:pPr>
      <w:widowControl w:val="0"/>
      <w:pBdr>
        <w:top w:space="0" w:sz="0" w:val="nil"/>
        <w:left w:space="0" w:sz="0" w:val="nil"/>
        <w:bottom w:space="0" w:sz="0" w:val="nil"/>
        <w:right w:space="0" w:sz="0" w:val="nil"/>
        <w:between w:space="0" w:sz="0" w:val="nil"/>
      </w:pBdr>
      <w:jc w:val="center"/>
    </w:pPr>
    <w:rPr>
      <w:rFonts w:ascii="Calibri" w:cs="Calibri" w:eastAsia="Calibri" w:hAnsi="Calibri"/>
      <w:b w:val="1"/>
      <w:color w:val="0070c0"/>
      <w:sz w:val="56"/>
      <w:szCs w:val="56"/>
    </w:rPr>
  </w:style>
  <w:style w:type="character" w:styleId="TitleChar" w:customStyle="1">
    <w:name w:val="Title Char"/>
    <w:aliases w:val="TITLE Char"/>
    <w:link w:val="Title"/>
    <w:uiPriority w:val="10"/>
    <w:rsid w:val="004E1FF4"/>
    <w:rPr>
      <w:rFonts w:ascii="Calibri" w:cs="Calibri" w:eastAsia="Calibri" w:hAnsi="Calibri"/>
      <w:b w:val="1"/>
      <w:color w:val="0070c0"/>
      <w:sz w:val="56"/>
      <w:szCs w:val="56"/>
    </w:rPr>
  </w:style>
  <w:style w:type="paragraph" w:styleId="Subtitle">
    <w:name w:val="Subtitle"/>
    <w:basedOn w:val="Normal"/>
    <w:next w:val="Normal"/>
    <w:link w:val="SubtitleChar"/>
    <w:rsid w:val="004E1FF4"/>
    <w:pPr>
      <w:widowControl w:val="0"/>
      <w:pBdr>
        <w:top w:space="0" w:sz="0" w:val="nil"/>
        <w:left w:space="0" w:sz="0" w:val="nil"/>
        <w:bottom w:space="0" w:sz="0" w:val="nil"/>
        <w:right w:space="0" w:sz="0" w:val="nil"/>
        <w:between w:space="0" w:sz="0" w:val="nil"/>
      </w:pBdr>
      <w:spacing w:after="160" w:line="259" w:lineRule="auto"/>
      <w:jc w:val="both"/>
    </w:pPr>
    <w:rPr>
      <w:rFonts w:ascii="Calibri" w:cs="Calibri" w:eastAsia="Calibri" w:hAnsi="Calibri"/>
      <w:color w:val="0070c0"/>
      <w:sz w:val="22"/>
      <w:szCs w:val="22"/>
    </w:rPr>
  </w:style>
  <w:style w:type="character" w:styleId="SubtitleChar" w:customStyle="1">
    <w:name w:val="Subtitle Char"/>
    <w:link w:val="Subtitle"/>
    <w:rsid w:val="004E1FF4"/>
    <w:rPr>
      <w:rFonts w:ascii="Calibri" w:cs="Calibri" w:eastAsia="Calibri" w:hAnsi="Calibri"/>
      <w:color w:val="0070c0"/>
      <w:sz w:val="22"/>
      <w:szCs w:val="22"/>
    </w:rPr>
  </w:style>
  <w:style w:type="character" w:styleId="UnresolvedMention1" w:customStyle="1">
    <w:name w:val="Unresolved Mention1"/>
    <w:uiPriority w:val="99"/>
    <w:semiHidden w:val="1"/>
    <w:unhideWhenUsed w:val="1"/>
    <w:rsid w:val="008D7098"/>
    <w:rPr>
      <w:color w:val="605e5c"/>
      <w:shd w:color="auto" w:fill="e1dfdd" w:val="clear"/>
    </w:rPr>
  </w:style>
  <w:style w:type="paragraph" w:styleId="Index1">
    <w:name w:val="index 1"/>
    <w:basedOn w:val="Normal"/>
    <w:next w:val="Normal"/>
    <w:autoRedefine w:val="1"/>
    <w:uiPriority w:val="99"/>
    <w:rsid w:val="002F77AD"/>
    <w:pPr>
      <w:ind w:left="240" w:hanging="240"/>
    </w:pPr>
    <w:rPr>
      <w:rFonts w:ascii="Calibri" w:hAnsi="Calibri"/>
      <w:sz w:val="20"/>
      <w:szCs w:val="20"/>
    </w:rPr>
  </w:style>
  <w:style w:type="paragraph" w:styleId="Index2">
    <w:name w:val="index 2"/>
    <w:basedOn w:val="Normal"/>
    <w:next w:val="Normal"/>
    <w:autoRedefine w:val="1"/>
    <w:rsid w:val="002F77AD"/>
    <w:pPr>
      <w:ind w:left="480" w:hanging="240"/>
    </w:pPr>
    <w:rPr>
      <w:rFonts w:ascii="Calibri" w:hAnsi="Calibri"/>
      <w:sz w:val="20"/>
      <w:szCs w:val="20"/>
    </w:rPr>
  </w:style>
  <w:style w:type="paragraph" w:styleId="Index3">
    <w:name w:val="index 3"/>
    <w:basedOn w:val="Normal"/>
    <w:next w:val="Normal"/>
    <w:autoRedefine w:val="1"/>
    <w:rsid w:val="002F77AD"/>
    <w:pPr>
      <w:ind w:left="720" w:hanging="240"/>
    </w:pPr>
    <w:rPr>
      <w:rFonts w:ascii="Calibri" w:hAnsi="Calibri"/>
      <w:sz w:val="20"/>
      <w:szCs w:val="20"/>
    </w:rPr>
  </w:style>
  <w:style w:type="paragraph" w:styleId="Index4">
    <w:name w:val="index 4"/>
    <w:basedOn w:val="Normal"/>
    <w:next w:val="Normal"/>
    <w:autoRedefine w:val="1"/>
    <w:rsid w:val="002F77AD"/>
    <w:pPr>
      <w:ind w:left="960" w:hanging="240"/>
    </w:pPr>
    <w:rPr>
      <w:rFonts w:ascii="Calibri" w:hAnsi="Calibri"/>
      <w:sz w:val="20"/>
      <w:szCs w:val="20"/>
    </w:rPr>
  </w:style>
  <w:style w:type="paragraph" w:styleId="Index5">
    <w:name w:val="index 5"/>
    <w:basedOn w:val="Normal"/>
    <w:next w:val="Normal"/>
    <w:autoRedefine w:val="1"/>
    <w:rsid w:val="002F77AD"/>
    <w:pPr>
      <w:ind w:left="1200" w:hanging="240"/>
    </w:pPr>
    <w:rPr>
      <w:rFonts w:ascii="Calibri" w:hAnsi="Calibri"/>
      <w:sz w:val="20"/>
      <w:szCs w:val="20"/>
    </w:rPr>
  </w:style>
  <w:style w:type="paragraph" w:styleId="Index6">
    <w:name w:val="index 6"/>
    <w:basedOn w:val="Normal"/>
    <w:next w:val="Normal"/>
    <w:autoRedefine w:val="1"/>
    <w:rsid w:val="002F77AD"/>
    <w:pPr>
      <w:ind w:left="1440" w:hanging="240"/>
    </w:pPr>
    <w:rPr>
      <w:rFonts w:ascii="Calibri" w:hAnsi="Calibri"/>
      <w:sz w:val="20"/>
      <w:szCs w:val="20"/>
    </w:rPr>
  </w:style>
  <w:style w:type="paragraph" w:styleId="Index7">
    <w:name w:val="index 7"/>
    <w:basedOn w:val="Normal"/>
    <w:next w:val="Normal"/>
    <w:autoRedefine w:val="1"/>
    <w:rsid w:val="002F77AD"/>
    <w:pPr>
      <w:ind w:left="1680" w:hanging="240"/>
    </w:pPr>
    <w:rPr>
      <w:rFonts w:ascii="Calibri" w:hAnsi="Calibri"/>
      <w:sz w:val="20"/>
      <w:szCs w:val="20"/>
    </w:rPr>
  </w:style>
  <w:style w:type="paragraph" w:styleId="Index8">
    <w:name w:val="index 8"/>
    <w:basedOn w:val="Normal"/>
    <w:next w:val="Normal"/>
    <w:autoRedefine w:val="1"/>
    <w:rsid w:val="002F77AD"/>
    <w:pPr>
      <w:ind w:left="1920" w:hanging="240"/>
    </w:pPr>
    <w:rPr>
      <w:rFonts w:ascii="Calibri" w:hAnsi="Calibri"/>
      <w:sz w:val="20"/>
      <w:szCs w:val="20"/>
    </w:rPr>
  </w:style>
  <w:style w:type="paragraph" w:styleId="Index9">
    <w:name w:val="index 9"/>
    <w:basedOn w:val="Normal"/>
    <w:next w:val="Normal"/>
    <w:autoRedefine w:val="1"/>
    <w:rsid w:val="002F77AD"/>
    <w:pPr>
      <w:ind w:left="2160" w:hanging="240"/>
    </w:pPr>
    <w:rPr>
      <w:rFonts w:ascii="Calibri" w:hAnsi="Calibri"/>
      <w:sz w:val="20"/>
      <w:szCs w:val="20"/>
    </w:rPr>
  </w:style>
  <w:style w:type="paragraph" w:styleId="IndexHeading">
    <w:name w:val="index heading"/>
    <w:basedOn w:val="Normal"/>
    <w:next w:val="Index1"/>
    <w:uiPriority w:val="99"/>
    <w:rsid w:val="002F77AD"/>
    <w:pPr>
      <w:spacing w:after="120" w:before="120"/>
    </w:pPr>
    <w:rPr>
      <w:rFonts w:ascii="Calibri" w:hAnsi="Calibri"/>
      <w:b w:val="1"/>
      <w:bCs w:val="1"/>
      <w:i w:val="1"/>
      <w:iCs w:val="1"/>
      <w:sz w:val="20"/>
      <w:szCs w:val="20"/>
    </w:rPr>
  </w:style>
  <w:style w:type="paragraph" w:styleId="TOCHeading">
    <w:name w:val="TOC Heading"/>
    <w:basedOn w:val="Heading1"/>
    <w:next w:val="Normal"/>
    <w:uiPriority w:val="39"/>
    <w:unhideWhenUsed w:val="1"/>
    <w:qFormat w:val="1"/>
    <w:rsid w:val="00BE3648"/>
    <w:pPr>
      <w:keepLines w:val="1"/>
      <w:numPr>
        <w:numId w:val="0"/>
      </w:numPr>
      <w:spacing w:before="240" w:line="259" w:lineRule="auto"/>
      <w:outlineLvl w:val="9"/>
    </w:pPr>
    <w:rPr>
      <w:rFonts w:ascii="Calibri Light" w:hAnsi="Calibri Light"/>
      <w:b w:val="0"/>
      <w:bCs w:val="0"/>
      <w:color w:val="2f5496"/>
      <w:sz w:val="32"/>
      <w:szCs w:val="32"/>
    </w:rPr>
  </w:style>
  <w:style w:type="character" w:styleId="UnresolvedMention">
    <w:name w:val="Unresolved Mention"/>
    <w:basedOn w:val="DefaultParagraphFont"/>
    <w:uiPriority w:val="99"/>
    <w:semiHidden w:val="1"/>
    <w:unhideWhenUsed w:val="1"/>
    <w:rsid w:val="007A5FB9"/>
    <w:rPr>
      <w:color w:val="605e5c"/>
      <w:shd w:color="auto" w:fill="e1dfdd" w:val="clear"/>
    </w:rPr>
  </w:style>
  <w:style w:type="paragraph" w:styleId="Subtitle">
    <w:name w:val="Subtitle"/>
    <w:basedOn w:val="Normal"/>
    <w:next w:val="Normal"/>
    <w:pPr>
      <w:widowControl w:val="0"/>
      <w:pBdr>
        <w:top w:space="0" w:sz="0" w:val="nil"/>
        <w:left w:space="0" w:sz="0" w:val="nil"/>
        <w:bottom w:space="0" w:sz="0" w:val="nil"/>
        <w:right w:space="0" w:sz="0" w:val="nil"/>
        <w:between w:space="0" w:sz="0" w:val="nil"/>
      </w:pBdr>
      <w:spacing w:after="160" w:line="259" w:lineRule="auto"/>
      <w:jc w:val="both"/>
    </w:pPr>
    <w:rPr>
      <w:rFonts w:ascii="Calibri" w:cs="Calibri" w:eastAsia="Calibri" w:hAnsi="Calibri"/>
      <w:color w:val="0070c0"/>
      <w:sz w:val="22"/>
      <w:szCs w:val="22"/>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9.png"/><Relationship Id="rId41" Type="http://schemas.openxmlformats.org/officeDocument/2006/relationships/image" Target="media/image16.png"/><Relationship Id="rId44" Type="http://schemas.openxmlformats.org/officeDocument/2006/relationships/image" Target="media/image23.png"/><Relationship Id="rId43" Type="http://schemas.openxmlformats.org/officeDocument/2006/relationships/image" Target="media/image14.png"/><Relationship Id="rId46" Type="http://schemas.openxmlformats.org/officeDocument/2006/relationships/image" Target="media/image35.png"/><Relationship Id="rId45" Type="http://schemas.openxmlformats.org/officeDocument/2006/relationships/image" Target="media/image26.png"/><Relationship Id="rId1" Type="http://schemas.openxmlformats.org/officeDocument/2006/relationships/image" Target="media/image1.jpg"/><Relationship Id="rId2" Type="http://schemas.openxmlformats.org/officeDocument/2006/relationships/image" Target="media/image3.emf"/><Relationship Id="rId3" Type="http://schemas.openxmlformats.org/officeDocument/2006/relationships/package" Target="embeddings/Microsoft_Office_Word_Document1.docx"/><Relationship Id="rId4" Type="http://schemas.openxmlformats.org/officeDocument/2006/relationships/image" Target="media/image2.emf"/><Relationship Id="rId9" Type="http://schemas.openxmlformats.org/officeDocument/2006/relationships/oleObject" Target="embeddings/oleObject1.bin"/><Relationship Id="rId48" Type="http://schemas.openxmlformats.org/officeDocument/2006/relationships/image" Target="media/image18.png"/><Relationship Id="rId47" Type="http://schemas.openxmlformats.org/officeDocument/2006/relationships/image" Target="media/image25.png"/><Relationship Id="rId49" Type="http://schemas.openxmlformats.org/officeDocument/2006/relationships/image" Target="media/image17.png"/><Relationship Id="rId5" Type="http://schemas.openxmlformats.org/officeDocument/2006/relationships/package" Target="embeddings/Microsoft_Excel_Sheet1.xlsx"/><Relationship Id="rId6" Type="http://schemas.openxmlformats.org/officeDocument/2006/relationships/image" Target="media/image5.emf"/><Relationship Id="rId7" Type="http://schemas.openxmlformats.org/officeDocument/2006/relationships/oleObject" Target="embeddings/oleObject2.bin"/><Relationship Id="rId8" Type="http://schemas.openxmlformats.org/officeDocument/2006/relationships/image" Target="media/image4.emf"/><Relationship Id="rId31" Type="http://schemas.openxmlformats.org/officeDocument/2006/relationships/image" Target="media/image28.png"/><Relationship Id="rId30" Type="http://schemas.openxmlformats.org/officeDocument/2006/relationships/image" Target="media/image24.png"/><Relationship Id="rId33" Type="http://schemas.openxmlformats.org/officeDocument/2006/relationships/image" Target="media/image34.png"/><Relationship Id="rId32" Type="http://schemas.openxmlformats.org/officeDocument/2006/relationships/image" Target="media/image32.png"/><Relationship Id="rId35" Type="http://schemas.openxmlformats.org/officeDocument/2006/relationships/image" Target="media/image33.png"/><Relationship Id="rId34" Type="http://schemas.openxmlformats.org/officeDocument/2006/relationships/image" Target="media/image31.png"/><Relationship Id="rId37" Type="http://schemas.openxmlformats.org/officeDocument/2006/relationships/image" Target="media/image38.png"/><Relationship Id="rId36" Type="http://schemas.openxmlformats.org/officeDocument/2006/relationships/image" Target="media/image37.png"/><Relationship Id="rId39" Type="http://schemas.openxmlformats.org/officeDocument/2006/relationships/image" Target="media/image20.png"/><Relationship Id="rId38" Type="http://schemas.openxmlformats.org/officeDocument/2006/relationships/image" Target="media/image19.png"/><Relationship Id="rId20" Type="http://schemas.openxmlformats.org/officeDocument/2006/relationships/image" Target="media/image15.jpg"/><Relationship Id="rId22" Type="http://schemas.openxmlformats.org/officeDocument/2006/relationships/hyperlink" Target="mailto:Dharma.chaluvadi@itcinfotech.com" TargetMode="External"/><Relationship Id="rId21" Type="http://schemas.openxmlformats.org/officeDocument/2006/relationships/hyperlink" Target="mailto:Sonai.Layek@itcinfotech.com" TargetMode="External"/><Relationship Id="rId24" Type="http://schemas.openxmlformats.org/officeDocument/2006/relationships/image" Target="media/image21.png"/><Relationship Id="rId23" Type="http://schemas.openxmlformats.org/officeDocument/2006/relationships/image" Target="media/image42.png"/><Relationship Id="rId26" Type="http://schemas.openxmlformats.org/officeDocument/2006/relationships/image" Target="media/image27.png"/><Relationship Id="rId25" Type="http://schemas.openxmlformats.org/officeDocument/2006/relationships/image" Target="media/image41.png"/><Relationship Id="rId28" Type="http://schemas.openxmlformats.org/officeDocument/2006/relationships/image" Target="media/image36.png"/><Relationship Id="rId27" Type="http://schemas.openxmlformats.org/officeDocument/2006/relationships/image" Target="media/image29.png"/><Relationship Id="rId29" Type="http://schemas.openxmlformats.org/officeDocument/2006/relationships/image" Target="media/image30.png"/><Relationship Id="rId51" Type="http://schemas.openxmlformats.org/officeDocument/2006/relationships/image" Target="media/image12.png"/><Relationship Id="rId50" Type="http://schemas.openxmlformats.org/officeDocument/2006/relationships/image" Target="media/image22.png"/><Relationship Id="rId53" Type="http://schemas.openxmlformats.org/officeDocument/2006/relationships/image" Target="media/image13.png"/><Relationship Id="rId52" Type="http://schemas.openxmlformats.org/officeDocument/2006/relationships/image" Target="media/image10.png"/><Relationship Id="rId11" Type="http://schemas.openxmlformats.org/officeDocument/2006/relationships/oleObject" Target="embeddings/oleObject4.bin"/><Relationship Id="rId55" Type="http://schemas.openxmlformats.org/officeDocument/2006/relationships/header" Target="header1.xml"/><Relationship Id="rId10" Type="http://schemas.openxmlformats.org/officeDocument/2006/relationships/image" Target="media/image7.emf"/><Relationship Id="rId54" Type="http://schemas.openxmlformats.org/officeDocument/2006/relationships/header" Target="header2.xml"/><Relationship Id="rId13" Type="http://schemas.openxmlformats.org/officeDocument/2006/relationships/oleObject" Target="embeddings/oleObject3.bin"/><Relationship Id="rId57" Type="http://schemas.openxmlformats.org/officeDocument/2006/relationships/footer" Target="footer3.xml"/><Relationship Id="rId12" Type="http://schemas.openxmlformats.org/officeDocument/2006/relationships/image" Target="media/image6.emf"/><Relationship Id="rId56" Type="http://schemas.openxmlformats.org/officeDocument/2006/relationships/footer" Target="footer1.xml"/><Relationship Id="rId15" Type="http://schemas.openxmlformats.org/officeDocument/2006/relationships/settings" Target="settings.xml"/><Relationship Id="rId14" Type="http://schemas.openxmlformats.org/officeDocument/2006/relationships/theme" Target="theme/theme1.xml"/><Relationship Id="rId58" Type="http://schemas.openxmlformats.org/officeDocument/2006/relationships/footer" Target="footer2.xml"/><Relationship Id="rId17" Type="http://schemas.openxmlformats.org/officeDocument/2006/relationships/numbering" Target="numbering.xml"/><Relationship Id="rId16" Type="http://schemas.openxmlformats.org/officeDocument/2006/relationships/fontTable" Target="fontTable.xml"/><Relationship Id="rId19" Type="http://schemas.openxmlformats.org/officeDocument/2006/relationships/customXml" Target="../customXML/item1.xml"/><Relationship Id="rId18" Type="http://schemas.openxmlformats.org/officeDocument/2006/relationships/styles" Target="styles.xml"/></Relationships>
</file>

<file path=word/_rels/fontTable.xml.rels><?xml version="1.0" encoding="UTF-8" standalone="yes"?><Relationships xmlns="http://schemas.openxmlformats.org/package/2006/relationships"><Relationship Id="rId15" Type="http://schemas.openxmlformats.org/officeDocument/2006/relationships/font" Target="fonts/Poppins-bold.ttf"/><Relationship Id="rId14" Type="http://schemas.openxmlformats.org/officeDocument/2006/relationships/font" Target="fonts/Poppins-regular.ttf"/><Relationship Id="rId17" Type="http://schemas.openxmlformats.org/officeDocument/2006/relationships/font" Target="fonts/Poppins-boldItalic.ttf"/><Relationship Id="rId16" Type="http://schemas.openxmlformats.org/officeDocument/2006/relationships/font" Target="fonts/Poppins-italic.ttf"/><Relationship Id="rId19" Type="http://schemas.openxmlformats.org/officeDocument/2006/relationships/font" Target="fonts/Tahoma-bold.ttf"/><Relationship Id="rId18" Type="http://schemas.openxmlformats.org/officeDocument/2006/relationships/font" Target="fonts/Tahoma-regular.ttf"/></Relationships>
</file>

<file path=word/_rels/header1.xml.rels><?xml version="1.0" encoding="UTF-8" standalone="yes"?><Relationships xmlns="http://schemas.openxmlformats.org/package/2006/relationships"><Relationship Id="rId15" Type="http://schemas.openxmlformats.org/officeDocument/2006/relationships/image" Target="media/image39.png"/><Relationship Id="rId14" Type="http://schemas.openxmlformats.org/officeDocument/2006/relationships/image" Target="media/image11.jpg"/></Relationships>
</file>

<file path=word/_rels/header2.xml.rels><?xml version="1.0" encoding="UTF-8" standalone="yes"?><Relationships xmlns="http://schemas.openxmlformats.org/package/2006/relationships"><Relationship Id="rId15" Type="http://schemas.openxmlformats.org/officeDocument/2006/relationships/image" Target="media/image40.pn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4"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P12rq5TWnuSNlywEvGPX30bzgA==">AMUW2mWKe7rVXlSIbyHEGtU26WsNRWRmeNvAIMKt45GIrwT5VKpkUM+qivl1T4M8/l1bzZP5ukp3cWymkr8E+jHWRNGm/flrYMYYRA+hkF7JQGFtgdTM1wgJwhlKl7XcRo8jF3Zca7XOauyDZTmjFqGAZ+wv0oaOxqglvuWJdfva33owPUWSuxp7OSbHQ/Fj74zZY+ebg//XmyNXXHV2yDVdY9y7JjQFlWLfl2tbZl6qy5MYnTDsskfHyyi/Mb1mo5p7kSLwYV9vGhCw/K6NdVQbWhfA77L0QzjbYz9HLT6zSjCZ4TOz5p7s0OrkjnqBwNJ/m6bsD/pfwEjgKOMVR64p7uGdrVAdumdR7IQiJsHZQ3lMeyfnKRbcsRdiIwJ8CLSNpOHG9hc3wIhekIMqtJQbF+9A9sRUzx67pd6421a9rclBSqr6In9FIn1kI6GhfgLB8bnhEfV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2019-11-19T11:05:00Z</dcterms:created>
  <dc:creator>Tulugu.Lakshmi@ITCINFOTECH.COM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ustomer">
    <vt:lpwstr>ASL -updated with revised Table of Contents as per RVP</vt:lpwstr>
  </property>
  <property fmtid="{D5CDD505-2E9C-101B-9397-08002B2CF9AE}" pid="3" name="ContentType">
    <vt:lpwstr>Document</vt:lpwstr>
  </property>
  <property fmtid="{D5CDD505-2E9C-101B-9397-08002B2CF9AE}" pid="4" name="ContentTypeId">
    <vt:lpwstr>0x010100C391A89AE0D0A74481CE563F0E96DF9E</vt:lpwstr>
  </property>
</Properties>
</file>