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A42" w:rsidRPr="00306496" w:rsidRDefault="00A73728" w:rsidP="00A42E8D">
      <w:pPr>
        <w:jc w:val="center"/>
        <w:rPr>
          <w:rFonts w:asciiTheme="majorHAnsi" w:hAnsiTheme="majorHAnsi" w:cstheme="majorHAnsi"/>
          <w:b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color w:val="242424"/>
          <w:sz w:val="32"/>
          <w:szCs w:val="32"/>
          <w:u w:val="single"/>
          <w:shd w:val="clear" w:color="auto" w:fill="FFFFFF"/>
        </w:rPr>
        <w:t xml:space="preserve">How to </w:t>
      </w:r>
      <w:r w:rsidR="005A4F8A">
        <w:rPr>
          <w:rFonts w:asciiTheme="majorHAnsi" w:hAnsiTheme="majorHAnsi" w:cstheme="majorHAnsi"/>
          <w:b/>
          <w:color w:val="242424"/>
          <w:sz w:val="32"/>
          <w:szCs w:val="32"/>
          <w:u w:val="single"/>
          <w:shd w:val="clear" w:color="auto" w:fill="FFFFFF"/>
        </w:rPr>
        <w:t>Troubleshooting</w:t>
      </w:r>
      <w:r>
        <w:rPr>
          <w:rFonts w:asciiTheme="majorHAnsi" w:hAnsiTheme="majorHAnsi" w:cstheme="majorHAnsi"/>
          <w:b/>
          <w:color w:val="242424"/>
          <w:sz w:val="32"/>
          <w:szCs w:val="32"/>
          <w:u w:val="single"/>
          <w:shd w:val="clear" w:color="auto" w:fill="FFFFFF"/>
        </w:rPr>
        <w:t xml:space="preserve"> for PAX - BOFA</w:t>
      </w:r>
    </w:p>
    <w:p w:rsidR="00A85E20" w:rsidRDefault="00A85E20" w:rsidP="00A85E20">
      <w:pPr>
        <w:rPr>
          <w:rStyle w:val="ui-provider"/>
        </w:rPr>
      </w:pPr>
    </w:p>
    <w:p w:rsidR="002C4BCF" w:rsidRPr="006E11E0" w:rsidRDefault="00A85E20" w:rsidP="00A85E20">
      <w:pPr>
        <w:rPr>
          <w:rStyle w:val="ui-provider"/>
          <w:rFonts w:cstheme="minorHAnsi"/>
          <w:b/>
          <w:color w:val="FF0000"/>
          <w:u w:val="single"/>
        </w:rPr>
      </w:pPr>
      <w:r w:rsidRPr="006E11E0">
        <w:rPr>
          <w:rStyle w:val="ui-provider"/>
          <w:rFonts w:cstheme="minorHAnsi"/>
          <w:b/>
          <w:color w:val="FF0000"/>
        </w:rPr>
        <w:t xml:space="preserve">1) </w:t>
      </w:r>
      <w:r w:rsidR="005A4F8A" w:rsidRPr="006E11E0">
        <w:rPr>
          <w:rStyle w:val="ui-provider"/>
          <w:rFonts w:cstheme="minorHAnsi"/>
          <w:b/>
          <w:color w:val="FF0000"/>
          <w:u w:val="single"/>
        </w:rPr>
        <w:t>Network Error 1001</w:t>
      </w:r>
      <w:r w:rsidR="00917209" w:rsidRPr="00917209">
        <w:rPr>
          <w:rStyle w:val="ui-provider"/>
          <w:rFonts w:cstheme="minorHAnsi"/>
          <w:b/>
          <w:color w:val="FF0000"/>
        </w:rPr>
        <w:t xml:space="preserve"> :-</w:t>
      </w:r>
    </w:p>
    <w:p w:rsidR="002C4BCF" w:rsidRPr="006E11E0" w:rsidRDefault="002C4BCF" w:rsidP="00A85E20">
      <w:pPr>
        <w:jc w:val="both"/>
        <w:rPr>
          <w:rStyle w:val="ui-provider"/>
          <w:rFonts w:cstheme="minorHAnsi"/>
          <w:b/>
        </w:rPr>
      </w:pPr>
      <w:r w:rsidRPr="006E11E0">
        <w:rPr>
          <w:rStyle w:val="ui-provider"/>
          <w:rFonts w:cstheme="minorHAnsi"/>
          <w:b/>
        </w:rPr>
        <w:t>A</w:t>
      </w:r>
      <w:r w:rsidR="005A4F8A" w:rsidRPr="006E11E0">
        <w:rPr>
          <w:rStyle w:val="ui-provider"/>
          <w:rFonts w:cstheme="minorHAnsi"/>
          <w:b/>
        </w:rPr>
        <w:t xml:space="preserve">. Verify the Pax and iPad are on same network. </w:t>
      </w:r>
    </w:p>
    <w:p w:rsidR="002C4BCF" w:rsidRPr="006E11E0" w:rsidRDefault="002C4BCF" w:rsidP="00A85E20">
      <w:pPr>
        <w:spacing w:after="0"/>
        <w:jc w:val="both"/>
        <w:rPr>
          <w:rFonts w:cstheme="minorHAnsi"/>
        </w:rPr>
      </w:pPr>
      <w:r w:rsidRPr="006E11E0">
        <w:rPr>
          <w:rFonts w:cstheme="minorHAnsi"/>
        </w:rPr>
        <w:t>The Internet connection is the gateway to connect all devices on the network to communicate with one another. Please make sure Pax and Ipad are connected to the same network.</w:t>
      </w:r>
    </w:p>
    <w:p w:rsidR="00A85E20" w:rsidRPr="006E11E0" w:rsidRDefault="00A85E20" w:rsidP="00A85E20">
      <w:pPr>
        <w:jc w:val="both"/>
        <w:rPr>
          <w:rStyle w:val="ui-provider"/>
          <w:rFonts w:cstheme="minorHAnsi"/>
        </w:rPr>
      </w:pPr>
    </w:p>
    <w:p w:rsidR="002C4BCF" w:rsidRPr="006E11E0" w:rsidRDefault="002C4BCF" w:rsidP="00A85E20">
      <w:pPr>
        <w:jc w:val="both"/>
        <w:rPr>
          <w:rStyle w:val="ui-provider"/>
          <w:rFonts w:cstheme="minorHAnsi"/>
          <w:b/>
        </w:rPr>
      </w:pPr>
      <w:r w:rsidRPr="006E11E0">
        <w:rPr>
          <w:rStyle w:val="ui-provider"/>
          <w:rFonts w:cstheme="minorHAnsi"/>
          <w:b/>
        </w:rPr>
        <w:t>B</w:t>
      </w:r>
      <w:r w:rsidR="005A4F8A" w:rsidRPr="006E11E0">
        <w:rPr>
          <w:rStyle w:val="ui-provider"/>
          <w:rFonts w:cstheme="minorHAnsi"/>
          <w:b/>
        </w:rPr>
        <w:t>. Verify the IP of the Pax is same under the Rapid Application &gt; Settings &gt; Pax Configuration &gt; IP Address</w:t>
      </w:r>
      <w:r w:rsidR="00917209">
        <w:rPr>
          <w:rStyle w:val="ui-provider"/>
          <w:rFonts w:cstheme="minorHAnsi"/>
          <w:b/>
        </w:rPr>
        <w:t>.</w:t>
      </w:r>
    </w:p>
    <w:p w:rsidR="00A85E20" w:rsidRPr="006E11E0" w:rsidRDefault="00A85E20" w:rsidP="00A85E20">
      <w:pPr>
        <w:rPr>
          <w:rStyle w:val="ui-provider"/>
          <w:rFonts w:cstheme="minorHAnsi"/>
          <w:b/>
        </w:rPr>
      </w:pPr>
      <w:r w:rsidRPr="006E11E0">
        <w:rPr>
          <w:rFonts w:cstheme="minorHAnsi"/>
        </w:rPr>
        <w:drawing>
          <wp:inline distT="0" distB="0" distL="0" distR="0">
            <wp:extent cx="5724982" cy="2940710"/>
            <wp:effectExtent l="19050" t="0" r="9068" b="0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4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A4F8A" w:rsidRPr="006E11E0">
        <w:rPr>
          <w:rFonts w:cstheme="minorHAnsi"/>
        </w:rPr>
        <w:br/>
      </w:r>
    </w:p>
    <w:p w:rsidR="005A4F8A" w:rsidRPr="006E11E0" w:rsidRDefault="00A85E20" w:rsidP="00CA2E71">
      <w:pPr>
        <w:jc w:val="both"/>
        <w:rPr>
          <w:rStyle w:val="ui-provider"/>
          <w:rFonts w:cstheme="minorHAnsi"/>
          <w:b/>
        </w:rPr>
      </w:pPr>
      <w:r w:rsidRPr="006E11E0">
        <w:rPr>
          <w:rStyle w:val="ui-provider"/>
          <w:rFonts w:cstheme="minorHAnsi"/>
          <w:b/>
        </w:rPr>
        <w:t>C</w:t>
      </w:r>
      <w:r w:rsidR="005A4F8A" w:rsidRPr="006E11E0">
        <w:rPr>
          <w:rStyle w:val="ui-provider"/>
          <w:rFonts w:cstheme="minorHAnsi"/>
          <w:b/>
        </w:rPr>
        <w:t xml:space="preserve">. Verify that Pax is </w:t>
      </w:r>
      <w:r w:rsidR="00BD3203">
        <w:rPr>
          <w:rStyle w:val="ui-provider"/>
          <w:rFonts w:cstheme="minorHAnsi"/>
          <w:b/>
        </w:rPr>
        <w:t>configured for External POS (</w:t>
      </w:r>
      <w:r w:rsidR="005A4F8A" w:rsidRPr="006E11E0">
        <w:rPr>
          <w:rStyle w:val="ui-provider"/>
          <w:rFonts w:cstheme="minorHAnsi"/>
          <w:b/>
        </w:rPr>
        <w:t>Pax to POS communication</w:t>
      </w:r>
      <w:r w:rsidR="00BD3203">
        <w:rPr>
          <w:rStyle w:val="ui-provider"/>
          <w:rFonts w:cstheme="minorHAnsi"/>
          <w:b/>
        </w:rPr>
        <w:t>)</w:t>
      </w:r>
      <w:r w:rsidR="005A4F8A" w:rsidRPr="006E11E0">
        <w:rPr>
          <w:rStyle w:val="ui-provider"/>
          <w:rFonts w:cstheme="minorHAnsi"/>
          <w:b/>
        </w:rPr>
        <w:t xml:space="preserve">. </w:t>
      </w:r>
    </w:p>
    <w:p w:rsidR="002C4BCF" w:rsidRPr="006E11E0" w:rsidRDefault="002C4BCF" w:rsidP="002C4BCF">
      <w:pPr>
        <w:pStyle w:val="ListParagraph"/>
        <w:rPr>
          <w:rStyle w:val="ui-provider"/>
          <w:rFonts w:cstheme="minorHAnsi"/>
        </w:rPr>
      </w:pPr>
    </w:p>
    <w:p w:rsidR="002C4BCF" w:rsidRPr="006E11E0" w:rsidRDefault="002C4BCF" w:rsidP="002C4BCF">
      <w:pPr>
        <w:spacing w:after="0"/>
        <w:jc w:val="both"/>
        <w:rPr>
          <w:rFonts w:cstheme="minorHAnsi"/>
        </w:rPr>
      </w:pPr>
      <w:r w:rsidRPr="006E11E0">
        <w:rPr>
          <w:rFonts w:cstheme="minorHAnsi"/>
        </w:rPr>
        <w:t>Please f</w:t>
      </w:r>
      <w:r w:rsidR="00A85E20" w:rsidRPr="006E11E0">
        <w:rPr>
          <w:rFonts w:cstheme="minorHAnsi"/>
        </w:rPr>
        <w:t>ollow below steps and screenshort</w:t>
      </w:r>
      <w:r w:rsidRPr="006E11E0">
        <w:rPr>
          <w:rFonts w:cstheme="minorHAnsi"/>
        </w:rPr>
        <w:t xml:space="preserve"> </w:t>
      </w:r>
      <w:r w:rsidR="00A85E20" w:rsidRPr="006E11E0">
        <w:rPr>
          <w:rFonts w:cstheme="minorHAnsi"/>
        </w:rPr>
        <w:t>to verify the same</w:t>
      </w:r>
      <w:r w:rsidRPr="006E11E0">
        <w:rPr>
          <w:rFonts w:cstheme="minorHAnsi"/>
        </w:rPr>
        <w:t>.</w:t>
      </w:r>
    </w:p>
    <w:p w:rsidR="002C4BCF" w:rsidRPr="006E11E0" w:rsidRDefault="002C4BCF" w:rsidP="002C4BCF">
      <w:pPr>
        <w:spacing w:after="0"/>
        <w:jc w:val="both"/>
        <w:rPr>
          <w:rFonts w:cstheme="minorHAnsi"/>
          <w:b/>
          <w:u w:val="single"/>
        </w:rPr>
      </w:pPr>
    </w:p>
    <w:p w:rsidR="002C4BCF" w:rsidRPr="006E11E0" w:rsidRDefault="002C4BCF" w:rsidP="002C4BCF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  <w:color w:val="000000" w:themeColor="text1"/>
        </w:rPr>
      </w:pPr>
      <w:r w:rsidRPr="006E11E0">
        <w:rPr>
          <w:rFonts w:cstheme="minorHAnsi"/>
          <w:color w:val="000000" w:themeColor="text1"/>
        </w:rPr>
        <w:t>Open Your BOFA Application from Home Screen.</w:t>
      </w:r>
    </w:p>
    <w:p w:rsidR="002C4BCF" w:rsidRPr="006E11E0" w:rsidRDefault="002C4BCF" w:rsidP="002C4BCF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  <w:color w:val="000000" w:themeColor="text1"/>
        </w:rPr>
      </w:pPr>
      <w:r w:rsidRPr="006E11E0">
        <w:rPr>
          <w:rFonts w:cstheme="minorHAnsi"/>
          <w:color w:val="000000" w:themeColor="text1"/>
        </w:rPr>
        <w:t>Click on Setting icon.</w:t>
      </w:r>
    </w:p>
    <w:p w:rsidR="002C4BCF" w:rsidRPr="006E11E0" w:rsidRDefault="002C4BCF" w:rsidP="002C4BCF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6E11E0">
        <w:rPr>
          <w:rFonts w:cstheme="minorHAnsi"/>
        </w:rPr>
        <w:t>Enter a password 1 and click on Enter button.</w:t>
      </w:r>
    </w:p>
    <w:p w:rsidR="002C4BCF" w:rsidRPr="006E11E0" w:rsidRDefault="002C4BCF" w:rsidP="002C4BCF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6E11E0">
        <w:rPr>
          <w:rFonts w:cstheme="minorHAnsi"/>
        </w:rPr>
        <w:t>Find “</w:t>
      </w:r>
      <w:r w:rsidRPr="006E11E0">
        <w:rPr>
          <w:rFonts w:cstheme="minorHAnsi"/>
          <w:color w:val="000000" w:themeColor="text1"/>
        </w:rPr>
        <w:t>System Settings”</w:t>
      </w:r>
      <w:r w:rsidRPr="006E11E0">
        <w:rPr>
          <w:rFonts w:cstheme="minorHAnsi"/>
        </w:rPr>
        <w:t xml:space="preserve"> and click Enter.</w:t>
      </w:r>
    </w:p>
    <w:p w:rsidR="002C4BCF" w:rsidRPr="006E11E0" w:rsidRDefault="002C4BCF" w:rsidP="002C4BCF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6E11E0">
        <w:rPr>
          <w:rFonts w:cstheme="minorHAnsi"/>
        </w:rPr>
        <w:t>Select the ECR Terminal Integration Mode and click Enter.</w:t>
      </w:r>
    </w:p>
    <w:p w:rsidR="002C4BCF" w:rsidRPr="006E11E0" w:rsidRDefault="002C4BCF" w:rsidP="002C4BCF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6E11E0">
        <w:rPr>
          <w:rFonts w:cstheme="minorHAnsi"/>
        </w:rPr>
        <w:t>Select External POS.</w:t>
      </w:r>
    </w:p>
    <w:p w:rsidR="002C4BCF" w:rsidRPr="006E11E0" w:rsidRDefault="002C4BCF" w:rsidP="002C4BCF">
      <w:pPr>
        <w:pStyle w:val="ListParagraph"/>
        <w:rPr>
          <w:rStyle w:val="ui-provider"/>
          <w:rFonts w:cstheme="minorHAnsi"/>
        </w:rPr>
      </w:pPr>
    </w:p>
    <w:p w:rsidR="002C4BCF" w:rsidRPr="006E11E0" w:rsidRDefault="00A85E20" w:rsidP="00A85E20">
      <w:pPr>
        <w:rPr>
          <w:rStyle w:val="ui-provider"/>
          <w:rFonts w:cstheme="minorHAnsi"/>
        </w:rPr>
      </w:pPr>
      <w:r w:rsidRPr="006E11E0">
        <w:rPr>
          <w:rStyle w:val="ui-provider"/>
          <w:rFonts w:cstheme="minorHAnsi"/>
        </w:rPr>
        <w:lastRenderedPageBreak/>
        <w:drawing>
          <wp:inline distT="0" distB="0" distL="0" distR="0">
            <wp:extent cx="3350717" cy="5354726"/>
            <wp:effectExtent l="19050" t="0" r="2083" b="0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5353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E20" w:rsidRPr="006E11E0" w:rsidRDefault="00A85E20" w:rsidP="005A4F8A">
      <w:pPr>
        <w:rPr>
          <w:rFonts w:cstheme="minorHAnsi"/>
        </w:rPr>
      </w:pPr>
    </w:p>
    <w:p w:rsidR="00DB5060" w:rsidRPr="006E11E0" w:rsidRDefault="00DB5060" w:rsidP="005A4F8A">
      <w:pPr>
        <w:rPr>
          <w:rStyle w:val="ui-provider"/>
          <w:rFonts w:cstheme="minorHAnsi"/>
          <w:b/>
          <w:color w:val="FF0000"/>
        </w:rPr>
      </w:pPr>
    </w:p>
    <w:p w:rsidR="00DB5060" w:rsidRPr="006E11E0" w:rsidRDefault="00DB5060" w:rsidP="005A4F8A">
      <w:pPr>
        <w:rPr>
          <w:rStyle w:val="ui-provider"/>
          <w:rFonts w:cstheme="minorHAnsi"/>
          <w:b/>
          <w:color w:val="FF0000"/>
        </w:rPr>
      </w:pPr>
    </w:p>
    <w:p w:rsidR="00DB5060" w:rsidRPr="006E11E0" w:rsidRDefault="00DB5060" w:rsidP="005A4F8A">
      <w:pPr>
        <w:rPr>
          <w:rStyle w:val="ui-provider"/>
          <w:rFonts w:cstheme="minorHAnsi"/>
          <w:b/>
          <w:color w:val="FF0000"/>
        </w:rPr>
      </w:pPr>
    </w:p>
    <w:p w:rsidR="00DB5060" w:rsidRPr="006E11E0" w:rsidRDefault="00DB5060" w:rsidP="005A4F8A">
      <w:pPr>
        <w:rPr>
          <w:rStyle w:val="ui-provider"/>
          <w:rFonts w:cstheme="minorHAnsi"/>
          <w:b/>
          <w:color w:val="FF0000"/>
        </w:rPr>
      </w:pPr>
    </w:p>
    <w:p w:rsidR="00DB5060" w:rsidRPr="006E11E0" w:rsidRDefault="00DB5060" w:rsidP="005A4F8A">
      <w:pPr>
        <w:rPr>
          <w:rStyle w:val="ui-provider"/>
          <w:rFonts w:cstheme="minorHAnsi"/>
          <w:b/>
          <w:color w:val="FF0000"/>
        </w:rPr>
      </w:pPr>
    </w:p>
    <w:p w:rsidR="00DB5060" w:rsidRPr="006E11E0" w:rsidRDefault="00DB5060" w:rsidP="005A4F8A">
      <w:pPr>
        <w:rPr>
          <w:rStyle w:val="ui-provider"/>
          <w:rFonts w:cstheme="minorHAnsi"/>
          <w:b/>
          <w:color w:val="FF0000"/>
        </w:rPr>
      </w:pPr>
    </w:p>
    <w:p w:rsidR="00DB5060" w:rsidRPr="006E11E0" w:rsidRDefault="00DB5060" w:rsidP="005A4F8A">
      <w:pPr>
        <w:rPr>
          <w:rStyle w:val="ui-provider"/>
          <w:rFonts w:cstheme="minorHAnsi"/>
          <w:b/>
          <w:color w:val="FF0000"/>
        </w:rPr>
      </w:pPr>
    </w:p>
    <w:p w:rsidR="00DB5060" w:rsidRPr="006E11E0" w:rsidRDefault="00DB5060" w:rsidP="005A4F8A">
      <w:pPr>
        <w:rPr>
          <w:rStyle w:val="ui-provider"/>
          <w:rFonts w:cstheme="minorHAnsi"/>
          <w:b/>
          <w:color w:val="FF0000"/>
        </w:rPr>
      </w:pPr>
    </w:p>
    <w:p w:rsidR="00DB5060" w:rsidRPr="006E11E0" w:rsidRDefault="00DB5060" w:rsidP="005A4F8A">
      <w:pPr>
        <w:rPr>
          <w:rStyle w:val="ui-provider"/>
          <w:rFonts w:cstheme="minorHAnsi"/>
          <w:b/>
          <w:color w:val="FF0000"/>
        </w:rPr>
      </w:pPr>
    </w:p>
    <w:p w:rsidR="00A85E20" w:rsidRPr="006E11E0" w:rsidRDefault="00A85E20" w:rsidP="005A4F8A">
      <w:pPr>
        <w:rPr>
          <w:rStyle w:val="ui-provider"/>
          <w:rFonts w:cstheme="minorHAnsi"/>
        </w:rPr>
      </w:pPr>
      <w:r w:rsidRPr="006E11E0">
        <w:rPr>
          <w:rStyle w:val="ui-provider"/>
          <w:rFonts w:cstheme="minorHAnsi"/>
          <w:b/>
          <w:color w:val="FF0000"/>
        </w:rPr>
        <w:lastRenderedPageBreak/>
        <w:t>2)</w:t>
      </w:r>
      <w:r w:rsidRPr="006E11E0">
        <w:rPr>
          <w:rStyle w:val="ui-provider"/>
          <w:rFonts w:cstheme="minorHAnsi"/>
        </w:rPr>
        <w:t xml:space="preserve"> </w:t>
      </w:r>
      <w:r w:rsidR="005A4F8A" w:rsidRPr="006E11E0">
        <w:rPr>
          <w:rStyle w:val="ui-provider"/>
          <w:rFonts w:cstheme="minorHAnsi"/>
          <w:b/>
          <w:color w:val="FF0000"/>
          <w:u w:val="single"/>
        </w:rPr>
        <w:t xml:space="preserve">Restart the devices if #1 </w:t>
      </w:r>
      <w:r w:rsidRPr="006E11E0">
        <w:rPr>
          <w:rStyle w:val="ui-provider"/>
          <w:rFonts w:cstheme="minorHAnsi"/>
          <w:b/>
          <w:color w:val="FF0000"/>
          <w:u w:val="single"/>
        </w:rPr>
        <w:t>steps are configured correctly</w:t>
      </w:r>
      <w:r w:rsidR="00917209" w:rsidRPr="00917209">
        <w:rPr>
          <w:rStyle w:val="ui-provider"/>
          <w:rFonts w:cstheme="minorHAnsi"/>
          <w:b/>
          <w:color w:val="FF0000"/>
        </w:rPr>
        <w:t xml:space="preserve"> :-</w:t>
      </w:r>
    </w:p>
    <w:p w:rsidR="005A4F8A" w:rsidRPr="006E11E0" w:rsidRDefault="005A4F8A" w:rsidP="005A4F8A">
      <w:pPr>
        <w:rPr>
          <w:rStyle w:val="ui-provider"/>
          <w:rFonts w:cstheme="minorHAnsi"/>
        </w:rPr>
      </w:pPr>
      <w:r w:rsidRPr="006E11E0">
        <w:rPr>
          <w:rFonts w:cstheme="minorHAnsi"/>
        </w:rPr>
        <w:br/>
      </w:r>
      <w:r w:rsidR="00A85E20" w:rsidRPr="006E11E0">
        <w:rPr>
          <w:rStyle w:val="ui-provider"/>
          <w:rFonts w:cstheme="minorHAnsi"/>
        </w:rPr>
        <w:t>A</w:t>
      </w:r>
      <w:r w:rsidRPr="006E11E0">
        <w:rPr>
          <w:rStyle w:val="ui-provider"/>
          <w:rFonts w:cstheme="minorHAnsi"/>
        </w:rPr>
        <w:t>. Re</w:t>
      </w:r>
      <w:r w:rsidR="00DB5060" w:rsidRPr="006E11E0">
        <w:rPr>
          <w:rStyle w:val="ui-provider"/>
          <w:rFonts w:cstheme="minorHAnsi"/>
        </w:rPr>
        <w:t>s</w:t>
      </w:r>
      <w:r w:rsidRPr="006E11E0">
        <w:rPr>
          <w:rStyle w:val="ui-provider"/>
          <w:rFonts w:cstheme="minorHAnsi"/>
        </w:rPr>
        <w:t xml:space="preserve">tart the Pax </w:t>
      </w:r>
      <w:r w:rsidRPr="006E11E0">
        <w:rPr>
          <w:rFonts w:cstheme="minorHAnsi"/>
        </w:rPr>
        <w:br/>
      </w:r>
      <w:r w:rsidR="00A85E20" w:rsidRPr="006E11E0">
        <w:rPr>
          <w:rStyle w:val="ui-provider"/>
          <w:rFonts w:cstheme="minorHAnsi"/>
        </w:rPr>
        <w:t>B</w:t>
      </w:r>
      <w:r w:rsidRPr="006E11E0">
        <w:rPr>
          <w:rStyle w:val="ui-provider"/>
          <w:rFonts w:cstheme="minorHAnsi"/>
        </w:rPr>
        <w:t>. Re</w:t>
      </w:r>
      <w:r w:rsidR="00DB5060" w:rsidRPr="006E11E0">
        <w:rPr>
          <w:rStyle w:val="ui-provider"/>
          <w:rFonts w:cstheme="minorHAnsi"/>
        </w:rPr>
        <w:t>s</w:t>
      </w:r>
      <w:r w:rsidRPr="006E11E0">
        <w:rPr>
          <w:rStyle w:val="ui-provider"/>
          <w:rFonts w:cstheme="minorHAnsi"/>
        </w:rPr>
        <w:t xml:space="preserve">tart the iPad </w:t>
      </w:r>
      <w:r w:rsidRPr="006E11E0">
        <w:rPr>
          <w:rFonts w:cstheme="minorHAnsi"/>
        </w:rPr>
        <w:br/>
      </w:r>
      <w:r w:rsidR="00A85E20" w:rsidRPr="006E11E0">
        <w:rPr>
          <w:rStyle w:val="ui-provider"/>
          <w:rFonts w:cstheme="minorHAnsi"/>
        </w:rPr>
        <w:t>C</w:t>
      </w:r>
      <w:r w:rsidRPr="006E11E0">
        <w:rPr>
          <w:rStyle w:val="ui-provider"/>
          <w:rFonts w:cstheme="minorHAnsi"/>
        </w:rPr>
        <w:t xml:space="preserve">. Repeat Step #1 </w:t>
      </w:r>
    </w:p>
    <w:p w:rsidR="00A85E20" w:rsidRPr="006E11E0" w:rsidRDefault="005A4F8A" w:rsidP="005A4F8A">
      <w:pPr>
        <w:rPr>
          <w:rStyle w:val="ui-provider"/>
          <w:rFonts w:cstheme="minorHAnsi"/>
        </w:rPr>
      </w:pPr>
      <w:r w:rsidRPr="006E11E0">
        <w:rPr>
          <w:rFonts w:cstheme="minorHAnsi"/>
        </w:rPr>
        <w:br/>
      </w:r>
      <w:r w:rsidR="00A85E20" w:rsidRPr="006E11E0">
        <w:rPr>
          <w:rStyle w:val="ui-provider"/>
          <w:rFonts w:cstheme="minorHAnsi"/>
          <w:b/>
          <w:color w:val="FF0000"/>
        </w:rPr>
        <w:t>3)</w:t>
      </w:r>
      <w:r w:rsidR="00A85E20" w:rsidRPr="006E11E0">
        <w:rPr>
          <w:rStyle w:val="ui-provider"/>
          <w:rFonts w:cstheme="minorHAnsi"/>
        </w:rPr>
        <w:t xml:space="preserve"> </w:t>
      </w:r>
      <w:r w:rsidRPr="006E11E0">
        <w:rPr>
          <w:rStyle w:val="ui-provider"/>
          <w:rFonts w:cstheme="minorHAnsi"/>
          <w:b/>
          <w:color w:val="FF0000"/>
          <w:u w:val="single"/>
        </w:rPr>
        <w:t>SSL Error</w:t>
      </w:r>
      <w:r w:rsidRPr="006E11E0">
        <w:rPr>
          <w:rStyle w:val="ui-provider"/>
          <w:rFonts w:cstheme="minorHAnsi"/>
        </w:rPr>
        <w:t xml:space="preserve"> </w:t>
      </w:r>
      <w:r w:rsidR="00917209" w:rsidRPr="00917209">
        <w:rPr>
          <w:rStyle w:val="ui-provider"/>
          <w:rFonts w:cstheme="minorHAnsi"/>
          <w:b/>
          <w:color w:val="FF0000"/>
        </w:rPr>
        <w:t>:-</w:t>
      </w:r>
    </w:p>
    <w:p w:rsidR="005A6E1D" w:rsidRPr="006E11E0" w:rsidRDefault="005A4F8A" w:rsidP="005A4F8A">
      <w:pPr>
        <w:rPr>
          <w:rStyle w:val="ui-provider"/>
          <w:rFonts w:cstheme="minorHAnsi"/>
        </w:rPr>
      </w:pPr>
      <w:r w:rsidRPr="006E11E0">
        <w:rPr>
          <w:rFonts w:cstheme="minorHAnsi"/>
        </w:rPr>
        <w:br/>
      </w:r>
      <w:r w:rsidR="00A85E20" w:rsidRPr="006E11E0">
        <w:rPr>
          <w:rStyle w:val="ui-provider"/>
          <w:rFonts w:cstheme="minorHAnsi"/>
          <w:b/>
        </w:rPr>
        <w:t>A</w:t>
      </w:r>
      <w:r w:rsidRPr="006E11E0">
        <w:rPr>
          <w:rStyle w:val="ui-provider"/>
          <w:rFonts w:cstheme="minorHAnsi"/>
          <w:b/>
        </w:rPr>
        <w:t>. Verify the ECR Setup</w:t>
      </w:r>
      <w:r w:rsidR="00917209">
        <w:rPr>
          <w:rStyle w:val="ui-provider"/>
          <w:rFonts w:cstheme="minorHAnsi"/>
        </w:rPr>
        <w:t>.</w:t>
      </w:r>
      <w:r w:rsidRPr="006E11E0">
        <w:rPr>
          <w:rFonts w:cstheme="minorHAnsi"/>
        </w:rPr>
        <w:br/>
      </w:r>
      <w:r w:rsidRPr="006E11E0">
        <w:rPr>
          <w:rStyle w:val="ui-provider"/>
          <w:rFonts w:cstheme="minorHAnsi"/>
        </w:rPr>
        <w:t xml:space="preserve">i. Communication: Ethernet </w:t>
      </w:r>
      <w:r w:rsidRPr="006E11E0">
        <w:rPr>
          <w:rFonts w:cstheme="minorHAnsi"/>
        </w:rPr>
        <w:br/>
      </w:r>
      <w:r w:rsidRPr="006E11E0">
        <w:rPr>
          <w:rStyle w:val="ui-provider"/>
          <w:rFonts w:cstheme="minorHAnsi"/>
        </w:rPr>
        <w:t xml:space="preserve">ii. Protocol: HTTP Get (Preffered for default) or HTTPS Get </w:t>
      </w:r>
    </w:p>
    <w:p w:rsidR="005A6E1D" w:rsidRPr="006E11E0" w:rsidRDefault="005A6E1D" w:rsidP="005A6E1D">
      <w:pPr>
        <w:spacing w:after="0"/>
        <w:jc w:val="both"/>
        <w:rPr>
          <w:rFonts w:cstheme="minorHAnsi"/>
        </w:rPr>
      </w:pPr>
      <w:r w:rsidRPr="006E11E0">
        <w:rPr>
          <w:rFonts w:cstheme="minorHAnsi"/>
        </w:rPr>
        <w:t xml:space="preserve">Please </w:t>
      </w:r>
      <w:r w:rsidR="00A85E20" w:rsidRPr="006E11E0">
        <w:rPr>
          <w:rFonts w:cstheme="minorHAnsi"/>
        </w:rPr>
        <w:t>follow</w:t>
      </w:r>
      <w:r w:rsidRPr="006E11E0">
        <w:rPr>
          <w:rFonts w:cstheme="minorHAnsi"/>
        </w:rPr>
        <w:t xml:space="preserve"> below steps and screenshort </w:t>
      </w:r>
      <w:r w:rsidR="00A85E20" w:rsidRPr="006E11E0">
        <w:rPr>
          <w:rFonts w:cstheme="minorHAnsi"/>
        </w:rPr>
        <w:t>to verify the ECR Setup</w:t>
      </w:r>
      <w:r w:rsidRPr="006E11E0">
        <w:rPr>
          <w:rFonts w:cstheme="minorHAnsi"/>
        </w:rPr>
        <w:t>.</w:t>
      </w:r>
    </w:p>
    <w:p w:rsidR="005A6E1D" w:rsidRPr="006E11E0" w:rsidRDefault="005A6E1D" w:rsidP="0046332E">
      <w:pPr>
        <w:pStyle w:val="ListParagraph"/>
        <w:numPr>
          <w:ilvl w:val="0"/>
          <w:numId w:val="28"/>
        </w:numPr>
        <w:spacing w:before="100" w:beforeAutospacing="1" w:after="0" w:line="240" w:lineRule="auto"/>
        <w:jc w:val="both"/>
        <w:rPr>
          <w:rFonts w:cstheme="minorHAnsi"/>
          <w:color w:val="000000" w:themeColor="text1"/>
        </w:rPr>
      </w:pPr>
      <w:r w:rsidRPr="006E11E0">
        <w:rPr>
          <w:rFonts w:cstheme="minorHAnsi"/>
          <w:color w:val="000000" w:themeColor="text1"/>
        </w:rPr>
        <w:t>Open Your BOFA Application from Home Screen.</w:t>
      </w:r>
    </w:p>
    <w:p w:rsidR="005A6E1D" w:rsidRPr="006E11E0" w:rsidRDefault="005A6E1D" w:rsidP="0046332E">
      <w:pPr>
        <w:pStyle w:val="ListParagraph"/>
        <w:numPr>
          <w:ilvl w:val="0"/>
          <w:numId w:val="28"/>
        </w:numPr>
        <w:spacing w:before="100" w:beforeAutospacing="1" w:after="0" w:line="240" w:lineRule="auto"/>
        <w:jc w:val="both"/>
        <w:rPr>
          <w:rFonts w:cstheme="minorHAnsi"/>
          <w:color w:val="000000" w:themeColor="text1"/>
        </w:rPr>
      </w:pPr>
      <w:r w:rsidRPr="006E11E0">
        <w:rPr>
          <w:rFonts w:cstheme="minorHAnsi"/>
          <w:color w:val="000000" w:themeColor="text1"/>
        </w:rPr>
        <w:t>Click on Setting icon.</w:t>
      </w:r>
    </w:p>
    <w:p w:rsidR="005A6E1D" w:rsidRPr="006E11E0" w:rsidRDefault="005A6E1D" w:rsidP="0046332E">
      <w:pPr>
        <w:pStyle w:val="ListParagraph"/>
        <w:numPr>
          <w:ilvl w:val="0"/>
          <w:numId w:val="28"/>
        </w:numPr>
        <w:spacing w:before="100" w:beforeAutospacing="1" w:after="0" w:line="240" w:lineRule="auto"/>
        <w:jc w:val="both"/>
        <w:rPr>
          <w:rFonts w:cstheme="minorHAnsi"/>
        </w:rPr>
      </w:pPr>
      <w:r w:rsidRPr="006E11E0">
        <w:rPr>
          <w:rFonts w:cstheme="minorHAnsi"/>
        </w:rPr>
        <w:t>Enter a password 1 and click on Enter button.</w:t>
      </w:r>
    </w:p>
    <w:p w:rsidR="0046332E" w:rsidRPr="006E11E0" w:rsidRDefault="005A6E1D" w:rsidP="0046332E">
      <w:pPr>
        <w:pStyle w:val="ListParagraph"/>
        <w:numPr>
          <w:ilvl w:val="0"/>
          <w:numId w:val="28"/>
        </w:numPr>
        <w:spacing w:before="100" w:beforeAutospacing="1" w:line="240" w:lineRule="auto"/>
        <w:jc w:val="both"/>
        <w:rPr>
          <w:rFonts w:cstheme="minorHAnsi"/>
        </w:rPr>
      </w:pPr>
      <w:r w:rsidRPr="006E11E0">
        <w:rPr>
          <w:rFonts w:cstheme="minorHAnsi"/>
        </w:rPr>
        <w:t>Find “</w:t>
      </w:r>
      <w:r w:rsidRPr="006E11E0">
        <w:rPr>
          <w:rFonts w:cstheme="minorHAnsi"/>
          <w:b/>
          <w:color w:val="000000" w:themeColor="text1"/>
        </w:rPr>
        <w:t>ECR Comm Settings</w:t>
      </w:r>
      <w:r w:rsidRPr="006E11E0">
        <w:rPr>
          <w:rFonts w:cstheme="minorHAnsi"/>
          <w:color w:val="000000" w:themeColor="text1"/>
        </w:rPr>
        <w:t>”</w:t>
      </w:r>
      <w:r w:rsidRPr="006E11E0">
        <w:rPr>
          <w:rFonts w:cstheme="minorHAnsi"/>
        </w:rPr>
        <w:t xml:space="preserve"> and click Enter.</w:t>
      </w:r>
    </w:p>
    <w:p w:rsidR="005A6E1D" w:rsidRPr="006E11E0" w:rsidRDefault="005A6E1D" w:rsidP="0046332E">
      <w:pPr>
        <w:pStyle w:val="ListParagraph"/>
        <w:numPr>
          <w:ilvl w:val="0"/>
          <w:numId w:val="28"/>
        </w:numPr>
        <w:spacing w:before="100" w:beforeAutospacing="1" w:line="240" w:lineRule="auto"/>
        <w:jc w:val="both"/>
        <w:rPr>
          <w:rFonts w:cstheme="minorHAnsi"/>
        </w:rPr>
      </w:pPr>
      <w:r w:rsidRPr="006E11E0">
        <w:rPr>
          <w:rFonts w:cstheme="minorHAnsi"/>
        </w:rPr>
        <w:t>Select the Ethernet option and click Enter.</w:t>
      </w:r>
    </w:p>
    <w:p w:rsidR="005A6E1D" w:rsidRPr="006E11E0" w:rsidRDefault="005A6E1D" w:rsidP="0046332E">
      <w:pPr>
        <w:pStyle w:val="ListParagraph"/>
        <w:numPr>
          <w:ilvl w:val="0"/>
          <w:numId w:val="28"/>
        </w:numPr>
        <w:spacing w:before="100" w:beforeAutospacing="1" w:line="240" w:lineRule="auto"/>
        <w:jc w:val="both"/>
        <w:rPr>
          <w:rFonts w:cstheme="minorHAnsi"/>
        </w:rPr>
      </w:pPr>
      <w:r w:rsidRPr="006E11E0">
        <w:rPr>
          <w:rFonts w:cstheme="minorHAnsi"/>
        </w:rPr>
        <w:t xml:space="preserve">Port will display as </w:t>
      </w:r>
      <w:r w:rsidRPr="006E11E0">
        <w:rPr>
          <w:rFonts w:cstheme="minorHAnsi"/>
          <w:b/>
        </w:rPr>
        <w:t>10009</w:t>
      </w:r>
      <w:r w:rsidRPr="006E11E0">
        <w:rPr>
          <w:rFonts w:cstheme="minorHAnsi"/>
        </w:rPr>
        <w:t>, Click enter again.</w:t>
      </w:r>
    </w:p>
    <w:p w:rsidR="0046332E" w:rsidRPr="006E11E0" w:rsidRDefault="005B03A5" w:rsidP="0046332E">
      <w:pPr>
        <w:pStyle w:val="ListParagraph"/>
        <w:numPr>
          <w:ilvl w:val="0"/>
          <w:numId w:val="28"/>
        </w:numPr>
        <w:spacing w:before="100" w:beforeAutospacing="1" w:line="240" w:lineRule="auto"/>
        <w:jc w:val="both"/>
        <w:rPr>
          <w:rFonts w:cstheme="minorHAnsi"/>
        </w:rPr>
      </w:pPr>
      <w:r w:rsidRPr="006E11E0">
        <w:rPr>
          <w:rFonts w:cstheme="minorHAnsi"/>
        </w:rPr>
        <w:t>Select HTTP G</w:t>
      </w:r>
      <w:r w:rsidR="005A6E1D" w:rsidRPr="006E11E0">
        <w:rPr>
          <w:rFonts w:cstheme="minorHAnsi"/>
        </w:rPr>
        <w:t>et or HTTPS Get and click on enter.</w:t>
      </w:r>
    </w:p>
    <w:p w:rsidR="0046332E" w:rsidRPr="006E11E0" w:rsidRDefault="0046332E" w:rsidP="0046332E">
      <w:pPr>
        <w:pStyle w:val="ListParagraph"/>
        <w:ind w:left="360"/>
        <w:jc w:val="both"/>
        <w:rPr>
          <w:rFonts w:cstheme="minorHAnsi"/>
          <w:b/>
          <w:u w:val="single"/>
        </w:rPr>
      </w:pPr>
    </w:p>
    <w:p w:rsidR="0046332E" w:rsidRPr="006E11E0" w:rsidRDefault="0046332E" w:rsidP="0046332E">
      <w:pPr>
        <w:pStyle w:val="ListParagraph"/>
        <w:ind w:left="360"/>
        <w:jc w:val="both"/>
        <w:rPr>
          <w:rFonts w:cstheme="minorHAnsi"/>
        </w:rPr>
      </w:pPr>
      <w:r w:rsidRPr="006E11E0">
        <w:rPr>
          <w:rFonts w:cstheme="minorHAnsi"/>
          <w:b/>
          <w:u w:val="single"/>
        </w:rPr>
        <w:t>Note:-</w:t>
      </w:r>
      <w:r w:rsidRPr="006E11E0">
        <w:rPr>
          <w:rFonts w:cstheme="minorHAnsi"/>
          <w:b/>
        </w:rPr>
        <w:t xml:space="preserve"> </w:t>
      </w:r>
      <w:r w:rsidRPr="006E11E0">
        <w:rPr>
          <w:rFonts w:cstheme="minorHAnsi"/>
          <w:color w:val="FF0000"/>
        </w:rPr>
        <w:t>Please make sure that HTTP and HTTPS options should be selected according to Pax configuration settings from IPad.</w:t>
      </w:r>
      <w:r w:rsidRPr="006E11E0">
        <w:rPr>
          <w:rFonts w:cstheme="minorHAnsi"/>
        </w:rPr>
        <w:t xml:space="preserve"> </w:t>
      </w:r>
    </w:p>
    <w:tbl>
      <w:tblPr>
        <w:tblStyle w:val="TableGrid"/>
        <w:tblW w:w="0" w:type="auto"/>
        <w:jc w:val="center"/>
        <w:tblInd w:w="510" w:type="dxa"/>
        <w:tblLook w:val="04A0"/>
      </w:tblPr>
      <w:tblGrid>
        <w:gridCol w:w="2878"/>
        <w:gridCol w:w="5367"/>
      </w:tblGrid>
      <w:tr w:rsidR="0046332E" w:rsidRPr="006E11E0" w:rsidTr="000B3BED">
        <w:trPr>
          <w:trHeight w:val="265"/>
          <w:jc w:val="center"/>
        </w:trPr>
        <w:tc>
          <w:tcPr>
            <w:tcW w:w="2878" w:type="dxa"/>
          </w:tcPr>
          <w:p w:rsidR="0046332E" w:rsidRPr="006E11E0" w:rsidRDefault="0046332E" w:rsidP="000B3BED">
            <w:pPr>
              <w:jc w:val="center"/>
              <w:rPr>
                <w:rFonts w:cstheme="minorHAnsi"/>
                <w:b/>
              </w:rPr>
            </w:pPr>
            <w:r w:rsidRPr="006E11E0">
              <w:rPr>
                <w:rFonts w:cstheme="minorHAnsi"/>
                <w:b/>
              </w:rPr>
              <w:t>Processor</w:t>
            </w:r>
          </w:p>
        </w:tc>
        <w:tc>
          <w:tcPr>
            <w:tcW w:w="5367" w:type="dxa"/>
          </w:tcPr>
          <w:p w:rsidR="0046332E" w:rsidRPr="006E11E0" w:rsidRDefault="0046332E" w:rsidP="000B3BED">
            <w:pPr>
              <w:jc w:val="center"/>
              <w:rPr>
                <w:rFonts w:cstheme="minorHAnsi"/>
                <w:b/>
              </w:rPr>
            </w:pPr>
            <w:r w:rsidRPr="006E11E0">
              <w:rPr>
                <w:rFonts w:cstheme="minorHAnsi"/>
                <w:b/>
              </w:rPr>
              <w:t>Protocol</w:t>
            </w:r>
          </w:p>
        </w:tc>
      </w:tr>
      <w:tr w:rsidR="0046332E" w:rsidRPr="006E11E0" w:rsidTr="000B3BED">
        <w:trPr>
          <w:trHeight w:val="250"/>
          <w:jc w:val="center"/>
        </w:trPr>
        <w:tc>
          <w:tcPr>
            <w:tcW w:w="2878" w:type="dxa"/>
          </w:tcPr>
          <w:p w:rsidR="0046332E" w:rsidRPr="006E11E0" w:rsidRDefault="0046332E" w:rsidP="000B3BED">
            <w:pPr>
              <w:jc w:val="center"/>
              <w:rPr>
                <w:rFonts w:cstheme="minorHAnsi"/>
              </w:rPr>
            </w:pPr>
            <w:r w:rsidRPr="006E11E0">
              <w:rPr>
                <w:rFonts w:cstheme="minorHAnsi"/>
              </w:rPr>
              <w:t>All Processor</w:t>
            </w:r>
          </w:p>
        </w:tc>
        <w:tc>
          <w:tcPr>
            <w:tcW w:w="5367" w:type="dxa"/>
          </w:tcPr>
          <w:p w:rsidR="0046332E" w:rsidRPr="006E11E0" w:rsidRDefault="0046332E" w:rsidP="000B3BED">
            <w:pPr>
              <w:jc w:val="center"/>
              <w:rPr>
                <w:rFonts w:cstheme="minorHAnsi"/>
              </w:rPr>
            </w:pPr>
            <w:r w:rsidRPr="006E11E0">
              <w:rPr>
                <w:rFonts w:cstheme="minorHAnsi"/>
              </w:rPr>
              <w:t xml:space="preserve">It supports </w:t>
            </w:r>
            <w:r w:rsidRPr="006E11E0">
              <w:rPr>
                <w:rFonts w:cstheme="minorHAnsi"/>
                <w:b/>
              </w:rPr>
              <w:t>HTTP GET</w:t>
            </w:r>
            <w:r w:rsidRPr="006E11E0">
              <w:rPr>
                <w:rFonts w:cstheme="minorHAnsi"/>
              </w:rPr>
              <w:t xml:space="preserve"> and </w:t>
            </w:r>
            <w:r w:rsidRPr="006E11E0">
              <w:rPr>
                <w:rFonts w:cstheme="minorHAnsi"/>
                <w:b/>
              </w:rPr>
              <w:t>HTTPS G</w:t>
            </w:r>
            <w:r w:rsidR="005B03A5" w:rsidRPr="006E11E0">
              <w:rPr>
                <w:rFonts w:cstheme="minorHAnsi"/>
                <w:b/>
              </w:rPr>
              <w:t>ET</w:t>
            </w:r>
            <w:r w:rsidRPr="006E11E0">
              <w:rPr>
                <w:rFonts w:cstheme="minorHAnsi"/>
              </w:rPr>
              <w:t xml:space="preserve"> Protocol.</w:t>
            </w:r>
          </w:p>
        </w:tc>
      </w:tr>
      <w:tr w:rsidR="0046332E" w:rsidRPr="006E11E0" w:rsidTr="000B3BED">
        <w:trPr>
          <w:trHeight w:val="265"/>
          <w:jc w:val="center"/>
        </w:trPr>
        <w:tc>
          <w:tcPr>
            <w:tcW w:w="2878" w:type="dxa"/>
          </w:tcPr>
          <w:p w:rsidR="0046332E" w:rsidRPr="006E11E0" w:rsidRDefault="0046332E" w:rsidP="000B3BED">
            <w:pPr>
              <w:jc w:val="center"/>
              <w:rPr>
                <w:rFonts w:cstheme="minorHAnsi"/>
              </w:rPr>
            </w:pPr>
            <w:r w:rsidRPr="006E11E0">
              <w:rPr>
                <w:rFonts w:cstheme="minorHAnsi"/>
              </w:rPr>
              <w:t>TSYS Processor</w:t>
            </w:r>
          </w:p>
        </w:tc>
        <w:tc>
          <w:tcPr>
            <w:tcW w:w="5367" w:type="dxa"/>
          </w:tcPr>
          <w:p w:rsidR="0046332E" w:rsidRPr="006E11E0" w:rsidRDefault="0046332E" w:rsidP="000B3BED">
            <w:pPr>
              <w:jc w:val="center"/>
              <w:rPr>
                <w:rFonts w:cstheme="minorHAnsi"/>
              </w:rPr>
            </w:pPr>
            <w:r w:rsidRPr="006E11E0">
              <w:rPr>
                <w:rFonts w:cstheme="minorHAnsi"/>
              </w:rPr>
              <w:t>It supports HTTP GET Protocol only.</w:t>
            </w:r>
          </w:p>
        </w:tc>
      </w:tr>
    </w:tbl>
    <w:p w:rsidR="005A6E1D" w:rsidRPr="006E11E0" w:rsidRDefault="005A6E1D" w:rsidP="0046332E">
      <w:pPr>
        <w:pStyle w:val="ListParagraph"/>
        <w:numPr>
          <w:ilvl w:val="0"/>
          <w:numId w:val="28"/>
        </w:numPr>
        <w:spacing w:before="100" w:beforeAutospacing="1" w:line="240" w:lineRule="auto"/>
        <w:jc w:val="both"/>
        <w:rPr>
          <w:rFonts w:cstheme="minorHAnsi"/>
        </w:rPr>
      </w:pPr>
      <w:r w:rsidRPr="006E11E0">
        <w:rPr>
          <w:rFonts w:cstheme="minorHAnsi"/>
        </w:rPr>
        <w:t>Exit to main screen by pressing &lt; on the device.</w:t>
      </w:r>
    </w:p>
    <w:p w:rsidR="005A6E1D" w:rsidRPr="006E11E0" w:rsidRDefault="005A6E1D" w:rsidP="005A6E1D">
      <w:pPr>
        <w:pStyle w:val="ListParagraph"/>
        <w:spacing w:line="240" w:lineRule="auto"/>
        <w:ind w:left="360"/>
        <w:jc w:val="both"/>
        <w:rPr>
          <w:rFonts w:cstheme="minorHAnsi"/>
        </w:rPr>
      </w:pPr>
    </w:p>
    <w:p w:rsidR="005A6E1D" w:rsidRPr="006E11E0" w:rsidRDefault="005A6E1D" w:rsidP="005A6E1D">
      <w:pPr>
        <w:pStyle w:val="ListParagraph"/>
        <w:spacing w:line="240" w:lineRule="auto"/>
        <w:ind w:left="360"/>
        <w:jc w:val="both"/>
        <w:rPr>
          <w:rFonts w:cstheme="minorHAnsi"/>
        </w:rPr>
      </w:pPr>
    </w:p>
    <w:p w:rsidR="005A6E1D" w:rsidRPr="006E11E0" w:rsidRDefault="005A6E1D" w:rsidP="005A6E1D">
      <w:pPr>
        <w:jc w:val="both"/>
        <w:rPr>
          <w:rFonts w:cstheme="minorHAnsi"/>
        </w:rPr>
      </w:pPr>
    </w:p>
    <w:p w:rsidR="005A6E1D" w:rsidRPr="006E11E0" w:rsidRDefault="005A6E1D" w:rsidP="005A6E1D">
      <w:pPr>
        <w:jc w:val="both"/>
        <w:rPr>
          <w:rFonts w:cstheme="minorHAnsi"/>
        </w:rPr>
      </w:pPr>
      <w:r w:rsidRPr="006E11E0">
        <w:rPr>
          <w:rFonts w:cstheme="minorHAnsi"/>
          <w:noProof/>
          <w:lang w:val="en-US"/>
        </w:rPr>
        <w:lastRenderedPageBreak/>
        <w:drawing>
          <wp:inline distT="0" distB="0" distL="0" distR="0">
            <wp:extent cx="3437669" cy="3781958"/>
            <wp:effectExtent l="1905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78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E1D" w:rsidRPr="006E11E0" w:rsidRDefault="005A6E1D" w:rsidP="005A6E1D">
      <w:pPr>
        <w:jc w:val="both"/>
        <w:rPr>
          <w:rFonts w:cstheme="minorHAnsi"/>
        </w:rPr>
      </w:pPr>
    </w:p>
    <w:p w:rsidR="005A6E1D" w:rsidRPr="006E11E0" w:rsidRDefault="005A6E1D" w:rsidP="005A6E1D">
      <w:pPr>
        <w:jc w:val="both"/>
        <w:rPr>
          <w:rFonts w:cstheme="minorHAnsi"/>
        </w:rPr>
      </w:pPr>
      <w:r w:rsidRPr="006E11E0">
        <w:rPr>
          <w:rFonts w:cstheme="minorHAnsi"/>
          <w:noProof/>
          <w:lang w:val="en-US"/>
        </w:rPr>
        <w:drawing>
          <wp:inline distT="0" distB="0" distL="0" distR="0">
            <wp:extent cx="3516427" cy="3628339"/>
            <wp:effectExtent l="19050" t="0" r="7823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636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E1D" w:rsidRPr="006E11E0" w:rsidRDefault="005A6E1D" w:rsidP="005A6E1D">
      <w:pPr>
        <w:jc w:val="both"/>
        <w:rPr>
          <w:rFonts w:cstheme="minorHAnsi"/>
        </w:rPr>
      </w:pPr>
    </w:p>
    <w:p w:rsidR="005A6E1D" w:rsidRPr="006E11E0" w:rsidRDefault="005A6E1D" w:rsidP="005A6E1D">
      <w:pPr>
        <w:jc w:val="both"/>
        <w:rPr>
          <w:rFonts w:cstheme="minorHAnsi"/>
        </w:rPr>
      </w:pPr>
      <w:r w:rsidRPr="006E11E0">
        <w:rPr>
          <w:rFonts w:cstheme="minorHAnsi"/>
          <w:noProof/>
          <w:lang w:val="en-US"/>
        </w:rPr>
        <w:lastRenderedPageBreak/>
        <w:drawing>
          <wp:inline distT="0" distB="0" distL="0" distR="0">
            <wp:extent cx="3226689" cy="3577133"/>
            <wp:effectExtent l="19050" t="0" r="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579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E1D" w:rsidRPr="006E11E0" w:rsidRDefault="005A6E1D" w:rsidP="005A6E1D">
      <w:pPr>
        <w:jc w:val="both"/>
        <w:rPr>
          <w:rFonts w:cstheme="minorHAnsi"/>
        </w:rPr>
      </w:pPr>
    </w:p>
    <w:p w:rsidR="005A6E1D" w:rsidRPr="006E11E0" w:rsidRDefault="005A6E1D" w:rsidP="005A6E1D">
      <w:pPr>
        <w:jc w:val="both"/>
        <w:rPr>
          <w:rFonts w:cstheme="minorHAnsi"/>
        </w:rPr>
      </w:pPr>
      <w:r w:rsidRPr="006E11E0">
        <w:rPr>
          <w:rFonts w:cstheme="minorHAnsi"/>
          <w:noProof/>
          <w:lang w:val="en-US"/>
        </w:rPr>
        <w:drawing>
          <wp:inline distT="0" distB="0" distL="0" distR="0">
            <wp:extent cx="2984322" cy="4008730"/>
            <wp:effectExtent l="19050" t="0" r="6528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4017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E1D" w:rsidRPr="006E11E0" w:rsidRDefault="005A6E1D" w:rsidP="005A6E1D">
      <w:pPr>
        <w:jc w:val="both"/>
        <w:rPr>
          <w:rFonts w:cstheme="minorHAnsi"/>
        </w:rPr>
      </w:pPr>
    </w:p>
    <w:p w:rsidR="005A6E1D" w:rsidRPr="006E11E0" w:rsidRDefault="005A6E1D" w:rsidP="005A6E1D">
      <w:pPr>
        <w:jc w:val="both"/>
        <w:rPr>
          <w:rFonts w:cstheme="minorHAnsi"/>
        </w:rPr>
      </w:pPr>
      <w:r w:rsidRPr="006E11E0">
        <w:rPr>
          <w:rFonts w:cstheme="minorHAnsi"/>
          <w:noProof/>
          <w:lang w:val="en-US"/>
        </w:rPr>
        <w:drawing>
          <wp:inline distT="0" distB="0" distL="0" distR="0">
            <wp:extent cx="3076575" cy="6486525"/>
            <wp:effectExtent l="19050" t="0" r="9525" b="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648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E1D" w:rsidRPr="006E11E0" w:rsidRDefault="005A6E1D" w:rsidP="005A4F8A">
      <w:pPr>
        <w:rPr>
          <w:rStyle w:val="ui-provider"/>
          <w:rFonts w:cstheme="minorHAnsi"/>
        </w:rPr>
      </w:pPr>
    </w:p>
    <w:p w:rsidR="003A62D3" w:rsidRPr="006E11E0" w:rsidRDefault="005A4F8A" w:rsidP="005A4F8A">
      <w:pPr>
        <w:rPr>
          <w:rStyle w:val="ui-provider"/>
          <w:rFonts w:cstheme="minorHAnsi"/>
        </w:rPr>
      </w:pPr>
      <w:r w:rsidRPr="006E11E0">
        <w:rPr>
          <w:rFonts w:cstheme="minorHAnsi"/>
        </w:rPr>
        <w:br/>
      </w:r>
    </w:p>
    <w:p w:rsidR="003A62D3" w:rsidRPr="006E11E0" w:rsidRDefault="003A62D3" w:rsidP="005A4F8A">
      <w:pPr>
        <w:rPr>
          <w:rStyle w:val="ui-provider"/>
          <w:rFonts w:cstheme="minorHAnsi"/>
        </w:rPr>
      </w:pPr>
    </w:p>
    <w:p w:rsidR="003A62D3" w:rsidRPr="006E11E0" w:rsidRDefault="003A62D3" w:rsidP="005A4F8A">
      <w:pPr>
        <w:rPr>
          <w:rStyle w:val="ui-provider"/>
          <w:rFonts w:cstheme="minorHAnsi"/>
        </w:rPr>
      </w:pPr>
    </w:p>
    <w:p w:rsidR="005A4F8A" w:rsidRPr="006E11E0" w:rsidRDefault="003A62D3" w:rsidP="009158CF">
      <w:pPr>
        <w:jc w:val="both"/>
        <w:rPr>
          <w:rFonts w:cstheme="minorHAnsi"/>
          <w:b/>
        </w:rPr>
      </w:pPr>
      <w:r w:rsidRPr="006E11E0">
        <w:rPr>
          <w:rStyle w:val="ui-provider"/>
          <w:rFonts w:cstheme="minorHAnsi"/>
          <w:b/>
        </w:rPr>
        <w:lastRenderedPageBreak/>
        <w:t>B</w:t>
      </w:r>
      <w:r w:rsidR="005A4F8A" w:rsidRPr="006E11E0">
        <w:rPr>
          <w:rStyle w:val="ui-provider"/>
          <w:rFonts w:cstheme="minorHAnsi"/>
          <w:b/>
        </w:rPr>
        <w:t>. Go to Rapid Application and match the configuration for protocol under Pax Configuration.</w:t>
      </w:r>
    </w:p>
    <w:p w:rsidR="005A4F8A" w:rsidRPr="006E11E0" w:rsidRDefault="005A4F8A" w:rsidP="00A42E8D">
      <w:pPr>
        <w:jc w:val="both"/>
        <w:rPr>
          <w:rFonts w:cstheme="minorHAnsi"/>
        </w:rPr>
      </w:pPr>
    </w:p>
    <w:p w:rsidR="005A4F8A" w:rsidRPr="006E11E0" w:rsidRDefault="005A6E1D" w:rsidP="00A42E8D">
      <w:pPr>
        <w:jc w:val="both"/>
        <w:rPr>
          <w:rFonts w:cstheme="minorHAnsi"/>
        </w:rPr>
      </w:pPr>
      <w:r w:rsidRPr="006E11E0">
        <w:rPr>
          <w:rFonts w:cstheme="minorHAnsi"/>
        </w:rPr>
        <w:drawing>
          <wp:inline distT="0" distB="0" distL="0" distR="0">
            <wp:extent cx="5724982" cy="2940710"/>
            <wp:effectExtent l="19050" t="0" r="9068" b="0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4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4F8A" w:rsidRPr="006E11E0" w:rsidSect="00027E40">
      <w:footerReference w:type="defaul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1B53" w:rsidRDefault="008F1B53" w:rsidP="00C074F5">
      <w:pPr>
        <w:spacing w:after="0" w:line="240" w:lineRule="auto"/>
      </w:pPr>
      <w:r>
        <w:separator/>
      </w:r>
    </w:p>
  </w:endnote>
  <w:endnote w:type="continuationSeparator" w:id="1">
    <w:p w:rsidR="008F1B53" w:rsidRDefault="008F1B53" w:rsidP="00C07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7E40" w:rsidRDefault="006D3154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www.rapidrms.com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C805AB">
      <w:fldChar w:fldCharType="begin"/>
    </w:r>
    <w:r>
      <w:instrText xml:space="preserve"> PAGE   \* MERGEFORMAT </w:instrText>
    </w:r>
    <w:r w:rsidR="00C805AB">
      <w:fldChar w:fldCharType="separate"/>
    </w:r>
    <w:r w:rsidR="009158CF" w:rsidRPr="009158CF">
      <w:rPr>
        <w:rFonts w:asciiTheme="majorHAnsi" w:hAnsiTheme="majorHAnsi"/>
        <w:noProof/>
      </w:rPr>
      <w:t>1</w:t>
    </w:r>
    <w:r w:rsidR="00C805AB">
      <w:fldChar w:fldCharType="end"/>
    </w:r>
  </w:p>
  <w:p w:rsidR="00027E40" w:rsidRDefault="008F1B5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1B53" w:rsidRDefault="008F1B53" w:rsidP="00C074F5">
      <w:pPr>
        <w:spacing w:after="0" w:line="240" w:lineRule="auto"/>
      </w:pPr>
      <w:r>
        <w:separator/>
      </w:r>
    </w:p>
  </w:footnote>
  <w:footnote w:type="continuationSeparator" w:id="1">
    <w:p w:rsidR="008F1B53" w:rsidRDefault="008F1B53" w:rsidP="00C074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10500"/>
    <w:multiLevelType w:val="hybridMultilevel"/>
    <w:tmpl w:val="EA9628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0C01C0"/>
    <w:multiLevelType w:val="hybridMultilevel"/>
    <w:tmpl w:val="4A644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AF308F"/>
    <w:multiLevelType w:val="hybridMultilevel"/>
    <w:tmpl w:val="65841A1A"/>
    <w:lvl w:ilvl="0" w:tplc="D48443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0F413BC"/>
    <w:multiLevelType w:val="hybridMultilevel"/>
    <w:tmpl w:val="4E72C5A8"/>
    <w:lvl w:ilvl="0" w:tplc="3D48509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B218E6"/>
    <w:multiLevelType w:val="hybridMultilevel"/>
    <w:tmpl w:val="0B8C482E"/>
    <w:lvl w:ilvl="0" w:tplc="A476C24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711101E"/>
    <w:multiLevelType w:val="hybridMultilevel"/>
    <w:tmpl w:val="ECF87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C180775"/>
    <w:multiLevelType w:val="hybridMultilevel"/>
    <w:tmpl w:val="21066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1916335"/>
    <w:multiLevelType w:val="hybridMultilevel"/>
    <w:tmpl w:val="1D5227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5166B53"/>
    <w:multiLevelType w:val="hybridMultilevel"/>
    <w:tmpl w:val="33DA94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D6C45CF"/>
    <w:multiLevelType w:val="hybridMultilevel"/>
    <w:tmpl w:val="E04672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8320355"/>
    <w:multiLevelType w:val="hybridMultilevel"/>
    <w:tmpl w:val="21066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837466F"/>
    <w:multiLevelType w:val="hybridMultilevel"/>
    <w:tmpl w:val="977CE6D0"/>
    <w:lvl w:ilvl="0" w:tplc="5FC460E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B16140"/>
    <w:multiLevelType w:val="hybridMultilevel"/>
    <w:tmpl w:val="21066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2F86D1C"/>
    <w:multiLevelType w:val="hybridMultilevel"/>
    <w:tmpl w:val="7D9C52D0"/>
    <w:lvl w:ilvl="0" w:tplc="61D0EE7A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3031A20"/>
    <w:multiLevelType w:val="hybridMultilevel"/>
    <w:tmpl w:val="8FF4F4D8"/>
    <w:lvl w:ilvl="0" w:tplc="8428593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6560831"/>
    <w:multiLevelType w:val="hybridMultilevel"/>
    <w:tmpl w:val="5C56A266"/>
    <w:lvl w:ilvl="0" w:tplc="9B0E137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6A02DC7"/>
    <w:multiLevelType w:val="hybridMultilevel"/>
    <w:tmpl w:val="B2642DB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D7D7858"/>
    <w:multiLevelType w:val="hybridMultilevel"/>
    <w:tmpl w:val="F7A63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D822AEF"/>
    <w:multiLevelType w:val="hybridMultilevel"/>
    <w:tmpl w:val="21066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5991FB1"/>
    <w:multiLevelType w:val="hybridMultilevel"/>
    <w:tmpl w:val="17046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E2D3FD5"/>
    <w:multiLevelType w:val="hybridMultilevel"/>
    <w:tmpl w:val="D7E276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ED27104"/>
    <w:multiLevelType w:val="hybridMultilevel"/>
    <w:tmpl w:val="7FF41FE4"/>
    <w:lvl w:ilvl="0" w:tplc="DD00C864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5C6347D"/>
    <w:multiLevelType w:val="hybridMultilevel"/>
    <w:tmpl w:val="77A0D8BC"/>
    <w:lvl w:ilvl="0" w:tplc="3344413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1ED715A"/>
    <w:multiLevelType w:val="hybridMultilevel"/>
    <w:tmpl w:val="D7E27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364F2D"/>
    <w:multiLevelType w:val="hybridMultilevel"/>
    <w:tmpl w:val="AE66F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3514CC7"/>
    <w:multiLevelType w:val="hybridMultilevel"/>
    <w:tmpl w:val="E4227B88"/>
    <w:lvl w:ilvl="0" w:tplc="B11C351E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41C27C8"/>
    <w:multiLevelType w:val="hybridMultilevel"/>
    <w:tmpl w:val="711823D4"/>
    <w:lvl w:ilvl="0" w:tplc="EA46438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F000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9852909"/>
    <w:multiLevelType w:val="hybridMultilevel"/>
    <w:tmpl w:val="21066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27"/>
  </w:num>
  <w:num w:numId="3">
    <w:abstractNumId w:val="3"/>
  </w:num>
  <w:num w:numId="4">
    <w:abstractNumId w:val="8"/>
  </w:num>
  <w:num w:numId="5">
    <w:abstractNumId w:val="9"/>
  </w:num>
  <w:num w:numId="6">
    <w:abstractNumId w:val="5"/>
  </w:num>
  <w:num w:numId="7">
    <w:abstractNumId w:val="25"/>
  </w:num>
  <w:num w:numId="8">
    <w:abstractNumId w:val="14"/>
  </w:num>
  <w:num w:numId="9">
    <w:abstractNumId w:val="4"/>
  </w:num>
  <w:num w:numId="10">
    <w:abstractNumId w:val="22"/>
  </w:num>
  <w:num w:numId="11">
    <w:abstractNumId w:val="13"/>
  </w:num>
  <w:num w:numId="12">
    <w:abstractNumId w:val="21"/>
  </w:num>
  <w:num w:numId="13">
    <w:abstractNumId w:val="15"/>
  </w:num>
  <w:num w:numId="14">
    <w:abstractNumId w:val="19"/>
  </w:num>
  <w:num w:numId="15">
    <w:abstractNumId w:val="12"/>
  </w:num>
  <w:num w:numId="16">
    <w:abstractNumId w:val="26"/>
  </w:num>
  <w:num w:numId="17">
    <w:abstractNumId w:val="6"/>
  </w:num>
  <w:num w:numId="18">
    <w:abstractNumId w:val="18"/>
  </w:num>
  <w:num w:numId="19">
    <w:abstractNumId w:val="10"/>
  </w:num>
  <w:num w:numId="20">
    <w:abstractNumId w:val="11"/>
  </w:num>
  <w:num w:numId="21">
    <w:abstractNumId w:val="23"/>
  </w:num>
  <w:num w:numId="22">
    <w:abstractNumId w:val="7"/>
  </w:num>
  <w:num w:numId="23">
    <w:abstractNumId w:val="20"/>
  </w:num>
  <w:num w:numId="24">
    <w:abstractNumId w:val="24"/>
  </w:num>
  <w:num w:numId="25">
    <w:abstractNumId w:val="17"/>
  </w:num>
  <w:num w:numId="26">
    <w:abstractNumId w:val="2"/>
  </w:num>
  <w:num w:numId="27">
    <w:abstractNumId w:val="1"/>
  </w:num>
  <w:num w:numId="2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SpellingErrors/>
  <w:hideGrammaticalErrors/>
  <w:defaultTabStop w:val="720"/>
  <w:characterSpacingControl w:val="doNotCompress"/>
  <w:hdrShapeDefaults>
    <o:shapedefaults v:ext="edit" spidmax="64514"/>
  </w:hdrShapeDefaults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ayNLe0MLIwNTY1MjU0t7RU0lEKTi0uzszPAykwrAUATYtkxywAAAA="/>
  </w:docVars>
  <w:rsids>
    <w:rsidRoot w:val="006D3154"/>
    <w:rsid w:val="0001039E"/>
    <w:rsid w:val="00017863"/>
    <w:rsid w:val="00035B7A"/>
    <w:rsid w:val="00036031"/>
    <w:rsid w:val="00091DE7"/>
    <w:rsid w:val="000C1BB3"/>
    <w:rsid w:val="000E6958"/>
    <w:rsid w:val="000E7A42"/>
    <w:rsid w:val="00163F96"/>
    <w:rsid w:val="00174D88"/>
    <w:rsid w:val="00190612"/>
    <w:rsid w:val="001A34E2"/>
    <w:rsid w:val="001B43AC"/>
    <w:rsid w:val="001D3F73"/>
    <w:rsid w:val="001F668D"/>
    <w:rsid w:val="002225AA"/>
    <w:rsid w:val="002C4BCF"/>
    <w:rsid w:val="002F2A3B"/>
    <w:rsid w:val="00307CE9"/>
    <w:rsid w:val="003148CF"/>
    <w:rsid w:val="003170EE"/>
    <w:rsid w:val="00326774"/>
    <w:rsid w:val="0036530B"/>
    <w:rsid w:val="00373682"/>
    <w:rsid w:val="0038363B"/>
    <w:rsid w:val="003851D2"/>
    <w:rsid w:val="00396990"/>
    <w:rsid w:val="003A1C44"/>
    <w:rsid w:val="003A62D3"/>
    <w:rsid w:val="00404D64"/>
    <w:rsid w:val="0046332E"/>
    <w:rsid w:val="004749E9"/>
    <w:rsid w:val="004820F8"/>
    <w:rsid w:val="004A1BA4"/>
    <w:rsid w:val="004A46FD"/>
    <w:rsid w:val="004B4FE2"/>
    <w:rsid w:val="004B501A"/>
    <w:rsid w:val="004D3BE7"/>
    <w:rsid w:val="004E3E53"/>
    <w:rsid w:val="004E4380"/>
    <w:rsid w:val="004F0ED9"/>
    <w:rsid w:val="004F63CC"/>
    <w:rsid w:val="00511050"/>
    <w:rsid w:val="005256DC"/>
    <w:rsid w:val="00534713"/>
    <w:rsid w:val="005731CB"/>
    <w:rsid w:val="00574ADD"/>
    <w:rsid w:val="00594C81"/>
    <w:rsid w:val="005A4F8A"/>
    <w:rsid w:val="005A6E1D"/>
    <w:rsid w:val="005B03A5"/>
    <w:rsid w:val="005B17A4"/>
    <w:rsid w:val="005B5518"/>
    <w:rsid w:val="005C6F1E"/>
    <w:rsid w:val="00613235"/>
    <w:rsid w:val="00615FB5"/>
    <w:rsid w:val="00631C44"/>
    <w:rsid w:val="006551CD"/>
    <w:rsid w:val="00660FE7"/>
    <w:rsid w:val="006710BD"/>
    <w:rsid w:val="006731D2"/>
    <w:rsid w:val="00674050"/>
    <w:rsid w:val="006976E5"/>
    <w:rsid w:val="006C1F11"/>
    <w:rsid w:val="006D3154"/>
    <w:rsid w:val="006E11E0"/>
    <w:rsid w:val="006E29B0"/>
    <w:rsid w:val="006F198A"/>
    <w:rsid w:val="00720AF7"/>
    <w:rsid w:val="007621EF"/>
    <w:rsid w:val="00780828"/>
    <w:rsid w:val="007825AF"/>
    <w:rsid w:val="00785FD0"/>
    <w:rsid w:val="00793C86"/>
    <w:rsid w:val="007A03E5"/>
    <w:rsid w:val="007C3094"/>
    <w:rsid w:val="007E0FFB"/>
    <w:rsid w:val="007E16B9"/>
    <w:rsid w:val="007F7786"/>
    <w:rsid w:val="00822EEB"/>
    <w:rsid w:val="0082692C"/>
    <w:rsid w:val="008533BD"/>
    <w:rsid w:val="00883278"/>
    <w:rsid w:val="008973C2"/>
    <w:rsid w:val="008D7D4C"/>
    <w:rsid w:val="008E0F70"/>
    <w:rsid w:val="008E4360"/>
    <w:rsid w:val="008F1B53"/>
    <w:rsid w:val="00910175"/>
    <w:rsid w:val="009158CF"/>
    <w:rsid w:val="00917209"/>
    <w:rsid w:val="00923E4A"/>
    <w:rsid w:val="0093407E"/>
    <w:rsid w:val="00942E87"/>
    <w:rsid w:val="00957DCF"/>
    <w:rsid w:val="0099437B"/>
    <w:rsid w:val="009D0064"/>
    <w:rsid w:val="009D6DB2"/>
    <w:rsid w:val="00A150CE"/>
    <w:rsid w:val="00A15549"/>
    <w:rsid w:val="00A23132"/>
    <w:rsid w:val="00A23EBE"/>
    <w:rsid w:val="00A42E8D"/>
    <w:rsid w:val="00A47DBA"/>
    <w:rsid w:val="00A73728"/>
    <w:rsid w:val="00A77F4E"/>
    <w:rsid w:val="00A804B6"/>
    <w:rsid w:val="00A85E20"/>
    <w:rsid w:val="00AD630D"/>
    <w:rsid w:val="00AF1F05"/>
    <w:rsid w:val="00B0491E"/>
    <w:rsid w:val="00B11FB7"/>
    <w:rsid w:val="00B2138C"/>
    <w:rsid w:val="00B253B7"/>
    <w:rsid w:val="00B41371"/>
    <w:rsid w:val="00B60FD2"/>
    <w:rsid w:val="00B62C06"/>
    <w:rsid w:val="00B72CC4"/>
    <w:rsid w:val="00B766A9"/>
    <w:rsid w:val="00B8549B"/>
    <w:rsid w:val="00B870C3"/>
    <w:rsid w:val="00BA3ED2"/>
    <w:rsid w:val="00BA4B2B"/>
    <w:rsid w:val="00BA541E"/>
    <w:rsid w:val="00BC2AA5"/>
    <w:rsid w:val="00BD3203"/>
    <w:rsid w:val="00BF779F"/>
    <w:rsid w:val="00C0574A"/>
    <w:rsid w:val="00C074F5"/>
    <w:rsid w:val="00C439B9"/>
    <w:rsid w:val="00C54119"/>
    <w:rsid w:val="00C575A4"/>
    <w:rsid w:val="00C805AB"/>
    <w:rsid w:val="00C82214"/>
    <w:rsid w:val="00C93D20"/>
    <w:rsid w:val="00CA1F83"/>
    <w:rsid w:val="00CA2E71"/>
    <w:rsid w:val="00D16B0C"/>
    <w:rsid w:val="00D25C26"/>
    <w:rsid w:val="00D5784A"/>
    <w:rsid w:val="00D6256F"/>
    <w:rsid w:val="00D663E1"/>
    <w:rsid w:val="00DA64A6"/>
    <w:rsid w:val="00DB2CDF"/>
    <w:rsid w:val="00DB5060"/>
    <w:rsid w:val="00DF0F5A"/>
    <w:rsid w:val="00DF7EA2"/>
    <w:rsid w:val="00E154E9"/>
    <w:rsid w:val="00E17356"/>
    <w:rsid w:val="00E57B7C"/>
    <w:rsid w:val="00E6227C"/>
    <w:rsid w:val="00E859BD"/>
    <w:rsid w:val="00EC2D55"/>
    <w:rsid w:val="00EC3846"/>
    <w:rsid w:val="00F216F4"/>
    <w:rsid w:val="00FC1559"/>
    <w:rsid w:val="00FC157D"/>
    <w:rsid w:val="00FC3F51"/>
    <w:rsid w:val="00FD0178"/>
    <w:rsid w:val="00FD6DB6"/>
    <w:rsid w:val="00FE76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A42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15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D31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154"/>
  </w:style>
  <w:style w:type="table" w:styleId="TableGrid">
    <w:name w:val="Table Grid"/>
    <w:basedOn w:val="TableNormal"/>
    <w:uiPriority w:val="39"/>
    <w:rsid w:val="006D315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31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1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74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4050"/>
  </w:style>
  <w:style w:type="character" w:customStyle="1" w:styleId="ui-provider">
    <w:name w:val="ui-provider"/>
    <w:basedOn w:val="DefaultParagraphFont"/>
    <w:rsid w:val="005731CB"/>
  </w:style>
  <w:style w:type="character" w:styleId="Hyperlink">
    <w:name w:val="Hyperlink"/>
    <w:basedOn w:val="DefaultParagraphFont"/>
    <w:uiPriority w:val="99"/>
    <w:unhideWhenUsed/>
    <w:rsid w:val="004F0ED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294a-0250-40f0-b6b9-61f0ade3acf9">
      <Terms xmlns="http://schemas.microsoft.com/office/infopath/2007/PartnerControls"/>
    </lcf76f155ced4ddcb4097134ff3c332f>
    <TaxCatchAll xmlns="9c4fc70b-717e-465f-9b3c-92eec786d30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81479EB56EC4394809CA38F1435A3" ma:contentTypeVersion="16" ma:contentTypeDescription="Create a new document." ma:contentTypeScope="" ma:versionID="d508168035358f77670e859229c0b8b8">
  <xsd:schema xmlns:xsd="http://www.w3.org/2001/XMLSchema" xmlns:xs="http://www.w3.org/2001/XMLSchema" xmlns:p="http://schemas.microsoft.com/office/2006/metadata/properties" xmlns:ns2="458c294a-0250-40f0-b6b9-61f0ade3acf9" xmlns:ns3="9c4fc70b-717e-465f-9b3c-92eec786d302" targetNamespace="http://schemas.microsoft.com/office/2006/metadata/properties" ma:root="true" ma:fieldsID="02f9dcd7ec630d0d18d6e8071d95dd3b" ns2:_="" ns3:_="">
    <xsd:import namespace="458c294a-0250-40f0-b6b9-61f0ade3acf9"/>
    <xsd:import namespace="9c4fc70b-717e-465f-9b3c-92eec786d3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294a-0250-40f0-b6b9-61f0ade3a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2526c2c-dd3d-4b98-8e32-352642e259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fc70b-717e-465f-9b3c-92eec786d3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728cbf5-d0d4-4214-a2c5-b48928d20a78}" ma:internalName="TaxCatchAll" ma:showField="CatchAllData" ma:web="9c4fc70b-717e-465f-9b3c-92eec786d3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5641B8-8C21-41DD-ADE8-34C4F936F7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A137B9-F4C8-426D-822F-9D005F857DBE}">
  <ds:schemaRefs>
    <ds:schemaRef ds:uri="http://schemas.microsoft.com/office/2006/metadata/properties"/>
    <ds:schemaRef ds:uri="http://schemas.microsoft.com/office/infopath/2007/PartnerControls"/>
    <ds:schemaRef ds:uri="458c294a-0250-40f0-b6b9-61f0ade3acf9"/>
    <ds:schemaRef ds:uri="9c4fc70b-717e-465f-9b3c-92eec786d302"/>
  </ds:schemaRefs>
</ds:datastoreItem>
</file>

<file path=customXml/itemProps3.xml><?xml version="1.0" encoding="utf-8"?>
<ds:datastoreItem xmlns:ds="http://schemas.openxmlformats.org/officeDocument/2006/customXml" ds:itemID="{2AB1F76D-140E-4417-9E94-0DE17BB936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294a-0250-40f0-b6b9-61f0ade3acf9"/>
    <ds:schemaRef ds:uri="9c4fc70b-717e-465f-9b3c-92eec786d3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siya</dc:creator>
  <cp:lastModifiedBy>Bhavesh</cp:lastModifiedBy>
  <cp:revision>18</cp:revision>
  <cp:lastPrinted>2023-03-03T11:53:00Z</cp:lastPrinted>
  <dcterms:created xsi:type="dcterms:W3CDTF">2023-09-08T05:40:00Z</dcterms:created>
  <dcterms:modified xsi:type="dcterms:W3CDTF">2023-09-08T07:51:00Z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0x01010068781479EB56EC4394809CA38F1435A3</vt:lpwstr>
  </property>
</Properties>
</file>