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404D" w14:textId="77777777" w:rsidR="00C33879" w:rsidRPr="00C33879" w:rsidRDefault="00C33879" w:rsidP="00C33879">
      <w:pPr>
        <w:pStyle w:val="Heading1"/>
      </w:pPr>
      <w:r w:rsidRPr="00C33879">
        <w:t> </w:t>
      </w:r>
      <w:proofErr w:type="spellStart"/>
      <w:r w:rsidRPr="00C33879">
        <w:t>OmniSpace</w:t>
      </w:r>
      <w:proofErr w:type="spellEnd"/>
      <w:r w:rsidRPr="00C33879">
        <w:t>: UI Design System and Interface Elements</w:t>
      </w:r>
    </w:p>
    <w:p w14:paraId="2DA39D98" w14:textId="77777777" w:rsidR="00C33879" w:rsidRPr="00C33879" w:rsidRDefault="00C33879" w:rsidP="00C33879"/>
    <w:p w14:paraId="029C6644" w14:textId="57DE115D" w:rsidR="00C33879" w:rsidRPr="00C33879" w:rsidRDefault="00C33879" w:rsidP="00C33879">
      <w:r w:rsidRPr="00C33879">
        <w:rPr>
          <w:b/>
          <w:bCs/>
        </w:rPr>
        <w:t>1. Purpose</w:t>
      </w:r>
    </w:p>
    <w:p w14:paraId="450BEDFC" w14:textId="77777777" w:rsidR="00C33879" w:rsidRPr="00C33879" w:rsidRDefault="00C33879" w:rsidP="00C33879">
      <w:r w:rsidRPr="00C33879">
        <w:t xml:space="preserve">This document records the proposed starting design system for the initial </w:t>
      </w:r>
      <w:proofErr w:type="spellStart"/>
      <w:r w:rsidRPr="00C33879">
        <w:t>OmniSpace</w:t>
      </w:r>
      <w:proofErr w:type="spellEnd"/>
      <w:r w:rsidRPr="00C33879">
        <w:t xml:space="preserve"> interface concept. The </w:t>
      </w:r>
      <w:proofErr w:type="spellStart"/>
      <w:r w:rsidRPr="00C33879">
        <w:t>colors</w:t>
      </w:r>
      <w:proofErr w:type="spellEnd"/>
      <w:r w:rsidRPr="00C33879">
        <w:t>, sizes, and spacing values below are suggestions for planning the 2D design frames; they are not official project requirements or real-world AR measurements. They can be revised after team research and feedback.</w:t>
      </w:r>
    </w:p>
    <w:p w14:paraId="75B5A7A0" w14:textId="77777777" w:rsidR="00C33879" w:rsidRPr="00C33879" w:rsidRDefault="00C33879" w:rsidP="00C33879"/>
    <w:p w14:paraId="54EC961E" w14:textId="4A8F76B2" w:rsidR="00C33879" w:rsidRPr="00C33879" w:rsidRDefault="00C33879" w:rsidP="00C33879">
      <w:r w:rsidRPr="00C33879">
        <w:rPr>
          <w:b/>
          <w:bCs/>
        </w:rPr>
        <w:t xml:space="preserve">2. </w:t>
      </w:r>
      <w:proofErr w:type="spellStart"/>
      <w:r w:rsidRPr="00C33879">
        <w:rPr>
          <w:b/>
          <w:bCs/>
        </w:rPr>
        <w:t>Color</w:t>
      </w:r>
      <w:proofErr w:type="spellEnd"/>
      <w:r w:rsidRPr="00C33879">
        <w:rPr>
          <w:b/>
          <w:bCs/>
        </w:rPr>
        <w:t xml:space="preserve"> Palette</w:t>
      </w:r>
    </w:p>
    <w:p w14:paraId="1347D372" w14:textId="7B1E754B" w:rsidR="00C33879" w:rsidRPr="00C33879" w:rsidRDefault="00C33879" w:rsidP="00C33879">
      <w:r>
        <w:rPr>
          <w:noProof/>
        </w:rPr>
        <w:drawing>
          <wp:inline distT="0" distB="0" distL="0" distR="0" wp14:anchorId="434719D8" wp14:editId="432A2BFE">
            <wp:extent cx="2590165" cy="1726777"/>
            <wp:effectExtent l="0" t="0" r="635" b="6985"/>
            <wp:docPr id="296255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510" cy="173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38BCD" w14:textId="77777777" w:rsidR="00C33879" w:rsidRPr="00C33879" w:rsidRDefault="00C33879" w:rsidP="00C33879"/>
    <w:p w14:paraId="45E7332E" w14:textId="7CC97416" w:rsidR="00C33879" w:rsidRPr="00C33879" w:rsidRDefault="00C33879" w:rsidP="00C33879">
      <w:proofErr w:type="spellStart"/>
      <w:r w:rsidRPr="00C33879">
        <w:rPr>
          <w:b/>
          <w:bCs/>
        </w:rPr>
        <w:t>Color</w:t>
      </w:r>
      <w:proofErr w:type="spellEnd"/>
      <w:r w:rsidRPr="00C33879">
        <w:rPr>
          <w:b/>
          <w:bCs/>
        </w:rPr>
        <w:t xml:space="preserve"> use</w:t>
      </w:r>
    </w:p>
    <w:p w14:paraId="51A34147" w14:textId="77777777" w:rsidR="00C33879" w:rsidRPr="00C33879" w:rsidRDefault="00C33879" w:rsidP="00C33879">
      <w:r w:rsidRPr="00C33879">
        <w:t>- Use the dark background as the base surface.</w:t>
      </w:r>
    </w:p>
    <w:p w14:paraId="7F0C2B43" w14:textId="77777777" w:rsidR="00C33879" w:rsidRPr="00C33879" w:rsidRDefault="00C33879" w:rsidP="00C33879">
      <w:r w:rsidRPr="00C33879">
        <w:t>- Use off-white for important text and muted grey for supporting text.</w:t>
      </w:r>
    </w:p>
    <w:p w14:paraId="10E4ADD1" w14:textId="77777777" w:rsidR="00C33879" w:rsidRPr="00C33879" w:rsidRDefault="00C33879" w:rsidP="00C33879">
      <w:r w:rsidRPr="00C33879">
        <w:t>- Apply cyan selectively to active or important elements.</w:t>
      </w:r>
    </w:p>
    <w:p w14:paraId="2FECE3CC" w14:textId="77777777" w:rsidR="00C33879" w:rsidRPr="00C33879" w:rsidRDefault="00C33879" w:rsidP="00C33879">
      <w:r w:rsidRPr="00C33879">
        <w:t>- Use borders to separate panels without making the screen look crowded.</w:t>
      </w:r>
    </w:p>
    <w:p w14:paraId="2DEBDDC8" w14:textId="77777777" w:rsidR="00C33879" w:rsidRPr="00C33879" w:rsidRDefault="00C33879" w:rsidP="00C33879">
      <w:r w:rsidRPr="00C33879">
        <w:t>- Check contrast and readability on both plain and visually complex backgrounds.</w:t>
      </w:r>
    </w:p>
    <w:p w14:paraId="4CA7FEDF" w14:textId="77777777" w:rsidR="00C33879" w:rsidRPr="00C33879" w:rsidRDefault="00C33879" w:rsidP="00C33879"/>
    <w:p w14:paraId="13CDE45C" w14:textId="7D4D0335" w:rsidR="00C33879" w:rsidRPr="00C33879" w:rsidRDefault="00C33879" w:rsidP="00C33879">
      <w:r w:rsidRPr="00C33879">
        <w:rPr>
          <w:b/>
          <w:bCs/>
        </w:rPr>
        <w:t>3. Typography</w:t>
      </w:r>
    </w:p>
    <w:p w14:paraId="5CBE4F9F" w14:textId="480B6C1F" w:rsidR="00C33879" w:rsidRPr="00C33879" w:rsidRDefault="00C33879" w:rsidP="00C33879">
      <w:r w:rsidRPr="00C33879">
        <w:rPr>
          <w:b/>
          <w:bCs/>
        </w:rPr>
        <w:t>Suggested font:</w:t>
      </w:r>
      <w:r w:rsidRPr="00C33879">
        <w:t xml:space="preserve"> Inter  </w:t>
      </w:r>
    </w:p>
    <w:p w14:paraId="0C017B6E" w14:textId="65D03AAA" w:rsidR="00C33879" w:rsidRPr="00C33879" w:rsidRDefault="00C33879" w:rsidP="00C33879">
      <w:r w:rsidRPr="00C33879">
        <w:rPr>
          <w:b/>
          <w:bCs/>
        </w:rPr>
        <w:t>Fallback:</w:t>
      </w:r>
      <w:r w:rsidRPr="00C33879">
        <w:t xml:space="preserve"> Arial or a similar sans-serif font.</w:t>
      </w:r>
    </w:p>
    <w:p w14:paraId="2FE8D752" w14:textId="00A5A0F0" w:rsidR="00C33879" w:rsidRPr="00C33879" w:rsidRDefault="00C33879" w:rsidP="00C33879">
      <w:r>
        <w:rPr>
          <w:noProof/>
        </w:rPr>
        <w:lastRenderedPageBreak/>
        <w:drawing>
          <wp:inline distT="0" distB="0" distL="0" distR="0" wp14:anchorId="6D766F1E" wp14:editId="75651D83">
            <wp:extent cx="2983865" cy="1989243"/>
            <wp:effectExtent l="0" t="0" r="6985" b="0"/>
            <wp:docPr id="1191275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824" cy="1994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B74A71" w14:textId="77777777" w:rsidR="00C33879" w:rsidRPr="00C33879" w:rsidRDefault="00C33879" w:rsidP="00C33879"/>
    <w:p w14:paraId="2EAFB681" w14:textId="77777777" w:rsidR="00C33879" w:rsidRPr="00C33879" w:rsidRDefault="00C33879" w:rsidP="00C33879">
      <w:r w:rsidRPr="00C33879">
        <w:t>Use a clear text hierarchy. Important titles should stand out, while body text and labels should remain readable.</w:t>
      </w:r>
    </w:p>
    <w:p w14:paraId="25F94A75" w14:textId="77777777" w:rsidR="00C33879" w:rsidRPr="00C33879" w:rsidRDefault="00C33879" w:rsidP="00C33879"/>
    <w:p w14:paraId="063E417C" w14:textId="0E811413" w:rsidR="00C33879" w:rsidRPr="00C33879" w:rsidRDefault="00C33879" w:rsidP="00C33879">
      <w:r w:rsidRPr="00C33879">
        <w:rPr>
          <w:b/>
          <w:bCs/>
        </w:rPr>
        <w:t xml:space="preserve"> 4. Suggested Layout and Spacing</w:t>
      </w:r>
    </w:p>
    <w:p w14:paraId="1D62F509" w14:textId="77777777" w:rsidR="00C33879" w:rsidRPr="00C33879" w:rsidRDefault="00C33879" w:rsidP="00C33879">
      <w:r w:rsidRPr="00C33879">
        <w:t>These are provisional values for a desktop concept frame:</w:t>
      </w:r>
    </w:p>
    <w:p w14:paraId="785F1C94" w14:textId="3C677C8B" w:rsidR="00C33879" w:rsidRPr="00C33879" w:rsidRDefault="00C33879" w:rsidP="00C33879">
      <w:r w:rsidRPr="00C33879">
        <w:t xml:space="preserve">- Frame size: </w:t>
      </w:r>
      <w:r w:rsidRPr="00C33879">
        <w:rPr>
          <w:b/>
          <w:bCs/>
        </w:rPr>
        <w:t xml:space="preserve">1440 × 900 </w:t>
      </w:r>
      <w:proofErr w:type="spellStart"/>
      <w:r w:rsidRPr="00C33879">
        <w:rPr>
          <w:b/>
          <w:bCs/>
        </w:rPr>
        <w:t>p</w:t>
      </w:r>
      <w:r>
        <w:rPr>
          <w:b/>
          <w:bCs/>
        </w:rPr>
        <w:t>x</w:t>
      </w:r>
      <w:proofErr w:type="spellEnd"/>
    </w:p>
    <w:p w14:paraId="73D85073" w14:textId="743891A8" w:rsidR="00C33879" w:rsidRPr="00C33879" w:rsidRDefault="00C33879" w:rsidP="00C33879">
      <w:r w:rsidRPr="00C33879">
        <w:t xml:space="preserve">- Outer margin: </w:t>
      </w:r>
      <w:r w:rsidRPr="00C33879">
        <w:rPr>
          <w:b/>
          <w:bCs/>
        </w:rPr>
        <w:t xml:space="preserve">32 </w:t>
      </w:r>
      <w:proofErr w:type="spellStart"/>
      <w:r w:rsidRPr="00C33879">
        <w:rPr>
          <w:b/>
          <w:bCs/>
        </w:rPr>
        <w:t>px</w:t>
      </w:r>
      <w:proofErr w:type="spellEnd"/>
    </w:p>
    <w:p w14:paraId="4C934131" w14:textId="36FAD88B" w:rsidR="00C33879" w:rsidRPr="00C33879" w:rsidRDefault="00C33879" w:rsidP="00C33879">
      <w:r w:rsidRPr="00C33879">
        <w:t xml:space="preserve">- Gap between cards: </w:t>
      </w:r>
      <w:r w:rsidRPr="00C33879">
        <w:rPr>
          <w:b/>
          <w:bCs/>
        </w:rPr>
        <w:t xml:space="preserve">16–24 </w:t>
      </w:r>
      <w:proofErr w:type="spellStart"/>
      <w:r w:rsidRPr="00C33879">
        <w:rPr>
          <w:b/>
          <w:bCs/>
        </w:rPr>
        <w:t>px</w:t>
      </w:r>
      <w:proofErr w:type="spellEnd"/>
    </w:p>
    <w:p w14:paraId="4838C08E" w14:textId="29D7D50D" w:rsidR="00C33879" w:rsidRPr="00C33879" w:rsidRDefault="00C33879" w:rsidP="00C33879">
      <w:r w:rsidRPr="00C33879">
        <w:t xml:space="preserve">- Panel padding: </w:t>
      </w:r>
      <w:r w:rsidRPr="00C33879">
        <w:rPr>
          <w:b/>
          <w:bCs/>
        </w:rPr>
        <w:t xml:space="preserve">20–24 </w:t>
      </w:r>
      <w:proofErr w:type="spellStart"/>
      <w:r w:rsidRPr="00C33879">
        <w:rPr>
          <w:b/>
          <w:bCs/>
        </w:rPr>
        <w:t>px</w:t>
      </w:r>
      <w:proofErr w:type="spellEnd"/>
    </w:p>
    <w:p w14:paraId="443FD390" w14:textId="117F423C" w:rsidR="00C33879" w:rsidRPr="00C33879" w:rsidRDefault="00C33879" w:rsidP="00C33879">
      <w:r w:rsidRPr="00C33879">
        <w:t xml:space="preserve">- Button height: </w:t>
      </w:r>
      <w:r w:rsidRPr="00C33879">
        <w:rPr>
          <w:b/>
          <w:bCs/>
        </w:rPr>
        <w:t xml:space="preserve">40–44 </w:t>
      </w:r>
      <w:proofErr w:type="spellStart"/>
      <w:r w:rsidRPr="00C33879">
        <w:rPr>
          <w:b/>
          <w:bCs/>
        </w:rPr>
        <w:t>px</w:t>
      </w:r>
      <w:proofErr w:type="spellEnd"/>
    </w:p>
    <w:p w14:paraId="5FA41C31" w14:textId="690DC26B" w:rsidR="00C33879" w:rsidRPr="00C33879" w:rsidRDefault="00C33879" w:rsidP="00C33879">
      <w:r w:rsidRPr="00C33879">
        <w:t xml:space="preserve">- Card corner radius: </w:t>
      </w:r>
      <w:r w:rsidRPr="00C33879">
        <w:rPr>
          <w:b/>
          <w:bCs/>
        </w:rPr>
        <w:t xml:space="preserve">12–16 </w:t>
      </w:r>
      <w:proofErr w:type="spellStart"/>
      <w:r w:rsidRPr="00C33879">
        <w:rPr>
          <w:b/>
          <w:bCs/>
        </w:rPr>
        <w:t>px</w:t>
      </w:r>
      <w:proofErr w:type="spellEnd"/>
    </w:p>
    <w:p w14:paraId="35DA7EAF" w14:textId="3F00E077" w:rsidR="00C33879" w:rsidRPr="00C33879" w:rsidRDefault="00C33879" w:rsidP="00C33879">
      <w:r w:rsidRPr="00C33879">
        <w:t xml:space="preserve">- Main panel corner radius: </w:t>
      </w:r>
      <w:r w:rsidRPr="00C33879">
        <w:rPr>
          <w:b/>
          <w:bCs/>
        </w:rPr>
        <w:t xml:space="preserve">16–20 </w:t>
      </w:r>
      <w:proofErr w:type="spellStart"/>
      <w:r w:rsidRPr="00C33879">
        <w:rPr>
          <w:b/>
          <w:bCs/>
        </w:rPr>
        <w:t>px</w:t>
      </w:r>
      <w:proofErr w:type="spellEnd"/>
    </w:p>
    <w:p w14:paraId="1A3AD538" w14:textId="10E03C31" w:rsidR="00C33879" w:rsidRPr="00C33879" w:rsidRDefault="00C33879" w:rsidP="00C33879">
      <w:r w:rsidRPr="00C33879">
        <w:t xml:space="preserve">- Border thickness: </w:t>
      </w:r>
      <w:r w:rsidRPr="00C33879">
        <w:rPr>
          <w:b/>
          <w:bCs/>
        </w:rPr>
        <w:t xml:space="preserve">1 </w:t>
      </w:r>
      <w:proofErr w:type="spellStart"/>
      <w:r w:rsidRPr="00C33879">
        <w:rPr>
          <w:b/>
          <w:bCs/>
        </w:rPr>
        <w:t>px</w:t>
      </w:r>
      <w:proofErr w:type="spellEnd"/>
    </w:p>
    <w:p w14:paraId="5E12906C" w14:textId="77777777" w:rsidR="00C33879" w:rsidRPr="00C33879" w:rsidRDefault="00C33879" w:rsidP="00C33879"/>
    <w:p w14:paraId="093B593A" w14:textId="77777777" w:rsidR="00C33879" w:rsidRPr="00C33879" w:rsidRDefault="00C33879" w:rsidP="00C33879">
      <w:r w:rsidRPr="00C33879">
        <w:t>Use consistent alignment and spacing. Keep the central content area visually dominant and group related controls together. These pixel values describe the design frame only; they are not spatial distances or ergonomic measurements.</w:t>
      </w:r>
    </w:p>
    <w:p w14:paraId="44DABF51" w14:textId="77777777" w:rsidR="00C33879" w:rsidRPr="00C33879" w:rsidRDefault="00C33879" w:rsidP="00C33879"/>
    <w:p w14:paraId="372E7161" w14:textId="08EBCE49" w:rsidR="00C33879" w:rsidRPr="00C33879" w:rsidRDefault="00C33879" w:rsidP="00C33879">
      <w:r w:rsidRPr="00C33879">
        <w:rPr>
          <w:b/>
          <w:bCs/>
        </w:rPr>
        <w:t>5. Main UI Elements</w:t>
      </w:r>
    </w:p>
    <w:p w14:paraId="0BC05AF3" w14:textId="79ECA104" w:rsidR="00C33879" w:rsidRPr="00C33879" w:rsidRDefault="00C33879" w:rsidP="00C33879">
      <w:r w:rsidRPr="00C33879">
        <w:rPr>
          <w:b/>
          <w:bCs/>
        </w:rPr>
        <w:t>Top Navigation Bar</w:t>
      </w:r>
    </w:p>
    <w:p w14:paraId="6D6DE568" w14:textId="163F5B9B" w:rsidR="00C33879" w:rsidRPr="00C33879" w:rsidRDefault="00C33879" w:rsidP="00C33879">
      <w:r w:rsidRPr="00C33879">
        <w:rPr>
          <w:b/>
          <w:bCs/>
        </w:rPr>
        <w:t>Elements:</w:t>
      </w:r>
      <w:r w:rsidRPr="00C33879">
        <w:t xml:space="preserve"> </w:t>
      </w:r>
      <w:proofErr w:type="spellStart"/>
      <w:r w:rsidRPr="00C33879">
        <w:t>OmniSpace</w:t>
      </w:r>
      <w:proofErr w:type="spellEnd"/>
      <w:r w:rsidRPr="00C33879">
        <w:t xml:space="preserve"> name/logo, current screen title, Back action, and Help or Settings where needed.</w:t>
      </w:r>
    </w:p>
    <w:p w14:paraId="2C06AB69" w14:textId="77777777" w:rsidR="00C33879" w:rsidRPr="00C33879" w:rsidRDefault="00C33879" w:rsidP="00C33879"/>
    <w:p w14:paraId="16EAB2E3" w14:textId="00021DA6" w:rsidR="00C33879" w:rsidRPr="00C33879" w:rsidRDefault="00C33879" w:rsidP="00C33879">
      <w:r w:rsidRPr="00C33879">
        <w:rPr>
          <w:b/>
          <w:bCs/>
        </w:rPr>
        <w:t>Use:</w:t>
      </w:r>
      <w:r w:rsidRPr="00C33879">
        <w:t xml:space="preserve"> Keep navigation in a predictable place and show only relevant actions.</w:t>
      </w:r>
    </w:p>
    <w:p w14:paraId="44DD7CD7" w14:textId="77777777" w:rsidR="00C33879" w:rsidRPr="00C33879" w:rsidRDefault="00C33879" w:rsidP="00C33879"/>
    <w:p w14:paraId="000B1DCD" w14:textId="6C38282B" w:rsidR="00C33879" w:rsidRPr="00C33879" w:rsidRDefault="00C33879" w:rsidP="00C33879">
      <w:r w:rsidRPr="00C33879">
        <w:rPr>
          <w:b/>
          <w:bCs/>
        </w:rPr>
        <w:t>Workspace Cards</w:t>
      </w:r>
    </w:p>
    <w:p w14:paraId="48ABE61A" w14:textId="59556E88" w:rsidR="00C33879" w:rsidRPr="00C33879" w:rsidRDefault="00C33879" w:rsidP="00C33879">
      <w:r w:rsidRPr="00C33879">
        <w:rPr>
          <w:b/>
          <w:bCs/>
        </w:rPr>
        <w:t>Elements:</w:t>
      </w:r>
      <w:r w:rsidRPr="00C33879">
        <w:t xml:space="preserve"> Workspace title, short description, optional icon/preview, and Open Workspace button.</w:t>
      </w:r>
    </w:p>
    <w:p w14:paraId="7E7D98FD" w14:textId="3D7E3119" w:rsidR="00C33879" w:rsidRDefault="00C33879" w:rsidP="00C33879">
      <w:r w:rsidRPr="00C33879">
        <w:rPr>
          <w:b/>
          <w:bCs/>
        </w:rPr>
        <w:t>Use:</w:t>
      </w:r>
      <w:r>
        <w:rPr>
          <w:b/>
          <w:bCs/>
        </w:rPr>
        <w:t xml:space="preserve"> </w:t>
      </w:r>
      <w:r w:rsidRPr="00C33879">
        <w:t>Use a consistent card structure for Design Studio, Training Space, and My Workspace.</w:t>
      </w:r>
    </w:p>
    <w:p w14:paraId="64B8E68E" w14:textId="77777777" w:rsidR="00350740" w:rsidRPr="00C33879" w:rsidRDefault="00350740" w:rsidP="00C33879"/>
    <w:p w14:paraId="33632855" w14:textId="0C1FB8B1" w:rsidR="00C33879" w:rsidRPr="00C33879" w:rsidRDefault="00C33879" w:rsidP="00C33879">
      <w:r w:rsidRPr="00C33879">
        <w:rPr>
          <w:b/>
          <w:bCs/>
        </w:rPr>
        <w:t>Spatial Viewport</w:t>
      </w:r>
    </w:p>
    <w:p w14:paraId="2456D350" w14:textId="2471C96D" w:rsidR="00C33879" w:rsidRPr="00C33879" w:rsidRDefault="00C33879" w:rsidP="00C33879">
      <w:r w:rsidRPr="00C33879">
        <w:rPr>
          <w:b/>
          <w:bCs/>
        </w:rPr>
        <w:t>Element:</w:t>
      </w:r>
      <w:r w:rsidRPr="00C33879">
        <w:t xml:space="preserve"> Large central area labelled </w:t>
      </w:r>
      <w:r w:rsidRPr="00C33879">
        <w:rPr>
          <w:b/>
          <w:bCs/>
        </w:rPr>
        <w:t>**3D Model View**</w:t>
      </w:r>
      <w:r w:rsidRPr="00C33879">
        <w:t xml:space="preserve"> in the low-fidelity layout.</w:t>
      </w:r>
    </w:p>
    <w:p w14:paraId="31F562EE" w14:textId="0BC1D06E" w:rsidR="00C33879" w:rsidRPr="00C33879" w:rsidRDefault="00C33879" w:rsidP="00C33879">
      <w:r w:rsidRPr="00C33879">
        <w:rPr>
          <w:b/>
          <w:bCs/>
        </w:rPr>
        <w:t>Use:</w:t>
      </w:r>
      <w:r w:rsidRPr="00C33879">
        <w:t xml:space="preserve"> This is the main content area. Keep it clear and avoid unnecessary decoration at the wireframe stage.</w:t>
      </w:r>
    </w:p>
    <w:p w14:paraId="2DE10726" w14:textId="77777777" w:rsidR="00C33879" w:rsidRPr="00C33879" w:rsidRDefault="00C33879" w:rsidP="00C33879"/>
    <w:p w14:paraId="2CDC099C" w14:textId="2565C7FB" w:rsidR="00C33879" w:rsidRPr="00C33879" w:rsidRDefault="00C33879" w:rsidP="00C33879">
      <w:r w:rsidRPr="00C33879">
        <w:rPr>
          <w:b/>
          <w:bCs/>
        </w:rPr>
        <w:t>Instructions Panel</w:t>
      </w:r>
    </w:p>
    <w:p w14:paraId="35992C73" w14:textId="3C492D65" w:rsidR="00C33879" w:rsidRPr="00C33879" w:rsidRDefault="00C33879" w:rsidP="00C33879">
      <w:r w:rsidRPr="00C33879">
        <w:rPr>
          <w:b/>
          <w:bCs/>
        </w:rPr>
        <w:t>Elements:</w:t>
      </w:r>
      <w:r w:rsidRPr="00C33879">
        <w:t xml:space="preserve"> Instructions heading and concise task guidance.</w:t>
      </w:r>
    </w:p>
    <w:p w14:paraId="504B118A" w14:textId="55B28C0E" w:rsidR="00C33879" w:rsidRPr="00C33879" w:rsidRDefault="00C33879" w:rsidP="00C33879">
      <w:r w:rsidRPr="00C33879">
        <w:rPr>
          <w:b/>
          <w:bCs/>
        </w:rPr>
        <w:t>Use:</w:t>
      </w:r>
      <w:r>
        <w:rPr>
          <w:b/>
          <w:bCs/>
        </w:rPr>
        <w:t xml:space="preserve"> </w:t>
      </w:r>
      <w:r w:rsidRPr="00C33879">
        <w:t>Keep instructions close to the content they explain.</w:t>
      </w:r>
    </w:p>
    <w:p w14:paraId="6AECCC33" w14:textId="77777777" w:rsidR="00C33879" w:rsidRPr="00C33879" w:rsidRDefault="00C33879" w:rsidP="00C33879"/>
    <w:p w14:paraId="19629E0A" w14:textId="3DB3CD94" w:rsidR="00C33879" w:rsidRPr="00C33879" w:rsidRDefault="00C33879" w:rsidP="00C33879">
      <w:r w:rsidRPr="00C33879">
        <w:rPr>
          <w:b/>
          <w:bCs/>
        </w:rPr>
        <w:t>Position and Scale Controls</w:t>
      </w:r>
    </w:p>
    <w:p w14:paraId="2DD36B53" w14:textId="5E5F4A84" w:rsidR="00C33879" w:rsidRPr="00C33879" w:rsidRDefault="00C33879" w:rsidP="00C33879">
      <w:r w:rsidRPr="00C33879">
        <w:rPr>
          <w:b/>
          <w:bCs/>
        </w:rPr>
        <w:t>Elements:</w:t>
      </w:r>
      <w:r w:rsidRPr="00C33879">
        <w:t xml:space="preserve"> Position label and slider; Scale label and slider. Optional value indicators can be considered later.</w:t>
      </w:r>
    </w:p>
    <w:p w14:paraId="22C90986" w14:textId="51277135" w:rsidR="00C33879" w:rsidRPr="00C33879" w:rsidRDefault="00C33879" w:rsidP="00C33879">
      <w:r w:rsidRPr="00C33879">
        <w:rPr>
          <w:b/>
          <w:bCs/>
        </w:rPr>
        <w:t>Use:</w:t>
      </w:r>
      <w:r w:rsidRPr="00C33879">
        <w:t xml:space="preserve"> Make each control's purpose clear. The exact axis </w:t>
      </w:r>
      <w:proofErr w:type="spellStart"/>
      <w:r w:rsidRPr="00C33879">
        <w:t>behavior</w:t>
      </w:r>
      <w:proofErr w:type="spellEnd"/>
      <w:r w:rsidRPr="00C33879">
        <w:t xml:space="preserve"> and value ranges still need to be defined.</w:t>
      </w:r>
    </w:p>
    <w:p w14:paraId="157F2044" w14:textId="77777777" w:rsidR="00C33879" w:rsidRPr="00C33879" w:rsidRDefault="00C33879" w:rsidP="00C33879"/>
    <w:p w14:paraId="4905883A" w14:textId="712EEBDF" w:rsidR="00C33879" w:rsidRPr="00C33879" w:rsidRDefault="00C33879" w:rsidP="00C33879">
      <w:r w:rsidRPr="00C33879">
        <w:rPr>
          <w:b/>
          <w:bCs/>
        </w:rPr>
        <w:t>Primary and Secondary Buttons</w:t>
      </w:r>
    </w:p>
    <w:p w14:paraId="04EBA117" w14:textId="08BA8718" w:rsidR="00C33879" w:rsidRPr="00C33879" w:rsidRDefault="00C33879" w:rsidP="00C33879">
      <w:r w:rsidRPr="00C33879">
        <w:rPr>
          <w:b/>
          <w:bCs/>
        </w:rPr>
        <w:t>Examples:</w:t>
      </w:r>
      <w:r w:rsidRPr="00C33879">
        <w:t xml:space="preserve"> Open Workspace and Next as primary actions; Back and Previous as secondary actions.</w:t>
      </w:r>
    </w:p>
    <w:p w14:paraId="5E8FAB85" w14:textId="41236674" w:rsidR="00C33879" w:rsidRPr="00C33879" w:rsidRDefault="00C33879" w:rsidP="00C33879">
      <w:r w:rsidRPr="00C33879">
        <w:rPr>
          <w:b/>
          <w:bCs/>
        </w:rPr>
        <w:t>Use:</w:t>
      </w:r>
      <w:r w:rsidRPr="00C33879">
        <w:t xml:space="preserve"> Keep button styling and wording consistent. Make the main next step easy to identify.</w:t>
      </w:r>
    </w:p>
    <w:p w14:paraId="48B4080C" w14:textId="77777777" w:rsidR="00C33879" w:rsidRPr="00C33879" w:rsidRDefault="00C33879" w:rsidP="00C33879"/>
    <w:p w14:paraId="3DA5A26E" w14:textId="061E4FD4" w:rsidR="00C33879" w:rsidRPr="00C33879" w:rsidRDefault="00C33879" w:rsidP="00C33879">
      <w:r w:rsidRPr="00C33879">
        <w:rPr>
          <w:b/>
          <w:bCs/>
        </w:rPr>
        <w:t>Progress Indicator</w:t>
      </w:r>
    </w:p>
    <w:p w14:paraId="5C1D8865" w14:textId="76DD4EB9" w:rsidR="00C33879" w:rsidRPr="00C33879" w:rsidRDefault="00C33879" w:rsidP="00C33879">
      <w:r w:rsidRPr="00C33879">
        <w:rPr>
          <w:b/>
          <w:bCs/>
        </w:rPr>
        <w:t>Example:</w:t>
      </w:r>
      <w:r w:rsidRPr="00C33879">
        <w:t xml:space="preserve"> Step 1 of 5.</w:t>
      </w:r>
    </w:p>
    <w:p w14:paraId="74067157" w14:textId="5F141782" w:rsidR="00C33879" w:rsidRPr="00C33879" w:rsidRDefault="00C33879" w:rsidP="00C33879">
      <w:r w:rsidRPr="00C33879">
        <w:rPr>
          <w:b/>
          <w:bCs/>
        </w:rPr>
        <w:t>Use:</w:t>
      </w:r>
      <w:r w:rsidRPr="00C33879">
        <w:t xml:space="preserve"> Show where the user is in a guided flow and </w:t>
      </w:r>
      <w:proofErr w:type="gramStart"/>
      <w:r w:rsidRPr="00C33879">
        <w:t>update</w:t>
      </w:r>
      <w:proofErr w:type="gramEnd"/>
      <w:r w:rsidRPr="00C33879">
        <w:t xml:space="preserve"> it as the user progresses.</w:t>
      </w:r>
    </w:p>
    <w:p w14:paraId="363710F7" w14:textId="77777777" w:rsidR="00C33879" w:rsidRPr="00C33879" w:rsidRDefault="00C33879" w:rsidP="00C33879"/>
    <w:p w14:paraId="08EBE4CE" w14:textId="23221974" w:rsidR="00C33879" w:rsidRPr="00C33879" w:rsidRDefault="00C33879" w:rsidP="00C33879">
      <w:r w:rsidRPr="00C33879">
        <w:rPr>
          <w:b/>
          <w:bCs/>
        </w:rPr>
        <w:t xml:space="preserve"> 6. Material Direction</w:t>
      </w:r>
    </w:p>
    <w:p w14:paraId="5CB55FB7" w14:textId="37ED33FE" w:rsidR="00C33879" w:rsidRPr="00C33879" w:rsidRDefault="00C33879" w:rsidP="00C33879">
      <w:r w:rsidRPr="00C33879">
        <w:rPr>
          <w:b/>
          <w:bCs/>
        </w:rPr>
        <w:t>Glass-like surfaces</w:t>
      </w:r>
    </w:p>
    <w:p w14:paraId="3525E81E" w14:textId="2B8B065F" w:rsidR="00C33879" w:rsidRPr="00C33879" w:rsidRDefault="00C33879" w:rsidP="00C33879">
      <w:r w:rsidRPr="00C33879">
        <w:rPr>
          <w:b/>
          <w:bCs/>
        </w:rPr>
        <w:t>Proposed use:</w:t>
      </w:r>
      <w:r w:rsidRPr="00C33879">
        <w:t xml:space="preserve"> Primary floating panels. Explore partial transparency and subtle edge definition while preserving text readability.</w:t>
      </w:r>
    </w:p>
    <w:p w14:paraId="0A468B50" w14:textId="77777777" w:rsidR="00C33879" w:rsidRPr="00C33879" w:rsidRDefault="00C33879" w:rsidP="00C33879"/>
    <w:p w14:paraId="4F5B2952" w14:textId="21F05744" w:rsidR="00C33879" w:rsidRPr="00C33879" w:rsidRDefault="00C33879" w:rsidP="00C33879">
      <w:r w:rsidRPr="00C33879">
        <w:rPr>
          <w:b/>
          <w:bCs/>
        </w:rPr>
        <w:t>Matte surfaces</w:t>
      </w:r>
    </w:p>
    <w:p w14:paraId="774CFD89" w14:textId="6F0EA25F" w:rsidR="00C33879" w:rsidRPr="00C33879" w:rsidRDefault="00C33879" w:rsidP="00C33879">
      <w:r w:rsidRPr="00C33879">
        <w:rPr>
          <w:b/>
          <w:bCs/>
        </w:rPr>
        <w:t>Proposed use:</w:t>
      </w:r>
      <w:r w:rsidRPr="00C33879">
        <w:t xml:space="preserve"> Instructions and secondary control panels. Explore a low-glare appearance and stable contrast.</w:t>
      </w:r>
    </w:p>
    <w:p w14:paraId="5FA76D4C" w14:textId="77777777" w:rsidR="00C33879" w:rsidRPr="00C33879" w:rsidRDefault="00C33879" w:rsidP="00C33879"/>
    <w:p w14:paraId="3518F89E" w14:textId="1C5083D4" w:rsidR="00C33879" w:rsidRPr="00C33879" w:rsidRDefault="00C33879" w:rsidP="00C33879">
      <w:r w:rsidRPr="00C33879">
        <w:rPr>
          <w:b/>
          <w:bCs/>
        </w:rPr>
        <w:t>Emissive accents</w:t>
      </w:r>
    </w:p>
    <w:p w14:paraId="08E17250" w14:textId="6E372F8F" w:rsidR="00C33879" w:rsidRPr="00C33879" w:rsidRDefault="00C33879" w:rsidP="00C33879">
      <w:r w:rsidRPr="00C33879">
        <w:rPr>
          <w:b/>
          <w:bCs/>
        </w:rPr>
        <w:t>Proposed use:</w:t>
      </w:r>
      <w:r w:rsidRPr="00C33879">
        <w:t xml:space="preserve"> Active controls, selected items, and focus highlights. Use a restrained cyan glow rather than glowing every component.</w:t>
      </w:r>
    </w:p>
    <w:p w14:paraId="4BEB204F" w14:textId="77777777" w:rsidR="00C33879" w:rsidRPr="00C33879" w:rsidRDefault="00C33879" w:rsidP="00C33879">
      <w:r w:rsidRPr="00C33879">
        <w:t>These are visual directions to explore. Do not describe lighting or material properties as simulated or validated unless that work has actually been done in Spline or another tool.</w:t>
      </w:r>
    </w:p>
    <w:p w14:paraId="164347D9" w14:textId="77777777" w:rsidR="00C33879" w:rsidRPr="00C33879" w:rsidRDefault="00C33879" w:rsidP="00C33879"/>
    <w:p w14:paraId="5432AFE8" w14:textId="56287889" w:rsidR="00C33879" w:rsidRPr="00C33879" w:rsidRDefault="00C33879" w:rsidP="00C33879">
      <w:r w:rsidRPr="00C33879">
        <w:rPr>
          <w:b/>
          <w:bCs/>
        </w:rPr>
        <w:t xml:space="preserve"> 7. Spatial UX Design Checks</w:t>
      </w:r>
    </w:p>
    <w:p w14:paraId="379346C6" w14:textId="77777777" w:rsidR="00C33879" w:rsidRPr="00C33879" w:rsidRDefault="00C33879" w:rsidP="00C33879">
      <w:r w:rsidRPr="00C33879">
        <w:t>- Keep important content within a comfortable viewing area.</w:t>
      </w:r>
    </w:p>
    <w:p w14:paraId="280EFE8F" w14:textId="77777777" w:rsidR="00C33879" w:rsidRPr="00C33879" w:rsidRDefault="00C33879" w:rsidP="00C33879">
      <w:r w:rsidRPr="00C33879">
        <w:t>- Avoid unnecessary repeated head and eye movement.</w:t>
      </w:r>
    </w:p>
    <w:p w14:paraId="62488B9D" w14:textId="77777777" w:rsidR="00C33879" w:rsidRPr="00C33879" w:rsidRDefault="00C33879" w:rsidP="00C33879">
      <w:r w:rsidRPr="00C33879">
        <w:t>- Make controls easy to identify and group related controls together.</w:t>
      </w:r>
    </w:p>
    <w:p w14:paraId="1420F3CF" w14:textId="77777777" w:rsidR="00C33879" w:rsidRPr="00C33879" w:rsidRDefault="00C33879" w:rsidP="00C33879">
      <w:r w:rsidRPr="00C33879">
        <w:t>- Avoid overlapping panels that hide important information.</w:t>
      </w:r>
    </w:p>
    <w:p w14:paraId="4F3603A5" w14:textId="77777777" w:rsidR="00C33879" w:rsidRPr="00C33879" w:rsidRDefault="00C33879" w:rsidP="00C33879">
      <w:r w:rsidRPr="00C33879">
        <w:t>- Keep text readable against complex backgrounds.</w:t>
      </w:r>
    </w:p>
    <w:p w14:paraId="6636BAAA" w14:textId="77777777" w:rsidR="00C33879" w:rsidRPr="00C33879" w:rsidRDefault="00C33879" w:rsidP="00C33879">
      <w:r w:rsidRPr="00C33879">
        <w:t>- Use depth and scale to support hierarchy rather than as decoration.</w:t>
      </w:r>
    </w:p>
    <w:p w14:paraId="5CA3F0E9" w14:textId="77777777" w:rsidR="00C33879" w:rsidRPr="00C33879" w:rsidRDefault="00C33879" w:rsidP="00C33879">
      <w:r w:rsidRPr="00C33879">
        <w:t>- Avoid excessive motion and too many simultaneous panels.</w:t>
      </w:r>
    </w:p>
    <w:p w14:paraId="185DFCBA" w14:textId="77777777" w:rsidR="00C33879" w:rsidRPr="00C33879" w:rsidRDefault="00C33879" w:rsidP="00C33879">
      <w:r w:rsidRPr="00C33879">
        <w:t xml:space="preserve">- Do not rely on </w:t>
      </w:r>
      <w:proofErr w:type="spellStart"/>
      <w:r w:rsidRPr="00C33879">
        <w:t>color</w:t>
      </w:r>
      <w:proofErr w:type="spellEnd"/>
      <w:r w:rsidRPr="00C33879">
        <w:t xml:space="preserve"> alone to communicate an interaction state.</w:t>
      </w:r>
    </w:p>
    <w:p w14:paraId="68B53C7E" w14:textId="77777777" w:rsidR="00C33879" w:rsidRPr="00C33879" w:rsidRDefault="00C33879" w:rsidP="00C33879"/>
    <w:p w14:paraId="0BDE8E36" w14:textId="77777777" w:rsidR="00C33879" w:rsidRPr="00C33879" w:rsidRDefault="00C33879" w:rsidP="00C33879">
      <w:r w:rsidRPr="00C33879">
        <w:t>The team's spatial ergonomics research should guide the final placement and scale decisions. A 2D wireframe alone cannot validate real-world spatial comfort.</w:t>
      </w:r>
    </w:p>
    <w:p w14:paraId="74025853" w14:textId="77777777" w:rsidR="00C33879" w:rsidRPr="00C33879" w:rsidRDefault="00C33879" w:rsidP="00C33879"/>
    <w:p w14:paraId="301B1B96" w14:textId="69A4F5B6" w:rsidR="00C33879" w:rsidRPr="00C33879" w:rsidRDefault="00C33879" w:rsidP="00C33879">
      <w:r w:rsidRPr="00C33879">
        <w:rPr>
          <w:b/>
          <w:bCs/>
        </w:rPr>
        <w:t>8. Design Consistency Checklist</w:t>
      </w:r>
    </w:p>
    <w:p w14:paraId="1AFE1938" w14:textId="77777777" w:rsidR="00C33879" w:rsidRPr="00C33879" w:rsidRDefault="00C33879" w:rsidP="00C33879">
      <w:r w:rsidRPr="00C33879">
        <w:t xml:space="preserve">- </w:t>
      </w:r>
      <w:proofErr w:type="gramStart"/>
      <w:r w:rsidRPr="00C33879">
        <w:t>[ ]</w:t>
      </w:r>
      <w:proofErr w:type="gramEnd"/>
      <w:r w:rsidRPr="00C33879">
        <w:t xml:space="preserve"> Use the same </w:t>
      </w:r>
      <w:proofErr w:type="spellStart"/>
      <w:r w:rsidRPr="00C33879">
        <w:t>color</w:t>
      </w:r>
      <w:proofErr w:type="spellEnd"/>
      <w:r w:rsidRPr="00C33879">
        <w:t xml:space="preserve"> roles across both screens.</w:t>
      </w:r>
    </w:p>
    <w:p w14:paraId="211A3703" w14:textId="77777777" w:rsidR="00C33879" w:rsidRPr="00C33879" w:rsidRDefault="00C33879" w:rsidP="00C33879">
      <w:r w:rsidRPr="00C33879">
        <w:t xml:space="preserve">- </w:t>
      </w:r>
      <w:proofErr w:type="gramStart"/>
      <w:r w:rsidRPr="00C33879">
        <w:t>[ ]</w:t>
      </w:r>
      <w:proofErr w:type="gramEnd"/>
      <w:r w:rsidRPr="00C33879">
        <w:t xml:space="preserve"> Keep heading and body text hierarchy consistent.</w:t>
      </w:r>
    </w:p>
    <w:p w14:paraId="05BD3460" w14:textId="77777777" w:rsidR="00C33879" w:rsidRPr="00C33879" w:rsidRDefault="00C33879" w:rsidP="00C33879">
      <w:r w:rsidRPr="00C33879">
        <w:t xml:space="preserve">- </w:t>
      </w:r>
      <w:proofErr w:type="gramStart"/>
      <w:r w:rsidRPr="00C33879">
        <w:t>[ ]</w:t>
      </w:r>
      <w:proofErr w:type="gramEnd"/>
      <w:r w:rsidRPr="00C33879">
        <w:t xml:space="preserve"> Use consistent button styles and labels.</w:t>
      </w:r>
    </w:p>
    <w:p w14:paraId="468F08E3" w14:textId="77777777" w:rsidR="00C33879" w:rsidRPr="00C33879" w:rsidRDefault="00C33879" w:rsidP="00C33879">
      <w:r w:rsidRPr="00C33879">
        <w:t xml:space="preserve">- </w:t>
      </w:r>
      <w:proofErr w:type="gramStart"/>
      <w:r w:rsidRPr="00C33879">
        <w:t>[ ]</w:t>
      </w:r>
      <w:proofErr w:type="gramEnd"/>
      <w:r w:rsidRPr="00C33879">
        <w:t xml:space="preserve"> Align panels and group related controls.</w:t>
      </w:r>
    </w:p>
    <w:p w14:paraId="7854C746" w14:textId="77777777" w:rsidR="00C33879" w:rsidRPr="00C33879" w:rsidRDefault="00C33879" w:rsidP="00C33879">
      <w:r w:rsidRPr="00C33879">
        <w:t xml:space="preserve">- </w:t>
      </w:r>
      <w:proofErr w:type="gramStart"/>
      <w:r w:rsidRPr="00C33879">
        <w:t>[ ]</w:t>
      </w:r>
      <w:proofErr w:type="gramEnd"/>
      <w:r w:rsidRPr="00C33879">
        <w:t xml:space="preserve"> Make active and selected states identifiable.</w:t>
      </w:r>
    </w:p>
    <w:p w14:paraId="676DCE53" w14:textId="77777777" w:rsidR="00C33879" w:rsidRPr="00C33879" w:rsidRDefault="00C33879" w:rsidP="00C33879">
      <w:r w:rsidRPr="00C33879">
        <w:t xml:space="preserve">- </w:t>
      </w:r>
      <w:proofErr w:type="gramStart"/>
      <w:r w:rsidRPr="00C33879">
        <w:t>[ ]</w:t>
      </w:r>
      <w:proofErr w:type="gramEnd"/>
      <w:r w:rsidRPr="00C33879">
        <w:t xml:space="preserve"> Check text contrast and readability.</w:t>
      </w:r>
    </w:p>
    <w:p w14:paraId="7A9136C4" w14:textId="77777777" w:rsidR="00C33879" w:rsidRPr="00C33879" w:rsidRDefault="00C33879" w:rsidP="00C33879">
      <w:r w:rsidRPr="00C33879">
        <w:t xml:space="preserve">- </w:t>
      </w:r>
      <w:proofErr w:type="gramStart"/>
      <w:r w:rsidRPr="00C33879">
        <w:t>[ ]</w:t>
      </w:r>
      <w:proofErr w:type="gramEnd"/>
      <w:r w:rsidRPr="00C33879">
        <w:t xml:space="preserve"> Review the design with teammates' research before finalizing.</w:t>
      </w:r>
    </w:p>
    <w:p w14:paraId="2FEEFDA2" w14:textId="77777777" w:rsidR="00C33879" w:rsidRPr="00C33879" w:rsidRDefault="00C33879" w:rsidP="00C33879"/>
    <w:p w14:paraId="4D0048F1" w14:textId="78732E11" w:rsidR="00C33879" w:rsidRPr="00C33879" w:rsidRDefault="00C33879" w:rsidP="00C33879">
      <w:r w:rsidRPr="00C33879">
        <w:rPr>
          <w:b/>
          <w:bCs/>
        </w:rPr>
        <w:t>9. Reference</w:t>
      </w:r>
    </w:p>
    <w:p w14:paraId="1EFB332C" w14:textId="77777777" w:rsidR="00C33879" w:rsidRPr="00C33879" w:rsidRDefault="00C33879" w:rsidP="00C33879">
      <w:r w:rsidRPr="00C33879">
        <w:t>Apple Human Interface Guidelines — Spatial Layout: https://developer.apple.com/design/human-interface-guidelines/spatial-layout/</w:t>
      </w:r>
    </w:p>
    <w:p w14:paraId="25E6EEDC" w14:textId="77777777" w:rsidR="00C33879" w:rsidRPr="00C33879" w:rsidRDefault="00C33879" w:rsidP="00C33879"/>
    <w:p w14:paraId="17B9AE16" w14:textId="75BB320A" w:rsidR="00C33879" w:rsidRPr="00C33879" w:rsidRDefault="00C33879" w:rsidP="00C33879">
      <w:r w:rsidRPr="00C33879">
        <w:rPr>
          <w:b/>
          <w:bCs/>
        </w:rPr>
        <w:t>10. Current Status</w:t>
      </w:r>
    </w:p>
    <w:p w14:paraId="495844C1" w14:textId="77777777" w:rsidR="00C33879" w:rsidRPr="00C33879" w:rsidRDefault="00C33879" w:rsidP="00C33879">
      <w:r w:rsidRPr="00C33879">
        <w:t>This is the proposed starting design system for the initial low-fidelity concept. The values and components should be revised as the screens, research, and feedback develop.</w:t>
      </w:r>
    </w:p>
    <w:p w14:paraId="5A5273E2" w14:textId="77777777" w:rsidR="00C33879" w:rsidRPr="00C33879" w:rsidRDefault="00C33879" w:rsidP="00C33879"/>
    <w:p w14:paraId="766F4EED" w14:textId="77777777" w:rsidR="009330DB" w:rsidRDefault="009330DB"/>
    <w:sectPr w:rsidR="00933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79"/>
    <w:rsid w:val="00350740"/>
    <w:rsid w:val="003A07CA"/>
    <w:rsid w:val="009330DB"/>
    <w:rsid w:val="00A35353"/>
    <w:rsid w:val="00C33879"/>
    <w:rsid w:val="00C5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4F7C"/>
  <w15:chartTrackingRefBased/>
  <w15:docId w15:val="{F76343D1-3DC6-493E-AA6C-6143BB5F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Nirupama</dc:creator>
  <cp:keywords/>
  <dc:description/>
  <cp:lastModifiedBy>Ch Nirupama</cp:lastModifiedBy>
  <cp:revision>1</cp:revision>
  <dcterms:created xsi:type="dcterms:W3CDTF">2026-10-23T10:56:00Z</dcterms:created>
  <dcterms:modified xsi:type="dcterms:W3CDTF">2026-10-23T11:11:00Z</dcterms:modified>
</cp:coreProperties>
</file>