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36ED" w14:textId="77777777" w:rsidR="00841F09" w:rsidRPr="00841F09" w:rsidRDefault="00841F09" w:rsidP="00A761B8">
      <w:pPr>
        <w:rPr>
          <w:rFonts w:ascii="Times New Roman" w:hAnsi="Times New Roman" w:cs="Times New Roman"/>
          <w:b/>
        </w:rPr>
      </w:pPr>
    </w:p>
    <w:p w14:paraId="5809E515" w14:textId="77777777" w:rsidR="00841F09" w:rsidRPr="00841F09" w:rsidRDefault="00841F09" w:rsidP="00A761B8">
      <w:pPr>
        <w:rPr>
          <w:rFonts w:ascii="Times New Roman" w:hAnsi="Times New Roman" w:cs="Times New Roman"/>
          <w:b/>
        </w:rPr>
      </w:pPr>
    </w:p>
    <w:p w14:paraId="6CAAC1D5" w14:textId="3557B561" w:rsidR="00841F09" w:rsidRDefault="002A05E5" w:rsidP="00A761B8">
      <w:pPr>
        <w:rPr>
          <w:rFonts w:ascii="Times New Roman" w:hAnsi="Times New Roman" w:cs="Times New Roman"/>
          <w:b/>
        </w:rPr>
      </w:pPr>
      <w:r>
        <w:rPr>
          <w:rFonts w:ascii="Times New Roman" w:hAnsi="Times New Roman" w:cs="Times New Roman"/>
          <w:b/>
        </w:rPr>
        <w:t>Problem</w:t>
      </w:r>
    </w:p>
    <w:p w14:paraId="00D62C53" w14:textId="77777777" w:rsidR="00A761B8" w:rsidRPr="00841F09" w:rsidRDefault="00A761B8" w:rsidP="00A761B8">
      <w:pPr>
        <w:rPr>
          <w:rFonts w:ascii="Times New Roman" w:hAnsi="Times New Roman" w:cs="Times New Roman"/>
          <w:b/>
        </w:rPr>
      </w:pPr>
    </w:p>
    <w:p w14:paraId="5904A98D" w14:textId="02F4D8D1"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xml:space="preserve">A chatbot is a program that provides conversational output in response to user input. They have many applications such as customer support interfaces, general question answering services, translation apps and virtual assistants. A common goal for chatbots is to simulate a human like interaction for the user. To this end many researches have investigated creating chatbots which can do more than just factually answer questions. That is, they have investigated creating chatbots which have "personality" or "identity." </w:t>
      </w:r>
      <w:r w:rsidR="002A05E5">
        <w:rPr>
          <w:rFonts w:ascii="Times New Roman" w:hAnsi="Times New Roman" w:cs="Times New Roman"/>
        </w:rPr>
        <w:t xml:space="preserve">The goal of this project was </w:t>
      </w:r>
      <w:r w:rsidRPr="00841F09">
        <w:rPr>
          <w:rFonts w:ascii="Times New Roman" w:hAnsi="Times New Roman" w:cs="Times New Roman"/>
        </w:rPr>
        <w:t xml:space="preserve">to train a neural network to act as a chatbot </w:t>
      </w:r>
      <w:r w:rsidR="002A05E5">
        <w:rPr>
          <w:rFonts w:ascii="Times New Roman" w:hAnsi="Times New Roman" w:cs="Times New Roman"/>
        </w:rPr>
        <w:t>that</w:t>
      </w:r>
      <w:r w:rsidRPr="00841F09">
        <w:rPr>
          <w:rFonts w:ascii="Times New Roman" w:hAnsi="Times New Roman" w:cs="Times New Roman"/>
        </w:rPr>
        <w:t xml:space="preserve"> simulates </w:t>
      </w:r>
      <w:r w:rsidR="002A05E5">
        <w:rPr>
          <w:rFonts w:ascii="Times New Roman" w:hAnsi="Times New Roman" w:cs="Times New Roman"/>
        </w:rPr>
        <w:t xml:space="preserve">the </w:t>
      </w:r>
      <w:r w:rsidRPr="00841F09">
        <w:rPr>
          <w:rFonts w:ascii="Times New Roman" w:hAnsi="Times New Roman" w:cs="Times New Roman"/>
        </w:rPr>
        <w:t xml:space="preserve">known </w:t>
      </w:r>
      <w:r w:rsidR="002A05E5">
        <w:rPr>
          <w:rFonts w:ascii="Times New Roman" w:hAnsi="Times New Roman" w:cs="Times New Roman"/>
        </w:rPr>
        <w:t xml:space="preserve">TV </w:t>
      </w:r>
      <w:r w:rsidRPr="00841F09">
        <w:rPr>
          <w:rFonts w:ascii="Times New Roman" w:hAnsi="Times New Roman" w:cs="Times New Roman"/>
        </w:rPr>
        <w:t>personality</w:t>
      </w:r>
      <w:r w:rsidR="002A05E5">
        <w:rPr>
          <w:rFonts w:ascii="Times New Roman" w:hAnsi="Times New Roman" w:cs="Times New Roman"/>
        </w:rPr>
        <w:t xml:space="preserve"> Joey from </w:t>
      </w:r>
      <w:r w:rsidR="002A05E5" w:rsidRPr="00841F09">
        <w:rPr>
          <w:rFonts w:ascii="Times New Roman" w:hAnsi="Times New Roman" w:cs="Times New Roman"/>
        </w:rPr>
        <w:t>F.R.I.E.N.D.S</w:t>
      </w:r>
      <w:r w:rsidR="002A05E5">
        <w:rPr>
          <w:rFonts w:ascii="Times New Roman" w:hAnsi="Times New Roman" w:cs="Times New Roman"/>
        </w:rPr>
        <w:t>.</w:t>
      </w:r>
    </w:p>
    <w:p w14:paraId="22E96529" w14:textId="77777777"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w:t>
      </w:r>
    </w:p>
    <w:p w14:paraId="2B88A81B" w14:textId="317C805E" w:rsidR="00841F09" w:rsidRDefault="00841F09" w:rsidP="00A761B8">
      <w:pPr>
        <w:rPr>
          <w:rFonts w:ascii="Times New Roman" w:hAnsi="Times New Roman" w:cs="Times New Roman"/>
          <w:b/>
        </w:rPr>
      </w:pPr>
      <w:r w:rsidRPr="00841F09">
        <w:rPr>
          <w:rFonts w:ascii="Times New Roman" w:hAnsi="Times New Roman" w:cs="Times New Roman"/>
          <w:b/>
        </w:rPr>
        <w:t>Dataset</w:t>
      </w:r>
    </w:p>
    <w:p w14:paraId="10555983" w14:textId="77777777" w:rsidR="00A761B8" w:rsidRPr="00841F09" w:rsidRDefault="00A761B8" w:rsidP="00A761B8">
      <w:pPr>
        <w:rPr>
          <w:rFonts w:ascii="Times New Roman" w:hAnsi="Times New Roman" w:cs="Times New Roman"/>
          <w:b/>
        </w:rPr>
      </w:pPr>
    </w:p>
    <w:p w14:paraId="278BD9EC" w14:textId="2359326B"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F.R.I.E.N.D.S was chosen as the TV show for character dialogue extraction. The initial dataset consisted of the raw script of the TV show</w:t>
      </w:r>
      <w:r w:rsidR="002A05E5">
        <w:rPr>
          <w:rFonts w:ascii="Times New Roman" w:hAnsi="Times New Roman" w:cs="Times New Roman"/>
        </w:rPr>
        <w:t xml:space="preserve"> for all seasons</w:t>
      </w:r>
      <w:r w:rsidRPr="00841F09">
        <w:rPr>
          <w:rFonts w:ascii="Times New Roman" w:hAnsi="Times New Roman" w:cs="Times New Roman"/>
        </w:rPr>
        <w:t xml:space="preserve">. </w:t>
      </w:r>
    </w:p>
    <w:p w14:paraId="3B340814" w14:textId="77777777" w:rsidR="00841F09" w:rsidRPr="00841F09" w:rsidRDefault="00841F09" w:rsidP="00A761B8">
      <w:pPr>
        <w:widowControl w:val="0"/>
        <w:rPr>
          <w:rFonts w:ascii="Calibri" w:hAnsi="Calibri" w:cs="Calibri"/>
        </w:rPr>
      </w:pPr>
      <w:r w:rsidRPr="00841F09">
        <w:t> </w:t>
      </w:r>
    </w:p>
    <w:p w14:paraId="01EFCAD3" w14:textId="725FC724"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 xml:space="preserve">The raw script was parsed to extract </w:t>
      </w:r>
      <w:r w:rsidR="002A05E5">
        <w:rPr>
          <w:rFonts w:ascii="Times New Roman" w:hAnsi="Times New Roman" w:cs="Times New Roman"/>
        </w:rPr>
        <w:t>statement response pairs from each scene. We then collected all pairs where</w:t>
      </w:r>
      <w:r w:rsidRPr="00841F09">
        <w:rPr>
          <w:rFonts w:ascii="Times New Roman" w:hAnsi="Times New Roman" w:cs="Times New Roman"/>
        </w:rPr>
        <w:t xml:space="preserve"> Joey </w:t>
      </w:r>
      <w:r w:rsidR="002A05E5">
        <w:rPr>
          <w:rFonts w:ascii="Times New Roman" w:hAnsi="Times New Roman" w:cs="Times New Roman"/>
        </w:rPr>
        <w:t xml:space="preserve">was the responder. Joey </w:t>
      </w:r>
      <w:r w:rsidRPr="00841F09">
        <w:rPr>
          <w:rFonts w:ascii="Times New Roman" w:hAnsi="Times New Roman" w:cs="Times New Roman"/>
        </w:rPr>
        <w:t>was chosen as the character to study as he has a distinctive personality in the show.</w:t>
      </w:r>
      <w:r w:rsidR="002A05E5">
        <w:rPr>
          <w:rFonts w:ascii="Times New Roman" w:hAnsi="Times New Roman" w:cs="Times New Roman"/>
        </w:rPr>
        <w:t xml:space="preserve"> For those not familiar the show, Joey is can be described as naive, sarcastic, loving, </w:t>
      </w:r>
      <w:r w:rsidR="002A05E5" w:rsidRPr="002A05E5">
        <w:rPr>
          <w:rFonts w:ascii="Times New Roman" w:hAnsi="Times New Roman" w:cs="Times New Roman"/>
        </w:rPr>
        <w:t>misogynistic</w:t>
      </w:r>
      <w:r w:rsidR="002A05E5">
        <w:rPr>
          <w:rFonts w:ascii="Times New Roman" w:hAnsi="Times New Roman" w:cs="Times New Roman"/>
        </w:rPr>
        <w:t xml:space="preserve"> and loud.</w:t>
      </w:r>
    </w:p>
    <w:p w14:paraId="6744ACC8" w14:textId="77777777" w:rsidR="00841F09" w:rsidRPr="00841F09" w:rsidRDefault="00841F09" w:rsidP="00A761B8">
      <w:pPr>
        <w:widowControl w:val="0"/>
        <w:rPr>
          <w:rFonts w:ascii="Calibri" w:hAnsi="Calibri" w:cs="Calibri"/>
        </w:rPr>
      </w:pPr>
      <w:r w:rsidRPr="00841F09">
        <w:t> </w:t>
      </w:r>
    </w:p>
    <w:p w14:paraId="27781EDB" w14:textId="6374A3D0" w:rsidR="00841F09" w:rsidRDefault="002A05E5" w:rsidP="00A761B8">
      <w:pPr>
        <w:spacing w:after="160" w:line="256" w:lineRule="auto"/>
        <w:rPr>
          <w:rFonts w:ascii="Times New Roman" w:hAnsi="Times New Roman" w:cs="Times New Roman"/>
        </w:rPr>
      </w:pPr>
      <w:r>
        <w:rPr>
          <w:rFonts w:ascii="Times New Roman" w:hAnsi="Times New Roman" w:cs="Times New Roman"/>
        </w:rPr>
        <w:t>In additional to having Joey like personalities, we wanted our chatbot to in general respond like a human. To this end we considered pretraining our models on an additional dataset of general question and answer pairs. We hoped that this dataset with help our chatbot better “understand”</w:t>
      </w:r>
      <w:r w:rsidR="00841F09" w:rsidRPr="00841F09">
        <w:rPr>
          <w:rFonts w:ascii="Times New Roman" w:hAnsi="Times New Roman" w:cs="Times New Roman"/>
        </w:rPr>
        <w:t xml:space="preserve"> </w:t>
      </w:r>
      <w:r>
        <w:rPr>
          <w:rFonts w:ascii="Times New Roman" w:hAnsi="Times New Roman" w:cs="Times New Roman"/>
        </w:rPr>
        <w:t>responding and answer questions.</w:t>
      </w:r>
    </w:p>
    <w:p w14:paraId="47C7248D" w14:textId="1D6C7778" w:rsidR="00A761B8" w:rsidRDefault="00A761B8" w:rsidP="00A761B8">
      <w:pPr>
        <w:rPr>
          <w:rFonts w:ascii="Times New Roman" w:hAnsi="Times New Roman" w:cs="Times New Roman"/>
          <w:b/>
        </w:rPr>
      </w:pPr>
      <w:r>
        <w:rPr>
          <w:rFonts w:ascii="Times New Roman" w:hAnsi="Times New Roman" w:cs="Times New Roman"/>
          <w:b/>
        </w:rPr>
        <w:t>Approaches:</w:t>
      </w:r>
    </w:p>
    <w:p w14:paraId="653003C5" w14:textId="77777777" w:rsidR="00926EEB" w:rsidRPr="00926EEB" w:rsidRDefault="00926EEB" w:rsidP="00A761B8">
      <w:pPr>
        <w:rPr>
          <w:rFonts w:ascii="Times New Roman" w:hAnsi="Times New Roman" w:cs="Times New Roman"/>
        </w:rPr>
      </w:pPr>
    </w:p>
    <w:p w14:paraId="3000E4CA" w14:textId="77777777" w:rsidR="00926EEB" w:rsidRDefault="00926EEB" w:rsidP="00926EEB">
      <w:pPr>
        <w:rPr>
          <w:rFonts w:ascii="Times New Roman" w:hAnsi="Times New Roman" w:cs="Times New Roman"/>
          <w:b/>
        </w:rPr>
      </w:pPr>
      <w:r w:rsidRPr="00652995">
        <w:rPr>
          <w:rFonts w:ascii="Times New Roman" w:hAnsi="Times New Roman" w:cs="Times New Roman"/>
          <w:b/>
        </w:rPr>
        <w:t>Seq2seq:</w:t>
      </w:r>
    </w:p>
    <w:p w14:paraId="2D55F6BF" w14:textId="77777777" w:rsidR="00926EEB" w:rsidRPr="00652995" w:rsidRDefault="00926EEB" w:rsidP="00926EEB">
      <w:pPr>
        <w:rPr>
          <w:rFonts w:ascii="Times New Roman" w:hAnsi="Times New Roman" w:cs="Times New Roman"/>
          <w:b/>
        </w:rPr>
      </w:pPr>
    </w:p>
    <w:p w14:paraId="55E7BD4D" w14:textId="77777777" w:rsidR="00926EEB" w:rsidRPr="00CB4EF8" w:rsidRDefault="00926EEB" w:rsidP="00926EEB">
      <w:pPr>
        <w:rPr>
          <w:rFonts w:ascii="Times New Roman" w:hAnsi="Times New Roman" w:cs="Times New Roman"/>
        </w:rPr>
      </w:pPr>
      <w:r w:rsidRPr="00CB4EF8">
        <w:rPr>
          <w:rFonts w:ascii="Times New Roman" w:hAnsi="Times New Roman" w:cs="Times New Roman"/>
        </w:rPr>
        <w:t xml:space="preserve">A seq2seq model consists of an encoder and a decoder. </w:t>
      </w:r>
    </w:p>
    <w:p w14:paraId="36560A7D" w14:textId="77777777" w:rsidR="00926EEB" w:rsidRPr="00CB4EF8" w:rsidRDefault="00926EEB" w:rsidP="00926EEB">
      <w:pPr>
        <w:rPr>
          <w:rFonts w:ascii="Times New Roman" w:hAnsi="Times New Roman" w:cs="Times New Roman"/>
        </w:rPr>
      </w:pPr>
      <w:r w:rsidRPr="00CB4EF8">
        <w:rPr>
          <w:rFonts w:ascii="Times New Roman" w:hAnsi="Times New Roman" w:cs="Times New Roman"/>
        </w:rPr>
        <w:t xml:space="preserve">Both the encoder and the decoder have an embedding layer that converts a word into a vector representation. </w:t>
      </w:r>
    </w:p>
    <w:p w14:paraId="1DDD3D3F" w14:textId="77777777" w:rsidR="00926EEB" w:rsidRPr="00CB4EF8" w:rsidRDefault="00926EEB" w:rsidP="00926EEB">
      <w:pPr>
        <w:rPr>
          <w:rFonts w:ascii="Times New Roman" w:hAnsi="Times New Roman" w:cs="Times New Roman"/>
        </w:rPr>
      </w:pPr>
      <w:r w:rsidRPr="00CB4EF8">
        <w:rPr>
          <w:rFonts w:ascii="Times New Roman" w:hAnsi="Times New Roman" w:cs="Times New Roman"/>
        </w:rPr>
        <w:t xml:space="preserve">Pre-trained </w:t>
      </w:r>
      <w:proofErr w:type="spellStart"/>
      <w:r w:rsidRPr="00CB4EF8">
        <w:rPr>
          <w:rFonts w:ascii="Times New Roman" w:hAnsi="Times New Roman" w:cs="Times New Roman"/>
        </w:rPr>
        <w:t>GloVe</w:t>
      </w:r>
      <w:proofErr w:type="spellEnd"/>
      <w:r w:rsidRPr="00CB4EF8">
        <w:rPr>
          <w:rFonts w:ascii="Times New Roman" w:hAnsi="Times New Roman" w:cs="Times New Roman"/>
        </w:rPr>
        <w:t xml:space="preserve"> vectors are used to set embedding layer weights.</w:t>
      </w:r>
    </w:p>
    <w:p w14:paraId="4B835993" w14:textId="77777777" w:rsidR="00926EEB" w:rsidRPr="00CB4EF8" w:rsidRDefault="00926EEB" w:rsidP="00926EEB">
      <w:pPr>
        <w:rPr>
          <w:rFonts w:ascii="Times New Roman" w:hAnsi="Times New Roman" w:cs="Times New Roman"/>
        </w:rPr>
      </w:pPr>
      <w:r w:rsidRPr="00CB4EF8">
        <w:rPr>
          <w:rFonts w:ascii="Times New Roman" w:hAnsi="Times New Roman" w:cs="Times New Roman"/>
        </w:rPr>
        <w:t>The word embeddings are fed into the encoder LSTM one word at a time. The LSTM tries to capture the essence of the encoder input sequence in two state vectors that are passed to the decoder LSTM.</w:t>
      </w:r>
    </w:p>
    <w:p w14:paraId="09104561" w14:textId="77777777" w:rsidR="00926EEB" w:rsidRPr="00CB4EF8" w:rsidRDefault="00926EEB" w:rsidP="00926EEB">
      <w:pPr>
        <w:rPr>
          <w:rFonts w:ascii="Times New Roman" w:hAnsi="Times New Roman" w:cs="Times New Roman"/>
        </w:rPr>
      </w:pPr>
      <w:r w:rsidRPr="00CB4EF8">
        <w:rPr>
          <w:rFonts w:ascii="Times New Roman" w:hAnsi="Times New Roman" w:cs="Times New Roman"/>
        </w:rPr>
        <w:t xml:space="preserve">The decoder LSTM consists of another embedding input layer and a dense </w:t>
      </w:r>
      <w:proofErr w:type="spellStart"/>
      <w:r w:rsidRPr="00CB4EF8">
        <w:rPr>
          <w:rFonts w:ascii="Times New Roman" w:hAnsi="Times New Roman" w:cs="Times New Roman"/>
        </w:rPr>
        <w:t>SoftMaxed</w:t>
      </w:r>
      <w:proofErr w:type="spellEnd"/>
      <w:r w:rsidRPr="00CB4EF8">
        <w:rPr>
          <w:rFonts w:ascii="Times New Roman" w:hAnsi="Times New Roman" w:cs="Times New Roman"/>
        </w:rPr>
        <w:t xml:space="preserve"> output layer. The decoder LSTM is trained using embedded o</w:t>
      </w:r>
      <w:bookmarkStart w:id="0" w:name="_GoBack"/>
      <w:bookmarkEnd w:id="0"/>
      <w:r w:rsidRPr="00CB4EF8">
        <w:rPr>
          <w:rFonts w:ascii="Times New Roman" w:hAnsi="Times New Roman" w:cs="Times New Roman"/>
        </w:rPr>
        <w:t xml:space="preserve">utput text to predict the most probable output word given two input state embeddings and an embedded word. </w:t>
      </w:r>
    </w:p>
    <w:p w14:paraId="50426012" w14:textId="77777777" w:rsidR="00926EEB" w:rsidRPr="00841F09" w:rsidRDefault="00926EEB" w:rsidP="00926EEB">
      <w:pPr>
        <w:rPr>
          <w:rFonts w:ascii="Times New Roman" w:hAnsi="Times New Roman" w:cs="Times New Roman"/>
        </w:rPr>
      </w:pPr>
      <w:r w:rsidRPr="00CB4EF8">
        <w:rPr>
          <w:rFonts w:ascii="Times New Roman" w:hAnsi="Times New Roman" w:cs="Times New Roman"/>
        </w:rPr>
        <w:t xml:space="preserve">Once the model is trained an inference encode decoder model is created using the trained model weights. The inference encoder model takes in a user input question and generated two state vectors. The input state vectors are fed into the inference decoder model along with a sentence </w:t>
      </w:r>
      <w:r w:rsidRPr="00CB4EF8">
        <w:rPr>
          <w:rFonts w:ascii="Times New Roman" w:hAnsi="Times New Roman" w:cs="Times New Roman"/>
        </w:rPr>
        <w:lastRenderedPageBreak/>
        <w:t>start token and all words predicted by the SoftMax layer are captured until an end token is generate.</w:t>
      </w:r>
    </w:p>
    <w:p w14:paraId="11241330" w14:textId="77777777" w:rsidR="00926EEB" w:rsidRPr="00926EEB" w:rsidRDefault="00926EEB" w:rsidP="00A761B8">
      <w:pPr>
        <w:rPr>
          <w:rFonts w:ascii="Times New Roman" w:hAnsi="Times New Roman" w:cs="Times New Roman"/>
        </w:rPr>
      </w:pPr>
    </w:p>
    <w:p w14:paraId="5091CFA5" w14:textId="77777777" w:rsidR="00A761B8" w:rsidRPr="00841F09" w:rsidRDefault="00A761B8" w:rsidP="00A761B8">
      <w:pPr>
        <w:rPr>
          <w:rFonts w:ascii="Times New Roman" w:hAnsi="Times New Roman" w:cs="Times New Roman"/>
          <w:b/>
        </w:rPr>
      </w:pPr>
    </w:p>
    <w:p w14:paraId="7184B3E3" w14:textId="6DDB09DA" w:rsidR="00841F09" w:rsidRPr="00841F09" w:rsidRDefault="00841F09" w:rsidP="00A761B8">
      <w:pPr>
        <w:rPr>
          <w:rFonts w:ascii="Times New Roman" w:hAnsi="Times New Roman" w:cs="Times New Roman"/>
          <w:b/>
        </w:rPr>
      </w:pPr>
      <w:r w:rsidRPr="00841F09">
        <w:rPr>
          <w:rFonts w:ascii="Times New Roman" w:hAnsi="Times New Roman" w:cs="Times New Roman"/>
          <w:b/>
        </w:rPr>
        <w:t>Transformer</w:t>
      </w:r>
    </w:p>
    <w:p w14:paraId="2468C87F" w14:textId="62E06E8D" w:rsidR="00841F09" w:rsidRPr="00841F09" w:rsidRDefault="00841F09" w:rsidP="00A761B8">
      <w:pPr>
        <w:rPr>
          <w:rFonts w:ascii="Times New Roman" w:hAnsi="Times New Roman" w:cs="Times New Roman"/>
          <w:b/>
        </w:rPr>
      </w:pPr>
    </w:p>
    <w:p w14:paraId="20E43A20" w14:textId="3D8F59B2" w:rsidR="00841F09" w:rsidRDefault="002A05E5" w:rsidP="00A761B8">
      <w:pPr>
        <w:widowControl w:val="0"/>
        <w:rPr>
          <w:rFonts w:ascii="Times New Roman" w:hAnsi="Times New Roman" w:cs="Times New Roman"/>
        </w:rPr>
      </w:pPr>
      <w:r>
        <w:rPr>
          <w:rFonts w:ascii="Times New Roman" w:hAnsi="Times New Roman" w:cs="Times New Roman"/>
        </w:rPr>
        <w:t xml:space="preserve">Our second model is a transformer model. </w:t>
      </w:r>
      <w:r w:rsidR="00841F09" w:rsidRPr="00841F09">
        <w:rPr>
          <w:rFonts w:ascii="Times New Roman" w:hAnsi="Times New Roman" w:cs="Times New Roman"/>
        </w:rPr>
        <w:t>Th</w:t>
      </w:r>
      <w:r>
        <w:rPr>
          <w:rFonts w:ascii="Times New Roman" w:hAnsi="Times New Roman" w:cs="Times New Roman"/>
        </w:rPr>
        <w:t>is</w:t>
      </w:r>
      <w:r w:rsidR="00841F09" w:rsidRPr="00841F09">
        <w:rPr>
          <w:rFonts w:ascii="Times New Roman" w:hAnsi="Times New Roman" w:cs="Times New Roman"/>
        </w:rPr>
        <w:t xml:space="preserve"> model draws inspiration from the structure of the Seq2Seq model</w:t>
      </w:r>
      <w:r w:rsidR="00A761B8">
        <w:rPr>
          <w:rFonts w:ascii="Times New Roman" w:hAnsi="Times New Roman" w:cs="Times New Roman"/>
        </w:rPr>
        <w:t xml:space="preserve"> above</w:t>
      </w:r>
      <w:r w:rsidR="00841F09" w:rsidRPr="00841F09">
        <w:rPr>
          <w:rFonts w:ascii="Times New Roman" w:hAnsi="Times New Roman" w:cs="Times New Roman"/>
        </w:rPr>
        <w:t xml:space="preserve"> with the additional change being the use of </w:t>
      </w:r>
      <w:r w:rsidR="00A761B8" w:rsidRPr="00A761B8">
        <w:rPr>
          <w:rFonts w:ascii="Times New Roman" w:hAnsi="Times New Roman" w:cs="Times New Roman"/>
          <w:i/>
          <w:iCs/>
        </w:rPr>
        <w:t>t</w:t>
      </w:r>
      <w:r w:rsidR="00841F09" w:rsidRPr="00A761B8">
        <w:rPr>
          <w:rFonts w:ascii="Times New Roman" w:hAnsi="Times New Roman" w:cs="Times New Roman"/>
          <w:i/>
          <w:iCs/>
        </w:rPr>
        <w:t>ransformers</w:t>
      </w:r>
      <w:r w:rsidR="00841F09" w:rsidRPr="00841F09">
        <w:rPr>
          <w:rFonts w:ascii="Times New Roman" w:hAnsi="Times New Roman" w:cs="Times New Roman"/>
        </w:rPr>
        <w:t xml:space="preserve">. </w:t>
      </w:r>
      <w:r w:rsidR="00A761B8">
        <w:rPr>
          <w:rFonts w:ascii="Times New Roman" w:hAnsi="Times New Roman" w:cs="Times New Roman"/>
        </w:rPr>
        <w:t xml:space="preserve">This </w:t>
      </w:r>
      <w:r w:rsidR="00841F09" w:rsidRPr="00841F09">
        <w:rPr>
          <w:rFonts w:ascii="Times New Roman" w:hAnsi="Times New Roman" w:cs="Times New Roman"/>
        </w:rPr>
        <w:t xml:space="preserve">model employs the use of </w:t>
      </w:r>
      <w:r w:rsidR="00A761B8" w:rsidRPr="00A761B8">
        <w:rPr>
          <w:rFonts w:ascii="Times New Roman" w:hAnsi="Times New Roman" w:cs="Times New Roman"/>
          <w:i/>
          <w:iCs/>
        </w:rPr>
        <w:t>s</w:t>
      </w:r>
      <w:r w:rsidR="00841F09" w:rsidRPr="00A761B8">
        <w:rPr>
          <w:rFonts w:ascii="Times New Roman" w:hAnsi="Times New Roman" w:cs="Times New Roman"/>
          <w:i/>
          <w:iCs/>
        </w:rPr>
        <w:t>caled dot product</w:t>
      </w:r>
      <w:r w:rsidR="00841F09" w:rsidRPr="00841F09">
        <w:rPr>
          <w:rFonts w:ascii="Times New Roman" w:hAnsi="Times New Roman" w:cs="Times New Roman"/>
        </w:rPr>
        <w:t xml:space="preserve"> attention and </w:t>
      </w:r>
      <w:r w:rsidR="00A761B8" w:rsidRPr="00A761B8">
        <w:rPr>
          <w:rFonts w:ascii="Times New Roman" w:hAnsi="Times New Roman" w:cs="Times New Roman"/>
          <w:i/>
          <w:iCs/>
        </w:rPr>
        <w:t>m</w:t>
      </w:r>
      <w:r w:rsidR="00841F09" w:rsidRPr="00A761B8">
        <w:rPr>
          <w:rFonts w:ascii="Times New Roman" w:hAnsi="Times New Roman" w:cs="Times New Roman"/>
          <w:i/>
          <w:iCs/>
        </w:rPr>
        <w:t>ulti-head attention</w:t>
      </w:r>
      <w:r w:rsidR="00841F09" w:rsidRPr="00841F09">
        <w:rPr>
          <w:rFonts w:ascii="Times New Roman" w:hAnsi="Times New Roman" w:cs="Times New Roman"/>
        </w:rPr>
        <w:t xml:space="preserve">. The scaled attention provides a basic attention mechanism using encoder hidden states and previous hidden state of the decoder. The multi-head attention mechanism runs multiple scaled attention computations </w:t>
      </w:r>
      <w:r w:rsidR="00A761B8">
        <w:rPr>
          <w:rFonts w:ascii="Times New Roman" w:hAnsi="Times New Roman" w:cs="Times New Roman"/>
        </w:rPr>
        <w:t>in parallel</w:t>
      </w:r>
      <w:r w:rsidR="00841F09" w:rsidRPr="00841F09">
        <w:rPr>
          <w:rFonts w:ascii="Times New Roman" w:hAnsi="Times New Roman" w:cs="Times New Roman"/>
        </w:rPr>
        <w:t xml:space="preserve">. These attentions are concatenated and linearly transformed to act as an </w:t>
      </w:r>
      <w:proofErr w:type="spellStart"/>
      <w:r w:rsidR="00841F09" w:rsidRPr="00841F09">
        <w:rPr>
          <w:rFonts w:ascii="Times New Roman" w:hAnsi="Times New Roman" w:cs="Times New Roman"/>
        </w:rPr>
        <w:t>ensembling</w:t>
      </w:r>
      <w:proofErr w:type="spellEnd"/>
      <w:r w:rsidR="00841F09" w:rsidRPr="00841F09">
        <w:rPr>
          <w:rFonts w:ascii="Times New Roman" w:hAnsi="Times New Roman" w:cs="Times New Roman"/>
        </w:rPr>
        <w:t xml:space="preserve"> method.</w:t>
      </w:r>
    </w:p>
    <w:p w14:paraId="3F70E565" w14:textId="77777777" w:rsidR="00A761B8" w:rsidRPr="00841F09" w:rsidRDefault="00A761B8" w:rsidP="00A761B8">
      <w:pPr>
        <w:widowControl w:val="0"/>
        <w:rPr>
          <w:rFonts w:ascii="Times New Roman" w:hAnsi="Times New Roman" w:cs="Times New Roman"/>
        </w:rPr>
      </w:pPr>
    </w:p>
    <w:p w14:paraId="49284500" w14:textId="77777777" w:rsidR="00A761B8" w:rsidRDefault="00841F09" w:rsidP="00A761B8">
      <w:pPr>
        <w:widowControl w:val="0"/>
        <w:rPr>
          <w:rFonts w:ascii="Times New Roman" w:hAnsi="Times New Roman" w:cs="Times New Roman"/>
          <w:color w:val="111111"/>
        </w:rPr>
      </w:pPr>
      <w:r w:rsidRPr="00841F09">
        <w:rPr>
          <w:rFonts w:ascii="Times New Roman" w:hAnsi="Times New Roman" w:cs="Times New Roman"/>
        </w:rPr>
        <w:t xml:space="preserve">The transformer contains </w:t>
      </w:r>
      <w:r w:rsidR="00A761B8" w:rsidRPr="00A761B8">
        <w:rPr>
          <w:rFonts w:ascii="Times New Roman" w:hAnsi="Times New Roman" w:cs="Times New Roman"/>
          <w:i/>
          <w:iCs/>
        </w:rPr>
        <w:t>e</w:t>
      </w:r>
      <w:r w:rsidRPr="00A761B8">
        <w:rPr>
          <w:rFonts w:ascii="Times New Roman" w:hAnsi="Times New Roman" w:cs="Times New Roman"/>
          <w:i/>
          <w:iCs/>
        </w:rPr>
        <w:t>ncoder</w:t>
      </w:r>
      <w:r w:rsidRPr="00841F09">
        <w:rPr>
          <w:rFonts w:ascii="Times New Roman" w:hAnsi="Times New Roman" w:cs="Times New Roman"/>
        </w:rPr>
        <w:t xml:space="preserve"> and </w:t>
      </w:r>
      <w:r w:rsidR="00A761B8" w:rsidRPr="00A761B8">
        <w:rPr>
          <w:rFonts w:ascii="Times New Roman" w:hAnsi="Times New Roman" w:cs="Times New Roman"/>
          <w:i/>
          <w:iCs/>
        </w:rPr>
        <w:t>d</w:t>
      </w:r>
      <w:r w:rsidRPr="00A761B8">
        <w:rPr>
          <w:rFonts w:ascii="Times New Roman" w:hAnsi="Times New Roman" w:cs="Times New Roman"/>
          <w:i/>
          <w:iCs/>
        </w:rPr>
        <w:t>ecoder</w:t>
      </w:r>
      <w:r w:rsidRPr="00841F09">
        <w:rPr>
          <w:rFonts w:ascii="Times New Roman" w:hAnsi="Times New Roman" w:cs="Times New Roman"/>
        </w:rPr>
        <w:t xml:space="preserve"> units. </w:t>
      </w:r>
      <w:r w:rsidRPr="00841F09">
        <w:rPr>
          <w:rFonts w:ascii="Times New Roman" w:hAnsi="Times New Roman" w:cs="Times New Roman"/>
          <w:color w:val="111111"/>
        </w:rPr>
        <w:t xml:space="preserve">The encoder generates an attention-based representation with </w:t>
      </w:r>
      <w:r w:rsidR="00A761B8">
        <w:rPr>
          <w:rFonts w:ascii="Times New Roman" w:hAnsi="Times New Roman" w:cs="Times New Roman"/>
          <w:color w:val="111111"/>
        </w:rPr>
        <w:t xml:space="preserve">the </w:t>
      </w:r>
      <w:r w:rsidRPr="00841F09">
        <w:rPr>
          <w:rFonts w:ascii="Times New Roman" w:hAnsi="Times New Roman" w:cs="Times New Roman"/>
          <w:color w:val="111111"/>
        </w:rPr>
        <w:t xml:space="preserve">capability to locate a specific piece of information from a potentially </w:t>
      </w:r>
      <w:r w:rsidR="00A761B8" w:rsidRPr="00841F09">
        <w:rPr>
          <w:rFonts w:ascii="Times New Roman" w:hAnsi="Times New Roman" w:cs="Times New Roman"/>
          <w:color w:val="111111"/>
        </w:rPr>
        <w:t>infinitely large</w:t>
      </w:r>
      <w:r w:rsidRPr="00841F09">
        <w:rPr>
          <w:rFonts w:ascii="Times New Roman" w:hAnsi="Times New Roman" w:cs="Times New Roman"/>
          <w:color w:val="111111"/>
        </w:rPr>
        <w:t xml:space="preserve"> context. The encoder contains a multi-head attention mechanism followed by a fully connected feed-forward</w:t>
      </w:r>
      <w:r w:rsidR="00A761B8">
        <w:rPr>
          <w:rFonts w:ascii="Times New Roman" w:hAnsi="Times New Roman" w:cs="Times New Roman"/>
          <w:color w:val="111111"/>
        </w:rPr>
        <w:t xml:space="preserve"> </w:t>
      </w:r>
      <w:r w:rsidRPr="00841F09">
        <w:rPr>
          <w:rFonts w:ascii="Times New Roman" w:hAnsi="Times New Roman" w:cs="Times New Roman"/>
          <w:color w:val="111111"/>
        </w:rPr>
        <w:t xml:space="preserve">network. The </w:t>
      </w:r>
      <w:r w:rsidR="00A761B8">
        <w:rPr>
          <w:rFonts w:ascii="Times New Roman" w:hAnsi="Times New Roman" w:cs="Times New Roman"/>
          <w:color w:val="111111"/>
        </w:rPr>
        <w:t>d</w:t>
      </w:r>
      <w:r w:rsidRPr="00841F09">
        <w:rPr>
          <w:rFonts w:ascii="Times New Roman" w:hAnsi="Times New Roman" w:cs="Times New Roman"/>
          <w:color w:val="111111"/>
        </w:rPr>
        <w:t>ecoder unit deals with retrieval from encoded representations, containing a masked multi-head attention, a multi-head attention</w:t>
      </w:r>
      <w:r w:rsidR="00A761B8">
        <w:rPr>
          <w:rFonts w:ascii="Times New Roman" w:hAnsi="Times New Roman" w:cs="Times New Roman"/>
          <w:color w:val="111111"/>
        </w:rPr>
        <w:t>,</w:t>
      </w:r>
      <w:r w:rsidRPr="00841F09">
        <w:rPr>
          <w:rFonts w:ascii="Times New Roman" w:hAnsi="Times New Roman" w:cs="Times New Roman"/>
          <w:color w:val="111111"/>
        </w:rPr>
        <w:t xml:space="preserve"> and a fully connected feed-forward network.</w:t>
      </w:r>
      <w:r w:rsidR="00A761B8">
        <w:rPr>
          <w:rFonts w:ascii="Times New Roman" w:hAnsi="Times New Roman" w:cs="Times New Roman"/>
          <w:color w:val="111111"/>
        </w:rPr>
        <w:t xml:space="preserve"> </w:t>
      </w:r>
    </w:p>
    <w:p w14:paraId="7E5AC33D" w14:textId="77777777" w:rsidR="00A761B8" w:rsidRDefault="00A761B8" w:rsidP="00A761B8">
      <w:pPr>
        <w:widowControl w:val="0"/>
        <w:rPr>
          <w:rFonts w:ascii="Times New Roman" w:hAnsi="Times New Roman" w:cs="Times New Roman"/>
          <w:color w:val="111111"/>
        </w:rPr>
      </w:pPr>
    </w:p>
    <w:p w14:paraId="2673A8A1" w14:textId="0638FEA6" w:rsidR="00841F09" w:rsidRPr="00A761B8" w:rsidRDefault="00A761B8" w:rsidP="00A761B8">
      <w:pPr>
        <w:widowControl w:val="0"/>
        <w:rPr>
          <w:rFonts w:ascii="Times New Roman" w:hAnsi="Times New Roman" w:cs="Times New Roman"/>
          <w:color w:val="111111"/>
        </w:rPr>
      </w:pPr>
      <w:r>
        <w:rPr>
          <w:rFonts w:ascii="Times New Roman" w:hAnsi="Times New Roman" w:cs="Times New Roman"/>
          <w:color w:val="111111"/>
        </w:rPr>
        <w:t>This</w:t>
      </w:r>
      <w:r w:rsidR="00841F09" w:rsidRPr="00841F09">
        <w:rPr>
          <w:rFonts w:ascii="Times New Roman" w:hAnsi="Times New Roman" w:cs="Times New Roman"/>
          <w:color w:val="111111"/>
        </w:rPr>
        <w:t xml:space="preserve"> model contains several </w:t>
      </w:r>
      <w:r>
        <w:rPr>
          <w:rFonts w:ascii="Times New Roman" w:hAnsi="Times New Roman" w:cs="Times New Roman"/>
          <w:color w:val="111111"/>
        </w:rPr>
        <w:t xml:space="preserve">of the above </w:t>
      </w:r>
      <w:r w:rsidR="00841F09" w:rsidRPr="00841F09">
        <w:rPr>
          <w:rFonts w:ascii="Times New Roman" w:hAnsi="Times New Roman" w:cs="Times New Roman"/>
          <w:color w:val="111111"/>
        </w:rPr>
        <w:t xml:space="preserve">encoder-decoder units formed by transformers. A final fully connected </w:t>
      </w:r>
      <w:r>
        <w:rPr>
          <w:rFonts w:ascii="Times New Roman" w:hAnsi="Times New Roman" w:cs="Times New Roman"/>
          <w:color w:val="111111"/>
        </w:rPr>
        <w:t>d</w:t>
      </w:r>
      <w:r w:rsidR="00841F09" w:rsidRPr="00841F09">
        <w:rPr>
          <w:rFonts w:ascii="Times New Roman" w:hAnsi="Times New Roman" w:cs="Times New Roman"/>
          <w:color w:val="111111"/>
        </w:rPr>
        <w:t xml:space="preserve">ense layer uses decoder outputs. The loss function used is a </w:t>
      </w:r>
      <w:r>
        <w:rPr>
          <w:rFonts w:ascii="Times New Roman" w:hAnsi="Times New Roman" w:cs="Times New Roman"/>
          <w:i/>
          <w:iCs/>
          <w:color w:val="111111"/>
        </w:rPr>
        <w:t>s</w:t>
      </w:r>
      <w:r w:rsidR="00841F09" w:rsidRPr="00A761B8">
        <w:rPr>
          <w:rFonts w:ascii="Times New Roman" w:hAnsi="Times New Roman" w:cs="Times New Roman"/>
          <w:i/>
          <w:iCs/>
          <w:color w:val="111111"/>
        </w:rPr>
        <w:t xml:space="preserve">parse </w:t>
      </w:r>
      <w:r>
        <w:rPr>
          <w:rFonts w:ascii="Times New Roman" w:hAnsi="Times New Roman" w:cs="Times New Roman"/>
          <w:i/>
          <w:iCs/>
          <w:color w:val="111111"/>
        </w:rPr>
        <w:t>c</w:t>
      </w:r>
      <w:r w:rsidR="00841F09" w:rsidRPr="00A761B8">
        <w:rPr>
          <w:rFonts w:ascii="Times New Roman" w:hAnsi="Times New Roman" w:cs="Times New Roman"/>
          <w:i/>
          <w:iCs/>
          <w:color w:val="111111"/>
        </w:rPr>
        <w:t xml:space="preserve">ross </w:t>
      </w:r>
      <w:r>
        <w:rPr>
          <w:rFonts w:ascii="Times New Roman" w:hAnsi="Times New Roman" w:cs="Times New Roman"/>
          <w:i/>
          <w:iCs/>
          <w:color w:val="111111"/>
        </w:rPr>
        <w:t>e</w:t>
      </w:r>
      <w:r w:rsidR="00841F09" w:rsidRPr="00A761B8">
        <w:rPr>
          <w:rFonts w:ascii="Times New Roman" w:hAnsi="Times New Roman" w:cs="Times New Roman"/>
          <w:i/>
          <w:iCs/>
          <w:color w:val="111111"/>
        </w:rPr>
        <w:t>ntropy</w:t>
      </w:r>
      <w:r w:rsidR="00841F09" w:rsidRPr="00841F09">
        <w:rPr>
          <w:rFonts w:ascii="Times New Roman" w:hAnsi="Times New Roman" w:cs="Times New Roman"/>
          <w:color w:val="111111"/>
        </w:rPr>
        <w:t xml:space="preserve"> loss function available in </w:t>
      </w:r>
      <w:proofErr w:type="spellStart"/>
      <w:r w:rsidR="00841F09" w:rsidRPr="00841F09">
        <w:rPr>
          <w:rFonts w:ascii="Times New Roman" w:hAnsi="Times New Roman" w:cs="Times New Roman"/>
          <w:color w:val="111111"/>
        </w:rPr>
        <w:t>keras</w:t>
      </w:r>
      <w:proofErr w:type="spellEnd"/>
      <w:r w:rsidR="00841F09" w:rsidRPr="00841F09">
        <w:rPr>
          <w:rFonts w:ascii="Times New Roman" w:hAnsi="Times New Roman" w:cs="Times New Roman"/>
          <w:color w:val="111111"/>
        </w:rPr>
        <w:t xml:space="preserve">. The model uses the </w:t>
      </w:r>
      <w:r w:rsidR="00841F09" w:rsidRPr="00A761B8">
        <w:rPr>
          <w:rFonts w:ascii="Times New Roman" w:hAnsi="Times New Roman" w:cs="Times New Roman"/>
          <w:i/>
          <w:iCs/>
          <w:color w:val="111111"/>
        </w:rPr>
        <w:t>Adam optimizer</w:t>
      </w:r>
      <w:r w:rsidR="00841F09" w:rsidRPr="00841F09">
        <w:rPr>
          <w:rFonts w:ascii="Times New Roman" w:hAnsi="Times New Roman" w:cs="Times New Roman"/>
          <w:color w:val="111111"/>
        </w:rPr>
        <w:t xml:space="preserve"> and a learning rate decay scheduler to decrease the learning rates with respect to number of epochs.</w:t>
      </w:r>
      <w:r w:rsidR="00841F09" w:rsidRPr="00841F09">
        <w:rPr>
          <w:rFonts w:ascii="Times New Roman" w:hAnsi="Times New Roman" w:cs="Times New Roman"/>
        </w:rPr>
        <w:t xml:space="preserve"> </w:t>
      </w:r>
    </w:p>
    <w:p w14:paraId="17DAA288" w14:textId="0C4FA153" w:rsidR="00841F09" w:rsidRPr="00A761B8" w:rsidRDefault="00841F09" w:rsidP="00A761B8">
      <w:pPr>
        <w:widowControl w:val="0"/>
        <w:rPr>
          <w:rFonts w:ascii="Times New Roman" w:hAnsi="Times New Roman" w:cs="Times New Roman"/>
        </w:rPr>
      </w:pPr>
      <w:r w:rsidRPr="00841F09">
        <w:rPr>
          <w:rFonts w:ascii="Times New Roman" w:hAnsi="Times New Roman" w:cs="Times New Roman"/>
        </w:rPr>
        <w:t> </w:t>
      </w:r>
    </w:p>
    <w:p w14:paraId="3B32AE81" w14:textId="3852770E" w:rsidR="00841F09" w:rsidRDefault="00841F09" w:rsidP="00A761B8">
      <w:pPr>
        <w:rPr>
          <w:rFonts w:ascii="Times New Roman" w:hAnsi="Times New Roman" w:cs="Times New Roman"/>
          <w:b/>
        </w:rPr>
      </w:pPr>
      <w:r w:rsidRPr="00841F09">
        <w:rPr>
          <w:rFonts w:ascii="Times New Roman" w:hAnsi="Times New Roman" w:cs="Times New Roman"/>
          <w:b/>
        </w:rPr>
        <w:t>Evaluation</w:t>
      </w:r>
    </w:p>
    <w:p w14:paraId="4EAE35B8" w14:textId="77777777" w:rsidR="00A761B8" w:rsidRPr="00841F09" w:rsidRDefault="00A761B8" w:rsidP="00A761B8">
      <w:pPr>
        <w:rPr>
          <w:rFonts w:ascii="Times New Roman" w:hAnsi="Times New Roman" w:cs="Times New Roman"/>
          <w:b/>
        </w:rPr>
      </w:pPr>
    </w:p>
    <w:p w14:paraId="44865717" w14:textId="178C90F6" w:rsidR="001F7001" w:rsidRPr="00841F09" w:rsidRDefault="00077A14" w:rsidP="00A761B8">
      <w:pPr>
        <w:rPr>
          <w:rFonts w:ascii="Times New Roman" w:hAnsi="Times New Roman" w:cs="Times New Roman"/>
        </w:rPr>
      </w:pPr>
      <w:r w:rsidRPr="00841F09">
        <w:rPr>
          <w:rFonts w:ascii="Times New Roman" w:hAnsi="Times New Roman" w:cs="Times New Roman"/>
        </w:rPr>
        <w:t xml:space="preserve">The problem of evaluating a chatbot or </w:t>
      </w:r>
      <w:r w:rsidR="001F7001" w:rsidRPr="00841F09">
        <w:rPr>
          <w:rFonts w:ascii="Times New Roman" w:hAnsi="Times New Roman" w:cs="Times New Roman"/>
        </w:rPr>
        <w:t xml:space="preserve">dialogue machines is well known to be hard. The problem becomes only harder when adding the constraint that the chatbot should have some human like characteristics such as personality or memory [Liu et. al., </w:t>
      </w:r>
      <w:proofErr w:type="spellStart"/>
      <w:r w:rsidR="001F7001" w:rsidRPr="00841F09">
        <w:rPr>
          <w:rFonts w:ascii="Times New Roman" w:hAnsi="Times New Roman" w:cs="Times New Roman"/>
        </w:rPr>
        <w:t>Radziwill</w:t>
      </w:r>
      <w:proofErr w:type="spellEnd"/>
      <w:r w:rsidR="001F7001" w:rsidRPr="00841F09">
        <w:rPr>
          <w:rFonts w:ascii="Times New Roman" w:hAnsi="Times New Roman" w:cs="Times New Roman"/>
        </w:rPr>
        <w:t xml:space="preserve"> and Benton, Xing Fernández]. A key obstacle faced is that given any statement there </w:t>
      </w:r>
      <w:r w:rsidR="00FA3C40" w:rsidRPr="00841F09">
        <w:rPr>
          <w:rFonts w:ascii="Times New Roman" w:hAnsi="Times New Roman" w:cs="Times New Roman"/>
        </w:rPr>
        <w:t>could be</w:t>
      </w:r>
      <w:r w:rsidR="001F7001" w:rsidRPr="00841F09">
        <w:rPr>
          <w:rFonts w:ascii="Times New Roman" w:hAnsi="Times New Roman" w:cs="Times New Roman"/>
        </w:rPr>
        <w:t xml:space="preserve"> </w:t>
      </w:r>
      <w:r w:rsidR="00FA3C40" w:rsidRPr="00841F09">
        <w:rPr>
          <w:rFonts w:ascii="Times New Roman" w:hAnsi="Times New Roman" w:cs="Times New Roman"/>
        </w:rPr>
        <w:t>a large</w:t>
      </w:r>
      <w:r w:rsidR="001F7001" w:rsidRPr="00841F09">
        <w:rPr>
          <w:rFonts w:ascii="Times New Roman" w:hAnsi="Times New Roman" w:cs="Times New Roman"/>
        </w:rPr>
        <w:t xml:space="preserve"> number of appropriate responses.</w:t>
      </w:r>
      <w:r w:rsidR="00FA3C40" w:rsidRPr="00841F09">
        <w:rPr>
          <w:rFonts w:ascii="Times New Roman" w:hAnsi="Times New Roman" w:cs="Times New Roman"/>
        </w:rPr>
        <w:t xml:space="preserve"> That is, t</w:t>
      </w:r>
      <w:r w:rsidR="001F7001" w:rsidRPr="00841F09">
        <w:rPr>
          <w:rFonts w:ascii="Times New Roman" w:hAnsi="Times New Roman" w:cs="Times New Roman"/>
        </w:rPr>
        <w:t xml:space="preserve">here is no one ideal map from statements to responses that a chatbot would want to learn. </w:t>
      </w:r>
      <w:r w:rsidR="00FA3C40" w:rsidRPr="00841F09">
        <w:rPr>
          <w:rFonts w:ascii="Times New Roman" w:hAnsi="Times New Roman" w:cs="Times New Roman"/>
        </w:rPr>
        <w:t>Thus, it is hard to construct a test dataset that contains all possible valid responses for every tested statement.</w:t>
      </w:r>
      <w:r w:rsidR="00A761B8">
        <w:rPr>
          <w:rFonts w:ascii="Times New Roman" w:hAnsi="Times New Roman" w:cs="Times New Roman"/>
        </w:rPr>
        <w:t xml:space="preserve"> T</w:t>
      </w:r>
      <w:r w:rsidR="00FA3C40" w:rsidRPr="00841F09">
        <w:rPr>
          <w:rFonts w:ascii="Times New Roman" w:hAnsi="Times New Roman" w:cs="Times New Roman"/>
        </w:rPr>
        <w:t>o efficiently evaluate, one must find a way to grade responses without being able to simply compare it against a list known answer. We made two attempts at such metrics</w:t>
      </w:r>
      <w:r w:rsidR="00A761B8">
        <w:rPr>
          <w:rFonts w:ascii="Times New Roman" w:hAnsi="Times New Roman" w:cs="Times New Roman"/>
        </w:rPr>
        <w:t>:</w:t>
      </w:r>
    </w:p>
    <w:p w14:paraId="3E0071BA" w14:textId="04D7C835" w:rsidR="001F7001" w:rsidRDefault="001F7001" w:rsidP="00A761B8">
      <w:pPr>
        <w:rPr>
          <w:rFonts w:ascii="Times New Roman" w:hAnsi="Times New Roman" w:cs="Times New Roman"/>
        </w:rPr>
      </w:pPr>
    </w:p>
    <w:p w14:paraId="652855DE" w14:textId="0F8051E4" w:rsidR="00A761B8" w:rsidRPr="00841F09" w:rsidRDefault="00A761B8" w:rsidP="00A761B8">
      <w:pPr>
        <w:rPr>
          <w:rFonts w:ascii="Times New Roman" w:hAnsi="Times New Roman" w:cs="Times New Roman"/>
        </w:rPr>
      </w:pPr>
      <w:r w:rsidRPr="00A761B8">
        <w:rPr>
          <w:rFonts w:ascii="Times New Roman" w:hAnsi="Times New Roman" w:cs="Times New Roman"/>
          <w:b/>
          <w:bCs/>
        </w:rPr>
        <w:t>Automatic</w:t>
      </w:r>
      <w:r>
        <w:rPr>
          <w:rFonts w:ascii="Times New Roman" w:hAnsi="Times New Roman" w:cs="Times New Roman"/>
        </w:rPr>
        <w:t>:</w:t>
      </w:r>
    </w:p>
    <w:p w14:paraId="2015DC04" w14:textId="5F8F8897" w:rsidR="001F7001" w:rsidRPr="00841F09" w:rsidRDefault="00FA3C40" w:rsidP="00A761B8">
      <w:pPr>
        <w:rPr>
          <w:rFonts w:ascii="Times New Roman" w:hAnsi="Times New Roman" w:cs="Times New Roman"/>
        </w:rPr>
      </w:pPr>
      <w:r w:rsidRPr="00841F09">
        <w:rPr>
          <w:rFonts w:ascii="Times New Roman" w:hAnsi="Times New Roman" w:cs="Times New Roman"/>
        </w:rPr>
        <w:t>While they are known to not perform well,</w:t>
      </w:r>
      <w:r w:rsidR="001F7001" w:rsidRPr="00841F09">
        <w:rPr>
          <w:rFonts w:ascii="Times New Roman" w:hAnsi="Times New Roman" w:cs="Times New Roman"/>
        </w:rPr>
        <w:t xml:space="preserve"> it is still common in the literature to attempt</w:t>
      </w:r>
      <w:r w:rsidRPr="00841F09">
        <w:rPr>
          <w:rFonts w:ascii="Times New Roman" w:hAnsi="Times New Roman" w:cs="Times New Roman"/>
        </w:rPr>
        <w:t xml:space="preserve"> to use </w:t>
      </w:r>
      <w:r w:rsidR="001F7001" w:rsidRPr="00841F09">
        <w:rPr>
          <w:rFonts w:ascii="Times New Roman" w:hAnsi="Times New Roman" w:cs="Times New Roman"/>
        </w:rPr>
        <w:t>automatic metrics</w:t>
      </w:r>
      <w:r w:rsidRPr="00841F09">
        <w:rPr>
          <w:rFonts w:ascii="Times New Roman" w:hAnsi="Times New Roman" w:cs="Times New Roman"/>
        </w:rPr>
        <w:t xml:space="preserve"> of some kind. Most of these metrics were </w:t>
      </w:r>
      <w:r w:rsidR="001F7001" w:rsidRPr="00841F09">
        <w:rPr>
          <w:rFonts w:ascii="Times New Roman" w:hAnsi="Times New Roman" w:cs="Times New Roman"/>
        </w:rPr>
        <w:t>original</w:t>
      </w:r>
      <w:r w:rsidRPr="00841F09">
        <w:rPr>
          <w:rFonts w:ascii="Times New Roman" w:hAnsi="Times New Roman" w:cs="Times New Roman"/>
        </w:rPr>
        <w:t>ly</w:t>
      </w:r>
      <w:r w:rsidR="001F7001" w:rsidRPr="00841F09">
        <w:rPr>
          <w:rFonts w:ascii="Times New Roman" w:hAnsi="Times New Roman" w:cs="Times New Roman"/>
        </w:rPr>
        <w:t xml:space="preserve"> designed</w:t>
      </w:r>
      <w:r w:rsidRPr="00841F09">
        <w:rPr>
          <w:rFonts w:ascii="Times New Roman" w:hAnsi="Times New Roman" w:cs="Times New Roman"/>
        </w:rPr>
        <w:t xml:space="preserve"> to evaluate</w:t>
      </w:r>
      <w:r w:rsidR="001F7001" w:rsidRPr="00841F09">
        <w:rPr>
          <w:rFonts w:ascii="Times New Roman" w:hAnsi="Times New Roman" w:cs="Times New Roman"/>
        </w:rPr>
        <w:t xml:space="preserve"> translation</w:t>
      </w:r>
      <w:r w:rsidRPr="00841F09">
        <w:rPr>
          <w:rFonts w:ascii="Times New Roman" w:hAnsi="Times New Roman" w:cs="Times New Roman"/>
        </w:rPr>
        <w:t xml:space="preserve"> bots. Such bots face similar problems to those</w:t>
      </w:r>
      <w:r w:rsidR="00A761B8">
        <w:rPr>
          <w:rFonts w:ascii="Times New Roman" w:hAnsi="Times New Roman" w:cs="Times New Roman"/>
        </w:rPr>
        <w:t xml:space="preserve"> </w:t>
      </w:r>
      <w:r w:rsidRPr="00841F09">
        <w:rPr>
          <w:rFonts w:ascii="Times New Roman" w:hAnsi="Times New Roman" w:cs="Times New Roman"/>
        </w:rPr>
        <w:t xml:space="preserve">faced by chatbots; there are many appropriate translations of the same phrase for example. These metrics </w:t>
      </w:r>
      <w:r w:rsidR="00A761B8">
        <w:rPr>
          <w:rFonts w:ascii="Times New Roman" w:hAnsi="Times New Roman" w:cs="Times New Roman"/>
        </w:rPr>
        <w:t xml:space="preserve">compare </w:t>
      </w:r>
      <w:r w:rsidRPr="00841F09">
        <w:rPr>
          <w:rFonts w:ascii="Times New Roman" w:hAnsi="Times New Roman" w:cs="Times New Roman"/>
        </w:rPr>
        <w:t>sentence structure and n-gram pattern of generated responses and reference responses</w:t>
      </w:r>
      <w:r w:rsidR="00A761B8">
        <w:rPr>
          <w:rFonts w:ascii="Times New Roman" w:hAnsi="Times New Roman" w:cs="Times New Roman"/>
        </w:rPr>
        <w:t xml:space="preserve"> to compute some overall score</w:t>
      </w:r>
      <w:r w:rsidRPr="00841F09">
        <w:rPr>
          <w:rFonts w:ascii="Times New Roman" w:hAnsi="Times New Roman" w:cs="Times New Roman"/>
        </w:rPr>
        <w:t xml:space="preserve">. We considered a few common metrics: </w:t>
      </w:r>
      <w:r w:rsidR="001F7001" w:rsidRPr="00841F09">
        <w:rPr>
          <w:rFonts w:ascii="Times New Roman" w:hAnsi="Times New Roman" w:cs="Times New Roman"/>
        </w:rPr>
        <w:t>BLUE, METEOR, ROGUE and WER</w:t>
      </w:r>
      <w:r w:rsidRPr="00841F09">
        <w:rPr>
          <w:rFonts w:ascii="Times New Roman" w:hAnsi="Times New Roman" w:cs="Times New Roman"/>
        </w:rPr>
        <w:t>.</w:t>
      </w:r>
    </w:p>
    <w:p w14:paraId="6224C5A6" w14:textId="48D256EB" w:rsidR="001F7001" w:rsidRDefault="001F7001" w:rsidP="00A761B8">
      <w:pPr>
        <w:rPr>
          <w:rFonts w:ascii="Times New Roman" w:hAnsi="Times New Roman" w:cs="Times New Roman"/>
        </w:rPr>
      </w:pPr>
    </w:p>
    <w:p w14:paraId="485D4CF6" w14:textId="4FEB1FE2" w:rsidR="00A761B8" w:rsidRPr="00841F09" w:rsidRDefault="00A761B8" w:rsidP="00A761B8">
      <w:pPr>
        <w:rPr>
          <w:rFonts w:ascii="Times New Roman" w:hAnsi="Times New Roman" w:cs="Times New Roman"/>
        </w:rPr>
      </w:pPr>
      <w:r w:rsidRPr="00A761B8">
        <w:rPr>
          <w:rFonts w:ascii="Times New Roman" w:hAnsi="Times New Roman" w:cs="Times New Roman"/>
          <w:b/>
          <w:bCs/>
        </w:rPr>
        <w:lastRenderedPageBreak/>
        <w:t>Human</w:t>
      </w:r>
      <w:r>
        <w:rPr>
          <w:rFonts w:ascii="Times New Roman" w:hAnsi="Times New Roman" w:cs="Times New Roman"/>
        </w:rPr>
        <w:t>:</w:t>
      </w:r>
    </w:p>
    <w:p w14:paraId="790D0722" w14:textId="6E20DC47" w:rsidR="00B951CF" w:rsidRDefault="00650A9C" w:rsidP="00A761B8">
      <w:pPr>
        <w:rPr>
          <w:rFonts w:ascii="Times New Roman" w:hAnsi="Times New Roman" w:cs="Times New Roman"/>
        </w:rPr>
      </w:pPr>
      <w:r w:rsidRPr="00841F09">
        <w:rPr>
          <w:rFonts w:ascii="Times New Roman" w:hAnsi="Times New Roman" w:cs="Times New Roman"/>
        </w:rPr>
        <w:t>Another metric</w:t>
      </w:r>
      <w:r w:rsidR="00FA3C40" w:rsidRPr="00841F09">
        <w:rPr>
          <w:rFonts w:ascii="Times New Roman" w:hAnsi="Times New Roman" w:cs="Times New Roman"/>
        </w:rPr>
        <w:t xml:space="preserve"> </w:t>
      </w:r>
      <w:r w:rsidR="00A761B8">
        <w:rPr>
          <w:rFonts w:ascii="Times New Roman" w:hAnsi="Times New Roman" w:cs="Times New Roman"/>
        </w:rPr>
        <w:t>to consider is a</w:t>
      </w:r>
      <w:r w:rsidR="00FA3C40" w:rsidRPr="00841F09">
        <w:rPr>
          <w:rFonts w:ascii="Times New Roman" w:hAnsi="Times New Roman" w:cs="Times New Roman"/>
        </w:rPr>
        <w:t xml:space="preserve"> human evaluator. </w:t>
      </w:r>
      <w:r w:rsidRPr="00841F09">
        <w:rPr>
          <w:rFonts w:ascii="Times New Roman" w:hAnsi="Times New Roman" w:cs="Times New Roman"/>
        </w:rPr>
        <w:t xml:space="preserve">This is often used as a much more informative measure of chatbot success as humans </w:t>
      </w:r>
      <w:r w:rsidR="00A761B8">
        <w:rPr>
          <w:rFonts w:ascii="Times New Roman" w:hAnsi="Times New Roman" w:cs="Times New Roman"/>
        </w:rPr>
        <w:t xml:space="preserve">can </w:t>
      </w:r>
      <w:r w:rsidRPr="00841F09">
        <w:rPr>
          <w:rFonts w:ascii="Times New Roman" w:hAnsi="Times New Roman" w:cs="Times New Roman"/>
        </w:rPr>
        <w:t xml:space="preserve">tell if something sounds human and/or embodies a specific personality trait. For this test we </w:t>
      </w:r>
      <w:r w:rsidR="00A761B8">
        <w:rPr>
          <w:rFonts w:ascii="Times New Roman" w:hAnsi="Times New Roman" w:cs="Times New Roman"/>
        </w:rPr>
        <w:t>asked</w:t>
      </w:r>
      <w:r w:rsidRPr="00841F09">
        <w:rPr>
          <w:rFonts w:ascii="Times New Roman" w:hAnsi="Times New Roman" w:cs="Times New Roman"/>
        </w:rPr>
        <w:t xml:space="preserve"> individual</w:t>
      </w:r>
      <w:r w:rsidR="00A761B8">
        <w:rPr>
          <w:rFonts w:ascii="Times New Roman" w:hAnsi="Times New Roman" w:cs="Times New Roman"/>
        </w:rPr>
        <w:t>s</w:t>
      </w:r>
      <w:r w:rsidRPr="00841F09">
        <w:rPr>
          <w:rFonts w:ascii="Times New Roman" w:hAnsi="Times New Roman" w:cs="Times New Roman"/>
        </w:rPr>
        <w:t xml:space="preserve"> familiar with </w:t>
      </w:r>
      <w:r w:rsidR="00A761B8">
        <w:rPr>
          <w:rFonts w:ascii="Times New Roman" w:hAnsi="Times New Roman" w:cs="Times New Roman"/>
        </w:rPr>
        <w:t xml:space="preserve">the show F.R.I.E.N.D.S. to answer a series of questions. </w:t>
      </w:r>
      <w:r w:rsidRPr="00841F09">
        <w:rPr>
          <w:rFonts w:ascii="Times New Roman" w:hAnsi="Times New Roman" w:cs="Times New Roman"/>
        </w:rPr>
        <w:t xml:space="preserve">These questions listed a statement from the TV show and asked the tester to pick which of two responses was the most </w:t>
      </w:r>
      <w:r w:rsidR="00A761B8">
        <w:rPr>
          <w:rFonts w:ascii="Times New Roman" w:hAnsi="Times New Roman" w:cs="Times New Roman"/>
        </w:rPr>
        <w:t>Joey like</w:t>
      </w:r>
      <w:r w:rsidRPr="00841F09">
        <w:rPr>
          <w:rFonts w:ascii="Times New Roman" w:hAnsi="Times New Roman" w:cs="Times New Roman"/>
        </w:rPr>
        <w:t xml:space="preserve">. One response was generated </w:t>
      </w:r>
      <w:r w:rsidR="00A761B8">
        <w:rPr>
          <w:rFonts w:ascii="Times New Roman" w:hAnsi="Times New Roman" w:cs="Times New Roman"/>
        </w:rPr>
        <w:t xml:space="preserve">by our model </w:t>
      </w:r>
      <w:r w:rsidRPr="00841F09">
        <w:rPr>
          <w:rFonts w:ascii="Times New Roman" w:hAnsi="Times New Roman" w:cs="Times New Roman"/>
        </w:rPr>
        <w:t xml:space="preserve">while the other was from the original script. </w:t>
      </w:r>
      <w:r w:rsidR="00A761B8">
        <w:rPr>
          <w:rFonts w:ascii="Times New Roman" w:hAnsi="Times New Roman" w:cs="Times New Roman"/>
        </w:rPr>
        <w:t>Both responses</w:t>
      </w:r>
      <w:r w:rsidRPr="00841F09">
        <w:rPr>
          <w:rFonts w:ascii="Times New Roman" w:hAnsi="Times New Roman" w:cs="Times New Roman"/>
        </w:rPr>
        <w:t xml:space="preserve"> were presented in the same format but in random order. Finally, a total percentage of selected generated responses was calculated and averaged over all testers.</w:t>
      </w:r>
    </w:p>
    <w:p w14:paraId="7DAF8B32" w14:textId="339850CD" w:rsidR="00A761B8" w:rsidRDefault="00A761B8" w:rsidP="00A761B8">
      <w:pPr>
        <w:rPr>
          <w:rFonts w:ascii="Times New Roman" w:hAnsi="Times New Roman" w:cs="Times New Roman"/>
        </w:rPr>
      </w:pPr>
    </w:p>
    <w:p w14:paraId="756084DD" w14:textId="6E54A6F0" w:rsidR="00A761B8" w:rsidRDefault="00A761B8" w:rsidP="00A761B8">
      <w:pPr>
        <w:rPr>
          <w:rFonts w:ascii="Times New Roman" w:hAnsi="Times New Roman" w:cs="Times New Roman"/>
        </w:rPr>
      </w:pPr>
      <w:r w:rsidRPr="00A761B8">
        <w:rPr>
          <w:rFonts w:ascii="Times New Roman" w:hAnsi="Times New Roman" w:cs="Times New Roman"/>
          <w:b/>
          <w:bCs/>
        </w:rPr>
        <w:t>Results</w:t>
      </w:r>
      <w:r>
        <w:rPr>
          <w:rFonts w:ascii="Times New Roman" w:hAnsi="Times New Roman" w:cs="Times New Roman"/>
        </w:rPr>
        <w:t>:</w:t>
      </w:r>
    </w:p>
    <w:p w14:paraId="02A26ACC" w14:textId="6C35624A" w:rsidR="00A761B8" w:rsidRDefault="00A761B8" w:rsidP="00A761B8">
      <w:pPr>
        <w:rPr>
          <w:rFonts w:ascii="Times New Roman" w:hAnsi="Times New Roman" w:cs="Times New Roman"/>
        </w:rPr>
      </w:pPr>
    </w:p>
    <w:p w14:paraId="6CB1B0C2" w14:textId="3EAA9319" w:rsidR="00D7107A" w:rsidRDefault="00A761B8" w:rsidP="00A761B8">
      <w:pPr>
        <w:rPr>
          <w:rFonts w:ascii="Times New Roman" w:hAnsi="Times New Roman" w:cs="Times New Roman"/>
        </w:rPr>
      </w:pPr>
      <w:r w:rsidRPr="00A761B8">
        <w:rPr>
          <w:rFonts w:ascii="Times New Roman" w:hAnsi="Times New Roman" w:cs="Times New Roman"/>
          <w:b/>
          <w:bCs/>
        </w:rPr>
        <w:t>Conclusion</w:t>
      </w:r>
      <w:r>
        <w:rPr>
          <w:rFonts w:ascii="Times New Roman" w:hAnsi="Times New Roman" w:cs="Times New Roman"/>
        </w:rPr>
        <w:t>:</w:t>
      </w:r>
    </w:p>
    <w:p w14:paraId="212B4934" w14:textId="2C3C0D2B" w:rsidR="004F609B" w:rsidRDefault="00A761B8" w:rsidP="00A761B8">
      <w:pPr>
        <w:rPr>
          <w:rFonts w:ascii="Times New Roman" w:hAnsi="Times New Roman" w:cs="Times New Roman"/>
        </w:rPr>
      </w:pPr>
      <w:r>
        <w:rPr>
          <w:rFonts w:ascii="Times New Roman" w:hAnsi="Times New Roman" w:cs="Times New Roman"/>
        </w:rPr>
        <w:t xml:space="preserve">Overall, the performance of both of the models considered was lackluster with respect to the automatic and human based metrics. </w:t>
      </w:r>
      <w:r w:rsidR="004F609B">
        <w:rPr>
          <w:rFonts w:ascii="Times New Roman" w:hAnsi="Times New Roman" w:cs="Times New Roman"/>
        </w:rPr>
        <w:t>As mentioned above, t</w:t>
      </w:r>
      <w:r>
        <w:rPr>
          <w:rFonts w:ascii="Times New Roman" w:hAnsi="Times New Roman" w:cs="Times New Roman"/>
        </w:rPr>
        <w:t>he poor automatic performance was expected</w:t>
      </w:r>
      <w:r w:rsidR="004F609B">
        <w:rPr>
          <w:rFonts w:ascii="Times New Roman" w:hAnsi="Times New Roman" w:cs="Times New Roman"/>
        </w:rPr>
        <w:t>. Namely, we understand that these metrics like to measure a similarity between some ground response and the generated response based on n-grams. It seems reasonable to expect that there would be no way to satisfy such tests consistently.</w:t>
      </w:r>
      <w:r w:rsidR="00C67E57" w:rsidRPr="00C67E57">
        <w:rPr>
          <w:rFonts w:ascii="Times New Roman" w:hAnsi="Times New Roman" w:cs="Times New Roman"/>
        </w:rPr>
        <w:t xml:space="preserve"> </w:t>
      </w:r>
      <w:r w:rsidR="00C67E57">
        <w:rPr>
          <w:rFonts w:ascii="Times New Roman" w:hAnsi="Times New Roman" w:cs="Times New Roman"/>
        </w:rPr>
        <w:t>We consider a few possible explanations for the poor human metric performance.</w:t>
      </w:r>
    </w:p>
    <w:p w14:paraId="2CB17848" w14:textId="77777777" w:rsidR="00A02D54" w:rsidRDefault="00A02D54" w:rsidP="00A761B8">
      <w:pPr>
        <w:rPr>
          <w:rFonts w:ascii="Times New Roman" w:hAnsi="Times New Roman" w:cs="Times New Roman"/>
        </w:rPr>
      </w:pPr>
    </w:p>
    <w:p w14:paraId="30D9EE50" w14:textId="18632B9C" w:rsidR="00A761B8" w:rsidRDefault="00C67E57" w:rsidP="00A761B8">
      <w:pPr>
        <w:rPr>
          <w:rFonts w:ascii="Times New Roman" w:hAnsi="Times New Roman" w:cs="Times New Roman"/>
        </w:rPr>
      </w:pPr>
      <w:r>
        <w:rPr>
          <w:rFonts w:ascii="Times New Roman" w:hAnsi="Times New Roman" w:cs="Times New Roman"/>
        </w:rPr>
        <w:t>One</w:t>
      </w:r>
      <w:r w:rsidR="00A02D54">
        <w:rPr>
          <w:rFonts w:ascii="Times New Roman" w:hAnsi="Times New Roman" w:cs="Times New Roman"/>
        </w:rPr>
        <w:t xml:space="preserve"> </w:t>
      </w:r>
      <w:r>
        <w:rPr>
          <w:rFonts w:ascii="Times New Roman" w:hAnsi="Times New Roman" w:cs="Times New Roman"/>
        </w:rPr>
        <w:t xml:space="preserve">obvious </w:t>
      </w:r>
      <w:r w:rsidR="00A02D54">
        <w:rPr>
          <w:rFonts w:ascii="Times New Roman" w:hAnsi="Times New Roman" w:cs="Times New Roman"/>
        </w:rPr>
        <w:t xml:space="preserve">possibility is not enough training data or time spent training. </w:t>
      </w:r>
      <w:r>
        <w:rPr>
          <w:rFonts w:ascii="Times New Roman" w:hAnsi="Times New Roman" w:cs="Times New Roman"/>
        </w:rPr>
        <w:t>Both models did seem to improve with increased training time.</w:t>
      </w:r>
      <w:r w:rsidR="00A02D54">
        <w:rPr>
          <w:rFonts w:ascii="Times New Roman" w:hAnsi="Times New Roman" w:cs="Times New Roman"/>
        </w:rPr>
        <w:t xml:space="preserve"> </w:t>
      </w:r>
      <w:r>
        <w:rPr>
          <w:rFonts w:ascii="Times New Roman" w:hAnsi="Times New Roman" w:cs="Times New Roman"/>
        </w:rPr>
        <w:t>Hence, it seems reasonable to conjecture that both</w:t>
      </w:r>
      <w:r w:rsidR="00A02D54">
        <w:rPr>
          <w:rFonts w:ascii="Times New Roman" w:hAnsi="Times New Roman" w:cs="Times New Roman"/>
        </w:rPr>
        <w:t xml:space="preserve"> models</w:t>
      </w:r>
      <w:r>
        <w:rPr>
          <w:rFonts w:ascii="Times New Roman" w:hAnsi="Times New Roman" w:cs="Times New Roman"/>
        </w:rPr>
        <w:t>’</w:t>
      </w:r>
      <w:r w:rsidR="00A02D54">
        <w:rPr>
          <w:rFonts w:ascii="Times New Roman" w:hAnsi="Times New Roman" w:cs="Times New Roman"/>
        </w:rPr>
        <w:t xml:space="preserve"> performance </w:t>
      </w:r>
      <w:r>
        <w:rPr>
          <w:rFonts w:ascii="Times New Roman" w:hAnsi="Times New Roman" w:cs="Times New Roman"/>
        </w:rPr>
        <w:t>would increase somewhat with additional data and training time</w:t>
      </w:r>
      <w:r w:rsidR="00A02D54">
        <w:rPr>
          <w:rFonts w:ascii="Times New Roman" w:hAnsi="Times New Roman" w:cs="Times New Roman"/>
        </w:rPr>
        <w:t xml:space="preserve">. </w:t>
      </w:r>
      <w:r>
        <w:rPr>
          <w:rFonts w:ascii="Times New Roman" w:hAnsi="Times New Roman" w:cs="Times New Roman"/>
        </w:rPr>
        <w:t xml:space="preserve">Given more time it would be interesting to collect additional general conversation data what is personality neutral and use this to train both models before trying to then train to match the Joey personality. Along similar lines, one could further refine our Joey dataset to parse out less logical statement response pairs. </w:t>
      </w:r>
    </w:p>
    <w:p w14:paraId="2A2D96BC" w14:textId="31FC73A7" w:rsidR="00C67E57" w:rsidRDefault="00C67E57" w:rsidP="00A761B8">
      <w:pPr>
        <w:rPr>
          <w:rFonts w:ascii="Times New Roman" w:hAnsi="Times New Roman" w:cs="Times New Roman"/>
        </w:rPr>
      </w:pPr>
    </w:p>
    <w:p w14:paraId="133F26FB" w14:textId="326BDDCE" w:rsidR="00CB4EF8" w:rsidRPr="00841F09" w:rsidRDefault="00C67E57" w:rsidP="00CB4EF8">
      <w:pPr>
        <w:rPr>
          <w:rFonts w:ascii="Times New Roman" w:hAnsi="Times New Roman" w:cs="Times New Roman"/>
        </w:rPr>
      </w:pPr>
      <w:r>
        <w:rPr>
          <w:rFonts w:ascii="Times New Roman" w:hAnsi="Times New Roman" w:cs="Times New Roman"/>
        </w:rPr>
        <w:t>Another likely possibility is that neither model was sufficiently complex to capture Joey’s personality. It may even be the case that the problem can’t solved by any reasonable sized model. This is not completely surprising but previous success instances suggest that more complicated models may be able to have nonnegligible success. A few options for expanding the complexity of our model would be to add attention to our seq2seq model along with perhaps some additional layers trained to better predict proper English grammar.</w:t>
      </w:r>
    </w:p>
    <w:sectPr w:rsidR="00CB4EF8" w:rsidRPr="00841F09" w:rsidSect="00EE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1F7001"/>
    <w:rsid w:val="002A05E5"/>
    <w:rsid w:val="004F609B"/>
    <w:rsid w:val="00650A9C"/>
    <w:rsid w:val="00652995"/>
    <w:rsid w:val="00715B9F"/>
    <w:rsid w:val="00841F09"/>
    <w:rsid w:val="00926EEB"/>
    <w:rsid w:val="00A02D54"/>
    <w:rsid w:val="00A761B8"/>
    <w:rsid w:val="00A973B9"/>
    <w:rsid w:val="00C67E57"/>
    <w:rsid w:val="00CB4EF8"/>
    <w:rsid w:val="00D050B7"/>
    <w:rsid w:val="00D7107A"/>
    <w:rsid w:val="00EE2AE3"/>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662"/>
  <w15:chartTrackingRefBased/>
  <w15:docId w15:val="{0EB454C8-D34E-8246-B395-3B7AA8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84239">
      <w:bodyDiv w:val="1"/>
      <w:marLeft w:val="0"/>
      <w:marRight w:val="0"/>
      <w:marTop w:val="0"/>
      <w:marBottom w:val="0"/>
      <w:divBdr>
        <w:top w:val="none" w:sz="0" w:space="0" w:color="auto"/>
        <w:left w:val="none" w:sz="0" w:space="0" w:color="auto"/>
        <w:bottom w:val="none" w:sz="0" w:space="0" w:color="auto"/>
        <w:right w:val="none" w:sz="0" w:space="0" w:color="auto"/>
      </w:divBdr>
    </w:div>
    <w:div w:id="1079015853">
      <w:bodyDiv w:val="1"/>
      <w:marLeft w:val="0"/>
      <w:marRight w:val="0"/>
      <w:marTop w:val="0"/>
      <w:marBottom w:val="0"/>
      <w:divBdr>
        <w:top w:val="none" w:sz="0" w:space="0" w:color="auto"/>
        <w:left w:val="none" w:sz="0" w:space="0" w:color="auto"/>
        <w:bottom w:val="none" w:sz="0" w:space="0" w:color="auto"/>
        <w:right w:val="none" w:sz="0" w:space="0" w:color="auto"/>
      </w:divBdr>
    </w:div>
    <w:div w:id="1205361525">
      <w:bodyDiv w:val="1"/>
      <w:marLeft w:val="0"/>
      <w:marRight w:val="0"/>
      <w:marTop w:val="0"/>
      <w:marBottom w:val="0"/>
      <w:divBdr>
        <w:top w:val="none" w:sz="0" w:space="0" w:color="auto"/>
        <w:left w:val="none" w:sz="0" w:space="0" w:color="auto"/>
        <w:bottom w:val="none" w:sz="0" w:space="0" w:color="auto"/>
        <w:right w:val="none" w:sz="0" w:space="0" w:color="auto"/>
      </w:divBdr>
    </w:div>
    <w:div w:id="1252816227">
      <w:bodyDiv w:val="1"/>
      <w:marLeft w:val="0"/>
      <w:marRight w:val="0"/>
      <w:marTop w:val="0"/>
      <w:marBottom w:val="0"/>
      <w:divBdr>
        <w:top w:val="none" w:sz="0" w:space="0" w:color="auto"/>
        <w:left w:val="none" w:sz="0" w:space="0" w:color="auto"/>
        <w:bottom w:val="none" w:sz="0" w:space="0" w:color="auto"/>
        <w:right w:val="none" w:sz="0" w:space="0" w:color="auto"/>
      </w:divBdr>
    </w:div>
    <w:div w:id="1603102103">
      <w:bodyDiv w:val="1"/>
      <w:marLeft w:val="0"/>
      <w:marRight w:val="0"/>
      <w:marTop w:val="0"/>
      <w:marBottom w:val="0"/>
      <w:divBdr>
        <w:top w:val="none" w:sz="0" w:space="0" w:color="auto"/>
        <w:left w:val="none" w:sz="0" w:space="0" w:color="auto"/>
        <w:bottom w:val="none" w:sz="0" w:space="0" w:color="auto"/>
        <w:right w:val="none" w:sz="0" w:space="0" w:color="auto"/>
      </w:divBdr>
    </w:div>
    <w:div w:id="1668484168">
      <w:bodyDiv w:val="1"/>
      <w:marLeft w:val="0"/>
      <w:marRight w:val="0"/>
      <w:marTop w:val="0"/>
      <w:marBottom w:val="0"/>
      <w:divBdr>
        <w:top w:val="none" w:sz="0" w:space="0" w:color="auto"/>
        <w:left w:val="none" w:sz="0" w:space="0" w:color="auto"/>
        <w:bottom w:val="none" w:sz="0" w:space="0" w:color="auto"/>
        <w:right w:val="none" w:sz="0" w:space="0" w:color="auto"/>
      </w:divBdr>
    </w:div>
    <w:div w:id="20496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Anthony Carlson</dc:creator>
  <cp:keywords/>
  <dc:description/>
  <cp:lastModifiedBy>Nirvan Theethira</cp:lastModifiedBy>
  <cp:revision>9</cp:revision>
  <dcterms:created xsi:type="dcterms:W3CDTF">2019-12-07T19:17:00Z</dcterms:created>
  <dcterms:modified xsi:type="dcterms:W3CDTF">2019-12-07T22:16:00Z</dcterms:modified>
</cp:coreProperties>
</file>