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94B59" w:rsidRPr="00C1621C" w:rsidRDefault="00A92829" w:rsidP="00C1621C">
      <w:pPr>
        <w:rPr>
          <w:rFonts w:ascii="宋体" w:eastAsia="宋体" w:hAnsi="宋体"/>
          <w:sz w:val="24"/>
          <w:szCs w:val="24"/>
          <w:lang w:eastAsia="zh-CN"/>
        </w:rPr>
      </w:pPr>
      <w:r w:rsidRPr="00F446C2">
        <w:rPr>
          <w:rFonts w:ascii="宋体" w:eastAsia="宋体" w:hAnsi="宋体" w:hint="eastAsia"/>
          <w:sz w:val="24"/>
          <w:szCs w:val="24"/>
          <w:lang w:eastAsia="zh-CN"/>
        </w:rPr>
        <w:t>空气中PM2.5问题的研究</w:t>
      </w:r>
    </w:p>
    <w:p w:rsidR="00A92829" w:rsidRDefault="00A92829" w:rsidP="002D4940">
      <w:pPr>
        <w:pStyle w:val="1"/>
      </w:pPr>
      <w:bookmarkStart w:id="0" w:name="_Toc489435250"/>
      <w:r w:rsidRPr="00F446C2">
        <w:rPr>
          <w:rFonts w:hint="eastAsia"/>
        </w:rPr>
        <w:t>PM2.5</w:t>
      </w:r>
      <w:r w:rsidRPr="00F446C2">
        <w:rPr>
          <w:rFonts w:hint="eastAsia"/>
        </w:rPr>
        <w:t>的相关因素分析</w:t>
      </w:r>
      <w:bookmarkEnd w:id="0"/>
    </w:p>
    <w:p w:rsidR="004812DB" w:rsidRPr="00141BF5" w:rsidRDefault="00141BF5" w:rsidP="00141BF5">
      <w:pPr>
        <w:jc w:val="left"/>
        <w:rPr>
          <w:rFonts w:ascii="宋体" w:eastAsia="宋体" w:hAnsi="宋体"/>
          <w:sz w:val="24"/>
          <w:szCs w:val="24"/>
        </w:rPr>
      </w:pPr>
      <w:bookmarkStart w:id="1" w:name="_Toc489435251"/>
      <w:r w:rsidRPr="00141BF5">
        <w:rPr>
          <w:rFonts w:ascii="宋体" w:eastAsia="宋体" w:hAnsi="宋体" w:hint="eastAsia"/>
          <w:sz w:val="24"/>
          <w:szCs w:val="24"/>
          <w:lang w:eastAsia="zh-CN"/>
        </w:rPr>
        <w:t>1.1</w:t>
      </w:r>
      <w:r w:rsidRPr="00141BF5">
        <w:rPr>
          <w:rFonts w:ascii="宋体" w:eastAsia="宋体" w:hAnsi="宋体" w:hint="eastAsia"/>
          <w:sz w:val="24"/>
          <w:szCs w:val="24"/>
        </w:rPr>
        <w:t>原文方法和思路</w:t>
      </w:r>
      <w:bookmarkEnd w:id="1"/>
    </w:p>
    <w:p w:rsidR="009B5188" w:rsidRDefault="00F446C2" w:rsidP="004812DB">
      <w:pPr>
        <w:spacing w:afterLines="50" w:after="156"/>
        <w:ind w:firstLine="357"/>
        <w:jc w:val="both"/>
        <w:rPr>
          <w:rFonts w:ascii="宋体" w:eastAsia="宋体" w:hAnsi="宋体"/>
          <w:sz w:val="24"/>
          <w:szCs w:val="24"/>
          <w:lang w:eastAsia="zh-CN"/>
        </w:rPr>
      </w:pPr>
      <w:r>
        <w:rPr>
          <w:rFonts w:ascii="宋体" w:eastAsia="宋体" w:hAnsi="宋体" w:hint="eastAsia"/>
          <w:sz w:val="24"/>
          <w:szCs w:val="24"/>
          <w:lang w:eastAsia="zh-CN"/>
        </w:rPr>
        <w:t>题目要求</w:t>
      </w:r>
      <w:r w:rsidRPr="00F446C2">
        <w:rPr>
          <w:rFonts w:ascii="宋体" w:eastAsia="宋体" w:hAnsi="宋体" w:hint="eastAsia"/>
          <w:sz w:val="24"/>
          <w:szCs w:val="24"/>
          <w:lang w:eastAsia="zh-CN"/>
        </w:rPr>
        <w:t>依据附件1或附件2中的数据或自行采集数据，利用或建立适当的数学模型，对AQI中6个基本监测指标的相关与独立性进行定量分析，尤其是对其中PM2.5（含量）与其它5项分指标及其对应污染物（含量）之间的相关性及其关系进行分析。</w:t>
      </w:r>
    </w:p>
    <w:p w:rsidR="00F446C2" w:rsidRDefault="00F446C2" w:rsidP="00F446C2">
      <w:pPr>
        <w:ind w:firstLine="360"/>
        <w:jc w:val="both"/>
        <w:rPr>
          <w:rFonts w:ascii="宋体" w:eastAsia="宋体" w:hAnsi="宋体"/>
          <w:sz w:val="24"/>
          <w:szCs w:val="24"/>
          <w:lang w:eastAsia="zh-CN"/>
        </w:rPr>
      </w:pPr>
      <w:r>
        <w:rPr>
          <w:rFonts w:ascii="宋体" w:eastAsia="宋体" w:hAnsi="宋体" w:hint="eastAsia"/>
          <w:sz w:val="24"/>
          <w:szCs w:val="24"/>
          <w:lang w:eastAsia="zh-CN"/>
        </w:rPr>
        <w:t>南京航空航天大学的同学对此问题的解决思路如下：</w:t>
      </w:r>
    </w:p>
    <w:p w:rsidR="00F446C2" w:rsidRPr="00D44F4E" w:rsidRDefault="00D44F4E" w:rsidP="00D44F4E">
      <w:pPr>
        <w:numPr>
          <w:ilvl w:val="0"/>
          <w:numId w:val="42"/>
        </w:numPr>
        <w:jc w:val="both"/>
        <w:rPr>
          <w:rFonts w:ascii="宋体" w:eastAsia="宋体" w:hAnsi="宋体"/>
          <w:sz w:val="24"/>
          <w:szCs w:val="24"/>
          <w:lang w:eastAsia="zh-CN"/>
        </w:rPr>
      </w:pPr>
      <w:r w:rsidRPr="00D44F4E">
        <w:rPr>
          <w:rFonts w:ascii="宋体" w:eastAsia="宋体" w:hAnsi="宋体"/>
          <w:sz w:val="24"/>
          <w:szCs w:val="24"/>
          <w:lang w:eastAsia="zh-CN"/>
        </w:rPr>
        <w:t>PM</w:t>
      </w:r>
      <w:r w:rsidRPr="00D44F4E">
        <w:rPr>
          <w:rFonts w:ascii="宋体" w:eastAsia="宋体" w:hAnsi="宋体" w:hint="eastAsia"/>
          <w:sz w:val="24"/>
          <w:szCs w:val="24"/>
          <w:lang w:eastAsia="zh-CN"/>
        </w:rPr>
        <w:t>2.5分别与其它5项指标作散点图，分析PM2.5与其它5项指标的相关性；</w:t>
      </w:r>
    </w:p>
    <w:p w:rsidR="00D44F4E" w:rsidRDefault="00D44F4E" w:rsidP="00D44F4E">
      <w:pPr>
        <w:numPr>
          <w:ilvl w:val="0"/>
          <w:numId w:val="42"/>
        </w:numPr>
        <w:jc w:val="both"/>
        <w:rPr>
          <w:rFonts w:ascii="宋体" w:eastAsia="宋体" w:hAnsi="宋体"/>
          <w:sz w:val="24"/>
          <w:szCs w:val="24"/>
          <w:lang w:eastAsia="zh-CN"/>
        </w:rPr>
      </w:pPr>
      <w:r>
        <w:rPr>
          <w:rFonts w:ascii="宋体" w:eastAsia="宋体" w:hAnsi="宋体" w:hint="eastAsia"/>
          <w:sz w:val="24"/>
          <w:szCs w:val="24"/>
          <w:lang w:eastAsia="zh-CN"/>
        </w:rPr>
        <w:t>使用SPSS进行相关性分析，得到6个变量的相关系数；</w:t>
      </w:r>
    </w:p>
    <w:p w:rsidR="00D44F4E" w:rsidRDefault="00D44F4E" w:rsidP="00D44F4E">
      <w:pPr>
        <w:numPr>
          <w:ilvl w:val="0"/>
          <w:numId w:val="42"/>
        </w:numPr>
        <w:jc w:val="both"/>
        <w:rPr>
          <w:rFonts w:ascii="宋体" w:eastAsia="宋体" w:hAnsi="宋体"/>
          <w:sz w:val="24"/>
          <w:szCs w:val="24"/>
          <w:lang w:eastAsia="zh-CN"/>
        </w:rPr>
      </w:pPr>
      <w:r>
        <w:rPr>
          <w:rFonts w:ascii="宋体" w:eastAsia="宋体" w:hAnsi="宋体" w:hint="eastAsia"/>
          <w:sz w:val="24"/>
          <w:szCs w:val="24"/>
          <w:lang w:eastAsia="zh-CN"/>
        </w:rPr>
        <w:t>PM2.5与其它5项指标作拟合，</w:t>
      </w:r>
      <m:oMath>
        <m:sSup>
          <m:sSupPr>
            <m:ctrlPr>
              <w:rPr>
                <w:rFonts w:ascii="Cambria Math" w:eastAsia="宋体" w:hAnsi="Cambria Math"/>
                <w:sz w:val="24"/>
                <w:szCs w:val="24"/>
                <w:lang w:eastAsia="zh-CN"/>
              </w:rPr>
            </m:ctrlPr>
          </m:sSupPr>
          <m:e>
            <m:r>
              <w:rPr>
                <w:rFonts w:ascii="Cambria Math" w:eastAsia="宋体" w:hAnsi="Cambria Math"/>
                <w:sz w:val="24"/>
                <w:szCs w:val="24"/>
                <w:lang w:eastAsia="zh-CN"/>
              </w:rPr>
              <m:t>R</m:t>
            </m:r>
          </m:e>
          <m:sup>
            <m:r>
              <w:rPr>
                <w:rFonts w:ascii="Cambria Math" w:eastAsia="宋体" w:hAnsi="Cambria Math" w:hint="eastAsia"/>
                <w:sz w:val="24"/>
                <w:szCs w:val="24"/>
                <w:lang w:eastAsia="zh-CN"/>
              </w:rPr>
              <m:t>2</m:t>
            </m:r>
          </m:sup>
        </m:sSup>
      </m:oMath>
      <w:r>
        <w:rPr>
          <w:rFonts w:ascii="宋体" w:eastAsia="宋体" w:hAnsi="宋体" w:hint="eastAsia"/>
          <w:sz w:val="24"/>
          <w:szCs w:val="24"/>
          <w:lang w:eastAsia="zh-CN"/>
        </w:rPr>
        <w:t>最大为0.8，不理想，得出无法用单一变量刻画PM2.5形成的结论；</w:t>
      </w:r>
    </w:p>
    <w:p w:rsidR="009B5188" w:rsidRPr="004812DB" w:rsidRDefault="00D44F4E" w:rsidP="004812DB">
      <w:pPr>
        <w:numPr>
          <w:ilvl w:val="0"/>
          <w:numId w:val="42"/>
        </w:numPr>
        <w:spacing w:afterLines="50" w:after="156"/>
        <w:jc w:val="both"/>
        <w:rPr>
          <w:rFonts w:ascii="宋体" w:eastAsia="宋体" w:hAnsi="宋体"/>
          <w:sz w:val="24"/>
          <w:szCs w:val="24"/>
          <w:lang w:eastAsia="zh-CN"/>
        </w:rPr>
      </w:pPr>
      <w:r w:rsidRPr="00D44F4E">
        <w:rPr>
          <w:rFonts w:ascii="宋体" w:eastAsia="宋体" w:hAnsi="宋体"/>
          <w:sz w:val="24"/>
          <w:szCs w:val="24"/>
          <w:lang w:eastAsia="zh-CN"/>
        </w:rPr>
        <w:t>PM</w:t>
      </w:r>
      <w:r w:rsidRPr="00D44F4E">
        <w:rPr>
          <w:rFonts w:ascii="宋体" w:eastAsia="宋体" w:hAnsi="宋体" w:hint="eastAsia"/>
          <w:sz w:val="24"/>
          <w:szCs w:val="24"/>
          <w:lang w:eastAsia="zh-CN"/>
        </w:rPr>
        <w:t>2.5分别与其它5项指标作</w:t>
      </w:r>
      <w:r>
        <w:rPr>
          <w:rFonts w:ascii="宋体" w:eastAsia="宋体" w:hAnsi="宋体" w:hint="eastAsia"/>
          <w:sz w:val="24"/>
          <w:szCs w:val="24"/>
          <w:lang w:eastAsia="zh-CN"/>
        </w:rPr>
        <w:t>多元线性回归，</w:t>
      </w:r>
      <m:oMath>
        <m:sSup>
          <m:sSupPr>
            <m:ctrlPr>
              <w:rPr>
                <w:rFonts w:ascii="Cambria Math" w:eastAsia="宋体" w:hAnsi="Cambria Math"/>
                <w:sz w:val="24"/>
                <w:szCs w:val="24"/>
                <w:lang w:eastAsia="zh-CN"/>
              </w:rPr>
            </m:ctrlPr>
          </m:sSupPr>
          <m:e>
            <m:r>
              <w:rPr>
                <w:rFonts w:ascii="Cambria Math" w:eastAsia="宋体" w:hAnsi="Cambria Math"/>
                <w:sz w:val="24"/>
                <w:szCs w:val="24"/>
                <w:lang w:eastAsia="zh-CN"/>
              </w:rPr>
              <m:t>R</m:t>
            </m:r>
          </m:e>
          <m:sup>
            <m:r>
              <w:rPr>
                <w:rFonts w:ascii="Cambria Math" w:eastAsia="宋体" w:hAnsi="Cambria Math" w:hint="eastAsia"/>
                <w:sz w:val="24"/>
                <w:szCs w:val="24"/>
                <w:lang w:eastAsia="zh-CN"/>
              </w:rPr>
              <m:t>2</m:t>
            </m:r>
          </m:sup>
        </m:sSup>
        <m:r>
          <w:rPr>
            <w:rFonts w:ascii="Cambria Math" w:eastAsia="宋体" w:hAnsi="Cambria Math" w:hint="eastAsia"/>
            <w:sz w:val="24"/>
            <w:szCs w:val="24"/>
            <w:lang w:eastAsia="zh-CN"/>
          </w:rPr>
          <m:t>=0.8366</m:t>
        </m:r>
      </m:oMath>
      <w:r>
        <w:rPr>
          <w:rFonts w:ascii="宋体" w:eastAsia="宋体" w:hAnsi="宋体" w:hint="eastAsia"/>
          <w:sz w:val="24"/>
          <w:szCs w:val="24"/>
          <w:lang w:eastAsia="zh-CN"/>
        </w:rPr>
        <w:t>，结果依旧不理想，所以根据残差去掉异常点，经过多次循环最终得到</w:t>
      </w:r>
      <m:oMath>
        <m:sSup>
          <m:sSupPr>
            <m:ctrlPr>
              <w:rPr>
                <w:rFonts w:ascii="Cambria Math" w:eastAsia="宋体" w:hAnsi="Cambria Math"/>
                <w:sz w:val="24"/>
                <w:szCs w:val="24"/>
                <w:lang w:eastAsia="zh-CN"/>
              </w:rPr>
            </m:ctrlPr>
          </m:sSupPr>
          <m:e>
            <m:r>
              <w:rPr>
                <w:rFonts w:ascii="Cambria Math" w:eastAsia="宋体" w:hAnsi="Cambria Math"/>
                <w:sz w:val="24"/>
                <w:szCs w:val="24"/>
                <w:lang w:eastAsia="zh-CN"/>
              </w:rPr>
              <m:t>R</m:t>
            </m:r>
          </m:e>
          <m:sup>
            <m:r>
              <w:rPr>
                <w:rFonts w:ascii="Cambria Math" w:eastAsia="宋体" w:hAnsi="Cambria Math" w:hint="eastAsia"/>
                <w:sz w:val="24"/>
                <w:szCs w:val="24"/>
                <w:lang w:eastAsia="zh-CN"/>
              </w:rPr>
              <m:t>2</m:t>
            </m:r>
          </m:sup>
        </m:sSup>
        <m:r>
          <w:rPr>
            <w:rFonts w:ascii="Cambria Math" w:eastAsia="宋体" w:hAnsi="Cambria Math" w:hint="eastAsia"/>
            <w:sz w:val="24"/>
            <w:szCs w:val="24"/>
            <w:lang w:eastAsia="zh-CN"/>
          </w:rPr>
          <m:t>=0.9710</m:t>
        </m:r>
      </m:oMath>
      <w:r>
        <w:rPr>
          <w:rFonts w:ascii="宋体" w:eastAsia="宋体" w:hAnsi="宋体" w:hint="eastAsia"/>
          <w:sz w:val="24"/>
          <w:szCs w:val="24"/>
          <w:lang w:eastAsia="zh-CN"/>
        </w:rPr>
        <w:t>的多元回归方程。</w:t>
      </w:r>
    </w:p>
    <w:p w:rsidR="00D44F4E" w:rsidRPr="00141BF5" w:rsidRDefault="00141BF5" w:rsidP="00141BF5">
      <w:pPr>
        <w:jc w:val="left"/>
        <w:rPr>
          <w:rFonts w:ascii="宋体" w:eastAsia="宋体" w:hAnsi="宋体"/>
          <w:sz w:val="24"/>
          <w:szCs w:val="24"/>
          <w:lang w:eastAsia="zh-CN"/>
        </w:rPr>
      </w:pPr>
      <w:bookmarkStart w:id="2" w:name="_Toc489435252"/>
      <w:r w:rsidRPr="00141BF5">
        <w:rPr>
          <w:rFonts w:ascii="宋体" w:eastAsia="宋体" w:hAnsi="宋体" w:hint="eastAsia"/>
          <w:sz w:val="24"/>
          <w:szCs w:val="24"/>
          <w:lang w:eastAsia="zh-CN"/>
        </w:rPr>
        <w:t>1.2解</w:t>
      </w:r>
      <w:r w:rsidRPr="00141BF5">
        <w:rPr>
          <w:rFonts w:ascii="宋体" w:eastAsia="宋体" w:hAnsi="宋体" w:cs="微软雅黑" w:hint="eastAsia"/>
          <w:sz w:val="24"/>
          <w:szCs w:val="24"/>
          <w:lang w:eastAsia="zh-CN"/>
        </w:rPr>
        <w:t>题过</w:t>
      </w:r>
      <w:r w:rsidRPr="00141BF5">
        <w:rPr>
          <w:rFonts w:ascii="宋体" w:eastAsia="宋体" w:hAnsi="宋体" w:cs="MS Mincho" w:hint="eastAsia"/>
          <w:sz w:val="24"/>
          <w:szCs w:val="24"/>
          <w:lang w:eastAsia="zh-CN"/>
        </w:rPr>
        <w:t>程</w:t>
      </w:r>
      <w:r w:rsidRPr="00141BF5">
        <w:rPr>
          <w:rFonts w:ascii="宋体" w:eastAsia="宋体" w:hAnsi="宋体" w:hint="eastAsia"/>
          <w:sz w:val="24"/>
          <w:szCs w:val="24"/>
          <w:lang w:eastAsia="zh-CN"/>
        </w:rPr>
        <w:t>重</w:t>
      </w:r>
      <w:r w:rsidRPr="00141BF5">
        <w:rPr>
          <w:rFonts w:ascii="宋体" w:eastAsia="宋体" w:hAnsi="宋体" w:cs="微软雅黑" w:hint="eastAsia"/>
          <w:sz w:val="24"/>
          <w:szCs w:val="24"/>
          <w:lang w:eastAsia="zh-CN"/>
        </w:rPr>
        <w:t>现</w:t>
      </w:r>
      <w:bookmarkEnd w:id="2"/>
    </w:p>
    <w:p w:rsidR="00B2250E" w:rsidRPr="00D44F4E" w:rsidRDefault="00B2250E" w:rsidP="004812DB">
      <w:pPr>
        <w:spacing w:afterLines="50" w:after="156"/>
        <w:ind w:firstLine="420"/>
        <w:jc w:val="both"/>
        <w:rPr>
          <w:rFonts w:ascii="宋体" w:eastAsia="宋体" w:hAnsi="宋体"/>
          <w:sz w:val="24"/>
          <w:szCs w:val="24"/>
          <w:lang w:eastAsia="zh-CN"/>
        </w:rPr>
      </w:pPr>
      <w:r>
        <w:rPr>
          <w:rFonts w:ascii="宋体" w:eastAsia="宋体" w:hAnsi="宋体" w:hint="eastAsia"/>
          <w:sz w:val="24"/>
          <w:szCs w:val="24"/>
          <w:lang w:eastAsia="zh-CN"/>
        </w:rPr>
        <w:t>南航使用Matlab来绘制散点图，我将使用SPSS进行散点图的绘制。将数据导入SPSS中，分别作出PM2.5与另外5项指标的散点图，从散点图可以清晰看出PM2.5与二氧化硫、二氧化碳、</w:t>
      </w:r>
      <w:r w:rsidR="001609D6">
        <w:rPr>
          <w:rFonts w:ascii="宋体" w:eastAsia="宋体" w:hAnsi="宋体" w:hint="eastAsia"/>
          <w:sz w:val="24"/>
          <w:szCs w:val="24"/>
          <w:lang w:eastAsia="zh-CN"/>
        </w:rPr>
        <w:t>可吸入颗粒、一氧化碳具有明显的相关性。</w:t>
      </w:r>
    </w:p>
    <w:p w:rsidR="009B5188" w:rsidRDefault="00D44F4E" w:rsidP="00B2250E">
      <w:pPr>
        <w:widowControl w:val="0"/>
        <w:autoSpaceDE w:val="0"/>
        <w:autoSpaceDN w:val="0"/>
        <w:adjustRightInd w:val="0"/>
        <w:jc w:val="left"/>
        <w:rPr>
          <w:sz w:val="24"/>
          <w:szCs w:val="24"/>
          <w:lang w:eastAsia="zh-CN"/>
        </w:rPr>
      </w:pPr>
      <w:r>
        <w:rPr>
          <w:noProof/>
          <w:sz w:val="24"/>
          <w:szCs w:val="24"/>
          <w:lang w:eastAsia="zh-CN"/>
        </w:rPr>
        <w:drawing>
          <wp:inline distT="0" distB="0" distL="0" distR="0">
            <wp:extent cx="1718700" cy="1374886"/>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49077" cy="1399186"/>
                    </a:xfrm>
                    <a:prstGeom prst="rect">
                      <a:avLst/>
                    </a:prstGeom>
                    <a:noFill/>
                    <a:ln>
                      <a:noFill/>
                    </a:ln>
                  </pic:spPr>
                </pic:pic>
              </a:graphicData>
            </a:graphic>
          </wp:inline>
        </w:drawing>
      </w:r>
      <w:r w:rsidR="00B2250E">
        <w:rPr>
          <w:noProof/>
          <w:sz w:val="24"/>
          <w:szCs w:val="24"/>
          <w:lang w:eastAsia="zh-CN"/>
        </w:rPr>
        <w:drawing>
          <wp:inline distT="0" distB="0" distL="0" distR="0">
            <wp:extent cx="1711792" cy="1369143"/>
            <wp:effectExtent l="0" t="0" r="3175"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46619" cy="1396998"/>
                    </a:xfrm>
                    <a:prstGeom prst="rect">
                      <a:avLst/>
                    </a:prstGeom>
                    <a:noFill/>
                    <a:ln>
                      <a:noFill/>
                    </a:ln>
                  </pic:spPr>
                </pic:pic>
              </a:graphicData>
            </a:graphic>
          </wp:inline>
        </w:drawing>
      </w:r>
      <w:r w:rsidR="00B2250E">
        <w:rPr>
          <w:noProof/>
          <w:sz w:val="24"/>
          <w:szCs w:val="24"/>
          <w:lang w:eastAsia="zh-CN"/>
        </w:rPr>
        <w:drawing>
          <wp:inline distT="0" distB="0" distL="0" distR="0">
            <wp:extent cx="1708582" cy="1366575"/>
            <wp:effectExtent l="0" t="0" r="635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715169" cy="1371843"/>
                    </a:xfrm>
                    <a:prstGeom prst="rect">
                      <a:avLst/>
                    </a:prstGeom>
                    <a:noFill/>
                    <a:ln>
                      <a:noFill/>
                    </a:ln>
                  </pic:spPr>
                </pic:pic>
              </a:graphicData>
            </a:graphic>
          </wp:inline>
        </w:drawing>
      </w:r>
      <w:r w:rsidR="00B2250E">
        <w:rPr>
          <w:noProof/>
          <w:sz w:val="24"/>
          <w:szCs w:val="24"/>
          <w:lang w:eastAsia="zh-CN"/>
        </w:rPr>
        <w:drawing>
          <wp:inline distT="0" distB="0" distL="0" distR="0">
            <wp:extent cx="1716112" cy="1373767"/>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726692" cy="1382236"/>
                    </a:xfrm>
                    <a:prstGeom prst="rect">
                      <a:avLst/>
                    </a:prstGeom>
                    <a:noFill/>
                    <a:ln>
                      <a:noFill/>
                    </a:ln>
                  </pic:spPr>
                </pic:pic>
              </a:graphicData>
            </a:graphic>
          </wp:inline>
        </w:drawing>
      </w:r>
      <w:r w:rsidR="00B2250E">
        <w:rPr>
          <w:noProof/>
          <w:sz w:val="24"/>
          <w:szCs w:val="24"/>
          <w:lang w:eastAsia="zh-CN"/>
        </w:rPr>
        <w:drawing>
          <wp:inline distT="0" distB="0" distL="0" distR="0">
            <wp:extent cx="1711325" cy="1369934"/>
            <wp:effectExtent l="0" t="0" r="3175" b="190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742259" cy="1394697"/>
                    </a:xfrm>
                    <a:prstGeom prst="rect">
                      <a:avLst/>
                    </a:prstGeom>
                    <a:noFill/>
                    <a:ln>
                      <a:noFill/>
                    </a:ln>
                  </pic:spPr>
                </pic:pic>
              </a:graphicData>
            </a:graphic>
          </wp:inline>
        </w:drawing>
      </w:r>
    </w:p>
    <w:p w:rsidR="005C268E" w:rsidRDefault="005C268E" w:rsidP="00B2250E">
      <w:pPr>
        <w:widowControl w:val="0"/>
        <w:autoSpaceDE w:val="0"/>
        <w:autoSpaceDN w:val="0"/>
        <w:adjustRightInd w:val="0"/>
        <w:jc w:val="left"/>
        <w:rPr>
          <w:sz w:val="24"/>
          <w:szCs w:val="24"/>
          <w:lang w:eastAsia="zh-CN"/>
        </w:rPr>
      </w:pPr>
    </w:p>
    <w:p w:rsidR="001609D6" w:rsidRDefault="001609D6" w:rsidP="001609D6">
      <w:pPr>
        <w:widowControl w:val="0"/>
        <w:autoSpaceDE w:val="0"/>
        <w:autoSpaceDN w:val="0"/>
        <w:adjustRightInd w:val="0"/>
        <w:jc w:val="both"/>
        <w:rPr>
          <w:rFonts w:ascii="宋体" w:eastAsia="宋体" w:hAnsi="宋体"/>
          <w:sz w:val="24"/>
          <w:szCs w:val="24"/>
          <w:lang w:eastAsia="zh-CN"/>
        </w:rPr>
      </w:pPr>
      <w:r>
        <w:rPr>
          <w:sz w:val="24"/>
          <w:szCs w:val="24"/>
          <w:lang w:eastAsia="zh-CN"/>
        </w:rPr>
        <w:tab/>
      </w:r>
      <w:r w:rsidRPr="001609D6">
        <w:rPr>
          <w:rFonts w:ascii="宋体" w:eastAsia="宋体" w:hAnsi="宋体" w:hint="eastAsia"/>
          <w:sz w:val="24"/>
          <w:szCs w:val="24"/>
          <w:lang w:eastAsia="zh-CN"/>
        </w:rPr>
        <w:t>为了</w:t>
      </w:r>
      <w:r>
        <w:rPr>
          <w:rFonts w:ascii="宋体" w:eastAsia="宋体" w:hAnsi="宋体" w:hint="eastAsia"/>
          <w:sz w:val="24"/>
          <w:szCs w:val="24"/>
          <w:lang w:eastAsia="zh-CN"/>
        </w:rPr>
        <w:t>验证猜想与事实是否相符，使用SPSS对PM2.5与其它5项指标进行两两</w:t>
      </w:r>
      <w:r w:rsidR="00013826">
        <w:rPr>
          <w:rFonts w:ascii="宋体" w:eastAsia="宋体" w:hAnsi="宋体" w:hint="eastAsia"/>
          <w:sz w:val="24"/>
          <w:szCs w:val="24"/>
          <w:lang w:eastAsia="zh-CN"/>
        </w:rPr>
        <w:t>相关性</w:t>
      </w:r>
      <w:r>
        <w:rPr>
          <w:rFonts w:ascii="宋体" w:eastAsia="宋体" w:hAnsi="宋体" w:hint="eastAsia"/>
          <w:sz w:val="24"/>
          <w:szCs w:val="24"/>
          <w:lang w:eastAsia="zh-CN"/>
        </w:rPr>
        <w:t>分析，得到如下表格从表中，可以看出</w:t>
      </w:r>
      <w:r w:rsidRPr="001609D6">
        <w:rPr>
          <w:rFonts w:ascii="宋体" w:eastAsia="宋体" w:hAnsi="宋体"/>
          <w:sz w:val="24"/>
          <w:szCs w:val="24"/>
          <w:lang w:eastAsia="zh-CN"/>
        </w:rPr>
        <w:t>PM2.5</w:t>
      </w:r>
      <w:r w:rsidRPr="001609D6">
        <w:rPr>
          <w:rFonts w:ascii="宋体" w:eastAsia="宋体" w:hAnsi="宋体" w:hint="eastAsia"/>
          <w:sz w:val="24"/>
          <w:szCs w:val="24"/>
          <w:lang w:eastAsia="zh-CN"/>
        </w:rPr>
        <w:t>与一氧化碳间相关系数为</w:t>
      </w:r>
      <w:r w:rsidRPr="001609D6">
        <w:rPr>
          <w:rFonts w:ascii="宋体" w:eastAsia="宋体" w:hAnsi="宋体"/>
          <w:sz w:val="24"/>
          <w:szCs w:val="24"/>
          <w:lang w:eastAsia="zh-CN"/>
        </w:rPr>
        <w:t>0.822</w:t>
      </w:r>
      <w:r w:rsidRPr="001609D6">
        <w:rPr>
          <w:rFonts w:ascii="宋体" w:eastAsia="宋体" w:hAnsi="宋体" w:hint="eastAsia"/>
          <w:sz w:val="24"/>
          <w:szCs w:val="24"/>
          <w:lang w:eastAsia="zh-CN"/>
        </w:rPr>
        <w:t>，呈显著正相关，且相关系数最大；</w:t>
      </w:r>
      <w:r>
        <w:rPr>
          <w:rFonts w:ascii="宋体" w:eastAsia="宋体" w:hAnsi="宋体"/>
          <w:sz w:val="24"/>
          <w:szCs w:val="24"/>
          <w:lang w:eastAsia="zh-CN"/>
        </w:rPr>
        <w:t>PM2.5</w:t>
      </w:r>
      <w:r w:rsidRPr="001609D6">
        <w:rPr>
          <w:rFonts w:ascii="宋体" w:eastAsia="宋体" w:hAnsi="宋体" w:hint="eastAsia"/>
          <w:sz w:val="24"/>
          <w:szCs w:val="24"/>
          <w:lang w:eastAsia="zh-CN"/>
        </w:rPr>
        <w:t>与二氧化硫</w:t>
      </w:r>
      <w:r>
        <w:rPr>
          <w:rFonts w:ascii="宋体" w:eastAsia="宋体" w:hAnsi="宋体"/>
          <w:sz w:val="24"/>
          <w:szCs w:val="24"/>
          <w:lang w:eastAsia="zh-CN"/>
        </w:rPr>
        <w:t>2</w:t>
      </w:r>
      <w:r w:rsidRPr="001609D6">
        <w:rPr>
          <w:rFonts w:ascii="宋体" w:eastAsia="宋体" w:hAnsi="宋体" w:hint="eastAsia"/>
          <w:sz w:val="24"/>
          <w:szCs w:val="24"/>
          <w:lang w:eastAsia="zh-CN"/>
        </w:rPr>
        <w:t>间相关系数为</w:t>
      </w:r>
      <w:r w:rsidRPr="001609D6">
        <w:rPr>
          <w:rFonts w:ascii="宋体" w:eastAsia="宋体" w:hAnsi="宋体"/>
          <w:sz w:val="24"/>
          <w:szCs w:val="24"/>
          <w:lang w:eastAsia="zh-CN"/>
        </w:rPr>
        <w:t>0.724</w:t>
      </w:r>
      <w:r>
        <w:rPr>
          <w:rFonts w:ascii="宋体" w:eastAsia="宋体" w:hAnsi="宋体" w:hint="eastAsia"/>
          <w:sz w:val="24"/>
          <w:szCs w:val="24"/>
          <w:lang w:eastAsia="zh-CN"/>
        </w:rPr>
        <w:t>，</w:t>
      </w:r>
      <w:r w:rsidRPr="001609D6">
        <w:rPr>
          <w:rFonts w:ascii="宋体" w:eastAsia="宋体" w:hAnsi="宋体" w:hint="eastAsia"/>
          <w:sz w:val="24"/>
          <w:szCs w:val="24"/>
          <w:lang w:eastAsia="zh-CN"/>
        </w:rPr>
        <w:t>呈显著正相关；</w:t>
      </w:r>
      <w:r>
        <w:rPr>
          <w:rFonts w:ascii="宋体" w:eastAsia="宋体" w:hAnsi="宋体"/>
          <w:sz w:val="24"/>
          <w:szCs w:val="24"/>
          <w:lang w:eastAsia="zh-CN"/>
        </w:rPr>
        <w:t>PM2.5</w:t>
      </w:r>
      <w:r w:rsidRPr="001609D6">
        <w:rPr>
          <w:rFonts w:ascii="宋体" w:eastAsia="宋体" w:hAnsi="宋体" w:hint="eastAsia"/>
          <w:sz w:val="24"/>
          <w:szCs w:val="24"/>
          <w:lang w:eastAsia="zh-CN"/>
        </w:rPr>
        <w:t>与二氧化氮间相关系数为</w:t>
      </w:r>
      <w:r w:rsidRPr="001609D6">
        <w:rPr>
          <w:rFonts w:ascii="宋体" w:eastAsia="宋体" w:hAnsi="宋体"/>
          <w:sz w:val="24"/>
          <w:szCs w:val="24"/>
          <w:lang w:eastAsia="zh-CN"/>
        </w:rPr>
        <w:t>0.732</w:t>
      </w:r>
      <w:r w:rsidRPr="001609D6">
        <w:rPr>
          <w:rFonts w:ascii="宋体" w:eastAsia="宋体" w:hAnsi="宋体" w:hint="eastAsia"/>
          <w:sz w:val="24"/>
          <w:szCs w:val="24"/>
          <w:lang w:eastAsia="zh-CN"/>
        </w:rPr>
        <w:t>，呈显著正相关；</w:t>
      </w:r>
      <w:r>
        <w:rPr>
          <w:rFonts w:ascii="宋体" w:eastAsia="宋体" w:hAnsi="宋体"/>
          <w:sz w:val="24"/>
          <w:szCs w:val="24"/>
          <w:lang w:eastAsia="zh-CN"/>
        </w:rPr>
        <w:t>PM2.5</w:t>
      </w:r>
      <w:r w:rsidRPr="001609D6">
        <w:rPr>
          <w:rFonts w:ascii="宋体" w:eastAsia="宋体" w:hAnsi="宋体" w:hint="eastAsia"/>
          <w:sz w:val="24"/>
          <w:szCs w:val="24"/>
          <w:lang w:eastAsia="zh-CN"/>
        </w:rPr>
        <w:t>与可吸入颗粒物间相关系数为</w:t>
      </w:r>
      <w:r w:rsidRPr="001609D6">
        <w:rPr>
          <w:rFonts w:ascii="宋体" w:eastAsia="宋体" w:hAnsi="宋体"/>
          <w:sz w:val="24"/>
          <w:szCs w:val="24"/>
          <w:lang w:eastAsia="zh-CN"/>
        </w:rPr>
        <w:t>0.779</w:t>
      </w:r>
      <w:r w:rsidRPr="001609D6">
        <w:rPr>
          <w:rFonts w:ascii="宋体" w:eastAsia="宋体" w:hAnsi="宋体" w:hint="eastAsia"/>
          <w:sz w:val="24"/>
          <w:szCs w:val="24"/>
          <w:lang w:eastAsia="zh-CN"/>
        </w:rPr>
        <w:t>，也呈显著正相关；</w:t>
      </w:r>
      <w:r w:rsidRPr="001609D6">
        <w:rPr>
          <w:rFonts w:ascii="宋体" w:eastAsia="宋体" w:hAnsi="宋体"/>
          <w:sz w:val="24"/>
          <w:szCs w:val="24"/>
          <w:lang w:eastAsia="zh-CN"/>
        </w:rPr>
        <w:t xml:space="preserve">PM2.5 </w:t>
      </w:r>
      <w:r w:rsidRPr="001609D6">
        <w:rPr>
          <w:rFonts w:ascii="宋体" w:eastAsia="宋体" w:hAnsi="宋体" w:hint="eastAsia"/>
          <w:sz w:val="24"/>
          <w:szCs w:val="24"/>
          <w:lang w:eastAsia="zh-CN"/>
        </w:rPr>
        <w:t>与臭氧间相关系数为</w:t>
      </w:r>
      <w:r w:rsidRPr="001609D6">
        <w:rPr>
          <w:rFonts w:ascii="宋体" w:eastAsia="宋体" w:hAnsi="宋体"/>
          <w:sz w:val="24"/>
          <w:szCs w:val="24"/>
          <w:lang w:eastAsia="zh-CN"/>
        </w:rPr>
        <w:t>-0.355</w:t>
      </w:r>
      <w:r w:rsidRPr="001609D6">
        <w:rPr>
          <w:rFonts w:ascii="宋体" w:eastAsia="宋体" w:hAnsi="宋体" w:hint="eastAsia"/>
          <w:sz w:val="24"/>
          <w:szCs w:val="24"/>
          <w:lang w:eastAsia="zh-CN"/>
        </w:rPr>
        <w:t>，呈负相关</w:t>
      </w:r>
      <w:r>
        <w:rPr>
          <w:rFonts w:ascii="宋体" w:eastAsia="宋体" w:hAnsi="宋体" w:hint="eastAsia"/>
          <w:sz w:val="24"/>
          <w:szCs w:val="24"/>
          <w:lang w:eastAsia="zh-CN"/>
        </w:rPr>
        <w:t>。</w:t>
      </w:r>
    </w:p>
    <w:p w:rsidR="001609D6" w:rsidRPr="001609D6" w:rsidRDefault="001609D6" w:rsidP="001609D6">
      <w:pPr>
        <w:widowControl w:val="0"/>
        <w:autoSpaceDE w:val="0"/>
        <w:autoSpaceDN w:val="0"/>
        <w:adjustRightInd w:val="0"/>
        <w:jc w:val="left"/>
        <w:rPr>
          <w:sz w:val="24"/>
          <w:szCs w:val="24"/>
          <w:lang w:eastAsia="zh-CN"/>
        </w:rPr>
      </w:pPr>
    </w:p>
    <w:tbl>
      <w:tblPr>
        <w:tblW w:w="830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213"/>
        <w:gridCol w:w="1414"/>
        <w:gridCol w:w="892"/>
        <w:gridCol w:w="892"/>
        <w:gridCol w:w="1213"/>
        <w:gridCol w:w="892"/>
        <w:gridCol w:w="892"/>
        <w:gridCol w:w="896"/>
      </w:tblGrid>
      <w:tr w:rsidR="001609D6" w:rsidRPr="001609D6" w:rsidTr="001609D6">
        <w:trPr>
          <w:cantSplit/>
          <w:trHeight w:val="313"/>
        </w:trPr>
        <w:tc>
          <w:tcPr>
            <w:tcW w:w="8304" w:type="dxa"/>
            <w:gridSpan w:val="8"/>
            <w:tcBorders>
              <w:top w:val="nil"/>
              <w:left w:val="nil"/>
              <w:bottom w:val="nil"/>
              <w:right w:val="nil"/>
            </w:tcBorders>
            <w:shd w:val="clear" w:color="auto" w:fill="FFFFFF"/>
            <w:vAlign w:val="center"/>
          </w:tcPr>
          <w:p w:rsidR="001609D6" w:rsidRPr="001609D6" w:rsidRDefault="001609D6" w:rsidP="001609D6">
            <w:pPr>
              <w:widowControl w:val="0"/>
              <w:autoSpaceDE w:val="0"/>
              <w:autoSpaceDN w:val="0"/>
              <w:adjustRightInd w:val="0"/>
              <w:spacing w:line="320" w:lineRule="atLeast"/>
              <w:ind w:left="60" w:right="60"/>
              <w:rPr>
                <w:rFonts w:ascii="MingLiU" w:eastAsia="MingLiU" w:cs="MingLiU"/>
                <w:color w:val="000000"/>
                <w:sz w:val="18"/>
                <w:szCs w:val="18"/>
                <w:lang w:eastAsia="zh-CN"/>
              </w:rPr>
            </w:pPr>
            <w:r w:rsidRPr="001609D6">
              <w:rPr>
                <w:rFonts w:ascii="MingLiU" w:eastAsia="MingLiU" w:cs="MingLiU" w:hint="eastAsia"/>
                <w:b/>
                <w:bCs/>
                <w:color w:val="000000"/>
                <w:sz w:val="18"/>
                <w:szCs w:val="18"/>
                <w:lang w:eastAsia="zh-CN"/>
              </w:rPr>
              <w:lastRenderedPageBreak/>
              <w:t>相关性</w:t>
            </w:r>
          </w:p>
        </w:tc>
      </w:tr>
      <w:tr w:rsidR="001609D6" w:rsidRPr="001609D6" w:rsidTr="001609D6">
        <w:trPr>
          <w:cantSplit/>
          <w:trHeight w:val="313"/>
        </w:trPr>
        <w:tc>
          <w:tcPr>
            <w:tcW w:w="2627" w:type="dxa"/>
            <w:gridSpan w:val="2"/>
            <w:tcBorders>
              <w:top w:val="single" w:sz="16" w:space="0" w:color="000000"/>
              <w:left w:val="single" w:sz="16" w:space="0" w:color="000000"/>
              <w:bottom w:val="single" w:sz="16" w:space="0" w:color="000000"/>
              <w:right w:val="nil"/>
            </w:tcBorders>
            <w:shd w:val="clear" w:color="auto" w:fill="FFFFFF"/>
            <w:vAlign w:val="bottom"/>
          </w:tcPr>
          <w:p w:rsidR="001609D6" w:rsidRPr="001609D6" w:rsidRDefault="001609D6" w:rsidP="001609D6">
            <w:pPr>
              <w:widowControl w:val="0"/>
              <w:autoSpaceDE w:val="0"/>
              <w:autoSpaceDN w:val="0"/>
              <w:adjustRightInd w:val="0"/>
              <w:jc w:val="left"/>
              <w:rPr>
                <w:sz w:val="24"/>
                <w:szCs w:val="24"/>
                <w:lang w:eastAsia="zh-CN"/>
              </w:rPr>
            </w:pPr>
          </w:p>
        </w:tc>
        <w:tc>
          <w:tcPr>
            <w:tcW w:w="892" w:type="dxa"/>
            <w:tcBorders>
              <w:top w:val="single" w:sz="16" w:space="0" w:color="000000"/>
              <w:left w:val="single" w:sz="16" w:space="0" w:color="000000"/>
              <w:bottom w:val="single" w:sz="16" w:space="0" w:color="000000"/>
            </w:tcBorders>
            <w:shd w:val="clear" w:color="auto" w:fill="FFFFFF"/>
            <w:vAlign w:val="bottom"/>
          </w:tcPr>
          <w:p w:rsidR="001609D6" w:rsidRPr="001609D6" w:rsidRDefault="001609D6" w:rsidP="001609D6">
            <w:pPr>
              <w:widowControl w:val="0"/>
              <w:autoSpaceDE w:val="0"/>
              <w:autoSpaceDN w:val="0"/>
              <w:adjustRightInd w:val="0"/>
              <w:spacing w:line="320" w:lineRule="atLeast"/>
              <w:ind w:left="60" w:right="60"/>
              <w:rPr>
                <w:rFonts w:ascii="MingLiU" w:eastAsia="MingLiU" w:cs="MingLiU"/>
                <w:color w:val="000000"/>
                <w:sz w:val="18"/>
                <w:szCs w:val="18"/>
                <w:lang w:eastAsia="zh-CN"/>
              </w:rPr>
            </w:pPr>
            <w:r w:rsidRPr="001609D6">
              <w:rPr>
                <w:rFonts w:ascii="MingLiU" w:eastAsia="MingLiU" w:cs="MingLiU" w:hint="eastAsia"/>
                <w:color w:val="000000"/>
                <w:sz w:val="18"/>
                <w:szCs w:val="18"/>
                <w:lang w:eastAsia="zh-CN"/>
              </w:rPr>
              <w:t>二氧化硫</w:t>
            </w:r>
          </w:p>
        </w:tc>
        <w:tc>
          <w:tcPr>
            <w:tcW w:w="892" w:type="dxa"/>
            <w:tcBorders>
              <w:top w:val="single" w:sz="16" w:space="0" w:color="000000"/>
              <w:bottom w:val="single" w:sz="16" w:space="0" w:color="000000"/>
            </w:tcBorders>
            <w:shd w:val="clear" w:color="auto" w:fill="FFFFFF"/>
            <w:vAlign w:val="bottom"/>
          </w:tcPr>
          <w:p w:rsidR="001609D6" w:rsidRPr="001609D6" w:rsidRDefault="001609D6" w:rsidP="001609D6">
            <w:pPr>
              <w:widowControl w:val="0"/>
              <w:autoSpaceDE w:val="0"/>
              <w:autoSpaceDN w:val="0"/>
              <w:adjustRightInd w:val="0"/>
              <w:spacing w:line="320" w:lineRule="atLeast"/>
              <w:ind w:left="60" w:right="60"/>
              <w:rPr>
                <w:rFonts w:ascii="MingLiU" w:eastAsia="MingLiU" w:cs="MingLiU"/>
                <w:color w:val="000000"/>
                <w:sz w:val="18"/>
                <w:szCs w:val="18"/>
                <w:lang w:eastAsia="zh-CN"/>
              </w:rPr>
            </w:pPr>
            <w:r w:rsidRPr="001609D6">
              <w:rPr>
                <w:rFonts w:ascii="MingLiU" w:eastAsia="MingLiU" w:cs="MingLiU" w:hint="eastAsia"/>
                <w:color w:val="000000"/>
                <w:sz w:val="18"/>
                <w:szCs w:val="18"/>
                <w:lang w:eastAsia="zh-CN"/>
              </w:rPr>
              <w:t>二氧化氮</w:t>
            </w:r>
          </w:p>
        </w:tc>
        <w:tc>
          <w:tcPr>
            <w:tcW w:w="1213" w:type="dxa"/>
            <w:tcBorders>
              <w:top w:val="single" w:sz="16" w:space="0" w:color="000000"/>
              <w:bottom w:val="single" w:sz="16" w:space="0" w:color="000000"/>
            </w:tcBorders>
            <w:shd w:val="clear" w:color="auto" w:fill="FFFFFF"/>
            <w:vAlign w:val="bottom"/>
          </w:tcPr>
          <w:p w:rsidR="001609D6" w:rsidRPr="001609D6" w:rsidRDefault="001609D6" w:rsidP="001609D6">
            <w:pPr>
              <w:widowControl w:val="0"/>
              <w:autoSpaceDE w:val="0"/>
              <w:autoSpaceDN w:val="0"/>
              <w:adjustRightInd w:val="0"/>
              <w:spacing w:line="320" w:lineRule="atLeast"/>
              <w:ind w:left="60" w:right="60"/>
              <w:rPr>
                <w:rFonts w:ascii="MingLiU" w:eastAsia="MingLiU" w:cs="MingLiU"/>
                <w:color w:val="000000"/>
                <w:sz w:val="18"/>
                <w:szCs w:val="18"/>
                <w:lang w:eastAsia="zh-CN"/>
              </w:rPr>
            </w:pPr>
            <w:r w:rsidRPr="001609D6">
              <w:rPr>
                <w:rFonts w:ascii="MingLiU" w:eastAsia="MingLiU" w:cs="MingLiU" w:hint="eastAsia"/>
                <w:color w:val="000000"/>
                <w:sz w:val="18"/>
                <w:szCs w:val="18"/>
                <w:lang w:eastAsia="zh-CN"/>
              </w:rPr>
              <w:t>可吸入颗粒物</w:t>
            </w:r>
          </w:p>
        </w:tc>
        <w:tc>
          <w:tcPr>
            <w:tcW w:w="892" w:type="dxa"/>
            <w:tcBorders>
              <w:top w:val="single" w:sz="16" w:space="0" w:color="000000"/>
              <w:bottom w:val="single" w:sz="16" w:space="0" w:color="000000"/>
            </w:tcBorders>
            <w:shd w:val="clear" w:color="auto" w:fill="FFFFFF"/>
            <w:vAlign w:val="bottom"/>
          </w:tcPr>
          <w:p w:rsidR="001609D6" w:rsidRPr="001609D6" w:rsidRDefault="001609D6" w:rsidP="001609D6">
            <w:pPr>
              <w:widowControl w:val="0"/>
              <w:autoSpaceDE w:val="0"/>
              <w:autoSpaceDN w:val="0"/>
              <w:adjustRightInd w:val="0"/>
              <w:spacing w:line="320" w:lineRule="atLeast"/>
              <w:ind w:left="60" w:right="60"/>
              <w:rPr>
                <w:rFonts w:ascii="MingLiU" w:eastAsia="MingLiU" w:cs="MingLiU"/>
                <w:color w:val="000000"/>
                <w:sz w:val="18"/>
                <w:szCs w:val="18"/>
                <w:lang w:eastAsia="zh-CN"/>
              </w:rPr>
            </w:pPr>
            <w:r w:rsidRPr="001609D6">
              <w:rPr>
                <w:rFonts w:ascii="MingLiU" w:eastAsia="MingLiU" w:cs="MingLiU" w:hint="eastAsia"/>
                <w:color w:val="000000"/>
                <w:sz w:val="18"/>
                <w:szCs w:val="18"/>
                <w:lang w:eastAsia="zh-CN"/>
              </w:rPr>
              <w:t>一氧化碳</w:t>
            </w:r>
          </w:p>
        </w:tc>
        <w:tc>
          <w:tcPr>
            <w:tcW w:w="892" w:type="dxa"/>
            <w:tcBorders>
              <w:top w:val="single" w:sz="16" w:space="0" w:color="000000"/>
              <w:bottom w:val="single" w:sz="16" w:space="0" w:color="000000"/>
            </w:tcBorders>
            <w:shd w:val="clear" w:color="auto" w:fill="FFFFFF"/>
            <w:vAlign w:val="bottom"/>
          </w:tcPr>
          <w:p w:rsidR="001609D6" w:rsidRPr="001609D6" w:rsidRDefault="001609D6" w:rsidP="001609D6">
            <w:pPr>
              <w:widowControl w:val="0"/>
              <w:autoSpaceDE w:val="0"/>
              <w:autoSpaceDN w:val="0"/>
              <w:adjustRightInd w:val="0"/>
              <w:spacing w:line="320" w:lineRule="atLeast"/>
              <w:ind w:left="60" w:right="60"/>
              <w:rPr>
                <w:rFonts w:ascii="MingLiU" w:eastAsia="MingLiU" w:cs="MingLiU"/>
                <w:color w:val="000000"/>
                <w:sz w:val="18"/>
                <w:szCs w:val="18"/>
                <w:lang w:eastAsia="zh-CN"/>
              </w:rPr>
            </w:pPr>
            <w:r w:rsidRPr="001609D6">
              <w:rPr>
                <w:rFonts w:ascii="MingLiU" w:eastAsia="MingLiU" w:cs="MingLiU" w:hint="eastAsia"/>
                <w:color w:val="000000"/>
                <w:sz w:val="18"/>
                <w:szCs w:val="18"/>
                <w:lang w:eastAsia="zh-CN"/>
              </w:rPr>
              <w:t>臭氧</w:t>
            </w:r>
          </w:p>
        </w:tc>
        <w:tc>
          <w:tcPr>
            <w:tcW w:w="892" w:type="dxa"/>
            <w:tcBorders>
              <w:top w:val="single" w:sz="16" w:space="0" w:color="000000"/>
              <w:bottom w:val="single" w:sz="16" w:space="0" w:color="000000"/>
              <w:right w:val="single" w:sz="16" w:space="0" w:color="000000"/>
            </w:tcBorders>
            <w:shd w:val="clear" w:color="auto" w:fill="FFFFFF"/>
            <w:vAlign w:val="bottom"/>
          </w:tcPr>
          <w:p w:rsidR="001609D6" w:rsidRPr="001609D6" w:rsidRDefault="001609D6" w:rsidP="001609D6">
            <w:pPr>
              <w:widowControl w:val="0"/>
              <w:autoSpaceDE w:val="0"/>
              <w:autoSpaceDN w:val="0"/>
              <w:adjustRightInd w:val="0"/>
              <w:spacing w:line="320" w:lineRule="atLeast"/>
              <w:ind w:left="60" w:right="60"/>
              <w:rPr>
                <w:rFonts w:ascii="MingLiU" w:eastAsia="MingLiU" w:cs="MingLiU"/>
                <w:color w:val="000000"/>
                <w:sz w:val="18"/>
                <w:szCs w:val="18"/>
                <w:lang w:eastAsia="zh-CN"/>
              </w:rPr>
            </w:pPr>
            <w:r w:rsidRPr="001609D6">
              <w:rPr>
                <w:rFonts w:ascii="MingLiU" w:eastAsia="MingLiU" w:cs="MingLiU"/>
                <w:color w:val="000000"/>
                <w:sz w:val="18"/>
                <w:szCs w:val="18"/>
                <w:lang w:eastAsia="zh-CN"/>
              </w:rPr>
              <w:t>PM2.5</w:t>
            </w:r>
          </w:p>
        </w:tc>
      </w:tr>
      <w:tr w:rsidR="001609D6" w:rsidRPr="001609D6" w:rsidTr="001609D6">
        <w:trPr>
          <w:cantSplit/>
          <w:trHeight w:val="313"/>
        </w:trPr>
        <w:tc>
          <w:tcPr>
            <w:tcW w:w="1213" w:type="dxa"/>
            <w:vMerge w:val="restart"/>
            <w:tcBorders>
              <w:top w:val="single" w:sz="16" w:space="0" w:color="000000"/>
              <w:left w:val="single" w:sz="16" w:space="0" w:color="000000"/>
              <w:right w:val="nil"/>
            </w:tcBorders>
            <w:shd w:val="clear" w:color="auto" w:fill="FFFFFF"/>
          </w:tcPr>
          <w:p w:rsidR="001609D6" w:rsidRPr="001609D6" w:rsidRDefault="001609D6" w:rsidP="001609D6">
            <w:pPr>
              <w:widowControl w:val="0"/>
              <w:autoSpaceDE w:val="0"/>
              <w:autoSpaceDN w:val="0"/>
              <w:adjustRightInd w:val="0"/>
              <w:spacing w:line="320" w:lineRule="atLeast"/>
              <w:ind w:left="60" w:right="60"/>
              <w:jc w:val="left"/>
              <w:rPr>
                <w:rFonts w:ascii="MingLiU" w:eastAsia="MingLiU" w:cs="MingLiU"/>
                <w:color w:val="000000"/>
                <w:sz w:val="18"/>
                <w:szCs w:val="18"/>
                <w:lang w:eastAsia="zh-CN"/>
              </w:rPr>
            </w:pPr>
            <w:r w:rsidRPr="001609D6">
              <w:rPr>
                <w:rFonts w:ascii="MingLiU" w:eastAsia="MingLiU" w:cs="MingLiU" w:hint="eastAsia"/>
                <w:color w:val="000000"/>
                <w:sz w:val="18"/>
                <w:szCs w:val="18"/>
                <w:lang w:eastAsia="zh-CN"/>
              </w:rPr>
              <w:t>二氧化硫</w:t>
            </w:r>
          </w:p>
        </w:tc>
        <w:tc>
          <w:tcPr>
            <w:tcW w:w="1413" w:type="dxa"/>
            <w:tcBorders>
              <w:top w:val="single" w:sz="16" w:space="0" w:color="000000"/>
              <w:left w:val="nil"/>
              <w:bottom w:val="nil"/>
              <w:right w:val="single" w:sz="16" w:space="0" w:color="000000"/>
            </w:tcBorders>
            <w:shd w:val="clear" w:color="auto" w:fill="FFFFFF"/>
          </w:tcPr>
          <w:p w:rsidR="001609D6" w:rsidRPr="001609D6" w:rsidRDefault="001609D6" w:rsidP="001609D6">
            <w:pPr>
              <w:widowControl w:val="0"/>
              <w:autoSpaceDE w:val="0"/>
              <w:autoSpaceDN w:val="0"/>
              <w:adjustRightInd w:val="0"/>
              <w:spacing w:line="320" w:lineRule="atLeast"/>
              <w:ind w:left="60" w:right="60"/>
              <w:jc w:val="left"/>
              <w:rPr>
                <w:rFonts w:ascii="MingLiU" w:eastAsia="MingLiU" w:cs="MingLiU"/>
                <w:color w:val="000000"/>
                <w:sz w:val="18"/>
                <w:szCs w:val="18"/>
                <w:lang w:eastAsia="zh-CN"/>
              </w:rPr>
            </w:pPr>
            <w:r w:rsidRPr="001609D6">
              <w:rPr>
                <w:rFonts w:ascii="MingLiU" w:eastAsia="MingLiU" w:cs="MingLiU"/>
                <w:color w:val="000000"/>
                <w:sz w:val="18"/>
                <w:szCs w:val="18"/>
                <w:lang w:eastAsia="zh-CN"/>
              </w:rPr>
              <w:t xml:space="preserve">Pearson </w:t>
            </w:r>
            <w:r w:rsidRPr="001609D6">
              <w:rPr>
                <w:rFonts w:ascii="MingLiU" w:eastAsia="MingLiU" w:cs="MingLiU" w:hint="eastAsia"/>
                <w:color w:val="000000"/>
                <w:sz w:val="18"/>
                <w:szCs w:val="18"/>
                <w:lang w:eastAsia="zh-CN"/>
              </w:rPr>
              <w:t>相关性</w:t>
            </w:r>
          </w:p>
        </w:tc>
        <w:tc>
          <w:tcPr>
            <w:tcW w:w="892" w:type="dxa"/>
            <w:tcBorders>
              <w:top w:val="single" w:sz="16" w:space="0" w:color="000000"/>
              <w:left w:val="single" w:sz="16" w:space="0" w:color="000000"/>
              <w:bottom w:val="nil"/>
            </w:tcBorders>
            <w:shd w:val="clear" w:color="auto" w:fill="FFFFFF"/>
            <w:vAlign w:val="center"/>
          </w:tcPr>
          <w:p w:rsidR="001609D6" w:rsidRPr="001609D6" w:rsidRDefault="001609D6" w:rsidP="001609D6">
            <w:pPr>
              <w:widowControl w:val="0"/>
              <w:autoSpaceDE w:val="0"/>
              <w:autoSpaceDN w:val="0"/>
              <w:adjustRightInd w:val="0"/>
              <w:spacing w:line="320" w:lineRule="atLeast"/>
              <w:ind w:left="60" w:right="60"/>
              <w:jc w:val="right"/>
              <w:rPr>
                <w:rFonts w:ascii="MingLiU" w:eastAsia="MingLiU" w:cs="MingLiU"/>
                <w:color w:val="000000"/>
                <w:sz w:val="18"/>
                <w:szCs w:val="18"/>
                <w:lang w:eastAsia="zh-CN"/>
              </w:rPr>
            </w:pPr>
            <w:r w:rsidRPr="001609D6">
              <w:rPr>
                <w:rFonts w:ascii="MingLiU" w:eastAsia="MingLiU" w:cs="MingLiU"/>
                <w:color w:val="000000"/>
                <w:sz w:val="18"/>
                <w:szCs w:val="18"/>
                <w:lang w:eastAsia="zh-CN"/>
              </w:rPr>
              <w:t>1</w:t>
            </w:r>
          </w:p>
        </w:tc>
        <w:tc>
          <w:tcPr>
            <w:tcW w:w="892" w:type="dxa"/>
            <w:tcBorders>
              <w:top w:val="single" w:sz="16" w:space="0" w:color="000000"/>
              <w:bottom w:val="nil"/>
            </w:tcBorders>
            <w:shd w:val="clear" w:color="auto" w:fill="FFFFFF"/>
            <w:vAlign w:val="center"/>
          </w:tcPr>
          <w:p w:rsidR="001609D6" w:rsidRPr="001609D6" w:rsidRDefault="001609D6" w:rsidP="001609D6">
            <w:pPr>
              <w:widowControl w:val="0"/>
              <w:autoSpaceDE w:val="0"/>
              <w:autoSpaceDN w:val="0"/>
              <w:adjustRightInd w:val="0"/>
              <w:spacing w:line="320" w:lineRule="atLeast"/>
              <w:ind w:left="60" w:right="60"/>
              <w:jc w:val="right"/>
              <w:rPr>
                <w:rFonts w:ascii="MingLiU" w:eastAsia="MingLiU" w:cs="MingLiU"/>
                <w:color w:val="000000"/>
                <w:sz w:val="18"/>
                <w:szCs w:val="18"/>
                <w:lang w:eastAsia="zh-CN"/>
              </w:rPr>
            </w:pPr>
            <w:r w:rsidRPr="001609D6">
              <w:rPr>
                <w:rFonts w:ascii="MingLiU" w:eastAsia="MingLiU" w:cs="MingLiU"/>
                <w:color w:val="000000"/>
                <w:sz w:val="18"/>
                <w:szCs w:val="18"/>
                <w:lang w:eastAsia="zh-CN"/>
              </w:rPr>
              <w:t>.807</w:t>
            </w:r>
            <w:r w:rsidRPr="001609D6">
              <w:rPr>
                <w:rFonts w:ascii="MingLiU" w:eastAsia="MingLiU" w:cs="MingLiU"/>
                <w:color w:val="000000"/>
                <w:sz w:val="18"/>
                <w:szCs w:val="18"/>
                <w:vertAlign w:val="superscript"/>
                <w:lang w:eastAsia="zh-CN"/>
              </w:rPr>
              <w:t>**</w:t>
            </w:r>
          </w:p>
        </w:tc>
        <w:tc>
          <w:tcPr>
            <w:tcW w:w="1213" w:type="dxa"/>
            <w:tcBorders>
              <w:top w:val="single" w:sz="16" w:space="0" w:color="000000"/>
              <w:bottom w:val="nil"/>
            </w:tcBorders>
            <w:shd w:val="clear" w:color="auto" w:fill="FFFFFF"/>
            <w:vAlign w:val="center"/>
          </w:tcPr>
          <w:p w:rsidR="001609D6" w:rsidRPr="001609D6" w:rsidRDefault="001609D6" w:rsidP="001609D6">
            <w:pPr>
              <w:widowControl w:val="0"/>
              <w:autoSpaceDE w:val="0"/>
              <w:autoSpaceDN w:val="0"/>
              <w:adjustRightInd w:val="0"/>
              <w:spacing w:line="320" w:lineRule="atLeast"/>
              <w:ind w:left="60" w:right="60"/>
              <w:jc w:val="right"/>
              <w:rPr>
                <w:rFonts w:ascii="MingLiU" w:eastAsia="MingLiU" w:cs="MingLiU"/>
                <w:color w:val="000000"/>
                <w:sz w:val="18"/>
                <w:szCs w:val="18"/>
                <w:lang w:eastAsia="zh-CN"/>
              </w:rPr>
            </w:pPr>
            <w:r w:rsidRPr="001609D6">
              <w:rPr>
                <w:rFonts w:ascii="MingLiU" w:eastAsia="MingLiU" w:cs="MingLiU"/>
                <w:color w:val="000000"/>
                <w:sz w:val="18"/>
                <w:szCs w:val="18"/>
                <w:lang w:eastAsia="zh-CN"/>
              </w:rPr>
              <w:t>.678</w:t>
            </w:r>
            <w:r w:rsidRPr="001609D6">
              <w:rPr>
                <w:rFonts w:ascii="MingLiU" w:eastAsia="MingLiU" w:cs="MingLiU"/>
                <w:color w:val="000000"/>
                <w:sz w:val="18"/>
                <w:szCs w:val="18"/>
                <w:vertAlign w:val="superscript"/>
                <w:lang w:eastAsia="zh-CN"/>
              </w:rPr>
              <w:t>**</w:t>
            </w:r>
          </w:p>
        </w:tc>
        <w:tc>
          <w:tcPr>
            <w:tcW w:w="892" w:type="dxa"/>
            <w:tcBorders>
              <w:top w:val="single" w:sz="16" w:space="0" w:color="000000"/>
              <w:bottom w:val="nil"/>
            </w:tcBorders>
            <w:shd w:val="clear" w:color="auto" w:fill="FFFFFF"/>
            <w:vAlign w:val="center"/>
          </w:tcPr>
          <w:p w:rsidR="001609D6" w:rsidRPr="001609D6" w:rsidRDefault="001609D6" w:rsidP="001609D6">
            <w:pPr>
              <w:widowControl w:val="0"/>
              <w:autoSpaceDE w:val="0"/>
              <w:autoSpaceDN w:val="0"/>
              <w:adjustRightInd w:val="0"/>
              <w:spacing w:line="320" w:lineRule="atLeast"/>
              <w:ind w:left="60" w:right="60"/>
              <w:jc w:val="right"/>
              <w:rPr>
                <w:rFonts w:ascii="MingLiU" w:eastAsia="MingLiU" w:cs="MingLiU"/>
                <w:color w:val="000000"/>
                <w:sz w:val="18"/>
                <w:szCs w:val="18"/>
                <w:lang w:eastAsia="zh-CN"/>
              </w:rPr>
            </w:pPr>
            <w:r w:rsidRPr="001609D6">
              <w:rPr>
                <w:rFonts w:ascii="MingLiU" w:eastAsia="MingLiU" w:cs="MingLiU"/>
                <w:color w:val="000000"/>
                <w:sz w:val="18"/>
                <w:szCs w:val="18"/>
                <w:lang w:eastAsia="zh-CN"/>
              </w:rPr>
              <w:t>.659</w:t>
            </w:r>
            <w:r w:rsidRPr="001609D6">
              <w:rPr>
                <w:rFonts w:ascii="MingLiU" w:eastAsia="MingLiU" w:cs="MingLiU"/>
                <w:color w:val="000000"/>
                <w:sz w:val="18"/>
                <w:szCs w:val="18"/>
                <w:vertAlign w:val="superscript"/>
                <w:lang w:eastAsia="zh-CN"/>
              </w:rPr>
              <w:t>**</w:t>
            </w:r>
          </w:p>
        </w:tc>
        <w:tc>
          <w:tcPr>
            <w:tcW w:w="892" w:type="dxa"/>
            <w:tcBorders>
              <w:top w:val="single" w:sz="16" w:space="0" w:color="000000"/>
              <w:bottom w:val="nil"/>
            </w:tcBorders>
            <w:shd w:val="clear" w:color="auto" w:fill="FFFFFF"/>
            <w:vAlign w:val="center"/>
          </w:tcPr>
          <w:p w:rsidR="001609D6" w:rsidRPr="001609D6" w:rsidRDefault="001609D6" w:rsidP="001609D6">
            <w:pPr>
              <w:widowControl w:val="0"/>
              <w:autoSpaceDE w:val="0"/>
              <w:autoSpaceDN w:val="0"/>
              <w:adjustRightInd w:val="0"/>
              <w:spacing w:line="320" w:lineRule="atLeast"/>
              <w:ind w:left="60" w:right="60"/>
              <w:jc w:val="right"/>
              <w:rPr>
                <w:rFonts w:ascii="MingLiU" w:eastAsia="MingLiU" w:cs="MingLiU"/>
                <w:color w:val="000000"/>
                <w:sz w:val="18"/>
                <w:szCs w:val="18"/>
                <w:lang w:eastAsia="zh-CN"/>
              </w:rPr>
            </w:pPr>
            <w:r w:rsidRPr="001609D6">
              <w:rPr>
                <w:rFonts w:ascii="MingLiU" w:eastAsia="MingLiU" w:cs="MingLiU"/>
                <w:color w:val="000000"/>
                <w:sz w:val="18"/>
                <w:szCs w:val="18"/>
                <w:lang w:eastAsia="zh-CN"/>
              </w:rPr>
              <w:t>-.179</w:t>
            </w:r>
            <w:r w:rsidRPr="001609D6">
              <w:rPr>
                <w:rFonts w:ascii="MingLiU" w:eastAsia="MingLiU" w:cs="MingLiU"/>
                <w:color w:val="000000"/>
                <w:sz w:val="18"/>
                <w:szCs w:val="18"/>
                <w:vertAlign w:val="superscript"/>
                <w:lang w:eastAsia="zh-CN"/>
              </w:rPr>
              <w:t>**</w:t>
            </w:r>
          </w:p>
        </w:tc>
        <w:tc>
          <w:tcPr>
            <w:tcW w:w="892" w:type="dxa"/>
            <w:tcBorders>
              <w:top w:val="single" w:sz="16" w:space="0" w:color="000000"/>
              <w:bottom w:val="nil"/>
              <w:right w:val="single" w:sz="16" w:space="0" w:color="000000"/>
            </w:tcBorders>
            <w:shd w:val="clear" w:color="auto" w:fill="FFFFFF"/>
            <w:vAlign w:val="center"/>
          </w:tcPr>
          <w:p w:rsidR="001609D6" w:rsidRPr="001609D6" w:rsidRDefault="001609D6" w:rsidP="001609D6">
            <w:pPr>
              <w:widowControl w:val="0"/>
              <w:autoSpaceDE w:val="0"/>
              <w:autoSpaceDN w:val="0"/>
              <w:adjustRightInd w:val="0"/>
              <w:spacing w:line="320" w:lineRule="atLeast"/>
              <w:ind w:left="60" w:right="60"/>
              <w:jc w:val="right"/>
              <w:rPr>
                <w:rFonts w:ascii="MingLiU" w:eastAsia="MingLiU" w:cs="MingLiU"/>
                <w:color w:val="000000"/>
                <w:sz w:val="18"/>
                <w:szCs w:val="18"/>
                <w:lang w:eastAsia="zh-CN"/>
              </w:rPr>
            </w:pPr>
            <w:r w:rsidRPr="001609D6">
              <w:rPr>
                <w:rFonts w:ascii="MingLiU" w:eastAsia="MingLiU" w:cs="MingLiU"/>
                <w:color w:val="000000"/>
                <w:sz w:val="18"/>
                <w:szCs w:val="18"/>
                <w:lang w:eastAsia="zh-CN"/>
              </w:rPr>
              <w:t>.726</w:t>
            </w:r>
            <w:r w:rsidRPr="001609D6">
              <w:rPr>
                <w:rFonts w:ascii="MingLiU" w:eastAsia="MingLiU" w:cs="MingLiU"/>
                <w:color w:val="000000"/>
                <w:sz w:val="18"/>
                <w:szCs w:val="18"/>
                <w:vertAlign w:val="superscript"/>
                <w:lang w:eastAsia="zh-CN"/>
              </w:rPr>
              <w:t>**</w:t>
            </w:r>
          </w:p>
        </w:tc>
      </w:tr>
      <w:tr w:rsidR="001609D6" w:rsidRPr="001609D6" w:rsidTr="001609D6">
        <w:trPr>
          <w:cantSplit/>
          <w:trHeight w:val="358"/>
        </w:trPr>
        <w:tc>
          <w:tcPr>
            <w:tcW w:w="1213" w:type="dxa"/>
            <w:vMerge/>
            <w:tcBorders>
              <w:top w:val="single" w:sz="16" w:space="0" w:color="000000"/>
              <w:left w:val="single" w:sz="16" w:space="0" w:color="000000"/>
              <w:right w:val="nil"/>
            </w:tcBorders>
            <w:shd w:val="clear" w:color="auto" w:fill="FFFFFF"/>
          </w:tcPr>
          <w:p w:rsidR="001609D6" w:rsidRPr="001609D6" w:rsidRDefault="001609D6" w:rsidP="001609D6">
            <w:pPr>
              <w:widowControl w:val="0"/>
              <w:autoSpaceDE w:val="0"/>
              <w:autoSpaceDN w:val="0"/>
              <w:adjustRightInd w:val="0"/>
              <w:jc w:val="left"/>
              <w:rPr>
                <w:rFonts w:ascii="MingLiU" w:eastAsia="MingLiU" w:cs="MingLiU"/>
                <w:color w:val="000000"/>
                <w:sz w:val="18"/>
                <w:szCs w:val="18"/>
                <w:lang w:eastAsia="zh-CN"/>
              </w:rPr>
            </w:pPr>
          </w:p>
        </w:tc>
        <w:tc>
          <w:tcPr>
            <w:tcW w:w="1413" w:type="dxa"/>
            <w:tcBorders>
              <w:top w:val="nil"/>
              <w:left w:val="nil"/>
              <w:bottom w:val="nil"/>
              <w:right w:val="single" w:sz="16" w:space="0" w:color="000000"/>
            </w:tcBorders>
            <w:shd w:val="clear" w:color="auto" w:fill="FFFFFF"/>
          </w:tcPr>
          <w:p w:rsidR="001609D6" w:rsidRPr="001609D6" w:rsidRDefault="001609D6" w:rsidP="001609D6">
            <w:pPr>
              <w:widowControl w:val="0"/>
              <w:autoSpaceDE w:val="0"/>
              <w:autoSpaceDN w:val="0"/>
              <w:adjustRightInd w:val="0"/>
              <w:spacing w:line="320" w:lineRule="atLeast"/>
              <w:ind w:left="60" w:right="60"/>
              <w:jc w:val="left"/>
              <w:rPr>
                <w:rFonts w:ascii="MingLiU" w:eastAsia="MingLiU" w:cs="MingLiU"/>
                <w:color w:val="000000"/>
                <w:sz w:val="18"/>
                <w:szCs w:val="18"/>
                <w:lang w:eastAsia="zh-CN"/>
              </w:rPr>
            </w:pPr>
            <w:r w:rsidRPr="001609D6">
              <w:rPr>
                <w:rFonts w:ascii="MingLiU" w:eastAsia="MingLiU" w:cs="MingLiU" w:hint="eastAsia"/>
                <w:color w:val="000000"/>
                <w:sz w:val="18"/>
                <w:szCs w:val="18"/>
                <w:lang w:eastAsia="zh-CN"/>
              </w:rPr>
              <w:t>显著性</w:t>
            </w:r>
            <w:r w:rsidRPr="001609D6">
              <w:rPr>
                <w:rFonts w:ascii="MingLiU" w:eastAsia="MingLiU" w:cs="MingLiU"/>
                <w:color w:val="000000"/>
                <w:sz w:val="18"/>
                <w:szCs w:val="18"/>
                <w:lang w:eastAsia="zh-CN"/>
              </w:rPr>
              <w:t xml:space="preserve"> </w:t>
            </w:r>
            <w:r w:rsidRPr="001609D6">
              <w:rPr>
                <w:rFonts w:ascii="MingLiU" w:eastAsia="MingLiU" w:cs="MingLiU" w:hint="eastAsia"/>
                <w:color w:val="000000"/>
                <w:sz w:val="18"/>
                <w:szCs w:val="18"/>
                <w:lang w:eastAsia="zh-CN"/>
              </w:rPr>
              <w:t>（双尾）</w:t>
            </w:r>
          </w:p>
        </w:tc>
        <w:tc>
          <w:tcPr>
            <w:tcW w:w="892" w:type="dxa"/>
            <w:tcBorders>
              <w:top w:val="nil"/>
              <w:left w:val="single" w:sz="16" w:space="0" w:color="000000"/>
              <w:bottom w:val="nil"/>
            </w:tcBorders>
            <w:shd w:val="clear" w:color="auto" w:fill="FFFFFF"/>
            <w:vAlign w:val="center"/>
          </w:tcPr>
          <w:p w:rsidR="001609D6" w:rsidRPr="001609D6" w:rsidRDefault="001609D6" w:rsidP="001609D6">
            <w:pPr>
              <w:widowControl w:val="0"/>
              <w:autoSpaceDE w:val="0"/>
              <w:autoSpaceDN w:val="0"/>
              <w:adjustRightInd w:val="0"/>
              <w:jc w:val="left"/>
              <w:rPr>
                <w:sz w:val="24"/>
                <w:szCs w:val="24"/>
                <w:lang w:eastAsia="zh-CN"/>
              </w:rPr>
            </w:pPr>
          </w:p>
        </w:tc>
        <w:tc>
          <w:tcPr>
            <w:tcW w:w="892" w:type="dxa"/>
            <w:tcBorders>
              <w:top w:val="nil"/>
              <w:bottom w:val="nil"/>
            </w:tcBorders>
            <w:shd w:val="clear" w:color="auto" w:fill="FFFFFF"/>
            <w:vAlign w:val="center"/>
          </w:tcPr>
          <w:p w:rsidR="001609D6" w:rsidRPr="001609D6" w:rsidRDefault="001609D6" w:rsidP="001609D6">
            <w:pPr>
              <w:widowControl w:val="0"/>
              <w:autoSpaceDE w:val="0"/>
              <w:autoSpaceDN w:val="0"/>
              <w:adjustRightInd w:val="0"/>
              <w:spacing w:line="320" w:lineRule="atLeast"/>
              <w:ind w:left="60" w:right="60"/>
              <w:jc w:val="right"/>
              <w:rPr>
                <w:rFonts w:ascii="MingLiU" w:eastAsia="MingLiU" w:cs="MingLiU"/>
                <w:color w:val="000000"/>
                <w:sz w:val="18"/>
                <w:szCs w:val="18"/>
                <w:lang w:eastAsia="zh-CN"/>
              </w:rPr>
            </w:pPr>
            <w:r w:rsidRPr="001609D6">
              <w:rPr>
                <w:rFonts w:ascii="MingLiU" w:eastAsia="MingLiU" w:cs="MingLiU"/>
                <w:color w:val="000000"/>
                <w:sz w:val="18"/>
                <w:szCs w:val="18"/>
                <w:lang w:eastAsia="zh-CN"/>
              </w:rPr>
              <w:t>.000</w:t>
            </w:r>
          </w:p>
        </w:tc>
        <w:tc>
          <w:tcPr>
            <w:tcW w:w="1213" w:type="dxa"/>
            <w:tcBorders>
              <w:top w:val="nil"/>
              <w:bottom w:val="nil"/>
            </w:tcBorders>
            <w:shd w:val="clear" w:color="auto" w:fill="FFFFFF"/>
            <w:vAlign w:val="center"/>
          </w:tcPr>
          <w:p w:rsidR="001609D6" w:rsidRPr="001609D6" w:rsidRDefault="001609D6" w:rsidP="001609D6">
            <w:pPr>
              <w:widowControl w:val="0"/>
              <w:autoSpaceDE w:val="0"/>
              <w:autoSpaceDN w:val="0"/>
              <w:adjustRightInd w:val="0"/>
              <w:spacing w:line="320" w:lineRule="atLeast"/>
              <w:ind w:left="60" w:right="60"/>
              <w:jc w:val="right"/>
              <w:rPr>
                <w:rFonts w:ascii="MingLiU" w:eastAsia="MingLiU" w:cs="MingLiU"/>
                <w:color w:val="000000"/>
                <w:sz w:val="18"/>
                <w:szCs w:val="18"/>
                <w:lang w:eastAsia="zh-CN"/>
              </w:rPr>
            </w:pPr>
            <w:r w:rsidRPr="001609D6">
              <w:rPr>
                <w:rFonts w:ascii="MingLiU" w:eastAsia="MingLiU" w:cs="MingLiU"/>
                <w:color w:val="000000"/>
                <w:sz w:val="18"/>
                <w:szCs w:val="18"/>
                <w:lang w:eastAsia="zh-CN"/>
              </w:rPr>
              <w:t>.000</w:t>
            </w:r>
          </w:p>
        </w:tc>
        <w:tc>
          <w:tcPr>
            <w:tcW w:w="892" w:type="dxa"/>
            <w:tcBorders>
              <w:top w:val="nil"/>
              <w:bottom w:val="nil"/>
            </w:tcBorders>
            <w:shd w:val="clear" w:color="auto" w:fill="FFFFFF"/>
            <w:vAlign w:val="center"/>
          </w:tcPr>
          <w:p w:rsidR="001609D6" w:rsidRPr="001609D6" w:rsidRDefault="001609D6" w:rsidP="001609D6">
            <w:pPr>
              <w:widowControl w:val="0"/>
              <w:autoSpaceDE w:val="0"/>
              <w:autoSpaceDN w:val="0"/>
              <w:adjustRightInd w:val="0"/>
              <w:spacing w:line="320" w:lineRule="atLeast"/>
              <w:ind w:left="60" w:right="60"/>
              <w:jc w:val="right"/>
              <w:rPr>
                <w:rFonts w:ascii="MingLiU" w:eastAsia="MingLiU" w:cs="MingLiU"/>
                <w:color w:val="000000"/>
                <w:sz w:val="18"/>
                <w:szCs w:val="18"/>
                <w:lang w:eastAsia="zh-CN"/>
              </w:rPr>
            </w:pPr>
            <w:r w:rsidRPr="001609D6">
              <w:rPr>
                <w:rFonts w:ascii="MingLiU" w:eastAsia="MingLiU" w:cs="MingLiU"/>
                <w:color w:val="000000"/>
                <w:sz w:val="18"/>
                <w:szCs w:val="18"/>
                <w:lang w:eastAsia="zh-CN"/>
              </w:rPr>
              <w:t>.000</w:t>
            </w:r>
          </w:p>
        </w:tc>
        <w:tc>
          <w:tcPr>
            <w:tcW w:w="892" w:type="dxa"/>
            <w:tcBorders>
              <w:top w:val="nil"/>
              <w:bottom w:val="nil"/>
            </w:tcBorders>
            <w:shd w:val="clear" w:color="auto" w:fill="FFFFFF"/>
            <w:vAlign w:val="center"/>
          </w:tcPr>
          <w:p w:rsidR="001609D6" w:rsidRPr="001609D6" w:rsidRDefault="001609D6" w:rsidP="001609D6">
            <w:pPr>
              <w:widowControl w:val="0"/>
              <w:autoSpaceDE w:val="0"/>
              <w:autoSpaceDN w:val="0"/>
              <w:adjustRightInd w:val="0"/>
              <w:spacing w:line="320" w:lineRule="atLeast"/>
              <w:ind w:left="60" w:right="60"/>
              <w:jc w:val="right"/>
              <w:rPr>
                <w:rFonts w:ascii="MingLiU" w:eastAsia="MingLiU" w:cs="MingLiU"/>
                <w:color w:val="000000"/>
                <w:sz w:val="18"/>
                <w:szCs w:val="18"/>
                <w:lang w:eastAsia="zh-CN"/>
              </w:rPr>
            </w:pPr>
            <w:r w:rsidRPr="001609D6">
              <w:rPr>
                <w:rFonts w:ascii="MingLiU" w:eastAsia="MingLiU" w:cs="MingLiU"/>
                <w:color w:val="000000"/>
                <w:sz w:val="18"/>
                <w:szCs w:val="18"/>
                <w:lang w:eastAsia="zh-CN"/>
              </w:rPr>
              <w:t>.006</w:t>
            </w:r>
          </w:p>
        </w:tc>
        <w:tc>
          <w:tcPr>
            <w:tcW w:w="892" w:type="dxa"/>
            <w:tcBorders>
              <w:top w:val="nil"/>
              <w:bottom w:val="nil"/>
              <w:right w:val="single" w:sz="16" w:space="0" w:color="000000"/>
            </w:tcBorders>
            <w:shd w:val="clear" w:color="auto" w:fill="FFFFFF"/>
            <w:vAlign w:val="center"/>
          </w:tcPr>
          <w:p w:rsidR="001609D6" w:rsidRPr="001609D6" w:rsidRDefault="001609D6" w:rsidP="001609D6">
            <w:pPr>
              <w:widowControl w:val="0"/>
              <w:autoSpaceDE w:val="0"/>
              <w:autoSpaceDN w:val="0"/>
              <w:adjustRightInd w:val="0"/>
              <w:spacing w:line="320" w:lineRule="atLeast"/>
              <w:ind w:left="60" w:right="60"/>
              <w:jc w:val="right"/>
              <w:rPr>
                <w:rFonts w:ascii="MingLiU" w:eastAsia="MingLiU" w:cs="MingLiU"/>
                <w:color w:val="000000"/>
                <w:sz w:val="18"/>
                <w:szCs w:val="18"/>
                <w:lang w:eastAsia="zh-CN"/>
              </w:rPr>
            </w:pPr>
            <w:r w:rsidRPr="001609D6">
              <w:rPr>
                <w:rFonts w:ascii="MingLiU" w:eastAsia="MingLiU" w:cs="MingLiU"/>
                <w:color w:val="000000"/>
                <w:sz w:val="18"/>
                <w:szCs w:val="18"/>
                <w:lang w:eastAsia="zh-CN"/>
              </w:rPr>
              <w:t>.000</w:t>
            </w:r>
          </w:p>
        </w:tc>
      </w:tr>
      <w:tr w:rsidR="001609D6" w:rsidRPr="001609D6" w:rsidTr="001609D6">
        <w:trPr>
          <w:cantSplit/>
          <w:trHeight w:val="346"/>
        </w:trPr>
        <w:tc>
          <w:tcPr>
            <w:tcW w:w="1213" w:type="dxa"/>
            <w:vMerge/>
            <w:tcBorders>
              <w:top w:val="single" w:sz="16" w:space="0" w:color="000000"/>
              <w:left w:val="single" w:sz="16" w:space="0" w:color="000000"/>
              <w:right w:val="nil"/>
            </w:tcBorders>
            <w:shd w:val="clear" w:color="auto" w:fill="FFFFFF"/>
          </w:tcPr>
          <w:p w:rsidR="001609D6" w:rsidRPr="001609D6" w:rsidRDefault="001609D6" w:rsidP="001609D6">
            <w:pPr>
              <w:widowControl w:val="0"/>
              <w:autoSpaceDE w:val="0"/>
              <w:autoSpaceDN w:val="0"/>
              <w:adjustRightInd w:val="0"/>
              <w:jc w:val="left"/>
              <w:rPr>
                <w:rFonts w:ascii="MingLiU" w:eastAsia="MingLiU" w:cs="MingLiU"/>
                <w:color w:val="000000"/>
                <w:sz w:val="18"/>
                <w:szCs w:val="18"/>
                <w:lang w:eastAsia="zh-CN"/>
              </w:rPr>
            </w:pPr>
          </w:p>
        </w:tc>
        <w:tc>
          <w:tcPr>
            <w:tcW w:w="1413" w:type="dxa"/>
            <w:tcBorders>
              <w:top w:val="nil"/>
              <w:left w:val="nil"/>
              <w:right w:val="single" w:sz="16" w:space="0" w:color="000000"/>
            </w:tcBorders>
            <w:shd w:val="clear" w:color="auto" w:fill="FFFFFF"/>
          </w:tcPr>
          <w:p w:rsidR="001609D6" w:rsidRPr="001609D6" w:rsidRDefault="001609D6" w:rsidP="001609D6">
            <w:pPr>
              <w:widowControl w:val="0"/>
              <w:autoSpaceDE w:val="0"/>
              <w:autoSpaceDN w:val="0"/>
              <w:adjustRightInd w:val="0"/>
              <w:spacing w:line="320" w:lineRule="atLeast"/>
              <w:ind w:left="60" w:right="60"/>
              <w:jc w:val="left"/>
              <w:rPr>
                <w:rFonts w:ascii="MingLiU" w:eastAsia="MingLiU" w:cs="MingLiU"/>
                <w:color w:val="000000"/>
                <w:sz w:val="18"/>
                <w:szCs w:val="18"/>
                <w:lang w:eastAsia="zh-CN"/>
              </w:rPr>
            </w:pPr>
            <w:r w:rsidRPr="001609D6">
              <w:rPr>
                <w:rFonts w:ascii="MingLiU" w:eastAsia="MingLiU" w:cs="MingLiU"/>
                <w:color w:val="000000"/>
                <w:sz w:val="18"/>
                <w:szCs w:val="18"/>
                <w:lang w:eastAsia="zh-CN"/>
              </w:rPr>
              <w:t>N</w:t>
            </w:r>
          </w:p>
        </w:tc>
        <w:tc>
          <w:tcPr>
            <w:tcW w:w="892" w:type="dxa"/>
            <w:tcBorders>
              <w:top w:val="nil"/>
              <w:left w:val="single" w:sz="16" w:space="0" w:color="000000"/>
            </w:tcBorders>
            <w:shd w:val="clear" w:color="auto" w:fill="FFFFFF"/>
            <w:vAlign w:val="center"/>
          </w:tcPr>
          <w:p w:rsidR="001609D6" w:rsidRPr="001609D6" w:rsidRDefault="001609D6" w:rsidP="001609D6">
            <w:pPr>
              <w:widowControl w:val="0"/>
              <w:autoSpaceDE w:val="0"/>
              <w:autoSpaceDN w:val="0"/>
              <w:adjustRightInd w:val="0"/>
              <w:spacing w:line="320" w:lineRule="atLeast"/>
              <w:ind w:left="60" w:right="60"/>
              <w:jc w:val="right"/>
              <w:rPr>
                <w:rFonts w:ascii="MingLiU" w:eastAsia="MingLiU" w:cs="MingLiU"/>
                <w:color w:val="000000"/>
                <w:sz w:val="18"/>
                <w:szCs w:val="18"/>
                <w:lang w:eastAsia="zh-CN"/>
              </w:rPr>
            </w:pPr>
            <w:r w:rsidRPr="001609D6">
              <w:rPr>
                <w:rFonts w:ascii="MingLiU" w:eastAsia="MingLiU" w:cs="MingLiU"/>
                <w:color w:val="000000"/>
                <w:sz w:val="18"/>
                <w:szCs w:val="18"/>
                <w:lang w:eastAsia="zh-CN"/>
              </w:rPr>
              <w:t>238</w:t>
            </w:r>
          </w:p>
        </w:tc>
        <w:tc>
          <w:tcPr>
            <w:tcW w:w="892" w:type="dxa"/>
            <w:tcBorders>
              <w:top w:val="nil"/>
            </w:tcBorders>
            <w:shd w:val="clear" w:color="auto" w:fill="FFFFFF"/>
            <w:vAlign w:val="center"/>
          </w:tcPr>
          <w:p w:rsidR="001609D6" w:rsidRPr="001609D6" w:rsidRDefault="001609D6" w:rsidP="001609D6">
            <w:pPr>
              <w:widowControl w:val="0"/>
              <w:autoSpaceDE w:val="0"/>
              <w:autoSpaceDN w:val="0"/>
              <w:adjustRightInd w:val="0"/>
              <w:spacing w:line="320" w:lineRule="atLeast"/>
              <w:ind w:left="60" w:right="60"/>
              <w:jc w:val="right"/>
              <w:rPr>
                <w:rFonts w:ascii="MingLiU" w:eastAsia="MingLiU" w:cs="MingLiU"/>
                <w:color w:val="000000"/>
                <w:sz w:val="18"/>
                <w:szCs w:val="18"/>
                <w:lang w:eastAsia="zh-CN"/>
              </w:rPr>
            </w:pPr>
            <w:r w:rsidRPr="001609D6">
              <w:rPr>
                <w:rFonts w:ascii="MingLiU" w:eastAsia="MingLiU" w:cs="MingLiU"/>
                <w:color w:val="000000"/>
                <w:sz w:val="18"/>
                <w:szCs w:val="18"/>
                <w:lang w:eastAsia="zh-CN"/>
              </w:rPr>
              <w:t>238</w:t>
            </w:r>
          </w:p>
        </w:tc>
        <w:tc>
          <w:tcPr>
            <w:tcW w:w="1213" w:type="dxa"/>
            <w:tcBorders>
              <w:top w:val="nil"/>
            </w:tcBorders>
            <w:shd w:val="clear" w:color="auto" w:fill="FFFFFF"/>
            <w:vAlign w:val="center"/>
          </w:tcPr>
          <w:p w:rsidR="001609D6" w:rsidRPr="001609D6" w:rsidRDefault="001609D6" w:rsidP="001609D6">
            <w:pPr>
              <w:widowControl w:val="0"/>
              <w:autoSpaceDE w:val="0"/>
              <w:autoSpaceDN w:val="0"/>
              <w:adjustRightInd w:val="0"/>
              <w:spacing w:line="320" w:lineRule="atLeast"/>
              <w:ind w:left="60" w:right="60"/>
              <w:jc w:val="right"/>
              <w:rPr>
                <w:rFonts w:ascii="MingLiU" w:eastAsia="MingLiU" w:cs="MingLiU"/>
                <w:color w:val="000000"/>
                <w:sz w:val="18"/>
                <w:szCs w:val="18"/>
                <w:lang w:eastAsia="zh-CN"/>
              </w:rPr>
            </w:pPr>
            <w:r w:rsidRPr="001609D6">
              <w:rPr>
                <w:rFonts w:ascii="MingLiU" w:eastAsia="MingLiU" w:cs="MingLiU"/>
                <w:color w:val="000000"/>
                <w:sz w:val="18"/>
                <w:szCs w:val="18"/>
                <w:lang w:eastAsia="zh-CN"/>
              </w:rPr>
              <w:t>236</w:t>
            </w:r>
          </w:p>
        </w:tc>
        <w:tc>
          <w:tcPr>
            <w:tcW w:w="892" w:type="dxa"/>
            <w:tcBorders>
              <w:top w:val="nil"/>
            </w:tcBorders>
            <w:shd w:val="clear" w:color="auto" w:fill="FFFFFF"/>
            <w:vAlign w:val="center"/>
          </w:tcPr>
          <w:p w:rsidR="001609D6" w:rsidRPr="001609D6" w:rsidRDefault="001609D6" w:rsidP="001609D6">
            <w:pPr>
              <w:widowControl w:val="0"/>
              <w:autoSpaceDE w:val="0"/>
              <w:autoSpaceDN w:val="0"/>
              <w:adjustRightInd w:val="0"/>
              <w:spacing w:line="320" w:lineRule="atLeast"/>
              <w:ind w:left="60" w:right="60"/>
              <w:jc w:val="right"/>
              <w:rPr>
                <w:rFonts w:ascii="MingLiU" w:eastAsia="MingLiU" w:cs="MingLiU"/>
                <w:color w:val="000000"/>
                <w:sz w:val="18"/>
                <w:szCs w:val="18"/>
                <w:lang w:eastAsia="zh-CN"/>
              </w:rPr>
            </w:pPr>
            <w:r w:rsidRPr="001609D6">
              <w:rPr>
                <w:rFonts w:ascii="MingLiU" w:eastAsia="MingLiU" w:cs="MingLiU"/>
                <w:color w:val="000000"/>
                <w:sz w:val="18"/>
                <w:szCs w:val="18"/>
                <w:lang w:eastAsia="zh-CN"/>
              </w:rPr>
              <w:t>238</w:t>
            </w:r>
          </w:p>
        </w:tc>
        <w:tc>
          <w:tcPr>
            <w:tcW w:w="892" w:type="dxa"/>
            <w:tcBorders>
              <w:top w:val="nil"/>
            </w:tcBorders>
            <w:shd w:val="clear" w:color="auto" w:fill="FFFFFF"/>
            <w:vAlign w:val="center"/>
          </w:tcPr>
          <w:p w:rsidR="001609D6" w:rsidRPr="001609D6" w:rsidRDefault="001609D6" w:rsidP="001609D6">
            <w:pPr>
              <w:widowControl w:val="0"/>
              <w:autoSpaceDE w:val="0"/>
              <w:autoSpaceDN w:val="0"/>
              <w:adjustRightInd w:val="0"/>
              <w:spacing w:line="320" w:lineRule="atLeast"/>
              <w:ind w:left="60" w:right="60"/>
              <w:jc w:val="right"/>
              <w:rPr>
                <w:rFonts w:ascii="MingLiU" w:eastAsia="MingLiU" w:cs="MingLiU"/>
                <w:color w:val="000000"/>
                <w:sz w:val="18"/>
                <w:szCs w:val="18"/>
                <w:lang w:eastAsia="zh-CN"/>
              </w:rPr>
            </w:pPr>
            <w:r w:rsidRPr="001609D6">
              <w:rPr>
                <w:rFonts w:ascii="MingLiU" w:eastAsia="MingLiU" w:cs="MingLiU"/>
                <w:color w:val="000000"/>
                <w:sz w:val="18"/>
                <w:szCs w:val="18"/>
                <w:lang w:eastAsia="zh-CN"/>
              </w:rPr>
              <w:t>238</w:t>
            </w:r>
          </w:p>
        </w:tc>
        <w:tc>
          <w:tcPr>
            <w:tcW w:w="892" w:type="dxa"/>
            <w:tcBorders>
              <w:top w:val="nil"/>
              <w:right w:val="single" w:sz="16" w:space="0" w:color="000000"/>
            </w:tcBorders>
            <w:shd w:val="clear" w:color="auto" w:fill="FFFFFF"/>
            <w:vAlign w:val="center"/>
          </w:tcPr>
          <w:p w:rsidR="001609D6" w:rsidRPr="001609D6" w:rsidRDefault="001609D6" w:rsidP="001609D6">
            <w:pPr>
              <w:widowControl w:val="0"/>
              <w:autoSpaceDE w:val="0"/>
              <w:autoSpaceDN w:val="0"/>
              <w:adjustRightInd w:val="0"/>
              <w:spacing w:line="320" w:lineRule="atLeast"/>
              <w:ind w:left="60" w:right="60"/>
              <w:jc w:val="right"/>
              <w:rPr>
                <w:rFonts w:ascii="MingLiU" w:eastAsia="MingLiU" w:cs="MingLiU"/>
                <w:color w:val="000000"/>
                <w:sz w:val="18"/>
                <w:szCs w:val="18"/>
                <w:lang w:eastAsia="zh-CN"/>
              </w:rPr>
            </w:pPr>
            <w:r w:rsidRPr="001609D6">
              <w:rPr>
                <w:rFonts w:ascii="MingLiU" w:eastAsia="MingLiU" w:cs="MingLiU"/>
                <w:color w:val="000000"/>
                <w:sz w:val="18"/>
                <w:szCs w:val="18"/>
                <w:lang w:eastAsia="zh-CN"/>
              </w:rPr>
              <w:t>238</w:t>
            </w:r>
          </w:p>
        </w:tc>
      </w:tr>
      <w:tr w:rsidR="001609D6" w:rsidRPr="001609D6" w:rsidTr="001609D6">
        <w:trPr>
          <w:cantSplit/>
          <w:trHeight w:val="301"/>
        </w:trPr>
        <w:tc>
          <w:tcPr>
            <w:tcW w:w="1213" w:type="dxa"/>
            <w:vMerge w:val="restart"/>
            <w:tcBorders>
              <w:top w:val="nil"/>
              <w:left w:val="single" w:sz="16" w:space="0" w:color="000000"/>
              <w:right w:val="nil"/>
            </w:tcBorders>
            <w:shd w:val="clear" w:color="auto" w:fill="FFFFFF"/>
          </w:tcPr>
          <w:p w:rsidR="001609D6" w:rsidRPr="001609D6" w:rsidRDefault="001609D6" w:rsidP="001609D6">
            <w:pPr>
              <w:widowControl w:val="0"/>
              <w:autoSpaceDE w:val="0"/>
              <w:autoSpaceDN w:val="0"/>
              <w:adjustRightInd w:val="0"/>
              <w:spacing w:line="320" w:lineRule="atLeast"/>
              <w:ind w:left="60" w:right="60"/>
              <w:jc w:val="left"/>
              <w:rPr>
                <w:rFonts w:ascii="MingLiU" w:eastAsia="MingLiU" w:cs="MingLiU"/>
                <w:color w:val="000000"/>
                <w:sz w:val="18"/>
                <w:szCs w:val="18"/>
                <w:lang w:eastAsia="zh-CN"/>
              </w:rPr>
            </w:pPr>
            <w:r w:rsidRPr="001609D6">
              <w:rPr>
                <w:rFonts w:ascii="MingLiU" w:eastAsia="MingLiU" w:cs="MingLiU" w:hint="eastAsia"/>
                <w:color w:val="000000"/>
                <w:sz w:val="18"/>
                <w:szCs w:val="18"/>
                <w:lang w:eastAsia="zh-CN"/>
              </w:rPr>
              <w:t>二氧化氮</w:t>
            </w:r>
          </w:p>
        </w:tc>
        <w:tc>
          <w:tcPr>
            <w:tcW w:w="1413" w:type="dxa"/>
            <w:tcBorders>
              <w:top w:val="nil"/>
              <w:left w:val="nil"/>
              <w:bottom w:val="nil"/>
              <w:right w:val="single" w:sz="16" w:space="0" w:color="000000"/>
            </w:tcBorders>
            <w:shd w:val="clear" w:color="auto" w:fill="FFFFFF"/>
          </w:tcPr>
          <w:p w:rsidR="001609D6" w:rsidRPr="001609D6" w:rsidRDefault="001609D6" w:rsidP="001609D6">
            <w:pPr>
              <w:widowControl w:val="0"/>
              <w:autoSpaceDE w:val="0"/>
              <w:autoSpaceDN w:val="0"/>
              <w:adjustRightInd w:val="0"/>
              <w:spacing w:line="320" w:lineRule="atLeast"/>
              <w:ind w:left="60" w:right="60"/>
              <w:jc w:val="left"/>
              <w:rPr>
                <w:rFonts w:ascii="MingLiU" w:eastAsia="MingLiU" w:cs="MingLiU"/>
                <w:color w:val="000000"/>
                <w:sz w:val="18"/>
                <w:szCs w:val="18"/>
                <w:lang w:eastAsia="zh-CN"/>
              </w:rPr>
            </w:pPr>
            <w:r w:rsidRPr="001609D6">
              <w:rPr>
                <w:rFonts w:ascii="MingLiU" w:eastAsia="MingLiU" w:cs="MingLiU"/>
                <w:color w:val="000000"/>
                <w:sz w:val="18"/>
                <w:szCs w:val="18"/>
                <w:lang w:eastAsia="zh-CN"/>
              </w:rPr>
              <w:t xml:space="preserve">Pearson </w:t>
            </w:r>
            <w:r w:rsidRPr="001609D6">
              <w:rPr>
                <w:rFonts w:ascii="MingLiU" w:eastAsia="MingLiU" w:cs="MingLiU" w:hint="eastAsia"/>
                <w:color w:val="000000"/>
                <w:sz w:val="18"/>
                <w:szCs w:val="18"/>
                <w:lang w:eastAsia="zh-CN"/>
              </w:rPr>
              <w:t>相关性</w:t>
            </w:r>
          </w:p>
        </w:tc>
        <w:tc>
          <w:tcPr>
            <w:tcW w:w="892" w:type="dxa"/>
            <w:tcBorders>
              <w:top w:val="nil"/>
              <w:left w:val="single" w:sz="16" w:space="0" w:color="000000"/>
              <w:bottom w:val="nil"/>
            </w:tcBorders>
            <w:shd w:val="clear" w:color="auto" w:fill="FFFFFF"/>
            <w:vAlign w:val="center"/>
          </w:tcPr>
          <w:p w:rsidR="001609D6" w:rsidRPr="001609D6" w:rsidRDefault="001609D6" w:rsidP="001609D6">
            <w:pPr>
              <w:widowControl w:val="0"/>
              <w:autoSpaceDE w:val="0"/>
              <w:autoSpaceDN w:val="0"/>
              <w:adjustRightInd w:val="0"/>
              <w:spacing w:line="320" w:lineRule="atLeast"/>
              <w:ind w:left="60" w:right="60"/>
              <w:jc w:val="right"/>
              <w:rPr>
                <w:rFonts w:ascii="MingLiU" w:eastAsia="MingLiU" w:cs="MingLiU"/>
                <w:color w:val="000000"/>
                <w:sz w:val="18"/>
                <w:szCs w:val="18"/>
                <w:lang w:eastAsia="zh-CN"/>
              </w:rPr>
            </w:pPr>
            <w:r w:rsidRPr="001609D6">
              <w:rPr>
                <w:rFonts w:ascii="MingLiU" w:eastAsia="MingLiU" w:cs="MingLiU"/>
                <w:color w:val="000000"/>
                <w:sz w:val="18"/>
                <w:szCs w:val="18"/>
                <w:lang w:eastAsia="zh-CN"/>
              </w:rPr>
              <w:t>.807</w:t>
            </w:r>
            <w:r w:rsidRPr="001609D6">
              <w:rPr>
                <w:rFonts w:ascii="MingLiU" w:eastAsia="MingLiU" w:cs="MingLiU"/>
                <w:color w:val="000000"/>
                <w:sz w:val="18"/>
                <w:szCs w:val="18"/>
                <w:vertAlign w:val="superscript"/>
                <w:lang w:eastAsia="zh-CN"/>
              </w:rPr>
              <w:t>**</w:t>
            </w:r>
          </w:p>
        </w:tc>
        <w:tc>
          <w:tcPr>
            <w:tcW w:w="892" w:type="dxa"/>
            <w:tcBorders>
              <w:top w:val="nil"/>
              <w:bottom w:val="nil"/>
            </w:tcBorders>
            <w:shd w:val="clear" w:color="auto" w:fill="FFFFFF"/>
            <w:vAlign w:val="center"/>
          </w:tcPr>
          <w:p w:rsidR="001609D6" w:rsidRPr="001609D6" w:rsidRDefault="001609D6" w:rsidP="001609D6">
            <w:pPr>
              <w:widowControl w:val="0"/>
              <w:autoSpaceDE w:val="0"/>
              <w:autoSpaceDN w:val="0"/>
              <w:adjustRightInd w:val="0"/>
              <w:spacing w:line="320" w:lineRule="atLeast"/>
              <w:ind w:left="60" w:right="60"/>
              <w:jc w:val="right"/>
              <w:rPr>
                <w:rFonts w:ascii="MingLiU" w:eastAsia="MingLiU" w:cs="MingLiU"/>
                <w:color w:val="000000"/>
                <w:sz w:val="18"/>
                <w:szCs w:val="18"/>
                <w:lang w:eastAsia="zh-CN"/>
              </w:rPr>
            </w:pPr>
            <w:r w:rsidRPr="001609D6">
              <w:rPr>
                <w:rFonts w:ascii="MingLiU" w:eastAsia="MingLiU" w:cs="MingLiU"/>
                <w:color w:val="000000"/>
                <w:sz w:val="18"/>
                <w:szCs w:val="18"/>
                <w:lang w:eastAsia="zh-CN"/>
              </w:rPr>
              <w:t>1</w:t>
            </w:r>
          </w:p>
        </w:tc>
        <w:tc>
          <w:tcPr>
            <w:tcW w:w="1213" w:type="dxa"/>
            <w:tcBorders>
              <w:top w:val="nil"/>
              <w:bottom w:val="nil"/>
            </w:tcBorders>
            <w:shd w:val="clear" w:color="auto" w:fill="FFFFFF"/>
            <w:vAlign w:val="center"/>
          </w:tcPr>
          <w:p w:rsidR="001609D6" w:rsidRPr="001609D6" w:rsidRDefault="001609D6" w:rsidP="001609D6">
            <w:pPr>
              <w:widowControl w:val="0"/>
              <w:autoSpaceDE w:val="0"/>
              <w:autoSpaceDN w:val="0"/>
              <w:adjustRightInd w:val="0"/>
              <w:spacing w:line="320" w:lineRule="atLeast"/>
              <w:ind w:left="60" w:right="60"/>
              <w:jc w:val="right"/>
              <w:rPr>
                <w:rFonts w:ascii="MingLiU" w:eastAsia="MingLiU" w:cs="MingLiU"/>
                <w:color w:val="000000"/>
                <w:sz w:val="18"/>
                <w:szCs w:val="18"/>
                <w:lang w:eastAsia="zh-CN"/>
              </w:rPr>
            </w:pPr>
            <w:r w:rsidRPr="001609D6">
              <w:rPr>
                <w:rFonts w:ascii="MingLiU" w:eastAsia="MingLiU" w:cs="MingLiU"/>
                <w:color w:val="000000"/>
                <w:sz w:val="18"/>
                <w:szCs w:val="18"/>
                <w:lang w:eastAsia="zh-CN"/>
              </w:rPr>
              <w:t>.727</w:t>
            </w:r>
            <w:r w:rsidRPr="001609D6">
              <w:rPr>
                <w:rFonts w:ascii="MingLiU" w:eastAsia="MingLiU" w:cs="MingLiU"/>
                <w:color w:val="000000"/>
                <w:sz w:val="18"/>
                <w:szCs w:val="18"/>
                <w:vertAlign w:val="superscript"/>
                <w:lang w:eastAsia="zh-CN"/>
              </w:rPr>
              <w:t>**</w:t>
            </w:r>
          </w:p>
        </w:tc>
        <w:tc>
          <w:tcPr>
            <w:tcW w:w="892" w:type="dxa"/>
            <w:tcBorders>
              <w:top w:val="nil"/>
              <w:bottom w:val="nil"/>
            </w:tcBorders>
            <w:shd w:val="clear" w:color="auto" w:fill="FFFFFF"/>
            <w:vAlign w:val="center"/>
          </w:tcPr>
          <w:p w:rsidR="001609D6" w:rsidRPr="001609D6" w:rsidRDefault="001609D6" w:rsidP="001609D6">
            <w:pPr>
              <w:widowControl w:val="0"/>
              <w:autoSpaceDE w:val="0"/>
              <w:autoSpaceDN w:val="0"/>
              <w:adjustRightInd w:val="0"/>
              <w:spacing w:line="320" w:lineRule="atLeast"/>
              <w:ind w:left="60" w:right="60"/>
              <w:jc w:val="right"/>
              <w:rPr>
                <w:rFonts w:ascii="MingLiU" w:eastAsia="MingLiU" w:cs="MingLiU"/>
                <w:color w:val="000000"/>
                <w:sz w:val="18"/>
                <w:szCs w:val="18"/>
                <w:lang w:eastAsia="zh-CN"/>
              </w:rPr>
            </w:pPr>
            <w:r w:rsidRPr="001609D6">
              <w:rPr>
                <w:rFonts w:ascii="MingLiU" w:eastAsia="MingLiU" w:cs="MingLiU"/>
                <w:color w:val="000000"/>
                <w:sz w:val="18"/>
                <w:szCs w:val="18"/>
                <w:lang w:eastAsia="zh-CN"/>
              </w:rPr>
              <w:t>.626</w:t>
            </w:r>
            <w:r w:rsidRPr="001609D6">
              <w:rPr>
                <w:rFonts w:ascii="MingLiU" w:eastAsia="MingLiU" w:cs="MingLiU"/>
                <w:color w:val="000000"/>
                <w:sz w:val="18"/>
                <w:szCs w:val="18"/>
                <w:vertAlign w:val="superscript"/>
                <w:lang w:eastAsia="zh-CN"/>
              </w:rPr>
              <w:t>**</w:t>
            </w:r>
          </w:p>
        </w:tc>
        <w:tc>
          <w:tcPr>
            <w:tcW w:w="892" w:type="dxa"/>
            <w:tcBorders>
              <w:top w:val="nil"/>
              <w:bottom w:val="nil"/>
            </w:tcBorders>
            <w:shd w:val="clear" w:color="auto" w:fill="FFFFFF"/>
            <w:vAlign w:val="center"/>
          </w:tcPr>
          <w:p w:rsidR="001609D6" w:rsidRPr="001609D6" w:rsidRDefault="001609D6" w:rsidP="001609D6">
            <w:pPr>
              <w:widowControl w:val="0"/>
              <w:autoSpaceDE w:val="0"/>
              <w:autoSpaceDN w:val="0"/>
              <w:adjustRightInd w:val="0"/>
              <w:spacing w:line="320" w:lineRule="atLeast"/>
              <w:ind w:left="60" w:right="60"/>
              <w:jc w:val="right"/>
              <w:rPr>
                <w:rFonts w:ascii="MingLiU" w:eastAsia="MingLiU" w:cs="MingLiU"/>
                <w:color w:val="000000"/>
                <w:sz w:val="18"/>
                <w:szCs w:val="18"/>
                <w:lang w:eastAsia="zh-CN"/>
              </w:rPr>
            </w:pPr>
            <w:r w:rsidRPr="001609D6">
              <w:rPr>
                <w:rFonts w:ascii="MingLiU" w:eastAsia="MingLiU" w:cs="MingLiU"/>
                <w:color w:val="000000"/>
                <w:sz w:val="18"/>
                <w:szCs w:val="18"/>
                <w:lang w:eastAsia="zh-CN"/>
              </w:rPr>
              <w:t>-.063</w:t>
            </w:r>
          </w:p>
        </w:tc>
        <w:tc>
          <w:tcPr>
            <w:tcW w:w="892" w:type="dxa"/>
            <w:tcBorders>
              <w:top w:val="nil"/>
              <w:bottom w:val="nil"/>
              <w:right w:val="single" w:sz="16" w:space="0" w:color="000000"/>
            </w:tcBorders>
            <w:shd w:val="clear" w:color="auto" w:fill="FFFFFF"/>
            <w:vAlign w:val="center"/>
          </w:tcPr>
          <w:p w:rsidR="001609D6" w:rsidRPr="001609D6" w:rsidRDefault="001609D6" w:rsidP="001609D6">
            <w:pPr>
              <w:widowControl w:val="0"/>
              <w:autoSpaceDE w:val="0"/>
              <w:autoSpaceDN w:val="0"/>
              <w:adjustRightInd w:val="0"/>
              <w:spacing w:line="320" w:lineRule="atLeast"/>
              <w:ind w:left="60" w:right="60"/>
              <w:jc w:val="right"/>
              <w:rPr>
                <w:rFonts w:ascii="MingLiU" w:eastAsia="MingLiU" w:cs="MingLiU"/>
                <w:color w:val="000000"/>
                <w:sz w:val="18"/>
                <w:szCs w:val="18"/>
                <w:lang w:eastAsia="zh-CN"/>
              </w:rPr>
            </w:pPr>
            <w:r w:rsidRPr="001609D6">
              <w:rPr>
                <w:rFonts w:ascii="MingLiU" w:eastAsia="MingLiU" w:cs="MingLiU"/>
                <w:color w:val="000000"/>
                <w:sz w:val="18"/>
                <w:szCs w:val="18"/>
                <w:lang w:eastAsia="zh-CN"/>
              </w:rPr>
              <w:t>.734</w:t>
            </w:r>
            <w:r w:rsidRPr="001609D6">
              <w:rPr>
                <w:rFonts w:ascii="MingLiU" w:eastAsia="MingLiU" w:cs="MingLiU"/>
                <w:color w:val="000000"/>
                <w:sz w:val="18"/>
                <w:szCs w:val="18"/>
                <w:vertAlign w:val="superscript"/>
                <w:lang w:eastAsia="zh-CN"/>
              </w:rPr>
              <w:t>**</w:t>
            </w:r>
          </w:p>
        </w:tc>
      </w:tr>
      <w:tr w:rsidR="001609D6" w:rsidRPr="001609D6" w:rsidTr="001609D6">
        <w:trPr>
          <w:cantSplit/>
          <w:trHeight w:val="335"/>
        </w:trPr>
        <w:tc>
          <w:tcPr>
            <w:tcW w:w="1213" w:type="dxa"/>
            <w:vMerge/>
            <w:tcBorders>
              <w:top w:val="nil"/>
              <w:left w:val="single" w:sz="16" w:space="0" w:color="000000"/>
              <w:right w:val="nil"/>
            </w:tcBorders>
            <w:shd w:val="clear" w:color="auto" w:fill="FFFFFF"/>
          </w:tcPr>
          <w:p w:rsidR="001609D6" w:rsidRPr="001609D6" w:rsidRDefault="001609D6" w:rsidP="001609D6">
            <w:pPr>
              <w:widowControl w:val="0"/>
              <w:autoSpaceDE w:val="0"/>
              <w:autoSpaceDN w:val="0"/>
              <w:adjustRightInd w:val="0"/>
              <w:jc w:val="left"/>
              <w:rPr>
                <w:rFonts w:ascii="MingLiU" w:eastAsia="MingLiU" w:cs="MingLiU"/>
                <w:color w:val="000000"/>
                <w:sz w:val="18"/>
                <w:szCs w:val="18"/>
                <w:lang w:eastAsia="zh-CN"/>
              </w:rPr>
            </w:pPr>
          </w:p>
        </w:tc>
        <w:tc>
          <w:tcPr>
            <w:tcW w:w="1413" w:type="dxa"/>
            <w:tcBorders>
              <w:top w:val="nil"/>
              <w:left w:val="nil"/>
              <w:bottom w:val="nil"/>
              <w:right w:val="single" w:sz="16" w:space="0" w:color="000000"/>
            </w:tcBorders>
            <w:shd w:val="clear" w:color="auto" w:fill="FFFFFF"/>
          </w:tcPr>
          <w:p w:rsidR="001609D6" w:rsidRPr="001609D6" w:rsidRDefault="001609D6" w:rsidP="001609D6">
            <w:pPr>
              <w:widowControl w:val="0"/>
              <w:autoSpaceDE w:val="0"/>
              <w:autoSpaceDN w:val="0"/>
              <w:adjustRightInd w:val="0"/>
              <w:spacing w:line="320" w:lineRule="atLeast"/>
              <w:ind w:left="60" w:right="60"/>
              <w:jc w:val="left"/>
              <w:rPr>
                <w:rFonts w:ascii="MingLiU" w:eastAsia="MingLiU" w:cs="MingLiU"/>
                <w:color w:val="000000"/>
                <w:sz w:val="18"/>
                <w:szCs w:val="18"/>
                <w:lang w:eastAsia="zh-CN"/>
              </w:rPr>
            </w:pPr>
            <w:r w:rsidRPr="001609D6">
              <w:rPr>
                <w:rFonts w:ascii="MingLiU" w:eastAsia="MingLiU" w:cs="MingLiU" w:hint="eastAsia"/>
                <w:color w:val="000000"/>
                <w:sz w:val="18"/>
                <w:szCs w:val="18"/>
                <w:lang w:eastAsia="zh-CN"/>
              </w:rPr>
              <w:t>显著性</w:t>
            </w:r>
            <w:r w:rsidRPr="001609D6">
              <w:rPr>
                <w:rFonts w:ascii="MingLiU" w:eastAsia="MingLiU" w:cs="MingLiU"/>
                <w:color w:val="000000"/>
                <w:sz w:val="18"/>
                <w:szCs w:val="18"/>
                <w:lang w:eastAsia="zh-CN"/>
              </w:rPr>
              <w:t xml:space="preserve"> </w:t>
            </w:r>
            <w:r w:rsidRPr="001609D6">
              <w:rPr>
                <w:rFonts w:ascii="MingLiU" w:eastAsia="MingLiU" w:cs="MingLiU" w:hint="eastAsia"/>
                <w:color w:val="000000"/>
                <w:sz w:val="18"/>
                <w:szCs w:val="18"/>
                <w:lang w:eastAsia="zh-CN"/>
              </w:rPr>
              <w:t>（双尾）</w:t>
            </w:r>
          </w:p>
        </w:tc>
        <w:tc>
          <w:tcPr>
            <w:tcW w:w="892" w:type="dxa"/>
            <w:tcBorders>
              <w:top w:val="nil"/>
              <w:left w:val="single" w:sz="16" w:space="0" w:color="000000"/>
              <w:bottom w:val="nil"/>
            </w:tcBorders>
            <w:shd w:val="clear" w:color="auto" w:fill="FFFFFF"/>
            <w:vAlign w:val="center"/>
          </w:tcPr>
          <w:p w:rsidR="001609D6" w:rsidRPr="001609D6" w:rsidRDefault="001609D6" w:rsidP="001609D6">
            <w:pPr>
              <w:widowControl w:val="0"/>
              <w:autoSpaceDE w:val="0"/>
              <w:autoSpaceDN w:val="0"/>
              <w:adjustRightInd w:val="0"/>
              <w:spacing w:line="320" w:lineRule="atLeast"/>
              <w:ind w:left="60" w:right="60"/>
              <w:jc w:val="right"/>
              <w:rPr>
                <w:rFonts w:ascii="MingLiU" w:eastAsia="MingLiU" w:cs="MingLiU"/>
                <w:color w:val="000000"/>
                <w:sz w:val="18"/>
                <w:szCs w:val="18"/>
                <w:lang w:eastAsia="zh-CN"/>
              </w:rPr>
            </w:pPr>
            <w:r w:rsidRPr="001609D6">
              <w:rPr>
                <w:rFonts w:ascii="MingLiU" w:eastAsia="MingLiU" w:cs="MingLiU"/>
                <w:color w:val="000000"/>
                <w:sz w:val="18"/>
                <w:szCs w:val="18"/>
                <w:lang w:eastAsia="zh-CN"/>
              </w:rPr>
              <w:t>.000</w:t>
            </w:r>
          </w:p>
        </w:tc>
        <w:tc>
          <w:tcPr>
            <w:tcW w:w="892" w:type="dxa"/>
            <w:tcBorders>
              <w:top w:val="nil"/>
              <w:bottom w:val="nil"/>
            </w:tcBorders>
            <w:shd w:val="clear" w:color="auto" w:fill="FFFFFF"/>
            <w:vAlign w:val="center"/>
          </w:tcPr>
          <w:p w:rsidR="001609D6" w:rsidRPr="001609D6" w:rsidRDefault="001609D6" w:rsidP="001609D6">
            <w:pPr>
              <w:widowControl w:val="0"/>
              <w:autoSpaceDE w:val="0"/>
              <w:autoSpaceDN w:val="0"/>
              <w:adjustRightInd w:val="0"/>
              <w:jc w:val="left"/>
              <w:rPr>
                <w:sz w:val="24"/>
                <w:szCs w:val="24"/>
                <w:lang w:eastAsia="zh-CN"/>
              </w:rPr>
            </w:pPr>
          </w:p>
        </w:tc>
        <w:tc>
          <w:tcPr>
            <w:tcW w:w="1213" w:type="dxa"/>
            <w:tcBorders>
              <w:top w:val="nil"/>
              <w:bottom w:val="nil"/>
            </w:tcBorders>
            <w:shd w:val="clear" w:color="auto" w:fill="FFFFFF"/>
            <w:vAlign w:val="center"/>
          </w:tcPr>
          <w:p w:rsidR="001609D6" w:rsidRPr="001609D6" w:rsidRDefault="001609D6" w:rsidP="001609D6">
            <w:pPr>
              <w:widowControl w:val="0"/>
              <w:autoSpaceDE w:val="0"/>
              <w:autoSpaceDN w:val="0"/>
              <w:adjustRightInd w:val="0"/>
              <w:spacing w:line="320" w:lineRule="atLeast"/>
              <w:ind w:left="60" w:right="60"/>
              <w:jc w:val="right"/>
              <w:rPr>
                <w:rFonts w:ascii="MingLiU" w:eastAsia="MingLiU" w:cs="MingLiU"/>
                <w:color w:val="000000"/>
                <w:sz w:val="18"/>
                <w:szCs w:val="18"/>
                <w:lang w:eastAsia="zh-CN"/>
              </w:rPr>
            </w:pPr>
            <w:r w:rsidRPr="001609D6">
              <w:rPr>
                <w:rFonts w:ascii="MingLiU" w:eastAsia="MingLiU" w:cs="MingLiU"/>
                <w:color w:val="000000"/>
                <w:sz w:val="18"/>
                <w:szCs w:val="18"/>
                <w:lang w:eastAsia="zh-CN"/>
              </w:rPr>
              <w:t>.000</w:t>
            </w:r>
          </w:p>
        </w:tc>
        <w:tc>
          <w:tcPr>
            <w:tcW w:w="892" w:type="dxa"/>
            <w:tcBorders>
              <w:top w:val="nil"/>
              <w:bottom w:val="nil"/>
            </w:tcBorders>
            <w:shd w:val="clear" w:color="auto" w:fill="FFFFFF"/>
            <w:vAlign w:val="center"/>
          </w:tcPr>
          <w:p w:rsidR="001609D6" w:rsidRPr="001609D6" w:rsidRDefault="001609D6" w:rsidP="001609D6">
            <w:pPr>
              <w:widowControl w:val="0"/>
              <w:autoSpaceDE w:val="0"/>
              <w:autoSpaceDN w:val="0"/>
              <w:adjustRightInd w:val="0"/>
              <w:spacing w:line="320" w:lineRule="atLeast"/>
              <w:ind w:left="60" w:right="60"/>
              <w:jc w:val="right"/>
              <w:rPr>
                <w:rFonts w:ascii="MingLiU" w:eastAsia="MingLiU" w:cs="MingLiU"/>
                <w:color w:val="000000"/>
                <w:sz w:val="18"/>
                <w:szCs w:val="18"/>
                <w:lang w:eastAsia="zh-CN"/>
              </w:rPr>
            </w:pPr>
            <w:r w:rsidRPr="001609D6">
              <w:rPr>
                <w:rFonts w:ascii="MingLiU" w:eastAsia="MingLiU" w:cs="MingLiU"/>
                <w:color w:val="000000"/>
                <w:sz w:val="18"/>
                <w:szCs w:val="18"/>
                <w:lang w:eastAsia="zh-CN"/>
              </w:rPr>
              <w:t>.000</w:t>
            </w:r>
          </w:p>
        </w:tc>
        <w:tc>
          <w:tcPr>
            <w:tcW w:w="892" w:type="dxa"/>
            <w:tcBorders>
              <w:top w:val="nil"/>
              <w:bottom w:val="nil"/>
            </w:tcBorders>
            <w:shd w:val="clear" w:color="auto" w:fill="FFFFFF"/>
            <w:vAlign w:val="center"/>
          </w:tcPr>
          <w:p w:rsidR="001609D6" w:rsidRPr="001609D6" w:rsidRDefault="001609D6" w:rsidP="001609D6">
            <w:pPr>
              <w:widowControl w:val="0"/>
              <w:autoSpaceDE w:val="0"/>
              <w:autoSpaceDN w:val="0"/>
              <w:adjustRightInd w:val="0"/>
              <w:spacing w:line="320" w:lineRule="atLeast"/>
              <w:ind w:left="60" w:right="60"/>
              <w:jc w:val="right"/>
              <w:rPr>
                <w:rFonts w:ascii="MingLiU" w:eastAsia="MingLiU" w:cs="MingLiU"/>
                <w:color w:val="000000"/>
                <w:sz w:val="18"/>
                <w:szCs w:val="18"/>
                <w:lang w:eastAsia="zh-CN"/>
              </w:rPr>
            </w:pPr>
            <w:r w:rsidRPr="001609D6">
              <w:rPr>
                <w:rFonts w:ascii="MingLiU" w:eastAsia="MingLiU" w:cs="MingLiU"/>
                <w:color w:val="000000"/>
                <w:sz w:val="18"/>
                <w:szCs w:val="18"/>
                <w:lang w:eastAsia="zh-CN"/>
              </w:rPr>
              <w:t>.336</w:t>
            </w:r>
          </w:p>
        </w:tc>
        <w:tc>
          <w:tcPr>
            <w:tcW w:w="892" w:type="dxa"/>
            <w:tcBorders>
              <w:top w:val="nil"/>
              <w:bottom w:val="nil"/>
              <w:right w:val="single" w:sz="16" w:space="0" w:color="000000"/>
            </w:tcBorders>
            <w:shd w:val="clear" w:color="auto" w:fill="FFFFFF"/>
            <w:vAlign w:val="center"/>
          </w:tcPr>
          <w:p w:rsidR="001609D6" w:rsidRPr="001609D6" w:rsidRDefault="001609D6" w:rsidP="001609D6">
            <w:pPr>
              <w:widowControl w:val="0"/>
              <w:autoSpaceDE w:val="0"/>
              <w:autoSpaceDN w:val="0"/>
              <w:adjustRightInd w:val="0"/>
              <w:spacing w:line="320" w:lineRule="atLeast"/>
              <w:ind w:left="60" w:right="60"/>
              <w:jc w:val="right"/>
              <w:rPr>
                <w:rFonts w:ascii="MingLiU" w:eastAsia="MingLiU" w:cs="MingLiU"/>
                <w:color w:val="000000"/>
                <w:sz w:val="18"/>
                <w:szCs w:val="18"/>
                <w:lang w:eastAsia="zh-CN"/>
              </w:rPr>
            </w:pPr>
            <w:r w:rsidRPr="001609D6">
              <w:rPr>
                <w:rFonts w:ascii="MingLiU" w:eastAsia="MingLiU" w:cs="MingLiU"/>
                <w:color w:val="000000"/>
                <w:sz w:val="18"/>
                <w:szCs w:val="18"/>
                <w:lang w:eastAsia="zh-CN"/>
              </w:rPr>
              <w:t>.000</w:t>
            </w:r>
          </w:p>
        </w:tc>
      </w:tr>
      <w:tr w:rsidR="001609D6" w:rsidRPr="001609D6" w:rsidTr="001609D6">
        <w:trPr>
          <w:cantSplit/>
          <w:trHeight w:val="301"/>
        </w:trPr>
        <w:tc>
          <w:tcPr>
            <w:tcW w:w="1213" w:type="dxa"/>
            <w:vMerge/>
            <w:tcBorders>
              <w:top w:val="nil"/>
              <w:left w:val="single" w:sz="16" w:space="0" w:color="000000"/>
              <w:right w:val="nil"/>
            </w:tcBorders>
            <w:shd w:val="clear" w:color="auto" w:fill="FFFFFF"/>
          </w:tcPr>
          <w:p w:rsidR="001609D6" w:rsidRPr="001609D6" w:rsidRDefault="001609D6" w:rsidP="001609D6">
            <w:pPr>
              <w:widowControl w:val="0"/>
              <w:autoSpaceDE w:val="0"/>
              <w:autoSpaceDN w:val="0"/>
              <w:adjustRightInd w:val="0"/>
              <w:jc w:val="left"/>
              <w:rPr>
                <w:rFonts w:ascii="MingLiU" w:eastAsia="MingLiU" w:cs="MingLiU"/>
                <w:color w:val="000000"/>
                <w:sz w:val="18"/>
                <w:szCs w:val="18"/>
                <w:lang w:eastAsia="zh-CN"/>
              </w:rPr>
            </w:pPr>
          </w:p>
        </w:tc>
        <w:tc>
          <w:tcPr>
            <w:tcW w:w="1413" w:type="dxa"/>
            <w:tcBorders>
              <w:top w:val="nil"/>
              <w:left w:val="nil"/>
              <w:right w:val="single" w:sz="16" w:space="0" w:color="000000"/>
            </w:tcBorders>
            <w:shd w:val="clear" w:color="auto" w:fill="FFFFFF"/>
          </w:tcPr>
          <w:p w:rsidR="001609D6" w:rsidRPr="001609D6" w:rsidRDefault="001609D6" w:rsidP="001609D6">
            <w:pPr>
              <w:widowControl w:val="0"/>
              <w:autoSpaceDE w:val="0"/>
              <w:autoSpaceDN w:val="0"/>
              <w:adjustRightInd w:val="0"/>
              <w:spacing w:line="320" w:lineRule="atLeast"/>
              <w:ind w:left="60" w:right="60"/>
              <w:jc w:val="left"/>
              <w:rPr>
                <w:rFonts w:ascii="MingLiU" w:eastAsia="MingLiU" w:cs="MingLiU"/>
                <w:color w:val="000000"/>
                <w:sz w:val="18"/>
                <w:szCs w:val="18"/>
                <w:lang w:eastAsia="zh-CN"/>
              </w:rPr>
            </w:pPr>
            <w:r w:rsidRPr="001609D6">
              <w:rPr>
                <w:rFonts w:ascii="MingLiU" w:eastAsia="MingLiU" w:cs="MingLiU"/>
                <w:color w:val="000000"/>
                <w:sz w:val="18"/>
                <w:szCs w:val="18"/>
                <w:lang w:eastAsia="zh-CN"/>
              </w:rPr>
              <w:t>N</w:t>
            </w:r>
          </w:p>
        </w:tc>
        <w:tc>
          <w:tcPr>
            <w:tcW w:w="892" w:type="dxa"/>
            <w:tcBorders>
              <w:top w:val="nil"/>
              <w:left w:val="single" w:sz="16" w:space="0" w:color="000000"/>
            </w:tcBorders>
            <w:shd w:val="clear" w:color="auto" w:fill="FFFFFF"/>
            <w:vAlign w:val="center"/>
          </w:tcPr>
          <w:p w:rsidR="001609D6" w:rsidRPr="001609D6" w:rsidRDefault="001609D6" w:rsidP="001609D6">
            <w:pPr>
              <w:widowControl w:val="0"/>
              <w:autoSpaceDE w:val="0"/>
              <w:autoSpaceDN w:val="0"/>
              <w:adjustRightInd w:val="0"/>
              <w:spacing w:line="320" w:lineRule="atLeast"/>
              <w:ind w:left="60" w:right="60"/>
              <w:jc w:val="right"/>
              <w:rPr>
                <w:rFonts w:ascii="MingLiU" w:eastAsia="MingLiU" w:cs="MingLiU"/>
                <w:color w:val="000000"/>
                <w:sz w:val="18"/>
                <w:szCs w:val="18"/>
                <w:lang w:eastAsia="zh-CN"/>
              </w:rPr>
            </w:pPr>
            <w:r w:rsidRPr="001609D6">
              <w:rPr>
                <w:rFonts w:ascii="MingLiU" w:eastAsia="MingLiU" w:cs="MingLiU"/>
                <w:color w:val="000000"/>
                <w:sz w:val="18"/>
                <w:szCs w:val="18"/>
                <w:lang w:eastAsia="zh-CN"/>
              </w:rPr>
              <w:t>238</w:t>
            </w:r>
          </w:p>
        </w:tc>
        <w:tc>
          <w:tcPr>
            <w:tcW w:w="892" w:type="dxa"/>
            <w:tcBorders>
              <w:top w:val="nil"/>
            </w:tcBorders>
            <w:shd w:val="clear" w:color="auto" w:fill="FFFFFF"/>
            <w:vAlign w:val="center"/>
          </w:tcPr>
          <w:p w:rsidR="001609D6" w:rsidRPr="001609D6" w:rsidRDefault="001609D6" w:rsidP="001609D6">
            <w:pPr>
              <w:widowControl w:val="0"/>
              <w:autoSpaceDE w:val="0"/>
              <w:autoSpaceDN w:val="0"/>
              <w:adjustRightInd w:val="0"/>
              <w:spacing w:line="320" w:lineRule="atLeast"/>
              <w:ind w:left="60" w:right="60"/>
              <w:jc w:val="right"/>
              <w:rPr>
                <w:rFonts w:ascii="MingLiU" w:eastAsia="MingLiU" w:cs="MingLiU"/>
                <w:color w:val="000000"/>
                <w:sz w:val="18"/>
                <w:szCs w:val="18"/>
                <w:lang w:eastAsia="zh-CN"/>
              </w:rPr>
            </w:pPr>
            <w:r w:rsidRPr="001609D6">
              <w:rPr>
                <w:rFonts w:ascii="MingLiU" w:eastAsia="MingLiU" w:cs="MingLiU"/>
                <w:color w:val="000000"/>
                <w:sz w:val="18"/>
                <w:szCs w:val="18"/>
                <w:lang w:eastAsia="zh-CN"/>
              </w:rPr>
              <w:t>238</w:t>
            </w:r>
          </w:p>
        </w:tc>
        <w:tc>
          <w:tcPr>
            <w:tcW w:w="1213" w:type="dxa"/>
            <w:tcBorders>
              <w:top w:val="nil"/>
            </w:tcBorders>
            <w:shd w:val="clear" w:color="auto" w:fill="FFFFFF"/>
            <w:vAlign w:val="center"/>
          </w:tcPr>
          <w:p w:rsidR="001609D6" w:rsidRPr="001609D6" w:rsidRDefault="001609D6" w:rsidP="001609D6">
            <w:pPr>
              <w:widowControl w:val="0"/>
              <w:autoSpaceDE w:val="0"/>
              <w:autoSpaceDN w:val="0"/>
              <w:adjustRightInd w:val="0"/>
              <w:spacing w:line="320" w:lineRule="atLeast"/>
              <w:ind w:left="60" w:right="60"/>
              <w:jc w:val="right"/>
              <w:rPr>
                <w:rFonts w:ascii="MingLiU" w:eastAsia="MingLiU" w:cs="MingLiU"/>
                <w:color w:val="000000"/>
                <w:sz w:val="18"/>
                <w:szCs w:val="18"/>
                <w:lang w:eastAsia="zh-CN"/>
              </w:rPr>
            </w:pPr>
            <w:r w:rsidRPr="001609D6">
              <w:rPr>
                <w:rFonts w:ascii="MingLiU" w:eastAsia="MingLiU" w:cs="MingLiU"/>
                <w:color w:val="000000"/>
                <w:sz w:val="18"/>
                <w:szCs w:val="18"/>
                <w:lang w:eastAsia="zh-CN"/>
              </w:rPr>
              <w:t>236</w:t>
            </w:r>
          </w:p>
        </w:tc>
        <w:tc>
          <w:tcPr>
            <w:tcW w:w="892" w:type="dxa"/>
            <w:tcBorders>
              <w:top w:val="nil"/>
            </w:tcBorders>
            <w:shd w:val="clear" w:color="auto" w:fill="FFFFFF"/>
            <w:vAlign w:val="center"/>
          </w:tcPr>
          <w:p w:rsidR="001609D6" w:rsidRPr="001609D6" w:rsidRDefault="001609D6" w:rsidP="001609D6">
            <w:pPr>
              <w:widowControl w:val="0"/>
              <w:autoSpaceDE w:val="0"/>
              <w:autoSpaceDN w:val="0"/>
              <w:adjustRightInd w:val="0"/>
              <w:spacing w:line="320" w:lineRule="atLeast"/>
              <w:ind w:left="60" w:right="60"/>
              <w:jc w:val="right"/>
              <w:rPr>
                <w:rFonts w:ascii="MingLiU" w:eastAsia="MingLiU" w:cs="MingLiU"/>
                <w:color w:val="000000"/>
                <w:sz w:val="18"/>
                <w:szCs w:val="18"/>
                <w:lang w:eastAsia="zh-CN"/>
              </w:rPr>
            </w:pPr>
            <w:r w:rsidRPr="001609D6">
              <w:rPr>
                <w:rFonts w:ascii="MingLiU" w:eastAsia="MingLiU" w:cs="MingLiU"/>
                <w:color w:val="000000"/>
                <w:sz w:val="18"/>
                <w:szCs w:val="18"/>
                <w:lang w:eastAsia="zh-CN"/>
              </w:rPr>
              <w:t>238</w:t>
            </w:r>
          </w:p>
        </w:tc>
        <w:tc>
          <w:tcPr>
            <w:tcW w:w="892" w:type="dxa"/>
            <w:tcBorders>
              <w:top w:val="nil"/>
            </w:tcBorders>
            <w:shd w:val="clear" w:color="auto" w:fill="FFFFFF"/>
            <w:vAlign w:val="center"/>
          </w:tcPr>
          <w:p w:rsidR="001609D6" w:rsidRPr="001609D6" w:rsidRDefault="001609D6" w:rsidP="001609D6">
            <w:pPr>
              <w:widowControl w:val="0"/>
              <w:autoSpaceDE w:val="0"/>
              <w:autoSpaceDN w:val="0"/>
              <w:adjustRightInd w:val="0"/>
              <w:spacing w:line="320" w:lineRule="atLeast"/>
              <w:ind w:left="60" w:right="60"/>
              <w:jc w:val="right"/>
              <w:rPr>
                <w:rFonts w:ascii="MingLiU" w:eastAsia="MingLiU" w:cs="MingLiU"/>
                <w:color w:val="000000"/>
                <w:sz w:val="18"/>
                <w:szCs w:val="18"/>
                <w:lang w:eastAsia="zh-CN"/>
              </w:rPr>
            </w:pPr>
            <w:r w:rsidRPr="001609D6">
              <w:rPr>
                <w:rFonts w:ascii="MingLiU" w:eastAsia="MingLiU" w:cs="MingLiU"/>
                <w:color w:val="000000"/>
                <w:sz w:val="18"/>
                <w:szCs w:val="18"/>
                <w:lang w:eastAsia="zh-CN"/>
              </w:rPr>
              <w:t>238</w:t>
            </w:r>
          </w:p>
        </w:tc>
        <w:tc>
          <w:tcPr>
            <w:tcW w:w="892" w:type="dxa"/>
            <w:tcBorders>
              <w:top w:val="nil"/>
              <w:right w:val="single" w:sz="16" w:space="0" w:color="000000"/>
            </w:tcBorders>
            <w:shd w:val="clear" w:color="auto" w:fill="FFFFFF"/>
            <w:vAlign w:val="center"/>
          </w:tcPr>
          <w:p w:rsidR="001609D6" w:rsidRPr="001609D6" w:rsidRDefault="001609D6" w:rsidP="001609D6">
            <w:pPr>
              <w:widowControl w:val="0"/>
              <w:autoSpaceDE w:val="0"/>
              <w:autoSpaceDN w:val="0"/>
              <w:adjustRightInd w:val="0"/>
              <w:spacing w:line="320" w:lineRule="atLeast"/>
              <w:ind w:left="60" w:right="60"/>
              <w:jc w:val="right"/>
              <w:rPr>
                <w:rFonts w:ascii="MingLiU" w:eastAsia="MingLiU" w:cs="MingLiU"/>
                <w:color w:val="000000"/>
                <w:sz w:val="18"/>
                <w:szCs w:val="18"/>
                <w:lang w:eastAsia="zh-CN"/>
              </w:rPr>
            </w:pPr>
            <w:r w:rsidRPr="001609D6">
              <w:rPr>
                <w:rFonts w:ascii="MingLiU" w:eastAsia="MingLiU" w:cs="MingLiU"/>
                <w:color w:val="000000"/>
                <w:sz w:val="18"/>
                <w:szCs w:val="18"/>
                <w:lang w:eastAsia="zh-CN"/>
              </w:rPr>
              <w:t>238</w:t>
            </w:r>
          </w:p>
        </w:tc>
      </w:tr>
      <w:tr w:rsidR="001609D6" w:rsidRPr="001609D6" w:rsidTr="001609D6">
        <w:trPr>
          <w:cantSplit/>
          <w:trHeight w:val="301"/>
        </w:trPr>
        <w:tc>
          <w:tcPr>
            <w:tcW w:w="1213" w:type="dxa"/>
            <w:vMerge w:val="restart"/>
            <w:tcBorders>
              <w:top w:val="nil"/>
              <w:left w:val="single" w:sz="16" w:space="0" w:color="000000"/>
              <w:right w:val="nil"/>
            </w:tcBorders>
            <w:shd w:val="clear" w:color="auto" w:fill="FFFFFF"/>
          </w:tcPr>
          <w:p w:rsidR="001609D6" w:rsidRPr="001609D6" w:rsidRDefault="001609D6" w:rsidP="001609D6">
            <w:pPr>
              <w:widowControl w:val="0"/>
              <w:autoSpaceDE w:val="0"/>
              <w:autoSpaceDN w:val="0"/>
              <w:adjustRightInd w:val="0"/>
              <w:spacing w:line="320" w:lineRule="atLeast"/>
              <w:ind w:left="60" w:right="60"/>
              <w:jc w:val="left"/>
              <w:rPr>
                <w:rFonts w:ascii="MingLiU" w:eastAsia="MingLiU" w:cs="MingLiU"/>
                <w:color w:val="000000"/>
                <w:sz w:val="18"/>
                <w:szCs w:val="18"/>
                <w:lang w:eastAsia="zh-CN"/>
              </w:rPr>
            </w:pPr>
            <w:r w:rsidRPr="001609D6">
              <w:rPr>
                <w:rFonts w:ascii="MingLiU" w:eastAsia="MingLiU" w:cs="MingLiU" w:hint="eastAsia"/>
                <w:color w:val="000000"/>
                <w:sz w:val="18"/>
                <w:szCs w:val="18"/>
                <w:lang w:eastAsia="zh-CN"/>
              </w:rPr>
              <w:t>可吸入颗粒物</w:t>
            </w:r>
          </w:p>
        </w:tc>
        <w:tc>
          <w:tcPr>
            <w:tcW w:w="1413" w:type="dxa"/>
            <w:tcBorders>
              <w:top w:val="nil"/>
              <w:left w:val="nil"/>
              <w:bottom w:val="nil"/>
              <w:right w:val="single" w:sz="16" w:space="0" w:color="000000"/>
            </w:tcBorders>
            <w:shd w:val="clear" w:color="auto" w:fill="FFFFFF"/>
          </w:tcPr>
          <w:p w:rsidR="001609D6" w:rsidRPr="001609D6" w:rsidRDefault="001609D6" w:rsidP="001609D6">
            <w:pPr>
              <w:widowControl w:val="0"/>
              <w:autoSpaceDE w:val="0"/>
              <w:autoSpaceDN w:val="0"/>
              <w:adjustRightInd w:val="0"/>
              <w:spacing w:line="320" w:lineRule="atLeast"/>
              <w:ind w:left="60" w:right="60"/>
              <w:jc w:val="left"/>
              <w:rPr>
                <w:rFonts w:ascii="MingLiU" w:eastAsia="MingLiU" w:cs="MingLiU"/>
                <w:color w:val="000000"/>
                <w:sz w:val="18"/>
                <w:szCs w:val="18"/>
                <w:lang w:eastAsia="zh-CN"/>
              </w:rPr>
            </w:pPr>
            <w:r w:rsidRPr="001609D6">
              <w:rPr>
                <w:rFonts w:ascii="MingLiU" w:eastAsia="MingLiU" w:cs="MingLiU"/>
                <w:color w:val="000000"/>
                <w:sz w:val="18"/>
                <w:szCs w:val="18"/>
                <w:lang w:eastAsia="zh-CN"/>
              </w:rPr>
              <w:t xml:space="preserve">Pearson </w:t>
            </w:r>
            <w:r w:rsidRPr="001609D6">
              <w:rPr>
                <w:rFonts w:ascii="MingLiU" w:eastAsia="MingLiU" w:cs="MingLiU" w:hint="eastAsia"/>
                <w:color w:val="000000"/>
                <w:sz w:val="18"/>
                <w:szCs w:val="18"/>
                <w:lang w:eastAsia="zh-CN"/>
              </w:rPr>
              <w:t>相关性</w:t>
            </w:r>
          </w:p>
        </w:tc>
        <w:tc>
          <w:tcPr>
            <w:tcW w:w="892" w:type="dxa"/>
            <w:tcBorders>
              <w:top w:val="nil"/>
              <w:left w:val="single" w:sz="16" w:space="0" w:color="000000"/>
              <w:bottom w:val="nil"/>
            </w:tcBorders>
            <w:shd w:val="clear" w:color="auto" w:fill="FFFFFF"/>
            <w:vAlign w:val="center"/>
          </w:tcPr>
          <w:p w:rsidR="001609D6" w:rsidRPr="001609D6" w:rsidRDefault="001609D6" w:rsidP="001609D6">
            <w:pPr>
              <w:widowControl w:val="0"/>
              <w:autoSpaceDE w:val="0"/>
              <w:autoSpaceDN w:val="0"/>
              <w:adjustRightInd w:val="0"/>
              <w:spacing w:line="320" w:lineRule="atLeast"/>
              <w:ind w:left="60" w:right="60"/>
              <w:jc w:val="right"/>
              <w:rPr>
                <w:rFonts w:ascii="MingLiU" w:eastAsia="MingLiU" w:cs="MingLiU"/>
                <w:color w:val="000000"/>
                <w:sz w:val="18"/>
                <w:szCs w:val="18"/>
                <w:lang w:eastAsia="zh-CN"/>
              </w:rPr>
            </w:pPr>
            <w:r w:rsidRPr="001609D6">
              <w:rPr>
                <w:rFonts w:ascii="MingLiU" w:eastAsia="MingLiU" w:cs="MingLiU"/>
                <w:color w:val="000000"/>
                <w:sz w:val="18"/>
                <w:szCs w:val="18"/>
                <w:lang w:eastAsia="zh-CN"/>
              </w:rPr>
              <w:t>.678</w:t>
            </w:r>
            <w:r w:rsidRPr="001609D6">
              <w:rPr>
                <w:rFonts w:ascii="MingLiU" w:eastAsia="MingLiU" w:cs="MingLiU"/>
                <w:color w:val="000000"/>
                <w:sz w:val="18"/>
                <w:szCs w:val="18"/>
                <w:vertAlign w:val="superscript"/>
                <w:lang w:eastAsia="zh-CN"/>
              </w:rPr>
              <w:t>**</w:t>
            </w:r>
          </w:p>
        </w:tc>
        <w:tc>
          <w:tcPr>
            <w:tcW w:w="892" w:type="dxa"/>
            <w:tcBorders>
              <w:top w:val="nil"/>
              <w:bottom w:val="nil"/>
            </w:tcBorders>
            <w:shd w:val="clear" w:color="auto" w:fill="FFFFFF"/>
            <w:vAlign w:val="center"/>
          </w:tcPr>
          <w:p w:rsidR="001609D6" w:rsidRPr="001609D6" w:rsidRDefault="001609D6" w:rsidP="001609D6">
            <w:pPr>
              <w:widowControl w:val="0"/>
              <w:autoSpaceDE w:val="0"/>
              <w:autoSpaceDN w:val="0"/>
              <w:adjustRightInd w:val="0"/>
              <w:spacing w:line="320" w:lineRule="atLeast"/>
              <w:ind w:left="60" w:right="60"/>
              <w:jc w:val="right"/>
              <w:rPr>
                <w:rFonts w:ascii="MingLiU" w:eastAsia="MingLiU" w:cs="MingLiU"/>
                <w:color w:val="000000"/>
                <w:sz w:val="18"/>
                <w:szCs w:val="18"/>
                <w:lang w:eastAsia="zh-CN"/>
              </w:rPr>
            </w:pPr>
            <w:r w:rsidRPr="001609D6">
              <w:rPr>
                <w:rFonts w:ascii="MingLiU" w:eastAsia="MingLiU" w:cs="MingLiU"/>
                <w:color w:val="000000"/>
                <w:sz w:val="18"/>
                <w:szCs w:val="18"/>
                <w:lang w:eastAsia="zh-CN"/>
              </w:rPr>
              <w:t>.727</w:t>
            </w:r>
            <w:r w:rsidRPr="001609D6">
              <w:rPr>
                <w:rFonts w:ascii="MingLiU" w:eastAsia="MingLiU" w:cs="MingLiU"/>
                <w:color w:val="000000"/>
                <w:sz w:val="18"/>
                <w:szCs w:val="18"/>
                <w:vertAlign w:val="superscript"/>
                <w:lang w:eastAsia="zh-CN"/>
              </w:rPr>
              <w:t>**</w:t>
            </w:r>
          </w:p>
        </w:tc>
        <w:tc>
          <w:tcPr>
            <w:tcW w:w="1213" w:type="dxa"/>
            <w:tcBorders>
              <w:top w:val="nil"/>
              <w:bottom w:val="nil"/>
            </w:tcBorders>
            <w:shd w:val="clear" w:color="auto" w:fill="FFFFFF"/>
            <w:vAlign w:val="center"/>
          </w:tcPr>
          <w:p w:rsidR="001609D6" w:rsidRPr="001609D6" w:rsidRDefault="001609D6" w:rsidP="001609D6">
            <w:pPr>
              <w:widowControl w:val="0"/>
              <w:autoSpaceDE w:val="0"/>
              <w:autoSpaceDN w:val="0"/>
              <w:adjustRightInd w:val="0"/>
              <w:spacing w:line="320" w:lineRule="atLeast"/>
              <w:ind w:left="60" w:right="60"/>
              <w:jc w:val="right"/>
              <w:rPr>
                <w:rFonts w:ascii="MingLiU" w:eastAsia="MingLiU" w:cs="MingLiU"/>
                <w:color w:val="000000"/>
                <w:sz w:val="18"/>
                <w:szCs w:val="18"/>
                <w:lang w:eastAsia="zh-CN"/>
              </w:rPr>
            </w:pPr>
            <w:r w:rsidRPr="001609D6">
              <w:rPr>
                <w:rFonts w:ascii="MingLiU" w:eastAsia="MingLiU" w:cs="MingLiU"/>
                <w:color w:val="000000"/>
                <w:sz w:val="18"/>
                <w:szCs w:val="18"/>
                <w:lang w:eastAsia="zh-CN"/>
              </w:rPr>
              <w:t>1</w:t>
            </w:r>
          </w:p>
        </w:tc>
        <w:tc>
          <w:tcPr>
            <w:tcW w:w="892" w:type="dxa"/>
            <w:tcBorders>
              <w:top w:val="nil"/>
              <w:bottom w:val="nil"/>
            </w:tcBorders>
            <w:shd w:val="clear" w:color="auto" w:fill="FFFFFF"/>
            <w:vAlign w:val="center"/>
          </w:tcPr>
          <w:p w:rsidR="001609D6" w:rsidRPr="001609D6" w:rsidRDefault="001609D6" w:rsidP="001609D6">
            <w:pPr>
              <w:widowControl w:val="0"/>
              <w:autoSpaceDE w:val="0"/>
              <w:autoSpaceDN w:val="0"/>
              <w:adjustRightInd w:val="0"/>
              <w:spacing w:line="320" w:lineRule="atLeast"/>
              <w:ind w:left="60" w:right="60"/>
              <w:jc w:val="right"/>
              <w:rPr>
                <w:rFonts w:ascii="MingLiU" w:eastAsia="MingLiU" w:cs="MingLiU"/>
                <w:color w:val="000000"/>
                <w:sz w:val="18"/>
                <w:szCs w:val="18"/>
                <w:lang w:eastAsia="zh-CN"/>
              </w:rPr>
            </w:pPr>
            <w:r w:rsidRPr="001609D6">
              <w:rPr>
                <w:rFonts w:ascii="MingLiU" w:eastAsia="MingLiU" w:cs="MingLiU"/>
                <w:color w:val="000000"/>
                <w:sz w:val="18"/>
                <w:szCs w:val="18"/>
                <w:lang w:eastAsia="zh-CN"/>
              </w:rPr>
              <w:t>.586</w:t>
            </w:r>
            <w:r w:rsidRPr="001609D6">
              <w:rPr>
                <w:rFonts w:ascii="MingLiU" w:eastAsia="MingLiU" w:cs="MingLiU"/>
                <w:color w:val="000000"/>
                <w:sz w:val="18"/>
                <w:szCs w:val="18"/>
                <w:vertAlign w:val="superscript"/>
                <w:lang w:eastAsia="zh-CN"/>
              </w:rPr>
              <w:t>**</w:t>
            </w:r>
          </w:p>
        </w:tc>
        <w:tc>
          <w:tcPr>
            <w:tcW w:w="892" w:type="dxa"/>
            <w:tcBorders>
              <w:top w:val="nil"/>
              <w:bottom w:val="nil"/>
            </w:tcBorders>
            <w:shd w:val="clear" w:color="auto" w:fill="FFFFFF"/>
            <w:vAlign w:val="center"/>
          </w:tcPr>
          <w:p w:rsidR="001609D6" w:rsidRPr="001609D6" w:rsidRDefault="001609D6" w:rsidP="001609D6">
            <w:pPr>
              <w:widowControl w:val="0"/>
              <w:autoSpaceDE w:val="0"/>
              <w:autoSpaceDN w:val="0"/>
              <w:adjustRightInd w:val="0"/>
              <w:spacing w:line="320" w:lineRule="atLeast"/>
              <w:ind w:left="60" w:right="60"/>
              <w:jc w:val="right"/>
              <w:rPr>
                <w:rFonts w:ascii="MingLiU" w:eastAsia="MingLiU" w:cs="MingLiU"/>
                <w:color w:val="000000"/>
                <w:sz w:val="18"/>
                <w:szCs w:val="18"/>
                <w:lang w:eastAsia="zh-CN"/>
              </w:rPr>
            </w:pPr>
            <w:r w:rsidRPr="001609D6">
              <w:rPr>
                <w:rFonts w:ascii="MingLiU" w:eastAsia="MingLiU" w:cs="MingLiU"/>
                <w:color w:val="000000"/>
                <w:sz w:val="18"/>
                <w:szCs w:val="18"/>
                <w:lang w:eastAsia="zh-CN"/>
              </w:rPr>
              <w:t>-.069</w:t>
            </w:r>
          </w:p>
        </w:tc>
        <w:tc>
          <w:tcPr>
            <w:tcW w:w="892" w:type="dxa"/>
            <w:tcBorders>
              <w:top w:val="nil"/>
              <w:bottom w:val="nil"/>
              <w:right w:val="single" w:sz="16" w:space="0" w:color="000000"/>
            </w:tcBorders>
            <w:shd w:val="clear" w:color="auto" w:fill="FFFFFF"/>
            <w:vAlign w:val="center"/>
          </w:tcPr>
          <w:p w:rsidR="001609D6" w:rsidRPr="001609D6" w:rsidRDefault="001609D6" w:rsidP="001609D6">
            <w:pPr>
              <w:widowControl w:val="0"/>
              <w:autoSpaceDE w:val="0"/>
              <w:autoSpaceDN w:val="0"/>
              <w:adjustRightInd w:val="0"/>
              <w:spacing w:line="320" w:lineRule="atLeast"/>
              <w:ind w:left="60" w:right="60"/>
              <w:jc w:val="right"/>
              <w:rPr>
                <w:rFonts w:ascii="MingLiU" w:eastAsia="MingLiU" w:cs="MingLiU"/>
                <w:color w:val="000000"/>
                <w:sz w:val="18"/>
                <w:szCs w:val="18"/>
                <w:lang w:eastAsia="zh-CN"/>
              </w:rPr>
            </w:pPr>
            <w:r w:rsidRPr="001609D6">
              <w:rPr>
                <w:rFonts w:ascii="MingLiU" w:eastAsia="MingLiU" w:cs="MingLiU"/>
                <w:color w:val="000000"/>
                <w:sz w:val="18"/>
                <w:szCs w:val="18"/>
                <w:lang w:eastAsia="zh-CN"/>
              </w:rPr>
              <w:t>.779</w:t>
            </w:r>
            <w:r w:rsidRPr="001609D6">
              <w:rPr>
                <w:rFonts w:ascii="MingLiU" w:eastAsia="MingLiU" w:cs="MingLiU"/>
                <w:color w:val="000000"/>
                <w:sz w:val="18"/>
                <w:szCs w:val="18"/>
                <w:vertAlign w:val="superscript"/>
                <w:lang w:eastAsia="zh-CN"/>
              </w:rPr>
              <w:t>**</w:t>
            </w:r>
          </w:p>
        </w:tc>
      </w:tr>
      <w:tr w:rsidR="001609D6" w:rsidRPr="001609D6" w:rsidTr="001609D6">
        <w:trPr>
          <w:cantSplit/>
          <w:trHeight w:val="335"/>
        </w:trPr>
        <w:tc>
          <w:tcPr>
            <w:tcW w:w="1213" w:type="dxa"/>
            <w:vMerge/>
            <w:tcBorders>
              <w:top w:val="nil"/>
              <w:left w:val="single" w:sz="16" w:space="0" w:color="000000"/>
              <w:right w:val="nil"/>
            </w:tcBorders>
            <w:shd w:val="clear" w:color="auto" w:fill="FFFFFF"/>
          </w:tcPr>
          <w:p w:rsidR="001609D6" w:rsidRPr="001609D6" w:rsidRDefault="001609D6" w:rsidP="001609D6">
            <w:pPr>
              <w:widowControl w:val="0"/>
              <w:autoSpaceDE w:val="0"/>
              <w:autoSpaceDN w:val="0"/>
              <w:adjustRightInd w:val="0"/>
              <w:jc w:val="left"/>
              <w:rPr>
                <w:rFonts w:ascii="MingLiU" w:eastAsia="MingLiU" w:cs="MingLiU"/>
                <w:color w:val="000000"/>
                <w:sz w:val="18"/>
                <w:szCs w:val="18"/>
                <w:lang w:eastAsia="zh-CN"/>
              </w:rPr>
            </w:pPr>
          </w:p>
        </w:tc>
        <w:tc>
          <w:tcPr>
            <w:tcW w:w="1413" w:type="dxa"/>
            <w:tcBorders>
              <w:top w:val="nil"/>
              <w:left w:val="nil"/>
              <w:bottom w:val="nil"/>
              <w:right w:val="single" w:sz="16" w:space="0" w:color="000000"/>
            </w:tcBorders>
            <w:shd w:val="clear" w:color="auto" w:fill="FFFFFF"/>
          </w:tcPr>
          <w:p w:rsidR="001609D6" w:rsidRPr="001609D6" w:rsidRDefault="001609D6" w:rsidP="001609D6">
            <w:pPr>
              <w:widowControl w:val="0"/>
              <w:autoSpaceDE w:val="0"/>
              <w:autoSpaceDN w:val="0"/>
              <w:adjustRightInd w:val="0"/>
              <w:spacing w:line="320" w:lineRule="atLeast"/>
              <w:ind w:left="60" w:right="60"/>
              <w:jc w:val="left"/>
              <w:rPr>
                <w:rFonts w:ascii="MingLiU" w:eastAsia="MingLiU" w:cs="MingLiU"/>
                <w:color w:val="000000"/>
                <w:sz w:val="18"/>
                <w:szCs w:val="18"/>
                <w:lang w:eastAsia="zh-CN"/>
              </w:rPr>
            </w:pPr>
            <w:r w:rsidRPr="001609D6">
              <w:rPr>
                <w:rFonts w:ascii="MingLiU" w:eastAsia="MingLiU" w:cs="MingLiU" w:hint="eastAsia"/>
                <w:color w:val="000000"/>
                <w:sz w:val="18"/>
                <w:szCs w:val="18"/>
                <w:lang w:eastAsia="zh-CN"/>
              </w:rPr>
              <w:t>显著性</w:t>
            </w:r>
            <w:r w:rsidRPr="001609D6">
              <w:rPr>
                <w:rFonts w:ascii="MingLiU" w:eastAsia="MingLiU" w:cs="MingLiU"/>
                <w:color w:val="000000"/>
                <w:sz w:val="18"/>
                <w:szCs w:val="18"/>
                <w:lang w:eastAsia="zh-CN"/>
              </w:rPr>
              <w:t xml:space="preserve"> </w:t>
            </w:r>
            <w:r w:rsidRPr="001609D6">
              <w:rPr>
                <w:rFonts w:ascii="MingLiU" w:eastAsia="MingLiU" w:cs="MingLiU" w:hint="eastAsia"/>
                <w:color w:val="000000"/>
                <w:sz w:val="18"/>
                <w:szCs w:val="18"/>
                <w:lang w:eastAsia="zh-CN"/>
              </w:rPr>
              <w:t>（双尾）</w:t>
            </w:r>
          </w:p>
        </w:tc>
        <w:tc>
          <w:tcPr>
            <w:tcW w:w="892" w:type="dxa"/>
            <w:tcBorders>
              <w:top w:val="nil"/>
              <w:left w:val="single" w:sz="16" w:space="0" w:color="000000"/>
              <w:bottom w:val="nil"/>
            </w:tcBorders>
            <w:shd w:val="clear" w:color="auto" w:fill="FFFFFF"/>
            <w:vAlign w:val="center"/>
          </w:tcPr>
          <w:p w:rsidR="001609D6" w:rsidRPr="001609D6" w:rsidRDefault="001609D6" w:rsidP="001609D6">
            <w:pPr>
              <w:widowControl w:val="0"/>
              <w:autoSpaceDE w:val="0"/>
              <w:autoSpaceDN w:val="0"/>
              <w:adjustRightInd w:val="0"/>
              <w:spacing w:line="320" w:lineRule="atLeast"/>
              <w:ind w:left="60" w:right="60"/>
              <w:jc w:val="right"/>
              <w:rPr>
                <w:rFonts w:ascii="MingLiU" w:eastAsia="MingLiU" w:cs="MingLiU"/>
                <w:color w:val="000000"/>
                <w:sz w:val="18"/>
                <w:szCs w:val="18"/>
                <w:lang w:eastAsia="zh-CN"/>
              </w:rPr>
            </w:pPr>
            <w:r w:rsidRPr="001609D6">
              <w:rPr>
                <w:rFonts w:ascii="MingLiU" w:eastAsia="MingLiU" w:cs="MingLiU"/>
                <w:color w:val="000000"/>
                <w:sz w:val="18"/>
                <w:szCs w:val="18"/>
                <w:lang w:eastAsia="zh-CN"/>
              </w:rPr>
              <w:t>.000</w:t>
            </w:r>
          </w:p>
        </w:tc>
        <w:tc>
          <w:tcPr>
            <w:tcW w:w="892" w:type="dxa"/>
            <w:tcBorders>
              <w:top w:val="nil"/>
              <w:bottom w:val="nil"/>
            </w:tcBorders>
            <w:shd w:val="clear" w:color="auto" w:fill="FFFFFF"/>
            <w:vAlign w:val="center"/>
          </w:tcPr>
          <w:p w:rsidR="001609D6" w:rsidRPr="001609D6" w:rsidRDefault="001609D6" w:rsidP="001609D6">
            <w:pPr>
              <w:widowControl w:val="0"/>
              <w:autoSpaceDE w:val="0"/>
              <w:autoSpaceDN w:val="0"/>
              <w:adjustRightInd w:val="0"/>
              <w:spacing w:line="320" w:lineRule="atLeast"/>
              <w:ind w:left="60" w:right="60"/>
              <w:jc w:val="right"/>
              <w:rPr>
                <w:rFonts w:ascii="MingLiU" w:eastAsia="MingLiU" w:cs="MingLiU"/>
                <w:color w:val="000000"/>
                <w:sz w:val="18"/>
                <w:szCs w:val="18"/>
                <w:lang w:eastAsia="zh-CN"/>
              </w:rPr>
            </w:pPr>
            <w:r w:rsidRPr="001609D6">
              <w:rPr>
                <w:rFonts w:ascii="MingLiU" w:eastAsia="MingLiU" w:cs="MingLiU"/>
                <w:color w:val="000000"/>
                <w:sz w:val="18"/>
                <w:szCs w:val="18"/>
                <w:lang w:eastAsia="zh-CN"/>
              </w:rPr>
              <w:t>.000</w:t>
            </w:r>
          </w:p>
        </w:tc>
        <w:tc>
          <w:tcPr>
            <w:tcW w:w="1213" w:type="dxa"/>
            <w:tcBorders>
              <w:top w:val="nil"/>
              <w:bottom w:val="nil"/>
            </w:tcBorders>
            <w:shd w:val="clear" w:color="auto" w:fill="FFFFFF"/>
            <w:vAlign w:val="center"/>
          </w:tcPr>
          <w:p w:rsidR="001609D6" w:rsidRPr="001609D6" w:rsidRDefault="001609D6" w:rsidP="001609D6">
            <w:pPr>
              <w:widowControl w:val="0"/>
              <w:autoSpaceDE w:val="0"/>
              <w:autoSpaceDN w:val="0"/>
              <w:adjustRightInd w:val="0"/>
              <w:jc w:val="left"/>
              <w:rPr>
                <w:sz w:val="24"/>
                <w:szCs w:val="24"/>
                <w:lang w:eastAsia="zh-CN"/>
              </w:rPr>
            </w:pPr>
          </w:p>
        </w:tc>
        <w:tc>
          <w:tcPr>
            <w:tcW w:w="892" w:type="dxa"/>
            <w:tcBorders>
              <w:top w:val="nil"/>
              <w:bottom w:val="nil"/>
            </w:tcBorders>
            <w:shd w:val="clear" w:color="auto" w:fill="FFFFFF"/>
            <w:vAlign w:val="center"/>
          </w:tcPr>
          <w:p w:rsidR="001609D6" w:rsidRPr="001609D6" w:rsidRDefault="001609D6" w:rsidP="001609D6">
            <w:pPr>
              <w:widowControl w:val="0"/>
              <w:autoSpaceDE w:val="0"/>
              <w:autoSpaceDN w:val="0"/>
              <w:adjustRightInd w:val="0"/>
              <w:spacing w:line="320" w:lineRule="atLeast"/>
              <w:ind w:left="60" w:right="60"/>
              <w:jc w:val="right"/>
              <w:rPr>
                <w:rFonts w:ascii="MingLiU" w:eastAsia="MingLiU" w:cs="MingLiU"/>
                <w:color w:val="000000"/>
                <w:sz w:val="18"/>
                <w:szCs w:val="18"/>
                <w:lang w:eastAsia="zh-CN"/>
              </w:rPr>
            </w:pPr>
            <w:r w:rsidRPr="001609D6">
              <w:rPr>
                <w:rFonts w:ascii="MingLiU" w:eastAsia="MingLiU" w:cs="MingLiU"/>
                <w:color w:val="000000"/>
                <w:sz w:val="18"/>
                <w:szCs w:val="18"/>
                <w:lang w:eastAsia="zh-CN"/>
              </w:rPr>
              <w:t>.000</w:t>
            </w:r>
          </w:p>
        </w:tc>
        <w:tc>
          <w:tcPr>
            <w:tcW w:w="892" w:type="dxa"/>
            <w:tcBorders>
              <w:top w:val="nil"/>
              <w:bottom w:val="nil"/>
            </w:tcBorders>
            <w:shd w:val="clear" w:color="auto" w:fill="FFFFFF"/>
            <w:vAlign w:val="center"/>
          </w:tcPr>
          <w:p w:rsidR="001609D6" w:rsidRPr="001609D6" w:rsidRDefault="001609D6" w:rsidP="001609D6">
            <w:pPr>
              <w:widowControl w:val="0"/>
              <w:autoSpaceDE w:val="0"/>
              <w:autoSpaceDN w:val="0"/>
              <w:adjustRightInd w:val="0"/>
              <w:spacing w:line="320" w:lineRule="atLeast"/>
              <w:ind w:left="60" w:right="60"/>
              <w:jc w:val="right"/>
              <w:rPr>
                <w:rFonts w:ascii="MingLiU" w:eastAsia="MingLiU" w:cs="MingLiU"/>
                <w:color w:val="000000"/>
                <w:sz w:val="18"/>
                <w:szCs w:val="18"/>
                <w:lang w:eastAsia="zh-CN"/>
              </w:rPr>
            </w:pPr>
            <w:r w:rsidRPr="001609D6">
              <w:rPr>
                <w:rFonts w:ascii="MingLiU" w:eastAsia="MingLiU" w:cs="MingLiU"/>
                <w:color w:val="000000"/>
                <w:sz w:val="18"/>
                <w:szCs w:val="18"/>
                <w:lang w:eastAsia="zh-CN"/>
              </w:rPr>
              <w:t>.295</w:t>
            </w:r>
          </w:p>
        </w:tc>
        <w:tc>
          <w:tcPr>
            <w:tcW w:w="892" w:type="dxa"/>
            <w:tcBorders>
              <w:top w:val="nil"/>
              <w:bottom w:val="nil"/>
              <w:right w:val="single" w:sz="16" w:space="0" w:color="000000"/>
            </w:tcBorders>
            <w:shd w:val="clear" w:color="auto" w:fill="FFFFFF"/>
            <w:vAlign w:val="center"/>
          </w:tcPr>
          <w:p w:rsidR="001609D6" w:rsidRPr="001609D6" w:rsidRDefault="001609D6" w:rsidP="001609D6">
            <w:pPr>
              <w:widowControl w:val="0"/>
              <w:autoSpaceDE w:val="0"/>
              <w:autoSpaceDN w:val="0"/>
              <w:adjustRightInd w:val="0"/>
              <w:spacing w:line="320" w:lineRule="atLeast"/>
              <w:ind w:left="60" w:right="60"/>
              <w:jc w:val="right"/>
              <w:rPr>
                <w:rFonts w:ascii="MingLiU" w:eastAsia="MingLiU" w:cs="MingLiU"/>
                <w:color w:val="000000"/>
                <w:sz w:val="18"/>
                <w:szCs w:val="18"/>
                <w:lang w:eastAsia="zh-CN"/>
              </w:rPr>
            </w:pPr>
            <w:r w:rsidRPr="001609D6">
              <w:rPr>
                <w:rFonts w:ascii="MingLiU" w:eastAsia="MingLiU" w:cs="MingLiU"/>
                <w:color w:val="000000"/>
                <w:sz w:val="18"/>
                <w:szCs w:val="18"/>
                <w:lang w:eastAsia="zh-CN"/>
              </w:rPr>
              <w:t>.000</w:t>
            </w:r>
          </w:p>
        </w:tc>
      </w:tr>
      <w:tr w:rsidR="001609D6" w:rsidRPr="001609D6" w:rsidTr="001609D6">
        <w:trPr>
          <w:cantSplit/>
          <w:trHeight w:val="324"/>
        </w:trPr>
        <w:tc>
          <w:tcPr>
            <w:tcW w:w="1213" w:type="dxa"/>
            <w:vMerge/>
            <w:tcBorders>
              <w:top w:val="nil"/>
              <w:left w:val="single" w:sz="16" w:space="0" w:color="000000"/>
              <w:right w:val="nil"/>
            </w:tcBorders>
            <w:shd w:val="clear" w:color="auto" w:fill="FFFFFF"/>
          </w:tcPr>
          <w:p w:rsidR="001609D6" w:rsidRPr="001609D6" w:rsidRDefault="001609D6" w:rsidP="001609D6">
            <w:pPr>
              <w:widowControl w:val="0"/>
              <w:autoSpaceDE w:val="0"/>
              <w:autoSpaceDN w:val="0"/>
              <w:adjustRightInd w:val="0"/>
              <w:jc w:val="left"/>
              <w:rPr>
                <w:rFonts w:ascii="MingLiU" w:eastAsia="MingLiU" w:cs="MingLiU"/>
                <w:color w:val="000000"/>
                <w:sz w:val="18"/>
                <w:szCs w:val="18"/>
                <w:lang w:eastAsia="zh-CN"/>
              </w:rPr>
            </w:pPr>
          </w:p>
        </w:tc>
        <w:tc>
          <w:tcPr>
            <w:tcW w:w="1413" w:type="dxa"/>
            <w:tcBorders>
              <w:top w:val="nil"/>
              <w:left w:val="nil"/>
              <w:right w:val="single" w:sz="16" w:space="0" w:color="000000"/>
            </w:tcBorders>
            <w:shd w:val="clear" w:color="auto" w:fill="FFFFFF"/>
          </w:tcPr>
          <w:p w:rsidR="001609D6" w:rsidRPr="001609D6" w:rsidRDefault="001609D6" w:rsidP="001609D6">
            <w:pPr>
              <w:widowControl w:val="0"/>
              <w:autoSpaceDE w:val="0"/>
              <w:autoSpaceDN w:val="0"/>
              <w:adjustRightInd w:val="0"/>
              <w:spacing w:line="320" w:lineRule="atLeast"/>
              <w:ind w:left="60" w:right="60"/>
              <w:jc w:val="left"/>
              <w:rPr>
                <w:rFonts w:ascii="MingLiU" w:eastAsia="MingLiU" w:cs="MingLiU"/>
                <w:color w:val="000000"/>
                <w:sz w:val="18"/>
                <w:szCs w:val="18"/>
                <w:lang w:eastAsia="zh-CN"/>
              </w:rPr>
            </w:pPr>
            <w:r w:rsidRPr="001609D6">
              <w:rPr>
                <w:rFonts w:ascii="MingLiU" w:eastAsia="MingLiU" w:cs="MingLiU"/>
                <w:color w:val="000000"/>
                <w:sz w:val="18"/>
                <w:szCs w:val="18"/>
                <w:lang w:eastAsia="zh-CN"/>
              </w:rPr>
              <w:t>N</w:t>
            </w:r>
          </w:p>
        </w:tc>
        <w:tc>
          <w:tcPr>
            <w:tcW w:w="892" w:type="dxa"/>
            <w:tcBorders>
              <w:top w:val="nil"/>
              <w:left w:val="single" w:sz="16" w:space="0" w:color="000000"/>
            </w:tcBorders>
            <w:shd w:val="clear" w:color="auto" w:fill="FFFFFF"/>
            <w:vAlign w:val="center"/>
          </w:tcPr>
          <w:p w:rsidR="001609D6" w:rsidRPr="001609D6" w:rsidRDefault="001609D6" w:rsidP="001609D6">
            <w:pPr>
              <w:widowControl w:val="0"/>
              <w:autoSpaceDE w:val="0"/>
              <w:autoSpaceDN w:val="0"/>
              <w:adjustRightInd w:val="0"/>
              <w:spacing w:line="320" w:lineRule="atLeast"/>
              <w:ind w:left="60" w:right="60"/>
              <w:jc w:val="right"/>
              <w:rPr>
                <w:rFonts w:ascii="MingLiU" w:eastAsia="MingLiU" w:cs="MingLiU"/>
                <w:color w:val="000000"/>
                <w:sz w:val="18"/>
                <w:szCs w:val="18"/>
                <w:lang w:eastAsia="zh-CN"/>
              </w:rPr>
            </w:pPr>
            <w:r w:rsidRPr="001609D6">
              <w:rPr>
                <w:rFonts w:ascii="MingLiU" w:eastAsia="MingLiU" w:cs="MingLiU"/>
                <w:color w:val="000000"/>
                <w:sz w:val="18"/>
                <w:szCs w:val="18"/>
                <w:lang w:eastAsia="zh-CN"/>
              </w:rPr>
              <w:t>236</w:t>
            </w:r>
          </w:p>
        </w:tc>
        <w:tc>
          <w:tcPr>
            <w:tcW w:w="892" w:type="dxa"/>
            <w:tcBorders>
              <w:top w:val="nil"/>
            </w:tcBorders>
            <w:shd w:val="clear" w:color="auto" w:fill="FFFFFF"/>
            <w:vAlign w:val="center"/>
          </w:tcPr>
          <w:p w:rsidR="001609D6" w:rsidRPr="001609D6" w:rsidRDefault="001609D6" w:rsidP="001609D6">
            <w:pPr>
              <w:widowControl w:val="0"/>
              <w:autoSpaceDE w:val="0"/>
              <w:autoSpaceDN w:val="0"/>
              <w:adjustRightInd w:val="0"/>
              <w:spacing w:line="320" w:lineRule="atLeast"/>
              <w:ind w:left="60" w:right="60"/>
              <w:jc w:val="right"/>
              <w:rPr>
                <w:rFonts w:ascii="MingLiU" w:eastAsia="MingLiU" w:cs="MingLiU"/>
                <w:color w:val="000000"/>
                <w:sz w:val="18"/>
                <w:szCs w:val="18"/>
                <w:lang w:eastAsia="zh-CN"/>
              </w:rPr>
            </w:pPr>
            <w:r w:rsidRPr="001609D6">
              <w:rPr>
                <w:rFonts w:ascii="MingLiU" w:eastAsia="MingLiU" w:cs="MingLiU"/>
                <w:color w:val="000000"/>
                <w:sz w:val="18"/>
                <w:szCs w:val="18"/>
                <w:lang w:eastAsia="zh-CN"/>
              </w:rPr>
              <w:t>236</w:t>
            </w:r>
          </w:p>
        </w:tc>
        <w:tc>
          <w:tcPr>
            <w:tcW w:w="1213" w:type="dxa"/>
            <w:tcBorders>
              <w:top w:val="nil"/>
            </w:tcBorders>
            <w:shd w:val="clear" w:color="auto" w:fill="FFFFFF"/>
            <w:vAlign w:val="center"/>
          </w:tcPr>
          <w:p w:rsidR="001609D6" w:rsidRPr="001609D6" w:rsidRDefault="001609D6" w:rsidP="001609D6">
            <w:pPr>
              <w:widowControl w:val="0"/>
              <w:autoSpaceDE w:val="0"/>
              <w:autoSpaceDN w:val="0"/>
              <w:adjustRightInd w:val="0"/>
              <w:spacing w:line="320" w:lineRule="atLeast"/>
              <w:ind w:left="60" w:right="60"/>
              <w:jc w:val="right"/>
              <w:rPr>
                <w:rFonts w:ascii="MingLiU" w:eastAsia="MingLiU" w:cs="MingLiU"/>
                <w:color w:val="000000"/>
                <w:sz w:val="18"/>
                <w:szCs w:val="18"/>
                <w:lang w:eastAsia="zh-CN"/>
              </w:rPr>
            </w:pPr>
            <w:r w:rsidRPr="001609D6">
              <w:rPr>
                <w:rFonts w:ascii="MingLiU" w:eastAsia="MingLiU" w:cs="MingLiU"/>
                <w:color w:val="000000"/>
                <w:sz w:val="18"/>
                <w:szCs w:val="18"/>
                <w:lang w:eastAsia="zh-CN"/>
              </w:rPr>
              <w:t>236</w:t>
            </w:r>
          </w:p>
        </w:tc>
        <w:tc>
          <w:tcPr>
            <w:tcW w:w="892" w:type="dxa"/>
            <w:tcBorders>
              <w:top w:val="nil"/>
            </w:tcBorders>
            <w:shd w:val="clear" w:color="auto" w:fill="FFFFFF"/>
            <w:vAlign w:val="center"/>
          </w:tcPr>
          <w:p w:rsidR="001609D6" w:rsidRPr="001609D6" w:rsidRDefault="001609D6" w:rsidP="001609D6">
            <w:pPr>
              <w:widowControl w:val="0"/>
              <w:autoSpaceDE w:val="0"/>
              <w:autoSpaceDN w:val="0"/>
              <w:adjustRightInd w:val="0"/>
              <w:spacing w:line="320" w:lineRule="atLeast"/>
              <w:ind w:left="60" w:right="60"/>
              <w:jc w:val="right"/>
              <w:rPr>
                <w:rFonts w:ascii="MingLiU" w:eastAsia="MingLiU" w:cs="MingLiU"/>
                <w:color w:val="000000"/>
                <w:sz w:val="18"/>
                <w:szCs w:val="18"/>
                <w:lang w:eastAsia="zh-CN"/>
              </w:rPr>
            </w:pPr>
            <w:r w:rsidRPr="001609D6">
              <w:rPr>
                <w:rFonts w:ascii="MingLiU" w:eastAsia="MingLiU" w:cs="MingLiU"/>
                <w:color w:val="000000"/>
                <w:sz w:val="18"/>
                <w:szCs w:val="18"/>
                <w:lang w:eastAsia="zh-CN"/>
              </w:rPr>
              <w:t>236</w:t>
            </w:r>
          </w:p>
        </w:tc>
        <w:tc>
          <w:tcPr>
            <w:tcW w:w="892" w:type="dxa"/>
            <w:tcBorders>
              <w:top w:val="nil"/>
            </w:tcBorders>
            <w:shd w:val="clear" w:color="auto" w:fill="FFFFFF"/>
            <w:vAlign w:val="center"/>
          </w:tcPr>
          <w:p w:rsidR="001609D6" w:rsidRPr="001609D6" w:rsidRDefault="001609D6" w:rsidP="001609D6">
            <w:pPr>
              <w:widowControl w:val="0"/>
              <w:autoSpaceDE w:val="0"/>
              <w:autoSpaceDN w:val="0"/>
              <w:adjustRightInd w:val="0"/>
              <w:spacing w:line="320" w:lineRule="atLeast"/>
              <w:ind w:left="60" w:right="60"/>
              <w:jc w:val="right"/>
              <w:rPr>
                <w:rFonts w:ascii="MingLiU" w:eastAsia="MingLiU" w:cs="MingLiU"/>
                <w:color w:val="000000"/>
                <w:sz w:val="18"/>
                <w:szCs w:val="18"/>
                <w:lang w:eastAsia="zh-CN"/>
              </w:rPr>
            </w:pPr>
            <w:r w:rsidRPr="001609D6">
              <w:rPr>
                <w:rFonts w:ascii="MingLiU" w:eastAsia="MingLiU" w:cs="MingLiU"/>
                <w:color w:val="000000"/>
                <w:sz w:val="18"/>
                <w:szCs w:val="18"/>
                <w:lang w:eastAsia="zh-CN"/>
              </w:rPr>
              <w:t>236</w:t>
            </w:r>
          </w:p>
        </w:tc>
        <w:tc>
          <w:tcPr>
            <w:tcW w:w="892" w:type="dxa"/>
            <w:tcBorders>
              <w:top w:val="nil"/>
              <w:right w:val="single" w:sz="16" w:space="0" w:color="000000"/>
            </w:tcBorders>
            <w:shd w:val="clear" w:color="auto" w:fill="FFFFFF"/>
            <w:vAlign w:val="center"/>
          </w:tcPr>
          <w:p w:rsidR="001609D6" w:rsidRPr="001609D6" w:rsidRDefault="001609D6" w:rsidP="001609D6">
            <w:pPr>
              <w:widowControl w:val="0"/>
              <w:autoSpaceDE w:val="0"/>
              <w:autoSpaceDN w:val="0"/>
              <w:adjustRightInd w:val="0"/>
              <w:spacing w:line="320" w:lineRule="atLeast"/>
              <w:ind w:left="60" w:right="60"/>
              <w:jc w:val="right"/>
              <w:rPr>
                <w:rFonts w:ascii="MingLiU" w:eastAsia="MingLiU" w:cs="MingLiU"/>
                <w:color w:val="000000"/>
                <w:sz w:val="18"/>
                <w:szCs w:val="18"/>
                <w:lang w:eastAsia="zh-CN"/>
              </w:rPr>
            </w:pPr>
            <w:r w:rsidRPr="001609D6">
              <w:rPr>
                <w:rFonts w:ascii="MingLiU" w:eastAsia="MingLiU" w:cs="MingLiU"/>
                <w:color w:val="000000"/>
                <w:sz w:val="18"/>
                <w:szCs w:val="18"/>
                <w:lang w:eastAsia="zh-CN"/>
              </w:rPr>
              <w:t>236</w:t>
            </w:r>
          </w:p>
        </w:tc>
      </w:tr>
      <w:tr w:rsidR="001609D6" w:rsidRPr="001609D6" w:rsidTr="001609D6">
        <w:trPr>
          <w:cantSplit/>
          <w:trHeight w:val="313"/>
        </w:trPr>
        <w:tc>
          <w:tcPr>
            <w:tcW w:w="1213" w:type="dxa"/>
            <w:vMerge w:val="restart"/>
            <w:tcBorders>
              <w:top w:val="nil"/>
              <w:left w:val="single" w:sz="16" w:space="0" w:color="000000"/>
              <w:right w:val="nil"/>
            </w:tcBorders>
            <w:shd w:val="clear" w:color="auto" w:fill="FFFFFF"/>
          </w:tcPr>
          <w:p w:rsidR="001609D6" w:rsidRPr="001609D6" w:rsidRDefault="001609D6" w:rsidP="001609D6">
            <w:pPr>
              <w:widowControl w:val="0"/>
              <w:autoSpaceDE w:val="0"/>
              <w:autoSpaceDN w:val="0"/>
              <w:adjustRightInd w:val="0"/>
              <w:spacing w:line="320" w:lineRule="atLeast"/>
              <w:ind w:left="60" w:right="60"/>
              <w:jc w:val="left"/>
              <w:rPr>
                <w:rFonts w:ascii="MingLiU" w:eastAsia="MingLiU" w:cs="MingLiU"/>
                <w:color w:val="000000"/>
                <w:sz w:val="18"/>
                <w:szCs w:val="18"/>
                <w:lang w:eastAsia="zh-CN"/>
              </w:rPr>
            </w:pPr>
            <w:r w:rsidRPr="001609D6">
              <w:rPr>
                <w:rFonts w:ascii="MingLiU" w:eastAsia="MingLiU" w:cs="MingLiU" w:hint="eastAsia"/>
                <w:color w:val="000000"/>
                <w:sz w:val="18"/>
                <w:szCs w:val="18"/>
                <w:lang w:eastAsia="zh-CN"/>
              </w:rPr>
              <w:t>一氧化碳</w:t>
            </w:r>
          </w:p>
        </w:tc>
        <w:tc>
          <w:tcPr>
            <w:tcW w:w="1413" w:type="dxa"/>
            <w:tcBorders>
              <w:top w:val="nil"/>
              <w:left w:val="nil"/>
              <w:bottom w:val="nil"/>
              <w:right w:val="single" w:sz="16" w:space="0" w:color="000000"/>
            </w:tcBorders>
            <w:shd w:val="clear" w:color="auto" w:fill="FFFFFF"/>
          </w:tcPr>
          <w:p w:rsidR="001609D6" w:rsidRPr="001609D6" w:rsidRDefault="001609D6" w:rsidP="001609D6">
            <w:pPr>
              <w:widowControl w:val="0"/>
              <w:autoSpaceDE w:val="0"/>
              <w:autoSpaceDN w:val="0"/>
              <w:adjustRightInd w:val="0"/>
              <w:spacing w:line="320" w:lineRule="atLeast"/>
              <w:ind w:left="60" w:right="60"/>
              <w:jc w:val="left"/>
              <w:rPr>
                <w:rFonts w:ascii="MingLiU" w:eastAsia="MingLiU" w:cs="MingLiU"/>
                <w:color w:val="000000"/>
                <w:sz w:val="18"/>
                <w:szCs w:val="18"/>
                <w:lang w:eastAsia="zh-CN"/>
              </w:rPr>
            </w:pPr>
            <w:r w:rsidRPr="001609D6">
              <w:rPr>
                <w:rFonts w:ascii="MingLiU" w:eastAsia="MingLiU" w:cs="MingLiU"/>
                <w:color w:val="000000"/>
                <w:sz w:val="18"/>
                <w:szCs w:val="18"/>
                <w:lang w:eastAsia="zh-CN"/>
              </w:rPr>
              <w:t xml:space="preserve">Pearson </w:t>
            </w:r>
            <w:r w:rsidRPr="001609D6">
              <w:rPr>
                <w:rFonts w:ascii="MingLiU" w:eastAsia="MingLiU" w:cs="MingLiU" w:hint="eastAsia"/>
                <w:color w:val="000000"/>
                <w:sz w:val="18"/>
                <w:szCs w:val="18"/>
                <w:lang w:eastAsia="zh-CN"/>
              </w:rPr>
              <w:t>相关性</w:t>
            </w:r>
          </w:p>
        </w:tc>
        <w:tc>
          <w:tcPr>
            <w:tcW w:w="892" w:type="dxa"/>
            <w:tcBorders>
              <w:top w:val="nil"/>
              <w:left w:val="single" w:sz="16" w:space="0" w:color="000000"/>
              <w:bottom w:val="nil"/>
            </w:tcBorders>
            <w:shd w:val="clear" w:color="auto" w:fill="FFFFFF"/>
            <w:vAlign w:val="center"/>
          </w:tcPr>
          <w:p w:rsidR="001609D6" w:rsidRPr="001609D6" w:rsidRDefault="001609D6" w:rsidP="001609D6">
            <w:pPr>
              <w:widowControl w:val="0"/>
              <w:autoSpaceDE w:val="0"/>
              <w:autoSpaceDN w:val="0"/>
              <w:adjustRightInd w:val="0"/>
              <w:spacing w:line="320" w:lineRule="atLeast"/>
              <w:ind w:left="60" w:right="60"/>
              <w:jc w:val="right"/>
              <w:rPr>
                <w:rFonts w:ascii="MingLiU" w:eastAsia="MingLiU" w:cs="MingLiU"/>
                <w:color w:val="000000"/>
                <w:sz w:val="18"/>
                <w:szCs w:val="18"/>
                <w:lang w:eastAsia="zh-CN"/>
              </w:rPr>
            </w:pPr>
            <w:r w:rsidRPr="001609D6">
              <w:rPr>
                <w:rFonts w:ascii="MingLiU" w:eastAsia="MingLiU" w:cs="MingLiU"/>
                <w:color w:val="000000"/>
                <w:sz w:val="18"/>
                <w:szCs w:val="18"/>
                <w:lang w:eastAsia="zh-CN"/>
              </w:rPr>
              <w:t>.659</w:t>
            </w:r>
            <w:r w:rsidRPr="001609D6">
              <w:rPr>
                <w:rFonts w:ascii="MingLiU" w:eastAsia="MingLiU" w:cs="MingLiU"/>
                <w:color w:val="000000"/>
                <w:sz w:val="18"/>
                <w:szCs w:val="18"/>
                <w:vertAlign w:val="superscript"/>
                <w:lang w:eastAsia="zh-CN"/>
              </w:rPr>
              <w:t>**</w:t>
            </w:r>
          </w:p>
        </w:tc>
        <w:tc>
          <w:tcPr>
            <w:tcW w:w="892" w:type="dxa"/>
            <w:tcBorders>
              <w:top w:val="nil"/>
              <w:bottom w:val="nil"/>
            </w:tcBorders>
            <w:shd w:val="clear" w:color="auto" w:fill="FFFFFF"/>
            <w:vAlign w:val="center"/>
          </w:tcPr>
          <w:p w:rsidR="001609D6" w:rsidRPr="001609D6" w:rsidRDefault="001609D6" w:rsidP="001609D6">
            <w:pPr>
              <w:widowControl w:val="0"/>
              <w:autoSpaceDE w:val="0"/>
              <w:autoSpaceDN w:val="0"/>
              <w:adjustRightInd w:val="0"/>
              <w:spacing w:line="320" w:lineRule="atLeast"/>
              <w:ind w:left="60" w:right="60"/>
              <w:jc w:val="right"/>
              <w:rPr>
                <w:rFonts w:ascii="MingLiU" w:eastAsia="MingLiU" w:cs="MingLiU"/>
                <w:color w:val="000000"/>
                <w:sz w:val="18"/>
                <w:szCs w:val="18"/>
                <w:lang w:eastAsia="zh-CN"/>
              </w:rPr>
            </w:pPr>
            <w:r w:rsidRPr="001609D6">
              <w:rPr>
                <w:rFonts w:ascii="MingLiU" w:eastAsia="MingLiU" w:cs="MingLiU"/>
                <w:color w:val="000000"/>
                <w:sz w:val="18"/>
                <w:szCs w:val="18"/>
                <w:lang w:eastAsia="zh-CN"/>
              </w:rPr>
              <w:t>.626</w:t>
            </w:r>
            <w:r w:rsidRPr="001609D6">
              <w:rPr>
                <w:rFonts w:ascii="MingLiU" w:eastAsia="MingLiU" w:cs="MingLiU"/>
                <w:color w:val="000000"/>
                <w:sz w:val="18"/>
                <w:szCs w:val="18"/>
                <w:vertAlign w:val="superscript"/>
                <w:lang w:eastAsia="zh-CN"/>
              </w:rPr>
              <w:t>**</w:t>
            </w:r>
          </w:p>
        </w:tc>
        <w:tc>
          <w:tcPr>
            <w:tcW w:w="1213" w:type="dxa"/>
            <w:tcBorders>
              <w:top w:val="nil"/>
              <w:bottom w:val="nil"/>
            </w:tcBorders>
            <w:shd w:val="clear" w:color="auto" w:fill="FFFFFF"/>
            <w:vAlign w:val="center"/>
          </w:tcPr>
          <w:p w:rsidR="001609D6" w:rsidRPr="001609D6" w:rsidRDefault="001609D6" w:rsidP="001609D6">
            <w:pPr>
              <w:widowControl w:val="0"/>
              <w:autoSpaceDE w:val="0"/>
              <w:autoSpaceDN w:val="0"/>
              <w:adjustRightInd w:val="0"/>
              <w:spacing w:line="320" w:lineRule="atLeast"/>
              <w:ind w:left="60" w:right="60"/>
              <w:jc w:val="right"/>
              <w:rPr>
                <w:rFonts w:ascii="MingLiU" w:eastAsia="MingLiU" w:cs="MingLiU"/>
                <w:color w:val="000000"/>
                <w:sz w:val="18"/>
                <w:szCs w:val="18"/>
                <w:lang w:eastAsia="zh-CN"/>
              </w:rPr>
            </w:pPr>
            <w:r w:rsidRPr="001609D6">
              <w:rPr>
                <w:rFonts w:ascii="MingLiU" w:eastAsia="MingLiU" w:cs="MingLiU"/>
                <w:color w:val="000000"/>
                <w:sz w:val="18"/>
                <w:szCs w:val="18"/>
                <w:lang w:eastAsia="zh-CN"/>
              </w:rPr>
              <w:t>.586</w:t>
            </w:r>
            <w:r w:rsidRPr="001609D6">
              <w:rPr>
                <w:rFonts w:ascii="MingLiU" w:eastAsia="MingLiU" w:cs="MingLiU"/>
                <w:color w:val="000000"/>
                <w:sz w:val="18"/>
                <w:szCs w:val="18"/>
                <w:vertAlign w:val="superscript"/>
                <w:lang w:eastAsia="zh-CN"/>
              </w:rPr>
              <w:t>**</w:t>
            </w:r>
          </w:p>
        </w:tc>
        <w:tc>
          <w:tcPr>
            <w:tcW w:w="892" w:type="dxa"/>
            <w:tcBorders>
              <w:top w:val="nil"/>
              <w:bottom w:val="nil"/>
            </w:tcBorders>
            <w:shd w:val="clear" w:color="auto" w:fill="FFFFFF"/>
            <w:vAlign w:val="center"/>
          </w:tcPr>
          <w:p w:rsidR="001609D6" w:rsidRPr="001609D6" w:rsidRDefault="001609D6" w:rsidP="001609D6">
            <w:pPr>
              <w:widowControl w:val="0"/>
              <w:autoSpaceDE w:val="0"/>
              <w:autoSpaceDN w:val="0"/>
              <w:adjustRightInd w:val="0"/>
              <w:spacing w:line="320" w:lineRule="atLeast"/>
              <w:ind w:left="60" w:right="60"/>
              <w:jc w:val="right"/>
              <w:rPr>
                <w:rFonts w:ascii="MingLiU" w:eastAsia="MingLiU" w:cs="MingLiU"/>
                <w:color w:val="000000"/>
                <w:sz w:val="18"/>
                <w:szCs w:val="18"/>
                <w:lang w:eastAsia="zh-CN"/>
              </w:rPr>
            </w:pPr>
            <w:r w:rsidRPr="001609D6">
              <w:rPr>
                <w:rFonts w:ascii="MingLiU" w:eastAsia="MingLiU" w:cs="MingLiU"/>
                <w:color w:val="000000"/>
                <w:sz w:val="18"/>
                <w:szCs w:val="18"/>
                <w:lang w:eastAsia="zh-CN"/>
              </w:rPr>
              <w:t>1</w:t>
            </w:r>
          </w:p>
        </w:tc>
        <w:tc>
          <w:tcPr>
            <w:tcW w:w="892" w:type="dxa"/>
            <w:tcBorders>
              <w:top w:val="nil"/>
              <w:bottom w:val="nil"/>
            </w:tcBorders>
            <w:shd w:val="clear" w:color="auto" w:fill="FFFFFF"/>
            <w:vAlign w:val="center"/>
          </w:tcPr>
          <w:p w:rsidR="001609D6" w:rsidRPr="001609D6" w:rsidRDefault="001609D6" w:rsidP="001609D6">
            <w:pPr>
              <w:widowControl w:val="0"/>
              <w:autoSpaceDE w:val="0"/>
              <w:autoSpaceDN w:val="0"/>
              <w:adjustRightInd w:val="0"/>
              <w:spacing w:line="320" w:lineRule="atLeast"/>
              <w:ind w:left="60" w:right="60"/>
              <w:jc w:val="right"/>
              <w:rPr>
                <w:rFonts w:ascii="MingLiU" w:eastAsia="MingLiU" w:cs="MingLiU"/>
                <w:color w:val="000000"/>
                <w:sz w:val="18"/>
                <w:szCs w:val="18"/>
                <w:lang w:eastAsia="zh-CN"/>
              </w:rPr>
            </w:pPr>
            <w:r w:rsidRPr="001609D6">
              <w:rPr>
                <w:rFonts w:ascii="MingLiU" w:eastAsia="MingLiU" w:cs="MingLiU"/>
                <w:color w:val="000000"/>
                <w:sz w:val="18"/>
                <w:szCs w:val="18"/>
                <w:lang w:eastAsia="zh-CN"/>
              </w:rPr>
              <w:t>-.381</w:t>
            </w:r>
            <w:r w:rsidRPr="001609D6">
              <w:rPr>
                <w:rFonts w:ascii="MingLiU" w:eastAsia="MingLiU" w:cs="MingLiU"/>
                <w:color w:val="000000"/>
                <w:sz w:val="18"/>
                <w:szCs w:val="18"/>
                <w:vertAlign w:val="superscript"/>
                <w:lang w:eastAsia="zh-CN"/>
              </w:rPr>
              <w:t>**</w:t>
            </w:r>
          </w:p>
        </w:tc>
        <w:tc>
          <w:tcPr>
            <w:tcW w:w="892" w:type="dxa"/>
            <w:tcBorders>
              <w:top w:val="nil"/>
              <w:bottom w:val="nil"/>
              <w:right w:val="single" w:sz="16" w:space="0" w:color="000000"/>
            </w:tcBorders>
            <w:shd w:val="clear" w:color="auto" w:fill="FFFFFF"/>
            <w:vAlign w:val="center"/>
          </w:tcPr>
          <w:p w:rsidR="001609D6" w:rsidRPr="001609D6" w:rsidRDefault="001609D6" w:rsidP="001609D6">
            <w:pPr>
              <w:widowControl w:val="0"/>
              <w:autoSpaceDE w:val="0"/>
              <w:autoSpaceDN w:val="0"/>
              <w:adjustRightInd w:val="0"/>
              <w:spacing w:line="320" w:lineRule="atLeast"/>
              <w:ind w:left="60" w:right="60"/>
              <w:jc w:val="right"/>
              <w:rPr>
                <w:rFonts w:ascii="MingLiU" w:eastAsia="MingLiU" w:cs="MingLiU"/>
                <w:color w:val="000000"/>
                <w:sz w:val="18"/>
                <w:szCs w:val="18"/>
                <w:lang w:eastAsia="zh-CN"/>
              </w:rPr>
            </w:pPr>
            <w:r w:rsidRPr="001609D6">
              <w:rPr>
                <w:rFonts w:ascii="MingLiU" w:eastAsia="MingLiU" w:cs="MingLiU"/>
                <w:color w:val="000000"/>
                <w:sz w:val="18"/>
                <w:szCs w:val="18"/>
                <w:lang w:eastAsia="zh-CN"/>
              </w:rPr>
              <w:t>.822</w:t>
            </w:r>
            <w:r w:rsidRPr="001609D6">
              <w:rPr>
                <w:rFonts w:ascii="MingLiU" w:eastAsia="MingLiU" w:cs="MingLiU"/>
                <w:color w:val="000000"/>
                <w:sz w:val="18"/>
                <w:szCs w:val="18"/>
                <w:vertAlign w:val="superscript"/>
                <w:lang w:eastAsia="zh-CN"/>
              </w:rPr>
              <w:t>**</w:t>
            </w:r>
          </w:p>
        </w:tc>
      </w:tr>
      <w:tr w:rsidR="001609D6" w:rsidRPr="001609D6" w:rsidTr="001609D6">
        <w:trPr>
          <w:cantSplit/>
          <w:trHeight w:val="324"/>
        </w:trPr>
        <w:tc>
          <w:tcPr>
            <w:tcW w:w="1213" w:type="dxa"/>
            <w:vMerge/>
            <w:tcBorders>
              <w:top w:val="nil"/>
              <w:left w:val="single" w:sz="16" w:space="0" w:color="000000"/>
              <w:right w:val="nil"/>
            </w:tcBorders>
            <w:shd w:val="clear" w:color="auto" w:fill="FFFFFF"/>
          </w:tcPr>
          <w:p w:rsidR="001609D6" w:rsidRPr="001609D6" w:rsidRDefault="001609D6" w:rsidP="001609D6">
            <w:pPr>
              <w:widowControl w:val="0"/>
              <w:autoSpaceDE w:val="0"/>
              <w:autoSpaceDN w:val="0"/>
              <w:adjustRightInd w:val="0"/>
              <w:jc w:val="left"/>
              <w:rPr>
                <w:rFonts w:ascii="MingLiU" w:eastAsia="MingLiU" w:cs="MingLiU"/>
                <w:color w:val="000000"/>
                <w:sz w:val="18"/>
                <w:szCs w:val="18"/>
                <w:lang w:eastAsia="zh-CN"/>
              </w:rPr>
            </w:pPr>
          </w:p>
        </w:tc>
        <w:tc>
          <w:tcPr>
            <w:tcW w:w="1413" w:type="dxa"/>
            <w:tcBorders>
              <w:top w:val="nil"/>
              <w:left w:val="nil"/>
              <w:bottom w:val="nil"/>
              <w:right w:val="single" w:sz="16" w:space="0" w:color="000000"/>
            </w:tcBorders>
            <w:shd w:val="clear" w:color="auto" w:fill="FFFFFF"/>
          </w:tcPr>
          <w:p w:rsidR="001609D6" w:rsidRPr="001609D6" w:rsidRDefault="001609D6" w:rsidP="001609D6">
            <w:pPr>
              <w:widowControl w:val="0"/>
              <w:autoSpaceDE w:val="0"/>
              <w:autoSpaceDN w:val="0"/>
              <w:adjustRightInd w:val="0"/>
              <w:spacing w:line="320" w:lineRule="atLeast"/>
              <w:ind w:left="60" w:right="60"/>
              <w:jc w:val="left"/>
              <w:rPr>
                <w:rFonts w:ascii="MingLiU" w:eastAsia="MingLiU" w:cs="MingLiU"/>
                <w:color w:val="000000"/>
                <w:sz w:val="18"/>
                <w:szCs w:val="18"/>
                <w:lang w:eastAsia="zh-CN"/>
              </w:rPr>
            </w:pPr>
            <w:r w:rsidRPr="001609D6">
              <w:rPr>
                <w:rFonts w:ascii="MingLiU" w:eastAsia="MingLiU" w:cs="MingLiU" w:hint="eastAsia"/>
                <w:color w:val="000000"/>
                <w:sz w:val="18"/>
                <w:szCs w:val="18"/>
                <w:lang w:eastAsia="zh-CN"/>
              </w:rPr>
              <w:t>显著性</w:t>
            </w:r>
            <w:r w:rsidRPr="001609D6">
              <w:rPr>
                <w:rFonts w:ascii="MingLiU" w:eastAsia="MingLiU" w:cs="MingLiU"/>
                <w:color w:val="000000"/>
                <w:sz w:val="18"/>
                <w:szCs w:val="18"/>
                <w:lang w:eastAsia="zh-CN"/>
              </w:rPr>
              <w:t xml:space="preserve"> </w:t>
            </w:r>
            <w:r w:rsidRPr="001609D6">
              <w:rPr>
                <w:rFonts w:ascii="MingLiU" w:eastAsia="MingLiU" w:cs="MingLiU" w:hint="eastAsia"/>
                <w:color w:val="000000"/>
                <w:sz w:val="18"/>
                <w:szCs w:val="18"/>
                <w:lang w:eastAsia="zh-CN"/>
              </w:rPr>
              <w:t>（双尾）</w:t>
            </w:r>
          </w:p>
        </w:tc>
        <w:tc>
          <w:tcPr>
            <w:tcW w:w="892" w:type="dxa"/>
            <w:tcBorders>
              <w:top w:val="nil"/>
              <w:left w:val="single" w:sz="16" w:space="0" w:color="000000"/>
              <w:bottom w:val="nil"/>
            </w:tcBorders>
            <w:shd w:val="clear" w:color="auto" w:fill="FFFFFF"/>
            <w:vAlign w:val="center"/>
          </w:tcPr>
          <w:p w:rsidR="001609D6" w:rsidRPr="001609D6" w:rsidRDefault="001609D6" w:rsidP="001609D6">
            <w:pPr>
              <w:widowControl w:val="0"/>
              <w:autoSpaceDE w:val="0"/>
              <w:autoSpaceDN w:val="0"/>
              <w:adjustRightInd w:val="0"/>
              <w:spacing w:line="320" w:lineRule="atLeast"/>
              <w:ind w:left="60" w:right="60"/>
              <w:jc w:val="right"/>
              <w:rPr>
                <w:rFonts w:ascii="MingLiU" w:eastAsia="MingLiU" w:cs="MingLiU"/>
                <w:color w:val="000000"/>
                <w:sz w:val="18"/>
                <w:szCs w:val="18"/>
                <w:lang w:eastAsia="zh-CN"/>
              </w:rPr>
            </w:pPr>
            <w:r w:rsidRPr="001609D6">
              <w:rPr>
                <w:rFonts w:ascii="MingLiU" w:eastAsia="MingLiU" w:cs="MingLiU"/>
                <w:color w:val="000000"/>
                <w:sz w:val="18"/>
                <w:szCs w:val="18"/>
                <w:lang w:eastAsia="zh-CN"/>
              </w:rPr>
              <w:t>.000</w:t>
            </w:r>
          </w:p>
        </w:tc>
        <w:tc>
          <w:tcPr>
            <w:tcW w:w="892" w:type="dxa"/>
            <w:tcBorders>
              <w:top w:val="nil"/>
              <w:bottom w:val="nil"/>
            </w:tcBorders>
            <w:shd w:val="clear" w:color="auto" w:fill="FFFFFF"/>
            <w:vAlign w:val="center"/>
          </w:tcPr>
          <w:p w:rsidR="001609D6" w:rsidRPr="001609D6" w:rsidRDefault="001609D6" w:rsidP="001609D6">
            <w:pPr>
              <w:widowControl w:val="0"/>
              <w:autoSpaceDE w:val="0"/>
              <w:autoSpaceDN w:val="0"/>
              <w:adjustRightInd w:val="0"/>
              <w:spacing w:line="320" w:lineRule="atLeast"/>
              <w:ind w:left="60" w:right="60"/>
              <w:jc w:val="right"/>
              <w:rPr>
                <w:rFonts w:ascii="MingLiU" w:eastAsia="MingLiU" w:cs="MingLiU"/>
                <w:color w:val="000000"/>
                <w:sz w:val="18"/>
                <w:szCs w:val="18"/>
                <w:lang w:eastAsia="zh-CN"/>
              </w:rPr>
            </w:pPr>
            <w:r w:rsidRPr="001609D6">
              <w:rPr>
                <w:rFonts w:ascii="MingLiU" w:eastAsia="MingLiU" w:cs="MingLiU"/>
                <w:color w:val="000000"/>
                <w:sz w:val="18"/>
                <w:szCs w:val="18"/>
                <w:lang w:eastAsia="zh-CN"/>
              </w:rPr>
              <w:t>.000</w:t>
            </w:r>
          </w:p>
        </w:tc>
        <w:tc>
          <w:tcPr>
            <w:tcW w:w="1213" w:type="dxa"/>
            <w:tcBorders>
              <w:top w:val="nil"/>
              <w:bottom w:val="nil"/>
            </w:tcBorders>
            <w:shd w:val="clear" w:color="auto" w:fill="FFFFFF"/>
            <w:vAlign w:val="center"/>
          </w:tcPr>
          <w:p w:rsidR="001609D6" w:rsidRPr="001609D6" w:rsidRDefault="001609D6" w:rsidP="001609D6">
            <w:pPr>
              <w:widowControl w:val="0"/>
              <w:autoSpaceDE w:val="0"/>
              <w:autoSpaceDN w:val="0"/>
              <w:adjustRightInd w:val="0"/>
              <w:spacing w:line="320" w:lineRule="atLeast"/>
              <w:ind w:left="60" w:right="60"/>
              <w:jc w:val="right"/>
              <w:rPr>
                <w:rFonts w:ascii="MingLiU" w:eastAsia="MingLiU" w:cs="MingLiU"/>
                <w:color w:val="000000"/>
                <w:sz w:val="18"/>
                <w:szCs w:val="18"/>
                <w:lang w:eastAsia="zh-CN"/>
              </w:rPr>
            </w:pPr>
            <w:r w:rsidRPr="001609D6">
              <w:rPr>
                <w:rFonts w:ascii="MingLiU" w:eastAsia="MingLiU" w:cs="MingLiU"/>
                <w:color w:val="000000"/>
                <w:sz w:val="18"/>
                <w:szCs w:val="18"/>
                <w:lang w:eastAsia="zh-CN"/>
              </w:rPr>
              <w:t>.000</w:t>
            </w:r>
          </w:p>
        </w:tc>
        <w:tc>
          <w:tcPr>
            <w:tcW w:w="892" w:type="dxa"/>
            <w:tcBorders>
              <w:top w:val="nil"/>
              <w:bottom w:val="nil"/>
            </w:tcBorders>
            <w:shd w:val="clear" w:color="auto" w:fill="FFFFFF"/>
            <w:vAlign w:val="center"/>
          </w:tcPr>
          <w:p w:rsidR="001609D6" w:rsidRPr="001609D6" w:rsidRDefault="001609D6" w:rsidP="001609D6">
            <w:pPr>
              <w:widowControl w:val="0"/>
              <w:autoSpaceDE w:val="0"/>
              <w:autoSpaceDN w:val="0"/>
              <w:adjustRightInd w:val="0"/>
              <w:jc w:val="left"/>
              <w:rPr>
                <w:sz w:val="24"/>
                <w:szCs w:val="24"/>
                <w:lang w:eastAsia="zh-CN"/>
              </w:rPr>
            </w:pPr>
          </w:p>
        </w:tc>
        <w:tc>
          <w:tcPr>
            <w:tcW w:w="892" w:type="dxa"/>
            <w:tcBorders>
              <w:top w:val="nil"/>
              <w:bottom w:val="nil"/>
            </w:tcBorders>
            <w:shd w:val="clear" w:color="auto" w:fill="FFFFFF"/>
            <w:vAlign w:val="center"/>
          </w:tcPr>
          <w:p w:rsidR="001609D6" w:rsidRPr="001609D6" w:rsidRDefault="001609D6" w:rsidP="001609D6">
            <w:pPr>
              <w:widowControl w:val="0"/>
              <w:autoSpaceDE w:val="0"/>
              <w:autoSpaceDN w:val="0"/>
              <w:adjustRightInd w:val="0"/>
              <w:spacing w:line="320" w:lineRule="atLeast"/>
              <w:ind w:left="60" w:right="60"/>
              <w:jc w:val="right"/>
              <w:rPr>
                <w:rFonts w:ascii="MingLiU" w:eastAsia="MingLiU" w:cs="MingLiU"/>
                <w:color w:val="000000"/>
                <w:sz w:val="18"/>
                <w:szCs w:val="18"/>
                <w:lang w:eastAsia="zh-CN"/>
              </w:rPr>
            </w:pPr>
            <w:r w:rsidRPr="001609D6">
              <w:rPr>
                <w:rFonts w:ascii="MingLiU" w:eastAsia="MingLiU" w:cs="MingLiU"/>
                <w:color w:val="000000"/>
                <w:sz w:val="18"/>
                <w:szCs w:val="18"/>
                <w:lang w:eastAsia="zh-CN"/>
              </w:rPr>
              <w:t>.000</w:t>
            </w:r>
          </w:p>
        </w:tc>
        <w:tc>
          <w:tcPr>
            <w:tcW w:w="892" w:type="dxa"/>
            <w:tcBorders>
              <w:top w:val="nil"/>
              <w:bottom w:val="nil"/>
              <w:right w:val="single" w:sz="16" w:space="0" w:color="000000"/>
            </w:tcBorders>
            <w:shd w:val="clear" w:color="auto" w:fill="FFFFFF"/>
            <w:vAlign w:val="center"/>
          </w:tcPr>
          <w:p w:rsidR="001609D6" w:rsidRPr="001609D6" w:rsidRDefault="001609D6" w:rsidP="001609D6">
            <w:pPr>
              <w:widowControl w:val="0"/>
              <w:autoSpaceDE w:val="0"/>
              <w:autoSpaceDN w:val="0"/>
              <w:adjustRightInd w:val="0"/>
              <w:spacing w:line="320" w:lineRule="atLeast"/>
              <w:ind w:left="60" w:right="60"/>
              <w:jc w:val="right"/>
              <w:rPr>
                <w:rFonts w:ascii="MingLiU" w:eastAsia="MingLiU" w:cs="MingLiU"/>
                <w:color w:val="000000"/>
                <w:sz w:val="18"/>
                <w:szCs w:val="18"/>
                <w:lang w:eastAsia="zh-CN"/>
              </w:rPr>
            </w:pPr>
            <w:r w:rsidRPr="001609D6">
              <w:rPr>
                <w:rFonts w:ascii="MingLiU" w:eastAsia="MingLiU" w:cs="MingLiU"/>
                <w:color w:val="000000"/>
                <w:sz w:val="18"/>
                <w:szCs w:val="18"/>
                <w:lang w:eastAsia="zh-CN"/>
              </w:rPr>
              <w:t>.000</w:t>
            </w:r>
          </w:p>
        </w:tc>
      </w:tr>
      <w:tr w:rsidR="001609D6" w:rsidRPr="001609D6" w:rsidTr="001609D6">
        <w:trPr>
          <w:cantSplit/>
          <w:trHeight w:val="335"/>
        </w:trPr>
        <w:tc>
          <w:tcPr>
            <w:tcW w:w="1213" w:type="dxa"/>
            <w:vMerge/>
            <w:tcBorders>
              <w:top w:val="nil"/>
              <w:left w:val="single" w:sz="16" w:space="0" w:color="000000"/>
              <w:right w:val="nil"/>
            </w:tcBorders>
            <w:shd w:val="clear" w:color="auto" w:fill="FFFFFF"/>
          </w:tcPr>
          <w:p w:rsidR="001609D6" w:rsidRPr="001609D6" w:rsidRDefault="001609D6" w:rsidP="001609D6">
            <w:pPr>
              <w:widowControl w:val="0"/>
              <w:autoSpaceDE w:val="0"/>
              <w:autoSpaceDN w:val="0"/>
              <w:adjustRightInd w:val="0"/>
              <w:jc w:val="left"/>
              <w:rPr>
                <w:rFonts w:ascii="MingLiU" w:eastAsia="MingLiU" w:cs="MingLiU"/>
                <w:color w:val="000000"/>
                <w:sz w:val="18"/>
                <w:szCs w:val="18"/>
                <w:lang w:eastAsia="zh-CN"/>
              </w:rPr>
            </w:pPr>
          </w:p>
        </w:tc>
        <w:tc>
          <w:tcPr>
            <w:tcW w:w="1413" w:type="dxa"/>
            <w:tcBorders>
              <w:top w:val="nil"/>
              <w:left w:val="nil"/>
              <w:right w:val="single" w:sz="16" w:space="0" w:color="000000"/>
            </w:tcBorders>
            <w:shd w:val="clear" w:color="auto" w:fill="FFFFFF"/>
          </w:tcPr>
          <w:p w:rsidR="001609D6" w:rsidRPr="001609D6" w:rsidRDefault="001609D6" w:rsidP="001609D6">
            <w:pPr>
              <w:widowControl w:val="0"/>
              <w:autoSpaceDE w:val="0"/>
              <w:autoSpaceDN w:val="0"/>
              <w:adjustRightInd w:val="0"/>
              <w:spacing w:line="320" w:lineRule="atLeast"/>
              <w:ind w:left="60" w:right="60"/>
              <w:jc w:val="left"/>
              <w:rPr>
                <w:rFonts w:ascii="MingLiU" w:eastAsia="MingLiU" w:cs="MingLiU"/>
                <w:color w:val="000000"/>
                <w:sz w:val="18"/>
                <w:szCs w:val="18"/>
                <w:lang w:eastAsia="zh-CN"/>
              </w:rPr>
            </w:pPr>
            <w:r w:rsidRPr="001609D6">
              <w:rPr>
                <w:rFonts w:ascii="MingLiU" w:eastAsia="MingLiU" w:cs="MingLiU"/>
                <w:color w:val="000000"/>
                <w:sz w:val="18"/>
                <w:szCs w:val="18"/>
                <w:lang w:eastAsia="zh-CN"/>
              </w:rPr>
              <w:t>N</w:t>
            </w:r>
          </w:p>
        </w:tc>
        <w:tc>
          <w:tcPr>
            <w:tcW w:w="892" w:type="dxa"/>
            <w:tcBorders>
              <w:top w:val="nil"/>
              <w:left w:val="single" w:sz="16" w:space="0" w:color="000000"/>
            </w:tcBorders>
            <w:shd w:val="clear" w:color="auto" w:fill="FFFFFF"/>
            <w:vAlign w:val="center"/>
          </w:tcPr>
          <w:p w:rsidR="001609D6" w:rsidRPr="001609D6" w:rsidRDefault="001609D6" w:rsidP="001609D6">
            <w:pPr>
              <w:widowControl w:val="0"/>
              <w:autoSpaceDE w:val="0"/>
              <w:autoSpaceDN w:val="0"/>
              <w:adjustRightInd w:val="0"/>
              <w:spacing w:line="320" w:lineRule="atLeast"/>
              <w:ind w:left="60" w:right="60"/>
              <w:jc w:val="right"/>
              <w:rPr>
                <w:rFonts w:ascii="MingLiU" w:eastAsia="MingLiU" w:cs="MingLiU"/>
                <w:color w:val="000000"/>
                <w:sz w:val="18"/>
                <w:szCs w:val="18"/>
                <w:lang w:eastAsia="zh-CN"/>
              </w:rPr>
            </w:pPr>
            <w:r w:rsidRPr="001609D6">
              <w:rPr>
                <w:rFonts w:ascii="MingLiU" w:eastAsia="MingLiU" w:cs="MingLiU"/>
                <w:color w:val="000000"/>
                <w:sz w:val="18"/>
                <w:szCs w:val="18"/>
                <w:lang w:eastAsia="zh-CN"/>
              </w:rPr>
              <w:t>238</w:t>
            </w:r>
          </w:p>
        </w:tc>
        <w:tc>
          <w:tcPr>
            <w:tcW w:w="892" w:type="dxa"/>
            <w:tcBorders>
              <w:top w:val="nil"/>
            </w:tcBorders>
            <w:shd w:val="clear" w:color="auto" w:fill="FFFFFF"/>
            <w:vAlign w:val="center"/>
          </w:tcPr>
          <w:p w:rsidR="001609D6" w:rsidRPr="001609D6" w:rsidRDefault="001609D6" w:rsidP="001609D6">
            <w:pPr>
              <w:widowControl w:val="0"/>
              <w:autoSpaceDE w:val="0"/>
              <w:autoSpaceDN w:val="0"/>
              <w:adjustRightInd w:val="0"/>
              <w:spacing w:line="320" w:lineRule="atLeast"/>
              <w:ind w:left="60" w:right="60"/>
              <w:jc w:val="right"/>
              <w:rPr>
                <w:rFonts w:ascii="MingLiU" w:eastAsia="MingLiU" w:cs="MingLiU"/>
                <w:color w:val="000000"/>
                <w:sz w:val="18"/>
                <w:szCs w:val="18"/>
                <w:lang w:eastAsia="zh-CN"/>
              </w:rPr>
            </w:pPr>
            <w:r w:rsidRPr="001609D6">
              <w:rPr>
                <w:rFonts w:ascii="MingLiU" w:eastAsia="MingLiU" w:cs="MingLiU"/>
                <w:color w:val="000000"/>
                <w:sz w:val="18"/>
                <w:szCs w:val="18"/>
                <w:lang w:eastAsia="zh-CN"/>
              </w:rPr>
              <w:t>238</w:t>
            </w:r>
          </w:p>
        </w:tc>
        <w:tc>
          <w:tcPr>
            <w:tcW w:w="1213" w:type="dxa"/>
            <w:tcBorders>
              <w:top w:val="nil"/>
            </w:tcBorders>
            <w:shd w:val="clear" w:color="auto" w:fill="FFFFFF"/>
            <w:vAlign w:val="center"/>
          </w:tcPr>
          <w:p w:rsidR="001609D6" w:rsidRPr="001609D6" w:rsidRDefault="001609D6" w:rsidP="001609D6">
            <w:pPr>
              <w:widowControl w:val="0"/>
              <w:autoSpaceDE w:val="0"/>
              <w:autoSpaceDN w:val="0"/>
              <w:adjustRightInd w:val="0"/>
              <w:spacing w:line="320" w:lineRule="atLeast"/>
              <w:ind w:left="60" w:right="60"/>
              <w:jc w:val="right"/>
              <w:rPr>
                <w:rFonts w:ascii="MingLiU" w:eastAsia="MingLiU" w:cs="MingLiU"/>
                <w:color w:val="000000"/>
                <w:sz w:val="18"/>
                <w:szCs w:val="18"/>
                <w:lang w:eastAsia="zh-CN"/>
              </w:rPr>
            </w:pPr>
            <w:r w:rsidRPr="001609D6">
              <w:rPr>
                <w:rFonts w:ascii="MingLiU" w:eastAsia="MingLiU" w:cs="MingLiU"/>
                <w:color w:val="000000"/>
                <w:sz w:val="18"/>
                <w:szCs w:val="18"/>
                <w:lang w:eastAsia="zh-CN"/>
              </w:rPr>
              <w:t>236</w:t>
            </w:r>
          </w:p>
        </w:tc>
        <w:tc>
          <w:tcPr>
            <w:tcW w:w="892" w:type="dxa"/>
            <w:tcBorders>
              <w:top w:val="nil"/>
            </w:tcBorders>
            <w:shd w:val="clear" w:color="auto" w:fill="FFFFFF"/>
            <w:vAlign w:val="center"/>
          </w:tcPr>
          <w:p w:rsidR="001609D6" w:rsidRPr="001609D6" w:rsidRDefault="001609D6" w:rsidP="001609D6">
            <w:pPr>
              <w:widowControl w:val="0"/>
              <w:autoSpaceDE w:val="0"/>
              <w:autoSpaceDN w:val="0"/>
              <w:adjustRightInd w:val="0"/>
              <w:spacing w:line="320" w:lineRule="atLeast"/>
              <w:ind w:left="60" w:right="60"/>
              <w:jc w:val="right"/>
              <w:rPr>
                <w:rFonts w:ascii="MingLiU" w:eastAsia="MingLiU" w:cs="MingLiU"/>
                <w:color w:val="000000"/>
                <w:sz w:val="18"/>
                <w:szCs w:val="18"/>
                <w:lang w:eastAsia="zh-CN"/>
              </w:rPr>
            </w:pPr>
            <w:r w:rsidRPr="001609D6">
              <w:rPr>
                <w:rFonts w:ascii="MingLiU" w:eastAsia="MingLiU" w:cs="MingLiU"/>
                <w:color w:val="000000"/>
                <w:sz w:val="18"/>
                <w:szCs w:val="18"/>
                <w:lang w:eastAsia="zh-CN"/>
              </w:rPr>
              <w:t>238</w:t>
            </w:r>
          </w:p>
        </w:tc>
        <w:tc>
          <w:tcPr>
            <w:tcW w:w="892" w:type="dxa"/>
            <w:tcBorders>
              <w:top w:val="nil"/>
            </w:tcBorders>
            <w:shd w:val="clear" w:color="auto" w:fill="FFFFFF"/>
            <w:vAlign w:val="center"/>
          </w:tcPr>
          <w:p w:rsidR="001609D6" w:rsidRPr="001609D6" w:rsidRDefault="001609D6" w:rsidP="001609D6">
            <w:pPr>
              <w:widowControl w:val="0"/>
              <w:autoSpaceDE w:val="0"/>
              <w:autoSpaceDN w:val="0"/>
              <w:adjustRightInd w:val="0"/>
              <w:spacing w:line="320" w:lineRule="atLeast"/>
              <w:ind w:left="60" w:right="60"/>
              <w:jc w:val="right"/>
              <w:rPr>
                <w:rFonts w:ascii="MingLiU" w:eastAsia="MingLiU" w:cs="MingLiU"/>
                <w:color w:val="000000"/>
                <w:sz w:val="18"/>
                <w:szCs w:val="18"/>
                <w:lang w:eastAsia="zh-CN"/>
              </w:rPr>
            </w:pPr>
            <w:r w:rsidRPr="001609D6">
              <w:rPr>
                <w:rFonts w:ascii="MingLiU" w:eastAsia="MingLiU" w:cs="MingLiU"/>
                <w:color w:val="000000"/>
                <w:sz w:val="18"/>
                <w:szCs w:val="18"/>
                <w:lang w:eastAsia="zh-CN"/>
              </w:rPr>
              <w:t>238</w:t>
            </w:r>
          </w:p>
        </w:tc>
        <w:tc>
          <w:tcPr>
            <w:tcW w:w="892" w:type="dxa"/>
            <w:tcBorders>
              <w:top w:val="nil"/>
              <w:right w:val="single" w:sz="16" w:space="0" w:color="000000"/>
            </w:tcBorders>
            <w:shd w:val="clear" w:color="auto" w:fill="FFFFFF"/>
            <w:vAlign w:val="center"/>
          </w:tcPr>
          <w:p w:rsidR="001609D6" w:rsidRPr="001609D6" w:rsidRDefault="001609D6" w:rsidP="001609D6">
            <w:pPr>
              <w:widowControl w:val="0"/>
              <w:autoSpaceDE w:val="0"/>
              <w:autoSpaceDN w:val="0"/>
              <w:adjustRightInd w:val="0"/>
              <w:spacing w:line="320" w:lineRule="atLeast"/>
              <w:ind w:left="60" w:right="60"/>
              <w:jc w:val="right"/>
              <w:rPr>
                <w:rFonts w:ascii="MingLiU" w:eastAsia="MingLiU" w:cs="MingLiU"/>
                <w:color w:val="000000"/>
                <w:sz w:val="18"/>
                <w:szCs w:val="18"/>
                <w:lang w:eastAsia="zh-CN"/>
              </w:rPr>
            </w:pPr>
            <w:r w:rsidRPr="001609D6">
              <w:rPr>
                <w:rFonts w:ascii="MingLiU" w:eastAsia="MingLiU" w:cs="MingLiU"/>
                <w:color w:val="000000"/>
                <w:sz w:val="18"/>
                <w:szCs w:val="18"/>
                <w:lang w:eastAsia="zh-CN"/>
              </w:rPr>
              <w:t>238</w:t>
            </w:r>
          </w:p>
        </w:tc>
      </w:tr>
      <w:tr w:rsidR="001609D6" w:rsidRPr="001609D6" w:rsidTr="001609D6">
        <w:trPr>
          <w:cantSplit/>
          <w:trHeight w:val="301"/>
        </w:trPr>
        <w:tc>
          <w:tcPr>
            <w:tcW w:w="1213" w:type="dxa"/>
            <w:vMerge w:val="restart"/>
            <w:tcBorders>
              <w:top w:val="nil"/>
              <w:left w:val="single" w:sz="16" w:space="0" w:color="000000"/>
              <w:right w:val="nil"/>
            </w:tcBorders>
            <w:shd w:val="clear" w:color="auto" w:fill="FFFFFF"/>
          </w:tcPr>
          <w:p w:rsidR="001609D6" w:rsidRPr="001609D6" w:rsidRDefault="001609D6" w:rsidP="001609D6">
            <w:pPr>
              <w:widowControl w:val="0"/>
              <w:autoSpaceDE w:val="0"/>
              <w:autoSpaceDN w:val="0"/>
              <w:adjustRightInd w:val="0"/>
              <w:spacing w:line="320" w:lineRule="atLeast"/>
              <w:ind w:left="60" w:right="60"/>
              <w:jc w:val="left"/>
              <w:rPr>
                <w:rFonts w:ascii="MingLiU" w:eastAsia="MingLiU" w:cs="MingLiU"/>
                <w:color w:val="000000"/>
                <w:sz w:val="18"/>
                <w:szCs w:val="18"/>
                <w:lang w:eastAsia="zh-CN"/>
              </w:rPr>
            </w:pPr>
            <w:r w:rsidRPr="001609D6">
              <w:rPr>
                <w:rFonts w:ascii="MingLiU" w:eastAsia="MingLiU" w:cs="MingLiU" w:hint="eastAsia"/>
                <w:color w:val="000000"/>
                <w:sz w:val="18"/>
                <w:szCs w:val="18"/>
                <w:lang w:eastAsia="zh-CN"/>
              </w:rPr>
              <w:t>臭氧</w:t>
            </w:r>
          </w:p>
        </w:tc>
        <w:tc>
          <w:tcPr>
            <w:tcW w:w="1413" w:type="dxa"/>
            <w:tcBorders>
              <w:top w:val="nil"/>
              <w:left w:val="nil"/>
              <w:bottom w:val="nil"/>
              <w:right w:val="single" w:sz="16" w:space="0" w:color="000000"/>
            </w:tcBorders>
            <w:shd w:val="clear" w:color="auto" w:fill="FFFFFF"/>
          </w:tcPr>
          <w:p w:rsidR="001609D6" w:rsidRPr="001609D6" w:rsidRDefault="001609D6" w:rsidP="001609D6">
            <w:pPr>
              <w:widowControl w:val="0"/>
              <w:autoSpaceDE w:val="0"/>
              <w:autoSpaceDN w:val="0"/>
              <w:adjustRightInd w:val="0"/>
              <w:spacing w:line="320" w:lineRule="atLeast"/>
              <w:ind w:left="60" w:right="60"/>
              <w:jc w:val="left"/>
              <w:rPr>
                <w:rFonts w:ascii="MingLiU" w:eastAsia="MingLiU" w:cs="MingLiU"/>
                <w:color w:val="000000"/>
                <w:sz w:val="18"/>
                <w:szCs w:val="18"/>
                <w:lang w:eastAsia="zh-CN"/>
              </w:rPr>
            </w:pPr>
            <w:r w:rsidRPr="001609D6">
              <w:rPr>
                <w:rFonts w:ascii="MingLiU" w:eastAsia="MingLiU" w:cs="MingLiU"/>
                <w:color w:val="000000"/>
                <w:sz w:val="18"/>
                <w:szCs w:val="18"/>
                <w:lang w:eastAsia="zh-CN"/>
              </w:rPr>
              <w:t xml:space="preserve">Pearson </w:t>
            </w:r>
            <w:r w:rsidRPr="001609D6">
              <w:rPr>
                <w:rFonts w:ascii="MingLiU" w:eastAsia="MingLiU" w:cs="MingLiU" w:hint="eastAsia"/>
                <w:color w:val="000000"/>
                <w:sz w:val="18"/>
                <w:szCs w:val="18"/>
                <w:lang w:eastAsia="zh-CN"/>
              </w:rPr>
              <w:t>相关性</w:t>
            </w:r>
          </w:p>
        </w:tc>
        <w:tc>
          <w:tcPr>
            <w:tcW w:w="892" w:type="dxa"/>
            <w:tcBorders>
              <w:top w:val="nil"/>
              <w:left w:val="single" w:sz="16" w:space="0" w:color="000000"/>
              <w:bottom w:val="nil"/>
            </w:tcBorders>
            <w:shd w:val="clear" w:color="auto" w:fill="FFFFFF"/>
            <w:vAlign w:val="center"/>
          </w:tcPr>
          <w:p w:rsidR="001609D6" w:rsidRPr="001609D6" w:rsidRDefault="001609D6" w:rsidP="001609D6">
            <w:pPr>
              <w:widowControl w:val="0"/>
              <w:autoSpaceDE w:val="0"/>
              <w:autoSpaceDN w:val="0"/>
              <w:adjustRightInd w:val="0"/>
              <w:spacing w:line="320" w:lineRule="atLeast"/>
              <w:ind w:left="60" w:right="60"/>
              <w:jc w:val="right"/>
              <w:rPr>
                <w:rFonts w:ascii="MingLiU" w:eastAsia="MingLiU" w:cs="MingLiU"/>
                <w:color w:val="000000"/>
                <w:sz w:val="18"/>
                <w:szCs w:val="18"/>
                <w:lang w:eastAsia="zh-CN"/>
              </w:rPr>
            </w:pPr>
            <w:r w:rsidRPr="001609D6">
              <w:rPr>
                <w:rFonts w:ascii="MingLiU" w:eastAsia="MingLiU" w:cs="MingLiU"/>
                <w:color w:val="000000"/>
                <w:sz w:val="18"/>
                <w:szCs w:val="18"/>
                <w:lang w:eastAsia="zh-CN"/>
              </w:rPr>
              <w:t>-.179</w:t>
            </w:r>
            <w:r w:rsidRPr="001609D6">
              <w:rPr>
                <w:rFonts w:ascii="MingLiU" w:eastAsia="MingLiU" w:cs="MingLiU"/>
                <w:color w:val="000000"/>
                <w:sz w:val="18"/>
                <w:szCs w:val="18"/>
                <w:vertAlign w:val="superscript"/>
                <w:lang w:eastAsia="zh-CN"/>
              </w:rPr>
              <w:t>**</w:t>
            </w:r>
          </w:p>
        </w:tc>
        <w:tc>
          <w:tcPr>
            <w:tcW w:w="892" w:type="dxa"/>
            <w:tcBorders>
              <w:top w:val="nil"/>
              <w:bottom w:val="nil"/>
            </w:tcBorders>
            <w:shd w:val="clear" w:color="auto" w:fill="FFFFFF"/>
            <w:vAlign w:val="center"/>
          </w:tcPr>
          <w:p w:rsidR="001609D6" w:rsidRPr="001609D6" w:rsidRDefault="001609D6" w:rsidP="001609D6">
            <w:pPr>
              <w:widowControl w:val="0"/>
              <w:autoSpaceDE w:val="0"/>
              <w:autoSpaceDN w:val="0"/>
              <w:adjustRightInd w:val="0"/>
              <w:spacing w:line="320" w:lineRule="atLeast"/>
              <w:ind w:left="60" w:right="60"/>
              <w:jc w:val="right"/>
              <w:rPr>
                <w:rFonts w:ascii="MingLiU" w:eastAsia="MingLiU" w:cs="MingLiU"/>
                <w:color w:val="000000"/>
                <w:sz w:val="18"/>
                <w:szCs w:val="18"/>
                <w:lang w:eastAsia="zh-CN"/>
              </w:rPr>
            </w:pPr>
            <w:r w:rsidRPr="001609D6">
              <w:rPr>
                <w:rFonts w:ascii="MingLiU" w:eastAsia="MingLiU" w:cs="MingLiU"/>
                <w:color w:val="000000"/>
                <w:sz w:val="18"/>
                <w:szCs w:val="18"/>
                <w:lang w:eastAsia="zh-CN"/>
              </w:rPr>
              <w:t>-.063</w:t>
            </w:r>
          </w:p>
        </w:tc>
        <w:tc>
          <w:tcPr>
            <w:tcW w:w="1213" w:type="dxa"/>
            <w:tcBorders>
              <w:top w:val="nil"/>
              <w:bottom w:val="nil"/>
            </w:tcBorders>
            <w:shd w:val="clear" w:color="auto" w:fill="FFFFFF"/>
            <w:vAlign w:val="center"/>
          </w:tcPr>
          <w:p w:rsidR="001609D6" w:rsidRPr="001609D6" w:rsidRDefault="001609D6" w:rsidP="001609D6">
            <w:pPr>
              <w:widowControl w:val="0"/>
              <w:autoSpaceDE w:val="0"/>
              <w:autoSpaceDN w:val="0"/>
              <w:adjustRightInd w:val="0"/>
              <w:spacing w:line="320" w:lineRule="atLeast"/>
              <w:ind w:left="60" w:right="60"/>
              <w:jc w:val="right"/>
              <w:rPr>
                <w:rFonts w:ascii="MingLiU" w:eastAsia="MingLiU" w:cs="MingLiU"/>
                <w:color w:val="000000"/>
                <w:sz w:val="18"/>
                <w:szCs w:val="18"/>
                <w:lang w:eastAsia="zh-CN"/>
              </w:rPr>
            </w:pPr>
            <w:r w:rsidRPr="001609D6">
              <w:rPr>
                <w:rFonts w:ascii="MingLiU" w:eastAsia="MingLiU" w:cs="MingLiU"/>
                <w:color w:val="000000"/>
                <w:sz w:val="18"/>
                <w:szCs w:val="18"/>
                <w:lang w:eastAsia="zh-CN"/>
              </w:rPr>
              <w:t>-.069</w:t>
            </w:r>
          </w:p>
        </w:tc>
        <w:tc>
          <w:tcPr>
            <w:tcW w:w="892" w:type="dxa"/>
            <w:tcBorders>
              <w:top w:val="nil"/>
              <w:bottom w:val="nil"/>
            </w:tcBorders>
            <w:shd w:val="clear" w:color="auto" w:fill="FFFFFF"/>
            <w:vAlign w:val="center"/>
          </w:tcPr>
          <w:p w:rsidR="001609D6" w:rsidRPr="001609D6" w:rsidRDefault="001609D6" w:rsidP="001609D6">
            <w:pPr>
              <w:widowControl w:val="0"/>
              <w:autoSpaceDE w:val="0"/>
              <w:autoSpaceDN w:val="0"/>
              <w:adjustRightInd w:val="0"/>
              <w:spacing w:line="320" w:lineRule="atLeast"/>
              <w:ind w:left="60" w:right="60"/>
              <w:jc w:val="right"/>
              <w:rPr>
                <w:rFonts w:ascii="MingLiU" w:eastAsia="MingLiU" w:cs="MingLiU"/>
                <w:color w:val="000000"/>
                <w:sz w:val="18"/>
                <w:szCs w:val="18"/>
                <w:lang w:eastAsia="zh-CN"/>
              </w:rPr>
            </w:pPr>
            <w:r w:rsidRPr="001609D6">
              <w:rPr>
                <w:rFonts w:ascii="MingLiU" w:eastAsia="MingLiU" w:cs="MingLiU"/>
                <w:color w:val="000000"/>
                <w:sz w:val="18"/>
                <w:szCs w:val="18"/>
                <w:lang w:eastAsia="zh-CN"/>
              </w:rPr>
              <w:t>-.381</w:t>
            </w:r>
            <w:r w:rsidRPr="001609D6">
              <w:rPr>
                <w:rFonts w:ascii="MingLiU" w:eastAsia="MingLiU" w:cs="MingLiU"/>
                <w:color w:val="000000"/>
                <w:sz w:val="18"/>
                <w:szCs w:val="18"/>
                <w:vertAlign w:val="superscript"/>
                <w:lang w:eastAsia="zh-CN"/>
              </w:rPr>
              <w:t>**</w:t>
            </w:r>
          </w:p>
        </w:tc>
        <w:tc>
          <w:tcPr>
            <w:tcW w:w="892" w:type="dxa"/>
            <w:tcBorders>
              <w:top w:val="nil"/>
              <w:bottom w:val="nil"/>
            </w:tcBorders>
            <w:shd w:val="clear" w:color="auto" w:fill="FFFFFF"/>
            <w:vAlign w:val="center"/>
          </w:tcPr>
          <w:p w:rsidR="001609D6" w:rsidRPr="001609D6" w:rsidRDefault="001609D6" w:rsidP="001609D6">
            <w:pPr>
              <w:widowControl w:val="0"/>
              <w:autoSpaceDE w:val="0"/>
              <w:autoSpaceDN w:val="0"/>
              <w:adjustRightInd w:val="0"/>
              <w:spacing w:line="320" w:lineRule="atLeast"/>
              <w:ind w:left="60" w:right="60"/>
              <w:jc w:val="right"/>
              <w:rPr>
                <w:rFonts w:ascii="MingLiU" w:eastAsia="MingLiU" w:cs="MingLiU"/>
                <w:color w:val="000000"/>
                <w:sz w:val="18"/>
                <w:szCs w:val="18"/>
                <w:lang w:eastAsia="zh-CN"/>
              </w:rPr>
            </w:pPr>
            <w:r w:rsidRPr="001609D6">
              <w:rPr>
                <w:rFonts w:ascii="MingLiU" w:eastAsia="MingLiU" w:cs="MingLiU"/>
                <w:color w:val="000000"/>
                <w:sz w:val="18"/>
                <w:szCs w:val="18"/>
                <w:lang w:eastAsia="zh-CN"/>
              </w:rPr>
              <w:t>1</w:t>
            </w:r>
          </w:p>
        </w:tc>
        <w:tc>
          <w:tcPr>
            <w:tcW w:w="892" w:type="dxa"/>
            <w:tcBorders>
              <w:top w:val="nil"/>
              <w:bottom w:val="nil"/>
              <w:right w:val="single" w:sz="16" w:space="0" w:color="000000"/>
            </w:tcBorders>
            <w:shd w:val="clear" w:color="auto" w:fill="FFFFFF"/>
            <w:vAlign w:val="center"/>
          </w:tcPr>
          <w:p w:rsidR="001609D6" w:rsidRPr="001609D6" w:rsidRDefault="001609D6" w:rsidP="001609D6">
            <w:pPr>
              <w:widowControl w:val="0"/>
              <w:autoSpaceDE w:val="0"/>
              <w:autoSpaceDN w:val="0"/>
              <w:adjustRightInd w:val="0"/>
              <w:spacing w:line="320" w:lineRule="atLeast"/>
              <w:ind w:left="60" w:right="60"/>
              <w:jc w:val="right"/>
              <w:rPr>
                <w:rFonts w:ascii="MingLiU" w:eastAsia="MingLiU" w:cs="MingLiU"/>
                <w:color w:val="000000"/>
                <w:sz w:val="18"/>
                <w:szCs w:val="18"/>
                <w:lang w:eastAsia="zh-CN"/>
              </w:rPr>
            </w:pPr>
            <w:r w:rsidRPr="001609D6">
              <w:rPr>
                <w:rFonts w:ascii="MingLiU" w:eastAsia="MingLiU" w:cs="MingLiU"/>
                <w:color w:val="000000"/>
                <w:sz w:val="18"/>
                <w:szCs w:val="18"/>
                <w:lang w:eastAsia="zh-CN"/>
              </w:rPr>
              <w:t>-.352</w:t>
            </w:r>
            <w:r w:rsidRPr="001609D6">
              <w:rPr>
                <w:rFonts w:ascii="MingLiU" w:eastAsia="MingLiU" w:cs="MingLiU"/>
                <w:color w:val="000000"/>
                <w:sz w:val="18"/>
                <w:szCs w:val="18"/>
                <w:vertAlign w:val="superscript"/>
                <w:lang w:eastAsia="zh-CN"/>
              </w:rPr>
              <w:t>**</w:t>
            </w:r>
          </w:p>
        </w:tc>
      </w:tr>
      <w:tr w:rsidR="001609D6" w:rsidRPr="001609D6" w:rsidTr="001609D6">
        <w:trPr>
          <w:cantSplit/>
          <w:trHeight w:val="335"/>
        </w:trPr>
        <w:tc>
          <w:tcPr>
            <w:tcW w:w="1213" w:type="dxa"/>
            <w:vMerge/>
            <w:tcBorders>
              <w:top w:val="nil"/>
              <w:left w:val="single" w:sz="16" w:space="0" w:color="000000"/>
              <w:right w:val="nil"/>
            </w:tcBorders>
            <w:shd w:val="clear" w:color="auto" w:fill="FFFFFF"/>
          </w:tcPr>
          <w:p w:rsidR="001609D6" w:rsidRPr="001609D6" w:rsidRDefault="001609D6" w:rsidP="001609D6">
            <w:pPr>
              <w:widowControl w:val="0"/>
              <w:autoSpaceDE w:val="0"/>
              <w:autoSpaceDN w:val="0"/>
              <w:adjustRightInd w:val="0"/>
              <w:jc w:val="left"/>
              <w:rPr>
                <w:rFonts w:ascii="MingLiU" w:eastAsia="MingLiU" w:cs="MingLiU"/>
                <w:color w:val="000000"/>
                <w:sz w:val="18"/>
                <w:szCs w:val="18"/>
                <w:lang w:eastAsia="zh-CN"/>
              </w:rPr>
            </w:pPr>
          </w:p>
        </w:tc>
        <w:tc>
          <w:tcPr>
            <w:tcW w:w="1413" w:type="dxa"/>
            <w:tcBorders>
              <w:top w:val="nil"/>
              <w:left w:val="nil"/>
              <w:bottom w:val="nil"/>
              <w:right w:val="single" w:sz="16" w:space="0" w:color="000000"/>
            </w:tcBorders>
            <w:shd w:val="clear" w:color="auto" w:fill="FFFFFF"/>
          </w:tcPr>
          <w:p w:rsidR="001609D6" w:rsidRPr="001609D6" w:rsidRDefault="001609D6" w:rsidP="001609D6">
            <w:pPr>
              <w:widowControl w:val="0"/>
              <w:autoSpaceDE w:val="0"/>
              <w:autoSpaceDN w:val="0"/>
              <w:adjustRightInd w:val="0"/>
              <w:spacing w:line="320" w:lineRule="atLeast"/>
              <w:ind w:left="60" w:right="60"/>
              <w:jc w:val="left"/>
              <w:rPr>
                <w:rFonts w:ascii="MingLiU" w:eastAsia="MingLiU" w:cs="MingLiU"/>
                <w:color w:val="000000"/>
                <w:sz w:val="18"/>
                <w:szCs w:val="18"/>
                <w:lang w:eastAsia="zh-CN"/>
              </w:rPr>
            </w:pPr>
            <w:r w:rsidRPr="001609D6">
              <w:rPr>
                <w:rFonts w:ascii="MingLiU" w:eastAsia="MingLiU" w:cs="MingLiU" w:hint="eastAsia"/>
                <w:color w:val="000000"/>
                <w:sz w:val="18"/>
                <w:szCs w:val="18"/>
                <w:lang w:eastAsia="zh-CN"/>
              </w:rPr>
              <w:t>显著性</w:t>
            </w:r>
            <w:r w:rsidRPr="001609D6">
              <w:rPr>
                <w:rFonts w:ascii="MingLiU" w:eastAsia="MingLiU" w:cs="MingLiU"/>
                <w:color w:val="000000"/>
                <w:sz w:val="18"/>
                <w:szCs w:val="18"/>
                <w:lang w:eastAsia="zh-CN"/>
              </w:rPr>
              <w:t xml:space="preserve"> </w:t>
            </w:r>
            <w:r w:rsidRPr="001609D6">
              <w:rPr>
                <w:rFonts w:ascii="MingLiU" w:eastAsia="MingLiU" w:cs="MingLiU" w:hint="eastAsia"/>
                <w:color w:val="000000"/>
                <w:sz w:val="18"/>
                <w:szCs w:val="18"/>
                <w:lang w:eastAsia="zh-CN"/>
              </w:rPr>
              <w:t>（双尾）</w:t>
            </w:r>
          </w:p>
        </w:tc>
        <w:tc>
          <w:tcPr>
            <w:tcW w:w="892" w:type="dxa"/>
            <w:tcBorders>
              <w:top w:val="nil"/>
              <w:left w:val="single" w:sz="16" w:space="0" w:color="000000"/>
              <w:bottom w:val="nil"/>
            </w:tcBorders>
            <w:shd w:val="clear" w:color="auto" w:fill="FFFFFF"/>
            <w:vAlign w:val="center"/>
          </w:tcPr>
          <w:p w:rsidR="001609D6" w:rsidRPr="001609D6" w:rsidRDefault="001609D6" w:rsidP="001609D6">
            <w:pPr>
              <w:widowControl w:val="0"/>
              <w:autoSpaceDE w:val="0"/>
              <w:autoSpaceDN w:val="0"/>
              <w:adjustRightInd w:val="0"/>
              <w:spacing w:line="320" w:lineRule="atLeast"/>
              <w:ind w:left="60" w:right="60"/>
              <w:jc w:val="right"/>
              <w:rPr>
                <w:rFonts w:ascii="MingLiU" w:eastAsia="MingLiU" w:cs="MingLiU"/>
                <w:color w:val="000000"/>
                <w:sz w:val="18"/>
                <w:szCs w:val="18"/>
                <w:lang w:eastAsia="zh-CN"/>
              </w:rPr>
            </w:pPr>
            <w:r w:rsidRPr="001609D6">
              <w:rPr>
                <w:rFonts w:ascii="MingLiU" w:eastAsia="MingLiU" w:cs="MingLiU"/>
                <w:color w:val="000000"/>
                <w:sz w:val="18"/>
                <w:szCs w:val="18"/>
                <w:lang w:eastAsia="zh-CN"/>
              </w:rPr>
              <w:t>.006</w:t>
            </w:r>
          </w:p>
        </w:tc>
        <w:tc>
          <w:tcPr>
            <w:tcW w:w="892" w:type="dxa"/>
            <w:tcBorders>
              <w:top w:val="nil"/>
              <w:bottom w:val="nil"/>
            </w:tcBorders>
            <w:shd w:val="clear" w:color="auto" w:fill="FFFFFF"/>
            <w:vAlign w:val="center"/>
          </w:tcPr>
          <w:p w:rsidR="001609D6" w:rsidRPr="001609D6" w:rsidRDefault="001609D6" w:rsidP="001609D6">
            <w:pPr>
              <w:widowControl w:val="0"/>
              <w:autoSpaceDE w:val="0"/>
              <w:autoSpaceDN w:val="0"/>
              <w:adjustRightInd w:val="0"/>
              <w:spacing w:line="320" w:lineRule="atLeast"/>
              <w:ind w:left="60" w:right="60"/>
              <w:jc w:val="right"/>
              <w:rPr>
                <w:rFonts w:ascii="MingLiU" w:eastAsia="MingLiU" w:cs="MingLiU"/>
                <w:color w:val="000000"/>
                <w:sz w:val="18"/>
                <w:szCs w:val="18"/>
                <w:lang w:eastAsia="zh-CN"/>
              </w:rPr>
            </w:pPr>
            <w:r w:rsidRPr="001609D6">
              <w:rPr>
                <w:rFonts w:ascii="MingLiU" w:eastAsia="MingLiU" w:cs="MingLiU"/>
                <w:color w:val="000000"/>
                <w:sz w:val="18"/>
                <w:szCs w:val="18"/>
                <w:lang w:eastAsia="zh-CN"/>
              </w:rPr>
              <w:t>.336</w:t>
            </w:r>
          </w:p>
        </w:tc>
        <w:tc>
          <w:tcPr>
            <w:tcW w:w="1213" w:type="dxa"/>
            <w:tcBorders>
              <w:top w:val="nil"/>
              <w:bottom w:val="nil"/>
            </w:tcBorders>
            <w:shd w:val="clear" w:color="auto" w:fill="FFFFFF"/>
            <w:vAlign w:val="center"/>
          </w:tcPr>
          <w:p w:rsidR="001609D6" w:rsidRPr="001609D6" w:rsidRDefault="001609D6" w:rsidP="001609D6">
            <w:pPr>
              <w:widowControl w:val="0"/>
              <w:autoSpaceDE w:val="0"/>
              <w:autoSpaceDN w:val="0"/>
              <w:adjustRightInd w:val="0"/>
              <w:spacing w:line="320" w:lineRule="atLeast"/>
              <w:ind w:left="60" w:right="60"/>
              <w:jc w:val="right"/>
              <w:rPr>
                <w:rFonts w:ascii="MingLiU" w:eastAsia="MingLiU" w:cs="MingLiU"/>
                <w:color w:val="000000"/>
                <w:sz w:val="18"/>
                <w:szCs w:val="18"/>
                <w:lang w:eastAsia="zh-CN"/>
              </w:rPr>
            </w:pPr>
            <w:r w:rsidRPr="001609D6">
              <w:rPr>
                <w:rFonts w:ascii="MingLiU" w:eastAsia="MingLiU" w:cs="MingLiU"/>
                <w:color w:val="000000"/>
                <w:sz w:val="18"/>
                <w:szCs w:val="18"/>
                <w:lang w:eastAsia="zh-CN"/>
              </w:rPr>
              <w:t>.295</w:t>
            </w:r>
          </w:p>
        </w:tc>
        <w:tc>
          <w:tcPr>
            <w:tcW w:w="892" w:type="dxa"/>
            <w:tcBorders>
              <w:top w:val="nil"/>
              <w:bottom w:val="nil"/>
            </w:tcBorders>
            <w:shd w:val="clear" w:color="auto" w:fill="FFFFFF"/>
            <w:vAlign w:val="center"/>
          </w:tcPr>
          <w:p w:rsidR="001609D6" w:rsidRPr="001609D6" w:rsidRDefault="001609D6" w:rsidP="001609D6">
            <w:pPr>
              <w:widowControl w:val="0"/>
              <w:autoSpaceDE w:val="0"/>
              <w:autoSpaceDN w:val="0"/>
              <w:adjustRightInd w:val="0"/>
              <w:spacing w:line="320" w:lineRule="atLeast"/>
              <w:ind w:left="60" w:right="60"/>
              <w:jc w:val="right"/>
              <w:rPr>
                <w:rFonts w:ascii="MingLiU" w:eastAsia="MingLiU" w:cs="MingLiU"/>
                <w:color w:val="000000"/>
                <w:sz w:val="18"/>
                <w:szCs w:val="18"/>
                <w:lang w:eastAsia="zh-CN"/>
              </w:rPr>
            </w:pPr>
            <w:r w:rsidRPr="001609D6">
              <w:rPr>
                <w:rFonts w:ascii="MingLiU" w:eastAsia="MingLiU" w:cs="MingLiU"/>
                <w:color w:val="000000"/>
                <w:sz w:val="18"/>
                <w:szCs w:val="18"/>
                <w:lang w:eastAsia="zh-CN"/>
              </w:rPr>
              <w:t>.000</w:t>
            </w:r>
          </w:p>
        </w:tc>
        <w:tc>
          <w:tcPr>
            <w:tcW w:w="892" w:type="dxa"/>
            <w:tcBorders>
              <w:top w:val="nil"/>
              <w:bottom w:val="nil"/>
            </w:tcBorders>
            <w:shd w:val="clear" w:color="auto" w:fill="FFFFFF"/>
            <w:vAlign w:val="center"/>
          </w:tcPr>
          <w:p w:rsidR="001609D6" w:rsidRPr="001609D6" w:rsidRDefault="001609D6" w:rsidP="001609D6">
            <w:pPr>
              <w:widowControl w:val="0"/>
              <w:autoSpaceDE w:val="0"/>
              <w:autoSpaceDN w:val="0"/>
              <w:adjustRightInd w:val="0"/>
              <w:jc w:val="left"/>
              <w:rPr>
                <w:sz w:val="24"/>
                <w:szCs w:val="24"/>
                <w:lang w:eastAsia="zh-CN"/>
              </w:rPr>
            </w:pPr>
          </w:p>
        </w:tc>
        <w:tc>
          <w:tcPr>
            <w:tcW w:w="892" w:type="dxa"/>
            <w:tcBorders>
              <w:top w:val="nil"/>
              <w:bottom w:val="nil"/>
              <w:right w:val="single" w:sz="16" w:space="0" w:color="000000"/>
            </w:tcBorders>
            <w:shd w:val="clear" w:color="auto" w:fill="FFFFFF"/>
            <w:vAlign w:val="center"/>
          </w:tcPr>
          <w:p w:rsidR="001609D6" w:rsidRPr="001609D6" w:rsidRDefault="001609D6" w:rsidP="001609D6">
            <w:pPr>
              <w:widowControl w:val="0"/>
              <w:autoSpaceDE w:val="0"/>
              <w:autoSpaceDN w:val="0"/>
              <w:adjustRightInd w:val="0"/>
              <w:spacing w:line="320" w:lineRule="atLeast"/>
              <w:ind w:left="60" w:right="60"/>
              <w:jc w:val="right"/>
              <w:rPr>
                <w:rFonts w:ascii="MingLiU" w:eastAsia="MingLiU" w:cs="MingLiU"/>
                <w:color w:val="000000"/>
                <w:sz w:val="18"/>
                <w:szCs w:val="18"/>
                <w:lang w:eastAsia="zh-CN"/>
              </w:rPr>
            </w:pPr>
            <w:r w:rsidRPr="001609D6">
              <w:rPr>
                <w:rFonts w:ascii="MingLiU" w:eastAsia="MingLiU" w:cs="MingLiU"/>
                <w:color w:val="000000"/>
                <w:sz w:val="18"/>
                <w:szCs w:val="18"/>
                <w:lang w:eastAsia="zh-CN"/>
              </w:rPr>
              <w:t>.000</w:t>
            </w:r>
          </w:p>
        </w:tc>
      </w:tr>
      <w:tr w:rsidR="001609D6" w:rsidRPr="001609D6" w:rsidTr="001609D6">
        <w:trPr>
          <w:cantSplit/>
          <w:trHeight w:val="324"/>
        </w:trPr>
        <w:tc>
          <w:tcPr>
            <w:tcW w:w="1213" w:type="dxa"/>
            <w:vMerge/>
            <w:tcBorders>
              <w:top w:val="nil"/>
              <w:left w:val="single" w:sz="16" w:space="0" w:color="000000"/>
              <w:right w:val="nil"/>
            </w:tcBorders>
            <w:shd w:val="clear" w:color="auto" w:fill="FFFFFF"/>
          </w:tcPr>
          <w:p w:rsidR="001609D6" w:rsidRPr="001609D6" w:rsidRDefault="001609D6" w:rsidP="001609D6">
            <w:pPr>
              <w:widowControl w:val="0"/>
              <w:autoSpaceDE w:val="0"/>
              <w:autoSpaceDN w:val="0"/>
              <w:adjustRightInd w:val="0"/>
              <w:jc w:val="left"/>
              <w:rPr>
                <w:rFonts w:ascii="MingLiU" w:eastAsia="MingLiU" w:cs="MingLiU"/>
                <w:color w:val="000000"/>
                <w:sz w:val="18"/>
                <w:szCs w:val="18"/>
                <w:lang w:eastAsia="zh-CN"/>
              </w:rPr>
            </w:pPr>
          </w:p>
        </w:tc>
        <w:tc>
          <w:tcPr>
            <w:tcW w:w="1413" w:type="dxa"/>
            <w:tcBorders>
              <w:top w:val="nil"/>
              <w:left w:val="nil"/>
              <w:right w:val="single" w:sz="16" w:space="0" w:color="000000"/>
            </w:tcBorders>
            <w:shd w:val="clear" w:color="auto" w:fill="FFFFFF"/>
          </w:tcPr>
          <w:p w:rsidR="001609D6" w:rsidRPr="001609D6" w:rsidRDefault="001609D6" w:rsidP="001609D6">
            <w:pPr>
              <w:widowControl w:val="0"/>
              <w:autoSpaceDE w:val="0"/>
              <w:autoSpaceDN w:val="0"/>
              <w:adjustRightInd w:val="0"/>
              <w:spacing w:line="320" w:lineRule="atLeast"/>
              <w:ind w:left="60" w:right="60"/>
              <w:jc w:val="left"/>
              <w:rPr>
                <w:rFonts w:ascii="MingLiU" w:eastAsia="MingLiU" w:cs="MingLiU"/>
                <w:color w:val="000000"/>
                <w:sz w:val="18"/>
                <w:szCs w:val="18"/>
                <w:lang w:eastAsia="zh-CN"/>
              </w:rPr>
            </w:pPr>
            <w:r w:rsidRPr="001609D6">
              <w:rPr>
                <w:rFonts w:ascii="MingLiU" w:eastAsia="MingLiU" w:cs="MingLiU"/>
                <w:color w:val="000000"/>
                <w:sz w:val="18"/>
                <w:szCs w:val="18"/>
                <w:lang w:eastAsia="zh-CN"/>
              </w:rPr>
              <w:t>N</w:t>
            </w:r>
          </w:p>
        </w:tc>
        <w:tc>
          <w:tcPr>
            <w:tcW w:w="892" w:type="dxa"/>
            <w:tcBorders>
              <w:top w:val="nil"/>
              <w:left w:val="single" w:sz="16" w:space="0" w:color="000000"/>
            </w:tcBorders>
            <w:shd w:val="clear" w:color="auto" w:fill="FFFFFF"/>
            <w:vAlign w:val="center"/>
          </w:tcPr>
          <w:p w:rsidR="001609D6" w:rsidRPr="001609D6" w:rsidRDefault="001609D6" w:rsidP="001609D6">
            <w:pPr>
              <w:widowControl w:val="0"/>
              <w:autoSpaceDE w:val="0"/>
              <w:autoSpaceDN w:val="0"/>
              <w:adjustRightInd w:val="0"/>
              <w:spacing w:line="320" w:lineRule="atLeast"/>
              <w:ind w:left="60" w:right="60"/>
              <w:jc w:val="right"/>
              <w:rPr>
                <w:rFonts w:ascii="MingLiU" w:eastAsia="MingLiU" w:cs="MingLiU"/>
                <w:color w:val="000000"/>
                <w:sz w:val="18"/>
                <w:szCs w:val="18"/>
                <w:lang w:eastAsia="zh-CN"/>
              </w:rPr>
            </w:pPr>
            <w:r w:rsidRPr="001609D6">
              <w:rPr>
                <w:rFonts w:ascii="MingLiU" w:eastAsia="MingLiU" w:cs="MingLiU"/>
                <w:color w:val="000000"/>
                <w:sz w:val="18"/>
                <w:szCs w:val="18"/>
                <w:lang w:eastAsia="zh-CN"/>
              </w:rPr>
              <w:t>238</w:t>
            </w:r>
          </w:p>
        </w:tc>
        <w:tc>
          <w:tcPr>
            <w:tcW w:w="892" w:type="dxa"/>
            <w:tcBorders>
              <w:top w:val="nil"/>
            </w:tcBorders>
            <w:shd w:val="clear" w:color="auto" w:fill="FFFFFF"/>
            <w:vAlign w:val="center"/>
          </w:tcPr>
          <w:p w:rsidR="001609D6" w:rsidRPr="001609D6" w:rsidRDefault="001609D6" w:rsidP="001609D6">
            <w:pPr>
              <w:widowControl w:val="0"/>
              <w:autoSpaceDE w:val="0"/>
              <w:autoSpaceDN w:val="0"/>
              <w:adjustRightInd w:val="0"/>
              <w:spacing w:line="320" w:lineRule="atLeast"/>
              <w:ind w:left="60" w:right="60"/>
              <w:jc w:val="right"/>
              <w:rPr>
                <w:rFonts w:ascii="MingLiU" w:eastAsia="MingLiU" w:cs="MingLiU"/>
                <w:color w:val="000000"/>
                <w:sz w:val="18"/>
                <w:szCs w:val="18"/>
                <w:lang w:eastAsia="zh-CN"/>
              </w:rPr>
            </w:pPr>
            <w:r w:rsidRPr="001609D6">
              <w:rPr>
                <w:rFonts w:ascii="MingLiU" w:eastAsia="MingLiU" w:cs="MingLiU"/>
                <w:color w:val="000000"/>
                <w:sz w:val="18"/>
                <w:szCs w:val="18"/>
                <w:lang w:eastAsia="zh-CN"/>
              </w:rPr>
              <w:t>238</w:t>
            </w:r>
          </w:p>
        </w:tc>
        <w:tc>
          <w:tcPr>
            <w:tcW w:w="1213" w:type="dxa"/>
            <w:tcBorders>
              <w:top w:val="nil"/>
            </w:tcBorders>
            <w:shd w:val="clear" w:color="auto" w:fill="FFFFFF"/>
            <w:vAlign w:val="center"/>
          </w:tcPr>
          <w:p w:rsidR="001609D6" w:rsidRPr="001609D6" w:rsidRDefault="001609D6" w:rsidP="001609D6">
            <w:pPr>
              <w:widowControl w:val="0"/>
              <w:autoSpaceDE w:val="0"/>
              <w:autoSpaceDN w:val="0"/>
              <w:adjustRightInd w:val="0"/>
              <w:spacing w:line="320" w:lineRule="atLeast"/>
              <w:ind w:left="60" w:right="60"/>
              <w:jc w:val="right"/>
              <w:rPr>
                <w:rFonts w:ascii="MingLiU" w:eastAsia="MingLiU" w:cs="MingLiU"/>
                <w:color w:val="000000"/>
                <w:sz w:val="18"/>
                <w:szCs w:val="18"/>
                <w:lang w:eastAsia="zh-CN"/>
              </w:rPr>
            </w:pPr>
            <w:r w:rsidRPr="001609D6">
              <w:rPr>
                <w:rFonts w:ascii="MingLiU" w:eastAsia="MingLiU" w:cs="MingLiU"/>
                <w:color w:val="000000"/>
                <w:sz w:val="18"/>
                <w:szCs w:val="18"/>
                <w:lang w:eastAsia="zh-CN"/>
              </w:rPr>
              <w:t>236</w:t>
            </w:r>
          </w:p>
        </w:tc>
        <w:tc>
          <w:tcPr>
            <w:tcW w:w="892" w:type="dxa"/>
            <w:tcBorders>
              <w:top w:val="nil"/>
            </w:tcBorders>
            <w:shd w:val="clear" w:color="auto" w:fill="FFFFFF"/>
            <w:vAlign w:val="center"/>
          </w:tcPr>
          <w:p w:rsidR="001609D6" w:rsidRPr="001609D6" w:rsidRDefault="001609D6" w:rsidP="001609D6">
            <w:pPr>
              <w:widowControl w:val="0"/>
              <w:autoSpaceDE w:val="0"/>
              <w:autoSpaceDN w:val="0"/>
              <w:adjustRightInd w:val="0"/>
              <w:spacing w:line="320" w:lineRule="atLeast"/>
              <w:ind w:left="60" w:right="60"/>
              <w:jc w:val="right"/>
              <w:rPr>
                <w:rFonts w:ascii="MingLiU" w:eastAsia="MingLiU" w:cs="MingLiU"/>
                <w:color w:val="000000"/>
                <w:sz w:val="18"/>
                <w:szCs w:val="18"/>
                <w:lang w:eastAsia="zh-CN"/>
              </w:rPr>
            </w:pPr>
            <w:r w:rsidRPr="001609D6">
              <w:rPr>
                <w:rFonts w:ascii="MingLiU" w:eastAsia="MingLiU" w:cs="MingLiU"/>
                <w:color w:val="000000"/>
                <w:sz w:val="18"/>
                <w:szCs w:val="18"/>
                <w:lang w:eastAsia="zh-CN"/>
              </w:rPr>
              <w:t>238</w:t>
            </w:r>
          </w:p>
        </w:tc>
        <w:tc>
          <w:tcPr>
            <w:tcW w:w="892" w:type="dxa"/>
            <w:tcBorders>
              <w:top w:val="nil"/>
            </w:tcBorders>
            <w:shd w:val="clear" w:color="auto" w:fill="FFFFFF"/>
            <w:vAlign w:val="center"/>
          </w:tcPr>
          <w:p w:rsidR="001609D6" w:rsidRPr="001609D6" w:rsidRDefault="001609D6" w:rsidP="001609D6">
            <w:pPr>
              <w:widowControl w:val="0"/>
              <w:autoSpaceDE w:val="0"/>
              <w:autoSpaceDN w:val="0"/>
              <w:adjustRightInd w:val="0"/>
              <w:spacing w:line="320" w:lineRule="atLeast"/>
              <w:ind w:left="60" w:right="60"/>
              <w:jc w:val="right"/>
              <w:rPr>
                <w:rFonts w:ascii="MingLiU" w:eastAsia="MingLiU" w:cs="MingLiU"/>
                <w:color w:val="000000"/>
                <w:sz w:val="18"/>
                <w:szCs w:val="18"/>
                <w:lang w:eastAsia="zh-CN"/>
              </w:rPr>
            </w:pPr>
            <w:r w:rsidRPr="001609D6">
              <w:rPr>
                <w:rFonts w:ascii="MingLiU" w:eastAsia="MingLiU" w:cs="MingLiU"/>
                <w:color w:val="000000"/>
                <w:sz w:val="18"/>
                <w:szCs w:val="18"/>
                <w:lang w:eastAsia="zh-CN"/>
              </w:rPr>
              <w:t>238</w:t>
            </w:r>
          </w:p>
        </w:tc>
        <w:tc>
          <w:tcPr>
            <w:tcW w:w="892" w:type="dxa"/>
            <w:tcBorders>
              <w:top w:val="nil"/>
              <w:right w:val="single" w:sz="16" w:space="0" w:color="000000"/>
            </w:tcBorders>
            <w:shd w:val="clear" w:color="auto" w:fill="FFFFFF"/>
            <w:vAlign w:val="center"/>
          </w:tcPr>
          <w:p w:rsidR="001609D6" w:rsidRPr="001609D6" w:rsidRDefault="001609D6" w:rsidP="001609D6">
            <w:pPr>
              <w:widowControl w:val="0"/>
              <w:autoSpaceDE w:val="0"/>
              <w:autoSpaceDN w:val="0"/>
              <w:adjustRightInd w:val="0"/>
              <w:spacing w:line="320" w:lineRule="atLeast"/>
              <w:ind w:left="60" w:right="60"/>
              <w:jc w:val="right"/>
              <w:rPr>
                <w:rFonts w:ascii="MingLiU" w:eastAsia="MingLiU" w:cs="MingLiU"/>
                <w:color w:val="000000"/>
                <w:sz w:val="18"/>
                <w:szCs w:val="18"/>
                <w:lang w:eastAsia="zh-CN"/>
              </w:rPr>
            </w:pPr>
            <w:r w:rsidRPr="001609D6">
              <w:rPr>
                <w:rFonts w:ascii="MingLiU" w:eastAsia="MingLiU" w:cs="MingLiU"/>
                <w:color w:val="000000"/>
                <w:sz w:val="18"/>
                <w:szCs w:val="18"/>
                <w:lang w:eastAsia="zh-CN"/>
              </w:rPr>
              <w:t>238</w:t>
            </w:r>
          </w:p>
        </w:tc>
      </w:tr>
      <w:tr w:rsidR="001609D6" w:rsidRPr="001609D6" w:rsidTr="001609D6">
        <w:trPr>
          <w:cantSplit/>
          <w:trHeight w:val="313"/>
        </w:trPr>
        <w:tc>
          <w:tcPr>
            <w:tcW w:w="1213" w:type="dxa"/>
            <w:vMerge w:val="restart"/>
            <w:tcBorders>
              <w:top w:val="nil"/>
              <w:left w:val="single" w:sz="16" w:space="0" w:color="000000"/>
              <w:bottom w:val="single" w:sz="16" w:space="0" w:color="000000"/>
              <w:right w:val="nil"/>
            </w:tcBorders>
            <w:shd w:val="clear" w:color="auto" w:fill="FFFFFF"/>
          </w:tcPr>
          <w:p w:rsidR="001609D6" w:rsidRPr="001609D6" w:rsidRDefault="001609D6" w:rsidP="001609D6">
            <w:pPr>
              <w:widowControl w:val="0"/>
              <w:autoSpaceDE w:val="0"/>
              <w:autoSpaceDN w:val="0"/>
              <w:adjustRightInd w:val="0"/>
              <w:spacing w:line="320" w:lineRule="atLeast"/>
              <w:ind w:left="60" w:right="60"/>
              <w:jc w:val="left"/>
              <w:rPr>
                <w:rFonts w:ascii="MingLiU" w:eastAsia="MingLiU" w:cs="MingLiU"/>
                <w:color w:val="000000"/>
                <w:sz w:val="18"/>
                <w:szCs w:val="18"/>
                <w:lang w:eastAsia="zh-CN"/>
              </w:rPr>
            </w:pPr>
            <w:r w:rsidRPr="001609D6">
              <w:rPr>
                <w:rFonts w:ascii="MingLiU" w:eastAsia="MingLiU" w:cs="MingLiU"/>
                <w:color w:val="000000"/>
                <w:sz w:val="18"/>
                <w:szCs w:val="18"/>
                <w:lang w:eastAsia="zh-CN"/>
              </w:rPr>
              <w:t>PM2.5</w:t>
            </w:r>
          </w:p>
        </w:tc>
        <w:tc>
          <w:tcPr>
            <w:tcW w:w="1413" w:type="dxa"/>
            <w:tcBorders>
              <w:top w:val="nil"/>
              <w:left w:val="nil"/>
              <w:bottom w:val="nil"/>
              <w:right w:val="single" w:sz="16" w:space="0" w:color="000000"/>
            </w:tcBorders>
            <w:shd w:val="clear" w:color="auto" w:fill="FFFFFF"/>
          </w:tcPr>
          <w:p w:rsidR="001609D6" w:rsidRPr="001609D6" w:rsidRDefault="001609D6" w:rsidP="001609D6">
            <w:pPr>
              <w:widowControl w:val="0"/>
              <w:autoSpaceDE w:val="0"/>
              <w:autoSpaceDN w:val="0"/>
              <w:adjustRightInd w:val="0"/>
              <w:spacing w:line="320" w:lineRule="atLeast"/>
              <w:ind w:left="60" w:right="60"/>
              <w:jc w:val="left"/>
              <w:rPr>
                <w:rFonts w:ascii="MingLiU" w:eastAsia="MingLiU" w:cs="MingLiU"/>
                <w:color w:val="000000"/>
                <w:sz w:val="18"/>
                <w:szCs w:val="18"/>
                <w:lang w:eastAsia="zh-CN"/>
              </w:rPr>
            </w:pPr>
            <w:r w:rsidRPr="001609D6">
              <w:rPr>
                <w:rFonts w:ascii="MingLiU" w:eastAsia="MingLiU" w:cs="MingLiU"/>
                <w:color w:val="000000"/>
                <w:sz w:val="18"/>
                <w:szCs w:val="18"/>
                <w:lang w:eastAsia="zh-CN"/>
              </w:rPr>
              <w:t xml:space="preserve">Pearson </w:t>
            </w:r>
            <w:r w:rsidRPr="001609D6">
              <w:rPr>
                <w:rFonts w:ascii="MingLiU" w:eastAsia="MingLiU" w:cs="MingLiU" w:hint="eastAsia"/>
                <w:color w:val="000000"/>
                <w:sz w:val="18"/>
                <w:szCs w:val="18"/>
                <w:lang w:eastAsia="zh-CN"/>
              </w:rPr>
              <w:t>相关性</w:t>
            </w:r>
          </w:p>
        </w:tc>
        <w:tc>
          <w:tcPr>
            <w:tcW w:w="892" w:type="dxa"/>
            <w:tcBorders>
              <w:top w:val="nil"/>
              <w:left w:val="single" w:sz="16" w:space="0" w:color="000000"/>
              <w:bottom w:val="nil"/>
            </w:tcBorders>
            <w:shd w:val="clear" w:color="auto" w:fill="FFFFFF"/>
            <w:vAlign w:val="center"/>
          </w:tcPr>
          <w:p w:rsidR="001609D6" w:rsidRPr="001609D6" w:rsidRDefault="001609D6" w:rsidP="001609D6">
            <w:pPr>
              <w:widowControl w:val="0"/>
              <w:autoSpaceDE w:val="0"/>
              <w:autoSpaceDN w:val="0"/>
              <w:adjustRightInd w:val="0"/>
              <w:spacing w:line="320" w:lineRule="atLeast"/>
              <w:ind w:left="60" w:right="60"/>
              <w:jc w:val="right"/>
              <w:rPr>
                <w:rFonts w:ascii="MingLiU" w:eastAsia="MingLiU" w:cs="MingLiU"/>
                <w:color w:val="000000"/>
                <w:sz w:val="18"/>
                <w:szCs w:val="18"/>
                <w:lang w:eastAsia="zh-CN"/>
              </w:rPr>
            </w:pPr>
            <w:r w:rsidRPr="001609D6">
              <w:rPr>
                <w:rFonts w:ascii="MingLiU" w:eastAsia="MingLiU" w:cs="MingLiU"/>
                <w:color w:val="000000"/>
                <w:sz w:val="18"/>
                <w:szCs w:val="18"/>
                <w:lang w:eastAsia="zh-CN"/>
              </w:rPr>
              <w:t>.726</w:t>
            </w:r>
            <w:r w:rsidRPr="001609D6">
              <w:rPr>
                <w:rFonts w:ascii="MingLiU" w:eastAsia="MingLiU" w:cs="MingLiU"/>
                <w:color w:val="000000"/>
                <w:sz w:val="18"/>
                <w:szCs w:val="18"/>
                <w:vertAlign w:val="superscript"/>
                <w:lang w:eastAsia="zh-CN"/>
              </w:rPr>
              <w:t>**</w:t>
            </w:r>
          </w:p>
        </w:tc>
        <w:tc>
          <w:tcPr>
            <w:tcW w:w="892" w:type="dxa"/>
            <w:tcBorders>
              <w:top w:val="nil"/>
              <w:bottom w:val="nil"/>
            </w:tcBorders>
            <w:shd w:val="clear" w:color="auto" w:fill="FFFFFF"/>
            <w:vAlign w:val="center"/>
          </w:tcPr>
          <w:p w:rsidR="001609D6" w:rsidRPr="001609D6" w:rsidRDefault="001609D6" w:rsidP="001609D6">
            <w:pPr>
              <w:widowControl w:val="0"/>
              <w:autoSpaceDE w:val="0"/>
              <w:autoSpaceDN w:val="0"/>
              <w:adjustRightInd w:val="0"/>
              <w:spacing w:line="320" w:lineRule="atLeast"/>
              <w:ind w:left="60" w:right="60"/>
              <w:jc w:val="right"/>
              <w:rPr>
                <w:rFonts w:ascii="MingLiU" w:eastAsia="MingLiU" w:cs="MingLiU"/>
                <w:color w:val="000000"/>
                <w:sz w:val="18"/>
                <w:szCs w:val="18"/>
                <w:lang w:eastAsia="zh-CN"/>
              </w:rPr>
            </w:pPr>
            <w:r w:rsidRPr="001609D6">
              <w:rPr>
                <w:rFonts w:ascii="MingLiU" w:eastAsia="MingLiU" w:cs="MingLiU"/>
                <w:color w:val="000000"/>
                <w:sz w:val="18"/>
                <w:szCs w:val="18"/>
                <w:lang w:eastAsia="zh-CN"/>
              </w:rPr>
              <w:t>.734</w:t>
            </w:r>
            <w:r w:rsidRPr="001609D6">
              <w:rPr>
                <w:rFonts w:ascii="MingLiU" w:eastAsia="MingLiU" w:cs="MingLiU"/>
                <w:color w:val="000000"/>
                <w:sz w:val="18"/>
                <w:szCs w:val="18"/>
                <w:vertAlign w:val="superscript"/>
                <w:lang w:eastAsia="zh-CN"/>
              </w:rPr>
              <w:t>**</w:t>
            </w:r>
          </w:p>
        </w:tc>
        <w:tc>
          <w:tcPr>
            <w:tcW w:w="1213" w:type="dxa"/>
            <w:tcBorders>
              <w:top w:val="nil"/>
              <w:bottom w:val="nil"/>
            </w:tcBorders>
            <w:shd w:val="clear" w:color="auto" w:fill="FFFFFF"/>
            <w:vAlign w:val="center"/>
          </w:tcPr>
          <w:p w:rsidR="001609D6" w:rsidRPr="001609D6" w:rsidRDefault="001609D6" w:rsidP="001609D6">
            <w:pPr>
              <w:widowControl w:val="0"/>
              <w:autoSpaceDE w:val="0"/>
              <w:autoSpaceDN w:val="0"/>
              <w:adjustRightInd w:val="0"/>
              <w:spacing w:line="320" w:lineRule="atLeast"/>
              <w:ind w:left="60" w:right="60"/>
              <w:jc w:val="right"/>
              <w:rPr>
                <w:rFonts w:ascii="MingLiU" w:eastAsia="MingLiU" w:cs="MingLiU"/>
                <w:color w:val="000000"/>
                <w:sz w:val="18"/>
                <w:szCs w:val="18"/>
                <w:lang w:eastAsia="zh-CN"/>
              </w:rPr>
            </w:pPr>
            <w:r w:rsidRPr="001609D6">
              <w:rPr>
                <w:rFonts w:ascii="MingLiU" w:eastAsia="MingLiU" w:cs="MingLiU"/>
                <w:color w:val="000000"/>
                <w:sz w:val="18"/>
                <w:szCs w:val="18"/>
                <w:lang w:eastAsia="zh-CN"/>
              </w:rPr>
              <w:t>.779</w:t>
            </w:r>
            <w:r w:rsidRPr="001609D6">
              <w:rPr>
                <w:rFonts w:ascii="MingLiU" w:eastAsia="MingLiU" w:cs="MingLiU"/>
                <w:color w:val="000000"/>
                <w:sz w:val="18"/>
                <w:szCs w:val="18"/>
                <w:vertAlign w:val="superscript"/>
                <w:lang w:eastAsia="zh-CN"/>
              </w:rPr>
              <w:t>**</w:t>
            </w:r>
          </w:p>
        </w:tc>
        <w:tc>
          <w:tcPr>
            <w:tcW w:w="892" w:type="dxa"/>
            <w:tcBorders>
              <w:top w:val="nil"/>
              <w:bottom w:val="nil"/>
            </w:tcBorders>
            <w:shd w:val="clear" w:color="auto" w:fill="FFFFFF"/>
            <w:vAlign w:val="center"/>
          </w:tcPr>
          <w:p w:rsidR="001609D6" w:rsidRPr="001609D6" w:rsidRDefault="001609D6" w:rsidP="001609D6">
            <w:pPr>
              <w:widowControl w:val="0"/>
              <w:autoSpaceDE w:val="0"/>
              <w:autoSpaceDN w:val="0"/>
              <w:adjustRightInd w:val="0"/>
              <w:spacing w:line="320" w:lineRule="atLeast"/>
              <w:ind w:left="60" w:right="60"/>
              <w:jc w:val="right"/>
              <w:rPr>
                <w:rFonts w:ascii="MingLiU" w:eastAsia="MingLiU" w:cs="MingLiU"/>
                <w:color w:val="000000"/>
                <w:sz w:val="18"/>
                <w:szCs w:val="18"/>
                <w:lang w:eastAsia="zh-CN"/>
              </w:rPr>
            </w:pPr>
            <w:r w:rsidRPr="001609D6">
              <w:rPr>
                <w:rFonts w:ascii="MingLiU" w:eastAsia="MingLiU" w:cs="MingLiU"/>
                <w:color w:val="000000"/>
                <w:sz w:val="18"/>
                <w:szCs w:val="18"/>
                <w:lang w:eastAsia="zh-CN"/>
              </w:rPr>
              <w:t>.822</w:t>
            </w:r>
            <w:r w:rsidRPr="001609D6">
              <w:rPr>
                <w:rFonts w:ascii="MingLiU" w:eastAsia="MingLiU" w:cs="MingLiU"/>
                <w:color w:val="000000"/>
                <w:sz w:val="18"/>
                <w:szCs w:val="18"/>
                <w:vertAlign w:val="superscript"/>
                <w:lang w:eastAsia="zh-CN"/>
              </w:rPr>
              <w:t>**</w:t>
            </w:r>
          </w:p>
        </w:tc>
        <w:tc>
          <w:tcPr>
            <w:tcW w:w="892" w:type="dxa"/>
            <w:tcBorders>
              <w:top w:val="nil"/>
              <w:bottom w:val="nil"/>
            </w:tcBorders>
            <w:shd w:val="clear" w:color="auto" w:fill="FFFFFF"/>
            <w:vAlign w:val="center"/>
          </w:tcPr>
          <w:p w:rsidR="001609D6" w:rsidRPr="001609D6" w:rsidRDefault="001609D6" w:rsidP="001609D6">
            <w:pPr>
              <w:widowControl w:val="0"/>
              <w:autoSpaceDE w:val="0"/>
              <w:autoSpaceDN w:val="0"/>
              <w:adjustRightInd w:val="0"/>
              <w:spacing w:line="320" w:lineRule="atLeast"/>
              <w:ind w:left="60" w:right="60"/>
              <w:jc w:val="right"/>
              <w:rPr>
                <w:rFonts w:ascii="MingLiU" w:eastAsia="MingLiU" w:cs="MingLiU"/>
                <w:color w:val="000000"/>
                <w:sz w:val="18"/>
                <w:szCs w:val="18"/>
                <w:lang w:eastAsia="zh-CN"/>
              </w:rPr>
            </w:pPr>
            <w:r w:rsidRPr="001609D6">
              <w:rPr>
                <w:rFonts w:ascii="MingLiU" w:eastAsia="MingLiU" w:cs="MingLiU"/>
                <w:color w:val="000000"/>
                <w:sz w:val="18"/>
                <w:szCs w:val="18"/>
                <w:lang w:eastAsia="zh-CN"/>
              </w:rPr>
              <w:t>-.352</w:t>
            </w:r>
            <w:r w:rsidRPr="001609D6">
              <w:rPr>
                <w:rFonts w:ascii="MingLiU" w:eastAsia="MingLiU" w:cs="MingLiU"/>
                <w:color w:val="000000"/>
                <w:sz w:val="18"/>
                <w:szCs w:val="18"/>
                <w:vertAlign w:val="superscript"/>
                <w:lang w:eastAsia="zh-CN"/>
              </w:rPr>
              <w:t>**</w:t>
            </w:r>
          </w:p>
        </w:tc>
        <w:tc>
          <w:tcPr>
            <w:tcW w:w="892" w:type="dxa"/>
            <w:tcBorders>
              <w:top w:val="nil"/>
              <w:bottom w:val="nil"/>
              <w:right w:val="single" w:sz="16" w:space="0" w:color="000000"/>
            </w:tcBorders>
            <w:shd w:val="clear" w:color="auto" w:fill="FFFFFF"/>
            <w:vAlign w:val="center"/>
          </w:tcPr>
          <w:p w:rsidR="001609D6" w:rsidRPr="001609D6" w:rsidRDefault="001609D6" w:rsidP="001609D6">
            <w:pPr>
              <w:widowControl w:val="0"/>
              <w:autoSpaceDE w:val="0"/>
              <w:autoSpaceDN w:val="0"/>
              <w:adjustRightInd w:val="0"/>
              <w:spacing w:line="320" w:lineRule="atLeast"/>
              <w:ind w:left="60" w:right="60"/>
              <w:jc w:val="right"/>
              <w:rPr>
                <w:rFonts w:ascii="MingLiU" w:eastAsia="MingLiU" w:cs="MingLiU"/>
                <w:color w:val="000000"/>
                <w:sz w:val="18"/>
                <w:szCs w:val="18"/>
                <w:lang w:eastAsia="zh-CN"/>
              </w:rPr>
            </w:pPr>
            <w:r w:rsidRPr="001609D6">
              <w:rPr>
                <w:rFonts w:ascii="MingLiU" w:eastAsia="MingLiU" w:cs="MingLiU"/>
                <w:color w:val="000000"/>
                <w:sz w:val="18"/>
                <w:szCs w:val="18"/>
                <w:lang w:eastAsia="zh-CN"/>
              </w:rPr>
              <w:t>1</w:t>
            </w:r>
          </w:p>
        </w:tc>
      </w:tr>
      <w:tr w:rsidR="001609D6" w:rsidRPr="001609D6" w:rsidTr="001609D6">
        <w:trPr>
          <w:cantSplit/>
          <w:trHeight w:val="346"/>
        </w:trPr>
        <w:tc>
          <w:tcPr>
            <w:tcW w:w="1213" w:type="dxa"/>
            <w:vMerge/>
            <w:tcBorders>
              <w:top w:val="nil"/>
              <w:left w:val="single" w:sz="16" w:space="0" w:color="000000"/>
              <w:bottom w:val="single" w:sz="16" w:space="0" w:color="000000"/>
              <w:right w:val="nil"/>
            </w:tcBorders>
            <w:shd w:val="clear" w:color="auto" w:fill="FFFFFF"/>
          </w:tcPr>
          <w:p w:rsidR="001609D6" w:rsidRPr="001609D6" w:rsidRDefault="001609D6" w:rsidP="001609D6">
            <w:pPr>
              <w:widowControl w:val="0"/>
              <w:autoSpaceDE w:val="0"/>
              <w:autoSpaceDN w:val="0"/>
              <w:adjustRightInd w:val="0"/>
              <w:jc w:val="left"/>
              <w:rPr>
                <w:rFonts w:ascii="MingLiU" w:eastAsia="MingLiU" w:cs="MingLiU"/>
                <w:color w:val="000000"/>
                <w:sz w:val="18"/>
                <w:szCs w:val="18"/>
                <w:lang w:eastAsia="zh-CN"/>
              </w:rPr>
            </w:pPr>
          </w:p>
        </w:tc>
        <w:tc>
          <w:tcPr>
            <w:tcW w:w="1413" w:type="dxa"/>
            <w:tcBorders>
              <w:top w:val="nil"/>
              <w:left w:val="nil"/>
              <w:bottom w:val="nil"/>
              <w:right w:val="single" w:sz="16" w:space="0" w:color="000000"/>
            </w:tcBorders>
            <w:shd w:val="clear" w:color="auto" w:fill="FFFFFF"/>
          </w:tcPr>
          <w:p w:rsidR="001609D6" w:rsidRPr="001609D6" w:rsidRDefault="001609D6" w:rsidP="001609D6">
            <w:pPr>
              <w:widowControl w:val="0"/>
              <w:autoSpaceDE w:val="0"/>
              <w:autoSpaceDN w:val="0"/>
              <w:adjustRightInd w:val="0"/>
              <w:spacing w:line="320" w:lineRule="atLeast"/>
              <w:ind w:left="60" w:right="60"/>
              <w:jc w:val="left"/>
              <w:rPr>
                <w:rFonts w:ascii="MingLiU" w:eastAsia="MingLiU" w:cs="MingLiU"/>
                <w:color w:val="000000"/>
                <w:sz w:val="18"/>
                <w:szCs w:val="18"/>
                <w:lang w:eastAsia="zh-CN"/>
              </w:rPr>
            </w:pPr>
            <w:r w:rsidRPr="001609D6">
              <w:rPr>
                <w:rFonts w:ascii="MingLiU" w:eastAsia="MingLiU" w:cs="MingLiU" w:hint="eastAsia"/>
                <w:color w:val="000000"/>
                <w:sz w:val="18"/>
                <w:szCs w:val="18"/>
                <w:lang w:eastAsia="zh-CN"/>
              </w:rPr>
              <w:t>显著性</w:t>
            </w:r>
            <w:r w:rsidRPr="001609D6">
              <w:rPr>
                <w:rFonts w:ascii="MingLiU" w:eastAsia="MingLiU" w:cs="MingLiU"/>
                <w:color w:val="000000"/>
                <w:sz w:val="18"/>
                <w:szCs w:val="18"/>
                <w:lang w:eastAsia="zh-CN"/>
              </w:rPr>
              <w:t xml:space="preserve"> </w:t>
            </w:r>
            <w:r w:rsidRPr="001609D6">
              <w:rPr>
                <w:rFonts w:ascii="MingLiU" w:eastAsia="MingLiU" w:cs="MingLiU" w:hint="eastAsia"/>
                <w:color w:val="000000"/>
                <w:sz w:val="18"/>
                <w:szCs w:val="18"/>
                <w:lang w:eastAsia="zh-CN"/>
              </w:rPr>
              <w:t>（双尾）</w:t>
            </w:r>
          </w:p>
        </w:tc>
        <w:tc>
          <w:tcPr>
            <w:tcW w:w="892" w:type="dxa"/>
            <w:tcBorders>
              <w:top w:val="nil"/>
              <w:left w:val="single" w:sz="16" w:space="0" w:color="000000"/>
              <w:bottom w:val="nil"/>
            </w:tcBorders>
            <w:shd w:val="clear" w:color="auto" w:fill="FFFFFF"/>
            <w:vAlign w:val="center"/>
          </w:tcPr>
          <w:p w:rsidR="001609D6" w:rsidRPr="001609D6" w:rsidRDefault="001609D6" w:rsidP="001609D6">
            <w:pPr>
              <w:widowControl w:val="0"/>
              <w:autoSpaceDE w:val="0"/>
              <w:autoSpaceDN w:val="0"/>
              <w:adjustRightInd w:val="0"/>
              <w:spacing w:line="320" w:lineRule="atLeast"/>
              <w:ind w:left="60" w:right="60"/>
              <w:jc w:val="right"/>
              <w:rPr>
                <w:rFonts w:ascii="MingLiU" w:eastAsia="MingLiU" w:cs="MingLiU"/>
                <w:color w:val="000000"/>
                <w:sz w:val="18"/>
                <w:szCs w:val="18"/>
                <w:lang w:eastAsia="zh-CN"/>
              </w:rPr>
            </w:pPr>
            <w:r w:rsidRPr="001609D6">
              <w:rPr>
                <w:rFonts w:ascii="MingLiU" w:eastAsia="MingLiU" w:cs="MingLiU"/>
                <w:color w:val="000000"/>
                <w:sz w:val="18"/>
                <w:szCs w:val="18"/>
                <w:lang w:eastAsia="zh-CN"/>
              </w:rPr>
              <w:t>.000</w:t>
            </w:r>
          </w:p>
        </w:tc>
        <w:tc>
          <w:tcPr>
            <w:tcW w:w="892" w:type="dxa"/>
            <w:tcBorders>
              <w:top w:val="nil"/>
              <w:bottom w:val="nil"/>
            </w:tcBorders>
            <w:shd w:val="clear" w:color="auto" w:fill="FFFFFF"/>
            <w:vAlign w:val="center"/>
          </w:tcPr>
          <w:p w:rsidR="001609D6" w:rsidRPr="001609D6" w:rsidRDefault="001609D6" w:rsidP="001609D6">
            <w:pPr>
              <w:widowControl w:val="0"/>
              <w:autoSpaceDE w:val="0"/>
              <w:autoSpaceDN w:val="0"/>
              <w:adjustRightInd w:val="0"/>
              <w:spacing w:line="320" w:lineRule="atLeast"/>
              <w:ind w:left="60" w:right="60"/>
              <w:jc w:val="right"/>
              <w:rPr>
                <w:rFonts w:ascii="MingLiU" w:eastAsia="MingLiU" w:cs="MingLiU"/>
                <w:color w:val="000000"/>
                <w:sz w:val="18"/>
                <w:szCs w:val="18"/>
                <w:lang w:eastAsia="zh-CN"/>
              </w:rPr>
            </w:pPr>
            <w:r w:rsidRPr="001609D6">
              <w:rPr>
                <w:rFonts w:ascii="MingLiU" w:eastAsia="MingLiU" w:cs="MingLiU"/>
                <w:color w:val="000000"/>
                <w:sz w:val="18"/>
                <w:szCs w:val="18"/>
                <w:lang w:eastAsia="zh-CN"/>
              </w:rPr>
              <w:t>.000</w:t>
            </w:r>
          </w:p>
        </w:tc>
        <w:tc>
          <w:tcPr>
            <w:tcW w:w="1213" w:type="dxa"/>
            <w:tcBorders>
              <w:top w:val="nil"/>
              <w:bottom w:val="nil"/>
            </w:tcBorders>
            <w:shd w:val="clear" w:color="auto" w:fill="FFFFFF"/>
            <w:vAlign w:val="center"/>
          </w:tcPr>
          <w:p w:rsidR="001609D6" w:rsidRPr="001609D6" w:rsidRDefault="001609D6" w:rsidP="001609D6">
            <w:pPr>
              <w:widowControl w:val="0"/>
              <w:autoSpaceDE w:val="0"/>
              <w:autoSpaceDN w:val="0"/>
              <w:adjustRightInd w:val="0"/>
              <w:spacing w:line="320" w:lineRule="atLeast"/>
              <w:ind w:left="60" w:right="60"/>
              <w:jc w:val="right"/>
              <w:rPr>
                <w:rFonts w:ascii="MingLiU" w:eastAsia="MingLiU" w:cs="MingLiU"/>
                <w:color w:val="000000"/>
                <w:sz w:val="18"/>
                <w:szCs w:val="18"/>
                <w:lang w:eastAsia="zh-CN"/>
              </w:rPr>
            </w:pPr>
            <w:r w:rsidRPr="001609D6">
              <w:rPr>
                <w:rFonts w:ascii="MingLiU" w:eastAsia="MingLiU" w:cs="MingLiU"/>
                <w:color w:val="000000"/>
                <w:sz w:val="18"/>
                <w:szCs w:val="18"/>
                <w:lang w:eastAsia="zh-CN"/>
              </w:rPr>
              <w:t>.000</w:t>
            </w:r>
          </w:p>
        </w:tc>
        <w:tc>
          <w:tcPr>
            <w:tcW w:w="892" w:type="dxa"/>
            <w:tcBorders>
              <w:top w:val="nil"/>
              <w:bottom w:val="nil"/>
            </w:tcBorders>
            <w:shd w:val="clear" w:color="auto" w:fill="FFFFFF"/>
            <w:vAlign w:val="center"/>
          </w:tcPr>
          <w:p w:rsidR="001609D6" w:rsidRPr="001609D6" w:rsidRDefault="001609D6" w:rsidP="001609D6">
            <w:pPr>
              <w:widowControl w:val="0"/>
              <w:autoSpaceDE w:val="0"/>
              <w:autoSpaceDN w:val="0"/>
              <w:adjustRightInd w:val="0"/>
              <w:spacing w:line="320" w:lineRule="atLeast"/>
              <w:ind w:left="60" w:right="60"/>
              <w:jc w:val="right"/>
              <w:rPr>
                <w:rFonts w:ascii="MingLiU" w:eastAsia="MingLiU" w:cs="MingLiU"/>
                <w:color w:val="000000"/>
                <w:sz w:val="18"/>
                <w:szCs w:val="18"/>
                <w:lang w:eastAsia="zh-CN"/>
              </w:rPr>
            </w:pPr>
            <w:r w:rsidRPr="001609D6">
              <w:rPr>
                <w:rFonts w:ascii="MingLiU" w:eastAsia="MingLiU" w:cs="MingLiU"/>
                <w:color w:val="000000"/>
                <w:sz w:val="18"/>
                <w:szCs w:val="18"/>
                <w:lang w:eastAsia="zh-CN"/>
              </w:rPr>
              <w:t>.000</w:t>
            </w:r>
          </w:p>
        </w:tc>
        <w:tc>
          <w:tcPr>
            <w:tcW w:w="892" w:type="dxa"/>
            <w:tcBorders>
              <w:top w:val="nil"/>
              <w:bottom w:val="nil"/>
            </w:tcBorders>
            <w:shd w:val="clear" w:color="auto" w:fill="FFFFFF"/>
            <w:vAlign w:val="center"/>
          </w:tcPr>
          <w:p w:rsidR="001609D6" w:rsidRPr="001609D6" w:rsidRDefault="001609D6" w:rsidP="001609D6">
            <w:pPr>
              <w:widowControl w:val="0"/>
              <w:autoSpaceDE w:val="0"/>
              <w:autoSpaceDN w:val="0"/>
              <w:adjustRightInd w:val="0"/>
              <w:spacing w:line="320" w:lineRule="atLeast"/>
              <w:ind w:left="60" w:right="60"/>
              <w:jc w:val="right"/>
              <w:rPr>
                <w:rFonts w:ascii="MingLiU" w:eastAsia="MingLiU" w:cs="MingLiU"/>
                <w:color w:val="000000"/>
                <w:sz w:val="18"/>
                <w:szCs w:val="18"/>
                <w:lang w:eastAsia="zh-CN"/>
              </w:rPr>
            </w:pPr>
            <w:r w:rsidRPr="001609D6">
              <w:rPr>
                <w:rFonts w:ascii="MingLiU" w:eastAsia="MingLiU" w:cs="MingLiU"/>
                <w:color w:val="000000"/>
                <w:sz w:val="18"/>
                <w:szCs w:val="18"/>
                <w:lang w:eastAsia="zh-CN"/>
              </w:rPr>
              <w:t>.000</w:t>
            </w:r>
          </w:p>
        </w:tc>
        <w:tc>
          <w:tcPr>
            <w:tcW w:w="892" w:type="dxa"/>
            <w:tcBorders>
              <w:top w:val="nil"/>
              <w:bottom w:val="nil"/>
              <w:right w:val="single" w:sz="16" w:space="0" w:color="000000"/>
            </w:tcBorders>
            <w:shd w:val="clear" w:color="auto" w:fill="FFFFFF"/>
            <w:vAlign w:val="center"/>
          </w:tcPr>
          <w:p w:rsidR="001609D6" w:rsidRPr="001609D6" w:rsidRDefault="001609D6" w:rsidP="001609D6">
            <w:pPr>
              <w:widowControl w:val="0"/>
              <w:autoSpaceDE w:val="0"/>
              <w:autoSpaceDN w:val="0"/>
              <w:adjustRightInd w:val="0"/>
              <w:jc w:val="left"/>
              <w:rPr>
                <w:sz w:val="24"/>
                <w:szCs w:val="24"/>
                <w:lang w:eastAsia="zh-CN"/>
              </w:rPr>
            </w:pPr>
          </w:p>
        </w:tc>
      </w:tr>
      <w:tr w:rsidR="001609D6" w:rsidRPr="001609D6" w:rsidTr="001609D6">
        <w:trPr>
          <w:cantSplit/>
          <w:trHeight w:val="346"/>
        </w:trPr>
        <w:tc>
          <w:tcPr>
            <w:tcW w:w="1213" w:type="dxa"/>
            <w:vMerge/>
            <w:tcBorders>
              <w:top w:val="nil"/>
              <w:left w:val="single" w:sz="16" w:space="0" w:color="000000"/>
              <w:bottom w:val="single" w:sz="16" w:space="0" w:color="000000"/>
              <w:right w:val="nil"/>
            </w:tcBorders>
            <w:shd w:val="clear" w:color="auto" w:fill="FFFFFF"/>
          </w:tcPr>
          <w:p w:rsidR="001609D6" w:rsidRPr="001609D6" w:rsidRDefault="001609D6" w:rsidP="001609D6">
            <w:pPr>
              <w:widowControl w:val="0"/>
              <w:autoSpaceDE w:val="0"/>
              <w:autoSpaceDN w:val="0"/>
              <w:adjustRightInd w:val="0"/>
              <w:jc w:val="left"/>
              <w:rPr>
                <w:sz w:val="24"/>
                <w:szCs w:val="24"/>
                <w:lang w:eastAsia="zh-CN"/>
              </w:rPr>
            </w:pPr>
          </w:p>
        </w:tc>
        <w:tc>
          <w:tcPr>
            <w:tcW w:w="1413" w:type="dxa"/>
            <w:tcBorders>
              <w:top w:val="nil"/>
              <w:left w:val="nil"/>
              <w:bottom w:val="single" w:sz="16" w:space="0" w:color="000000"/>
              <w:right w:val="single" w:sz="16" w:space="0" w:color="000000"/>
            </w:tcBorders>
            <w:shd w:val="clear" w:color="auto" w:fill="FFFFFF"/>
          </w:tcPr>
          <w:p w:rsidR="001609D6" w:rsidRPr="001609D6" w:rsidRDefault="001609D6" w:rsidP="001609D6">
            <w:pPr>
              <w:widowControl w:val="0"/>
              <w:autoSpaceDE w:val="0"/>
              <w:autoSpaceDN w:val="0"/>
              <w:adjustRightInd w:val="0"/>
              <w:spacing w:line="320" w:lineRule="atLeast"/>
              <w:ind w:left="60" w:right="60"/>
              <w:jc w:val="left"/>
              <w:rPr>
                <w:rFonts w:ascii="MingLiU" w:eastAsia="MingLiU" w:cs="MingLiU"/>
                <w:color w:val="000000"/>
                <w:sz w:val="18"/>
                <w:szCs w:val="18"/>
                <w:lang w:eastAsia="zh-CN"/>
              </w:rPr>
            </w:pPr>
            <w:r w:rsidRPr="001609D6">
              <w:rPr>
                <w:rFonts w:ascii="MingLiU" w:eastAsia="MingLiU" w:cs="MingLiU"/>
                <w:color w:val="000000"/>
                <w:sz w:val="18"/>
                <w:szCs w:val="18"/>
                <w:lang w:eastAsia="zh-CN"/>
              </w:rPr>
              <w:t>N</w:t>
            </w:r>
          </w:p>
        </w:tc>
        <w:tc>
          <w:tcPr>
            <w:tcW w:w="892" w:type="dxa"/>
            <w:tcBorders>
              <w:top w:val="nil"/>
              <w:left w:val="single" w:sz="16" w:space="0" w:color="000000"/>
              <w:bottom w:val="single" w:sz="16" w:space="0" w:color="000000"/>
            </w:tcBorders>
            <w:shd w:val="clear" w:color="auto" w:fill="FFFFFF"/>
            <w:vAlign w:val="center"/>
          </w:tcPr>
          <w:p w:rsidR="001609D6" w:rsidRPr="001609D6" w:rsidRDefault="001609D6" w:rsidP="001609D6">
            <w:pPr>
              <w:widowControl w:val="0"/>
              <w:autoSpaceDE w:val="0"/>
              <w:autoSpaceDN w:val="0"/>
              <w:adjustRightInd w:val="0"/>
              <w:spacing w:line="320" w:lineRule="atLeast"/>
              <w:ind w:left="60" w:right="60"/>
              <w:jc w:val="right"/>
              <w:rPr>
                <w:rFonts w:ascii="MingLiU" w:eastAsia="MingLiU" w:cs="MingLiU"/>
                <w:color w:val="000000"/>
                <w:sz w:val="18"/>
                <w:szCs w:val="18"/>
                <w:lang w:eastAsia="zh-CN"/>
              </w:rPr>
            </w:pPr>
            <w:r w:rsidRPr="001609D6">
              <w:rPr>
                <w:rFonts w:ascii="MingLiU" w:eastAsia="MingLiU" w:cs="MingLiU"/>
                <w:color w:val="000000"/>
                <w:sz w:val="18"/>
                <w:szCs w:val="18"/>
                <w:lang w:eastAsia="zh-CN"/>
              </w:rPr>
              <w:t>238</w:t>
            </w:r>
          </w:p>
        </w:tc>
        <w:tc>
          <w:tcPr>
            <w:tcW w:w="892" w:type="dxa"/>
            <w:tcBorders>
              <w:top w:val="nil"/>
              <w:bottom w:val="single" w:sz="16" w:space="0" w:color="000000"/>
            </w:tcBorders>
            <w:shd w:val="clear" w:color="auto" w:fill="FFFFFF"/>
            <w:vAlign w:val="center"/>
          </w:tcPr>
          <w:p w:rsidR="001609D6" w:rsidRPr="001609D6" w:rsidRDefault="001609D6" w:rsidP="001609D6">
            <w:pPr>
              <w:widowControl w:val="0"/>
              <w:autoSpaceDE w:val="0"/>
              <w:autoSpaceDN w:val="0"/>
              <w:adjustRightInd w:val="0"/>
              <w:spacing w:line="320" w:lineRule="atLeast"/>
              <w:ind w:left="60" w:right="60"/>
              <w:jc w:val="right"/>
              <w:rPr>
                <w:rFonts w:ascii="MingLiU" w:eastAsia="MingLiU" w:cs="MingLiU"/>
                <w:color w:val="000000"/>
                <w:sz w:val="18"/>
                <w:szCs w:val="18"/>
                <w:lang w:eastAsia="zh-CN"/>
              </w:rPr>
            </w:pPr>
            <w:r w:rsidRPr="001609D6">
              <w:rPr>
                <w:rFonts w:ascii="MingLiU" w:eastAsia="MingLiU" w:cs="MingLiU"/>
                <w:color w:val="000000"/>
                <w:sz w:val="18"/>
                <w:szCs w:val="18"/>
                <w:lang w:eastAsia="zh-CN"/>
              </w:rPr>
              <w:t>238</w:t>
            </w:r>
          </w:p>
        </w:tc>
        <w:tc>
          <w:tcPr>
            <w:tcW w:w="1213" w:type="dxa"/>
            <w:tcBorders>
              <w:top w:val="nil"/>
              <w:bottom w:val="single" w:sz="16" w:space="0" w:color="000000"/>
            </w:tcBorders>
            <w:shd w:val="clear" w:color="auto" w:fill="FFFFFF"/>
            <w:vAlign w:val="center"/>
          </w:tcPr>
          <w:p w:rsidR="001609D6" w:rsidRPr="001609D6" w:rsidRDefault="001609D6" w:rsidP="001609D6">
            <w:pPr>
              <w:widowControl w:val="0"/>
              <w:autoSpaceDE w:val="0"/>
              <w:autoSpaceDN w:val="0"/>
              <w:adjustRightInd w:val="0"/>
              <w:spacing w:line="320" w:lineRule="atLeast"/>
              <w:ind w:left="60" w:right="60"/>
              <w:jc w:val="right"/>
              <w:rPr>
                <w:rFonts w:ascii="MingLiU" w:eastAsia="MingLiU" w:cs="MingLiU"/>
                <w:color w:val="000000"/>
                <w:sz w:val="18"/>
                <w:szCs w:val="18"/>
                <w:lang w:eastAsia="zh-CN"/>
              </w:rPr>
            </w:pPr>
            <w:r w:rsidRPr="001609D6">
              <w:rPr>
                <w:rFonts w:ascii="MingLiU" w:eastAsia="MingLiU" w:cs="MingLiU"/>
                <w:color w:val="000000"/>
                <w:sz w:val="18"/>
                <w:szCs w:val="18"/>
                <w:lang w:eastAsia="zh-CN"/>
              </w:rPr>
              <w:t>236</w:t>
            </w:r>
          </w:p>
        </w:tc>
        <w:tc>
          <w:tcPr>
            <w:tcW w:w="892" w:type="dxa"/>
            <w:tcBorders>
              <w:top w:val="nil"/>
              <w:bottom w:val="single" w:sz="16" w:space="0" w:color="000000"/>
            </w:tcBorders>
            <w:shd w:val="clear" w:color="auto" w:fill="FFFFFF"/>
            <w:vAlign w:val="center"/>
          </w:tcPr>
          <w:p w:rsidR="001609D6" w:rsidRPr="001609D6" w:rsidRDefault="001609D6" w:rsidP="001609D6">
            <w:pPr>
              <w:widowControl w:val="0"/>
              <w:autoSpaceDE w:val="0"/>
              <w:autoSpaceDN w:val="0"/>
              <w:adjustRightInd w:val="0"/>
              <w:spacing w:line="320" w:lineRule="atLeast"/>
              <w:ind w:left="60" w:right="60"/>
              <w:jc w:val="right"/>
              <w:rPr>
                <w:rFonts w:ascii="MingLiU" w:eastAsia="MingLiU" w:cs="MingLiU"/>
                <w:color w:val="000000"/>
                <w:sz w:val="18"/>
                <w:szCs w:val="18"/>
                <w:lang w:eastAsia="zh-CN"/>
              </w:rPr>
            </w:pPr>
            <w:r w:rsidRPr="001609D6">
              <w:rPr>
                <w:rFonts w:ascii="MingLiU" w:eastAsia="MingLiU" w:cs="MingLiU"/>
                <w:color w:val="000000"/>
                <w:sz w:val="18"/>
                <w:szCs w:val="18"/>
                <w:lang w:eastAsia="zh-CN"/>
              </w:rPr>
              <w:t>238</w:t>
            </w:r>
          </w:p>
        </w:tc>
        <w:tc>
          <w:tcPr>
            <w:tcW w:w="892" w:type="dxa"/>
            <w:tcBorders>
              <w:top w:val="nil"/>
              <w:bottom w:val="single" w:sz="16" w:space="0" w:color="000000"/>
            </w:tcBorders>
            <w:shd w:val="clear" w:color="auto" w:fill="FFFFFF"/>
            <w:vAlign w:val="center"/>
          </w:tcPr>
          <w:p w:rsidR="001609D6" w:rsidRPr="001609D6" w:rsidRDefault="001609D6" w:rsidP="001609D6">
            <w:pPr>
              <w:widowControl w:val="0"/>
              <w:autoSpaceDE w:val="0"/>
              <w:autoSpaceDN w:val="0"/>
              <w:adjustRightInd w:val="0"/>
              <w:spacing w:line="320" w:lineRule="atLeast"/>
              <w:ind w:left="60" w:right="60"/>
              <w:jc w:val="right"/>
              <w:rPr>
                <w:rFonts w:ascii="MingLiU" w:eastAsia="MingLiU" w:cs="MingLiU"/>
                <w:color w:val="000000"/>
                <w:sz w:val="18"/>
                <w:szCs w:val="18"/>
                <w:lang w:eastAsia="zh-CN"/>
              </w:rPr>
            </w:pPr>
            <w:r w:rsidRPr="001609D6">
              <w:rPr>
                <w:rFonts w:ascii="MingLiU" w:eastAsia="MingLiU" w:cs="MingLiU"/>
                <w:color w:val="000000"/>
                <w:sz w:val="18"/>
                <w:szCs w:val="18"/>
                <w:lang w:eastAsia="zh-CN"/>
              </w:rPr>
              <w:t>238</w:t>
            </w:r>
          </w:p>
        </w:tc>
        <w:tc>
          <w:tcPr>
            <w:tcW w:w="892" w:type="dxa"/>
            <w:tcBorders>
              <w:top w:val="nil"/>
              <w:bottom w:val="single" w:sz="16" w:space="0" w:color="000000"/>
              <w:right w:val="single" w:sz="16" w:space="0" w:color="000000"/>
            </w:tcBorders>
            <w:shd w:val="clear" w:color="auto" w:fill="FFFFFF"/>
            <w:vAlign w:val="center"/>
          </w:tcPr>
          <w:p w:rsidR="001609D6" w:rsidRPr="001609D6" w:rsidRDefault="001609D6" w:rsidP="001609D6">
            <w:pPr>
              <w:widowControl w:val="0"/>
              <w:autoSpaceDE w:val="0"/>
              <w:autoSpaceDN w:val="0"/>
              <w:adjustRightInd w:val="0"/>
              <w:spacing w:line="320" w:lineRule="atLeast"/>
              <w:ind w:left="60" w:right="60"/>
              <w:jc w:val="right"/>
              <w:rPr>
                <w:rFonts w:ascii="MingLiU" w:eastAsia="MingLiU" w:cs="MingLiU"/>
                <w:color w:val="000000"/>
                <w:sz w:val="18"/>
                <w:szCs w:val="18"/>
                <w:lang w:eastAsia="zh-CN"/>
              </w:rPr>
            </w:pPr>
            <w:r w:rsidRPr="001609D6">
              <w:rPr>
                <w:rFonts w:ascii="MingLiU" w:eastAsia="MingLiU" w:cs="MingLiU"/>
                <w:color w:val="000000"/>
                <w:sz w:val="18"/>
                <w:szCs w:val="18"/>
                <w:lang w:eastAsia="zh-CN"/>
              </w:rPr>
              <w:t>238</w:t>
            </w:r>
          </w:p>
        </w:tc>
      </w:tr>
      <w:tr w:rsidR="001609D6" w:rsidRPr="001609D6" w:rsidTr="001609D6">
        <w:trPr>
          <w:cantSplit/>
          <w:trHeight w:val="324"/>
        </w:trPr>
        <w:tc>
          <w:tcPr>
            <w:tcW w:w="8304" w:type="dxa"/>
            <w:gridSpan w:val="8"/>
            <w:tcBorders>
              <w:top w:val="nil"/>
              <w:left w:val="nil"/>
              <w:bottom w:val="nil"/>
              <w:right w:val="nil"/>
            </w:tcBorders>
            <w:shd w:val="clear" w:color="auto" w:fill="FFFFFF"/>
          </w:tcPr>
          <w:p w:rsidR="009B5188" w:rsidRPr="001609D6" w:rsidRDefault="001609D6" w:rsidP="004812DB">
            <w:pPr>
              <w:widowControl w:val="0"/>
              <w:autoSpaceDE w:val="0"/>
              <w:autoSpaceDN w:val="0"/>
              <w:adjustRightInd w:val="0"/>
              <w:spacing w:line="320" w:lineRule="atLeast"/>
              <w:ind w:left="60" w:right="60"/>
              <w:jc w:val="left"/>
              <w:rPr>
                <w:rFonts w:ascii="MingLiU" w:cs="MingLiU"/>
                <w:color w:val="000000"/>
                <w:sz w:val="18"/>
                <w:szCs w:val="18"/>
                <w:lang w:eastAsia="zh-CN"/>
              </w:rPr>
            </w:pPr>
            <w:r w:rsidRPr="001609D6">
              <w:rPr>
                <w:rFonts w:ascii="MingLiU" w:eastAsia="MingLiU" w:cs="MingLiU"/>
                <w:color w:val="000000"/>
                <w:sz w:val="18"/>
                <w:szCs w:val="18"/>
                <w:lang w:eastAsia="zh-CN"/>
              </w:rPr>
              <w:t xml:space="preserve">**. </w:t>
            </w:r>
            <w:r w:rsidRPr="001609D6">
              <w:rPr>
                <w:rFonts w:ascii="MingLiU" w:eastAsia="MingLiU" w:cs="MingLiU" w:hint="eastAsia"/>
                <w:color w:val="000000"/>
                <w:sz w:val="18"/>
                <w:szCs w:val="18"/>
                <w:lang w:eastAsia="zh-CN"/>
              </w:rPr>
              <w:t>在置信度（双测）为</w:t>
            </w:r>
            <w:r w:rsidRPr="001609D6">
              <w:rPr>
                <w:rFonts w:ascii="MingLiU" w:eastAsia="MingLiU" w:cs="MingLiU"/>
                <w:color w:val="000000"/>
                <w:sz w:val="18"/>
                <w:szCs w:val="18"/>
                <w:lang w:eastAsia="zh-CN"/>
              </w:rPr>
              <w:t xml:space="preserve"> 0.01 </w:t>
            </w:r>
            <w:r w:rsidRPr="001609D6">
              <w:rPr>
                <w:rFonts w:ascii="MingLiU" w:eastAsia="MingLiU" w:cs="MingLiU" w:hint="eastAsia"/>
                <w:color w:val="000000"/>
                <w:sz w:val="18"/>
                <w:szCs w:val="18"/>
                <w:lang w:eastAsia="zh-CN"/>
              </w:rPr>
              <w:t>时，相关性是显著的。</w:t>
            </w:r>
          </w:p>
        </w:tc>
      </w:tr>
    </w:tbl>
    <w:p w:rsidR="009B5188" w:rsidRDefault="002A117B" w:rsidP="004812DB">
      <w:pPr>
        <w:widowControl w:val="0"/>
        <w:autoSpaceDE w:val="0"/>
        <w:autoSpaceDN w:val="0"/>
        <w:adjustRightInd w:val="0"/>
        <w:spacing w:beforeLines="50" w:before="156" w:line="400" w:lineRule="atLeast"/>
        <w:jc w:val="left"/>
        <w:rPr>
          <w:rFonts w:ascii="宋体" w:eastAsia="宋体" w:hAnsi="宋体"/>
          <w:sz w:val="24"/>
          <w:szCs w:val="24"/>
          <w:lang w:eastAsia="zh-CN"/>
        </w:rPr>
      </w:pPr>
      <w:r>
        <w:rPr>
          <w:sz w:val="24"/>
          <w:szCs w:val="24"/>
          <w:lang w:eastAsia="zh-CN"/>
        </w:rPr>
        <w:tab/>
      </w:r>
      <w:r w:rsidRPr="002A117B">
        <w:rPr>
          <w:rFonts w:ascii="宋体" w:eastAsia="宋体" w:hAnsi="宋体" w:hint="eastAsia"/>
          <w:sz w:val="24"/>
          <w:szCs w:val="24"/>
          <w:lang w:eastAsia="zh-CN"/>
        </w:rPr>
        <w:t>得到</w:t>
      </w:r>
      <w:r>
        <w:rPr>
          <w:rFonts w:ascii="宋体" w:eastAsia="宋体" w:hAnsi="宋体" w:hint="eastAsia"/>
          <w:sz w:val="24"/>
          <w:szCs w:val="24"/>
          <w:lang w:eastAsia="zh-CN"/>
        </w:rPr>
        <w:t>相关性之后还不足以刻画PM2.5与其它5项指标间的关系，而最直接的方法就是用函数来表达。</w:t>
      </w:r>
      <w:r w:rsidR="00013826">
        <w:rPr>
          <w:rFonts w:ascii="宋体" w:eastAsia="宋体" w:hAnsi="宋体" w:hint="eastAsia"/>
          <w:sz w:val="24"/>
          <w:szCs w:val="24"/>
          <w:lang w:eastAsia="zh-CN"/>
        </w:rPr>
        <w:t>在考虑函数复杂性和实用性的情况下，使用三次多项式来进行拟合。通过使用Matlab提供的函数拟合工具箱cftool可以快速得到想要的结果，</w:t>
      </w:r>
      <w:r w:rsidR="009E6801">
        <w:rPr>
          <w:rFonts w:ascii="宋体" w:eastAsia="宋体" w:hAnsi="宋体" w:hint="eastAsia"/>
          <w:sz w:val="24"/>
          <w:szCs w:val="24"/>
          <w:lang w:eastAsia="zh-CN"/>
        </w:rPr>
        <w:t>并且与原文结果一致，</w:t>
      </w:r>
      <w:r w:rsidR="00013826">
        <w:rPr>
          <w:rFonts w:ascii="宋体" w:eastAsia="宋体" w:hAnsi="宋体" w:hint="eastAsia"/>
          <w:sz w:val="24"/>
          <w:szCs w:val="24"/>
          <w:lang w:eastAsia="zh-CN"/>
        </w:rPr>
        <w:t>结果如下所示。</w:t>
      </w:r>
    </w:p>
    <w:p w:rsidR="009B5188" w:rsidRPr="009B5188" w:rsidRDefault="009B5188" w:rsidP="001609D6">
      <w:pPr>
        <w:widowControl w:val="0"/>
        <w:autoSpaceDE w:val="0"/>
        <w:autoSpaceDN w:val="0"/>
        <w:adjustRightInd w:val="0"/>
        <w:spacing w:line="400" w:lineRule="atLeast"/>
        <w:jc w:val="left"/>
        <w:rPr>
          <w:rFonts w:ascii="宋体" w:eastAsia="宋体" w:hAnsi="宋体"/>
          <w:sz w:val="24"/>
          <w:szCs w:val="24"/>
          <w:lang w:eastAsia="zh-CN"/>
        </w:rPr>
      </w:pPr>
    </w:p>
    <w:p w:rsidR="001609D6" w:rsidRDefault="00013826" w:rsidP="009B5188">
      <w:pPr>
        <w:widowControl w:val="0"/>
        <w:autoSpaceDE w:val="0"/>
        <w:autoSpaceDN w:val="0"/>
        <w:adjustRightInd w:val="0"/>
        <w:spacing w:line="400" w:lineRule="atLeast"/>
        <w:jc w:val="left"/>
        <w:rPr>
          <w:sz w:val="24"/>
          <w:szCs w:val="24"/>
          <w:lang w:eastAsia="zh-CN"/>
        </w:rPr>
      </w:pPr>
      <w:r>
        <w:rPr>
          <w:noProof/>
        </w:rPr>
        <w:drawing>
          <wp:inline distT="0" distB="0" distL="0" distR="0" wp14:anchorId="4A5EBE80" wp14:editId="40BA4F9D">
            <wp:extent cx="1649091" cy="1122160"/>
            <wp:effectExtent l="0" t="0" r="8890" b="190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685802" cy="1147141"/>
                    </a:xfrm>
                    <a:prstGeom prst="rect">
                      <a:avLst/>
                    </a:prstGeom>
                  </pic:spPr>
                </pic:pic>
              </a:graphicData>
            </a:graphic>
          </wp:inline>
        </w:drawing>
      </w:r>
      <w:r>
        <w:rPr>
          <w:rFonts w:hint="eastAsia"/>
          <w:sz w:val="24"/>
          <w:szCs w:val="24"/>
          <w:lang w:eastAsia="zh-CN"/>
        </w:rPr>
        <w:t xml:space="preserve"> </w:t>
      </w:r>
      <w:r>
        <w:rPr>
          <w:noProof/>
        </w:rPr>
        <w:drawing>
          <wp:inline distT="0" distB="0" distL="0" distR="0" wp14:anchorId="7A5579B3" wp14:editId="4B53C8AC">
            <wp:extent cx="1659663" cy="113375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693093" cy="1156587"/>
                    </a:xfrm>
                    <a:prstGeom prst="rect">
                      <a:avLst/>
                    </a:prstGeom>
                  </pic:spPr>
                </pic:pic>
              </a:graphicData>
            </a:graphic>
          </wp:inline>
        </w:drawing>
      </w:r>
      <w:r w:rsidR="009B5188">
        <w:rPr>
          <w:sz w:val="24"/>
          <w:szCs w:val="24"/>
          <w:lang w:eastAsia="zh-CN"/>
        </w:rPr>
        <w:t xml:space="preserve"> </w:t>
      </w:r>
      <w:r w:rsidR="009B5188">
        <w:rPr>
          <w:noProof/>
        </w:rPr>
        <w:drawing>
          <wp:inline distT="0" distB="0" distL="0" distR="0" wp14:anchorId="51C82437" wp14:editId="760B6383">
            <wp:extent cx="1676734" cy="1130272"/>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720116" cy="1159516"/>
                    </a:xfrm>
                    <a:prstGeom prst="rect">
                      <a:avLst/>
                    </a:prstGeom>
                  </pic:spPr>
                </pic:pic>
              </a:graphicData>
            </a:graphic>
          </wp:inline>
        </w:drawing>
      </w:r>
    </w:p>
    <w:p w:rsidR="009E6801" w:rsidRDefault="009B5188" w:rsidP="009B5188">
      <w:pPr>
        <w:widowControl w:val="0"/>
        <w:autoSpaceDE w:val="0"/>
        <w:autoSpaceDN w:val="0"/>
        <w:adjustRightInd w:val="0"/>
        <w:spacing w:line="400" w:lineRule="atLeast"/>
        <w:jc w:val="left"/>
        <w:rPr>
          <w:sz w:val="24"/>
          <w:szCs w:val="24"/>
          <w:lang w:eastAsia="zh-CN"/>
        </w:rPr>
      </w:pPr>
      <w:r>
        <w:rPr>
          <w:noProof/>
        </w:rPr>
        <w:lastRenderedPageBreak/>
        <w:drawing>
          <wp:inline distT="0" distB="0" distL="0" distR="0" wp14:anchorId="183911F9" wp14:editId="2B3ACF25">
            <wp:extent cx="1664948" cy="1112304"/>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680425" cy="1122644"/>
                    </a:xfrm>
                    <a:prstGeom prst="rect">
                      <a:avLst/>
                    </a:prstGeom>
                  </pic:spPr>
                </pic:pic>
              </a:graphicData>
            </a:graphic>
          </wp:inline>
        </w:drawing>
      </w:r>
      <w:r>
        <w:rPr>
          <w:rFonts w:hint="eastAsia"/>
          <w:sz w:val="24"/>
          <w:szCs w:val="24"/>
          <w:lang w:eastAsia="zh-CN"/>
        </w:rPr>
        <w:t xml:space="preserve"> </w:t>
      </w:r>
      <w:r>
        <w:rPr>
          <w:noProof/>
        </w:rPr>
        <w:drawing>
          <wp:inline distT="0" distB="0" distL="0" distR="0" wp14:anchorId="5C3B8C78" wp14:editId="3A413790">
            <wp:extent cx="1706886" cy="1115251"/>
            <wp:effectExtent l="0" t="0" r="7620" b="889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720343" cy="1124044"/>
                    </a:xfrm>
                    <a:prstGeom prst="rect">
                      <a:avLst/>
                    </a:prstGeom>
                  </pic:spPr>
                </pic:pic>
              </a:graphicData>
            </a:graphic>
          </wp:inline>
        </w:drawing>
      </w:r>
    </w:p>
    <w:p w:rsidR="009E6801" w:rsidRDefault="009E6801" w:rsidP="002D4940">
      <w:pPr>
        <w:widowControl w:val="0"/>
        <w:autoSpaceDE w:val="0"/>
        <w:autoSpaceDN w:val="0"/>
        <w:adjustRightInd w:val="0"/>
        <w:spacing w:beforeLines="50" w:before="156" w:afterLines="50" w:after="156"/>
        <w:ind w:firstLine="420"/>
        <w:jc w:val="both"/>
        <w:rPr>
          <w:rFonts w:ascii="宋体" w:eastAsia="宋体" w:hAnsi="宋体"/>
          <w:sz w:val="24"/>
          <w:szCs w:val="24"/>
          <w:lang w:eastAsia="zh-CN"/>
        </w:rPr>
      </w:pPr>
      <w:r w:rsidRPr="009E6801">
        <w:rPr>
          <w:rFonts w:ascii="宋体" w:eastAsia="宋体" w:hAnsi="宋体" w:hint="eastAsia"/>
          <w:sz w:val="24"/>
          <w:szCs w:val="24"/>
          <w:lang w:eastAsia="zh-CN"/>
        </w:rPr>
        <w:t>由于回归方程的拟合优度</w:t>
      </w:r>
      <m:oMath>
        <m:sSup>
          <m:sSupPr>
            <m:ctrlPr>
              <w:rPr>
                <w:rFonts w:ascii="Cambria Math" w:eastAsia="宋体" w:hAnsi="Cambria Math"/>
                <w:sz w:val="24"/>
                <w:szCs w:val="24"/>
                <w:lang w:eastAsia="zh-CN"/>
              </w:rPr>
            </m:ctrlPr>
          </m:sSupPr>
          <m:e>
            <m:r>
              <w:rPr>
                <w:rFonts w:ascii="Cambria Math" w:eastAsia="宋体" w:hAnsi="Cambria Math"/>
                <w:sz w:val="24"/>
                <w:szCs w:val="24"/>
                <w:lang w:eastAsia="zh-CN"/>
              </w:rPr>
              <m:t>R</m:t>
            </m:r>
          </m:e>
          <m:sup>
            <m:r>
              <w:rPr>
                <w:rFonts w:ascii="Cambria Math" w:eastAsia="宋体" w:hAnsi="Cambria Math" w:hint="eastAsia"/>
                <w:sz w:val="24"/>
                <w:szCs w:val="24"/>
                <w:lang w:eastAsia="zh-CN"/>
              </w:rPr>
              <m:t>2</m:t>
            </m:r>
          </m:sup>
        </m:sSup>
      </m:oMath>
      <w:r w:rsidRPr="009E6801">
        <w:rPr>
          <w:rFonts w:ascii="宋体" w:eastAsia="宋体" w:hAnsi="宋体" w:hint="eastAsia"/>
          <w:sz w:val="24"/>
          <w:szCs w:val="24"/>
          <w:lang w:eastAsia="zh-CN"/>
        </w:rPr>
        <w:t>越接近</w:t>
      </w:r>
      <w:r w:rsidRPr="009E6801">
        <w:rPr>
          <w:rFonts w:ascii="宋体" w:eastAsia="宋体" w:hAnsi="宋体"/>
          <w:sz w:val="24"/>
          <w:szCs w:val="24"/>
          <w:lang w:eastAsia="zh-CN"/>
        </w:rPr>
        <w:t>1</w:t>
      </w:r>
      <w:r w:rsidRPr="009E6801">
        <w:rPr>
          <w:rFonts w:ascii="宋体" w:eastAsia="宋体" w:hAnsi="宋体" w:hint="eastAsia"/>
          <w:sz w:val="24"/>
          <w:szCs w:val="24"/>
          <w:lang w:eastAsia="zh-CN"/>
        </w:rPr>
        <w:t>，拟合效果越好，对此通过以上指标对各种模型拟合结果进行对比分析后，发现</w:t>
      </w:r>
      <w:r>
        <w:rPr>
          <w:rFonts w:ascii="宋体" w:eastAsia="宋体" w:hAnsi="宋体"/>
          <w:sz w:val="24"/>
          <w:szCs w:val="24"/>
          <w:lang w:eastAsia="zh-CN"/>
        </w:rPr>
        <w:t>PM2.5</w:t>
      </w:r>
      <w:r w:rsidRPr="009E6801">
        <w:rPr>
          <w:rFonts w:ascii="宋体" w:eastAsia="宋体" w:hAnsi="宋体" w:hint="eastAsia"/>
          <w:sz w:val="24"/>
          <w:szCs w:val="24"/>
          <w:lang w:eastAsia="zh-CN"/>
        </w:rPr>
        <w:t>与二氧化硫、二氧化氮、可吸入颗粒物</w:t>
      </w:r>
      <w:r w:rsidRPr="009E6801">
        <w:rPr>
          <w:rFonts w:ascii="宋体" w:eastAsia="宋体" w:hAnsi="宋体"/>
          <w:sz w:val="24"/>
          <w:szCs w:val="24"/>
          <w:lang w:eastAsia="zh-CN"/>
        </w:rPr>
        <w:t>PM10</w:t>
      </w:r>
      <w:r w:rsidRPr="009E6801">
        <w:rPr>
          <w:rFonts w:ascii="宋体" w:eastAsia="宋体" w:hAnsi="宋体" w:hint="eastAsia"/>
          <w:sz w:val="24"/>
          <w:szCs w:val="24"/>
          <w:lang w:eastAsia="zh-CN"/>
        </w:rPr>
        <w:t>、臭氧和一氧化碳等</w:t>
      </w:r>
      <w:r>
        <w:rPr>
          <w:rFonts w:ascii="宋体" w:eastAsia="宋体" w:hAnsi="宋体"/>
          <w:sz w:val="24"/>
          <w:szCs w:val="24"/>
          <w:lang w:eastAsia="zh-CN"/>
        </w:rPr>
        <w:t>5</w:t>
      </w:r>
      <w:r w:rsidRPr="009E6801">
        <w:rPr>
          <w:rFonts w:ascii="宋体" w:eastAsia="宋体" w:hAnsi="宋体" w:hint="eastAsia"/>
          <w:sz w:val="24"/>
          <w:szCs w:val="24"/>
          <w:lang w:eastAsia="zh-CN"/>
        </w:rPr>
        <w:t>项指标间的两两回归模型拟合效果不是很好，其中较好的为</w:t>
      </w:r>
      <w:r>
        <w:rPr>
          <w:rFonts w:ascii="宋体" w:eastAsia="宋体" w:hAnsi="宋体"/>
          <w:sz w:val="24"/>
          <w:szCs w:val="24"/>
          <w:lang w:eastAsia="zh-CN"/>
        </w:rPr>
        <w:t>PM2.5</w:t>
      </w:r>
      <w:r w:rsidRPr="009E6801">
        <w:rPr>
          <w:rFonts w:ascii="宋体" w:eastAsia="宋体" w:hAnsi="宋体" w:hint="eastAsia"/>
          <w:sz w:val="24"/>
          <w:szCs w:val="24"/>
          <w:lang w:eastAsia="zh-CN"/>
        </w:rPr>
        <w:t>分别</w:t>
      </w:r>
      <w:r>
        <w:rPr>
          <w:rFonts w:ascii="宋体" w:eastAsia="宋体" w:hAnsi="宋体"/>
          <w:sz w:val="24"/>
          <w:szCs w:val="24"/>
          <w:lang w:eastAsia="zh-CN"/>
        </w:rPr>
        <w:t>PM10</w:t>
      </w:r>
      <w:r w:rsidRPr="009E6801">
        <w:rPr>
          <w:rFonts w:ascii="宋体" w:eastAsia="宋体" w:hAnsi="宋体" w:hint="eastAsia"/>
          <w:sz w:val="24"/>
          <w:szCs w:val="24"/>
          <w:lang w:eastAsia="zh-CN"/>
        </w:rPr>
        <w:t>和一氧化碳</w:t>
      </w:r>
      <w:r>
        <w:rPr>
          <w:rFonts w:ascii="宋体" w:eastAsia="宋体" w:hAnsi="宋体"/>
          <w:sz w:val="24"/>
          <w:szCs w:val="24"/>
          <w:lang w:eastAsia="zh-CN"/>
        </w:rPr>
        <w:t>CO</w:t>
      </w:r>
      <w:r w:rsidRPr="009E6801">
        <w:rPr>
          <w:rFonts w:ascii="宋体" w:eastAsia="宋体" w:hAnsi="宋体" w:hint="eastAsia"/>
          <w:sz w:val="24"/>
          <w:szCs w:val="24"/>
          <w:lang w:eastAsia="zh-CN"/>
        </w:rPr>
        <w:t>的拟合，而拟合出的三次模型其</w:t>
      </w:r>
      <m:oMath>
        <m:sSup>
          <m:sSupPr>
            <m:ctrlPr>
              <w:rPr>
                <w:rFonts w:ascii="Cambria Math" w:eastAsia="宋体" w:hAnsi="Cambria Math"/>
                <w:sz w:val="24"/>
                <w:szCs w:val="24"/>
                <w:lang w:eastAsia="zh-CN"/>
              </w:rPr>
            </m:ctrlPr>
          </m:sSupPr>
          <m:e>
            <m:r>
              <w:rPr>
                <w:rFonts w:ascii="Cambria Math" w:eastAsia="宋体" w:hAnsi="Cambria Math"/>
                <w:sz w:val="24"/>
                <w:szCs w:val="24"/>
                <w:lang w:eastAsia="zh-CN"/>
              </w:rPr>
              <m:t>R</m:t>
            </m:r>
          </m:e>
          <m:sup>
            <m:r>
              <w:rPr>
                <w:rFonts w:ascii="Cambria Math" w:eastAsia="宋体" w:hAnsi="Cambria Math" w:hint="eastAsia"/>
                <w:sz w:val="24"/>
                <w:szCs w:val="24"/>
                <w:lang w:eastAsia="zh-CN"/>
              </w:rPr>
              <m:t>2</m:t>
            </m:r>
          </m:sup>
        </m:sSup>
        <m:r>
          <w:rPr>
            <w:rFonts w:ascii="Cambria Math" w:eastAsia="宋体" w:hAnsi="Cambria Math" w:hint="eastAsia"/>
            <w:sz w:val="24"/>
            <w:szCs w:val="24"/>
            <w:lang w:eastAsia="zh-CN"/>
          </w:rPr>
          <m:t>=0.8</m:t>
        </m:r>
      </m:oMath>
      <w:r w:rsidRPr="009E6801">
        <w:rPr>
          <w:rFonts w:ascii="宋体" w:eastAsia="宋体" w:hAnsi="宋体" w:hint="eastAsia"/>
          <w:sz w:val="24"/>
          <w:szCs w:val="24"/>
          <w:lang w:eastAsia="zh-CN"/>
        </w:rPr>
        <w:t>，为最佳拟合模型</w:t>
      </w:r>
      <w:r>
        <w:rPr>
          <w:rFonts w:ascii="宋体" w:eastAsia="宋体" w:hAnsi="宋体" w:hint="eastAsia"/>
          <w:sz w:val="24"/>
          <w:szCs w:val="24"/>
          <w:lang w:eastAsia="zh-CN"/>
        </w:rPr>
        <w:t>。</w:t>
      </w:r>
    </w:p>
    <w:p w:rsidR="00AC2DE1" w:rsidRPr="00AC2DE1" w:rsidRDefault="009E6801" w:rsidP="004812DB">
      <w:pPr>
        <w:widowControl w:val="0"/>
        <w:autoSpaceDE w:val="0"/>
        <w:autoSpaceDN w:val="0"/>
        <w:adjustRightInd w:val="0"/>
        <w:spacing w:afterLines="50" w:after="156"/>
        <w:ind w:firstLine="420"/>
        <w:jc w:val="both"/>
        <w:rPr>
          <w:rFonts w:ascii="宋体" w:eastAsia="宋体" w:hAnsi="宋体"/>
          <w:sz w:val="24"/>
          <w:szCs w:val="24"/>
          <w:lang w:eastAsia="zh-CN"/>
        </w:rPr>
      </w:pPr>
      <w:r>
        <w:rPr>
          <w:rFonts w:ascii="宋体" w:eastAsia="宋体" w:hAnsi="宋体" w:hint="eastAsia"/>
          <w:sz w:val="24"/>
          <w:szCs w:val="24"/>
          <w:lang w:eastAsia="zh-CN"/>
        </w:rPr>
        <w:t>因此单一变量不足以刻画PM2.5形成的原因，可对PM2.5与其它5项变量进行多元回归分析，得到最终的回归方程。原文使用</w:t>
      </w:r>
      <w:r>
        <w:rPr>
          <w:rFonts w:ascii="宋体" w:eastAsia="宋体" w:hAnsi="宋体"/>
          <w:sz w:val="24"/>
          <w:szCs w:val="24"/>
          <w:lang w:eastAsia="zh-CN"/>
        </w:rPr>
        <w:t>M</w:t>
      </w:r>
      <w:r>
        <w:rPr>
          <w:rFonts w:ascii="宋体" w:eastAsia="宋体" w:hAnsi="宋体" w:hint="eastAsia"/>
          <w:sz w:val="24"/>
          <w:szCs w:val="24"/>
          <w:lang w:eastAsia="zh-CN"/>
        </w:rPr>
        <w:t>atlab进行多元回归，本文依旧使用SPSS进行多元回归，使用SPSS方法更简单且数据结果更直观。过程如下：</w:t>
      </w:r>
    </w:p>
    <w:tbl>
      <w:tblPr>
        <w:tblW w:w="574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37"/>
        <w:gridCol w:w="1030"/>
        <w:gridCol w:w="1030"/>
        <w:gridCol w:w="1476"/>
        <w:gridCol w:w="1476"/>
      </w:tblGrid>
      <w:tr w:rsidR="00AC2DE1" w:rsidRPr="00AC2DE1" w:rsidTr="00AC2DE1">
        <w:trPr>
          <w:cantSplit/>
          <w:jc w:val="center"/>
        </w:trPr>
        <w:tc>
          <w:tcPr>
            <w:tcW w:w="5745" w:type="dxa"/>
            <w:gridSpan w:val="5"/>
            <w:tcBorders>
              <w:top w:val="nil"/>
              <w:left w:val="nil"/>
              <w:bottom w:val="nil"/>
              <w:right w:val="nil"/>
            </w:tcBorders>
            <w:shd w:val="clear" w:color="auto" w:fill="FFFFFF"/>
            <w:vAlign w:val="center"/>
          </w:tcPr>
          <w:p w:rsidR="00AC2DE1" w:rsidRPr="00AC2DE1" w:rsidRDefault="00AC2DE1" w:rsidP="00AC2DE1">
            <w:pPr>
              <w:widowControl w:val="0"/>
              <w:autoSpaceDE w:val="0"/>
              <w:autoSpaceDN w:val="0"/>
              <w:adjustRightInd w:val="0"/>
              <w:spacing w:line="320" w:lineRule="atLeast"/>
              <w:ind w:left="60" w:right="60"/>
              <w:rPr>
                <w:rFonts w:ascii="MingLiU" w:eastAsia="MingLiU" w:cs="MingLiU"/>
                <w:color w:val="000000"/>
                <w:sz w:val="18"/>
                <w:szCs w:val="18"/>
                <w:lang w:eastAsia="zh-CN"/>
              </w:rPr>
            </w:pPr>
            <w:r w:rsidRPr="00AC2DE1">
              <w:rPr>
                <w:rFonts w:ascii="MingLiU" w:eastAsia="MingLiU" w:cs="MingLiU" w:hint="eastAsia"/>
                <w:b/>
                <w:bCs/>
                <w:color w:val="000000"/>
                <w:sz w:val="18"/>
                <w:szCs w:val="18"/>
                <w:lang w:eastAsia="zh-CN"/>
              </w:rPr>
              <w:t>模型摘要</w:t>
            </w:r>
            <w:r w:rsidRPr="00AC2DE1">
              <w:rPr>
                <w:rFonts w:ascii="MingLiU" w:eastAsia="MingLiU" w:cs="MingLiU"/>
                <w:b/>
                <w:bCs/>
                <w:color w:val="000000"/>
                <w:sz w:val="18"/>
                <w:szCs w:val="18"/>
                <w:vertAlign w:val="superscript"/>
                <w:lang w:eastAsia="zh-CN"/>
              </w:rPr>
              <w:t>b</w:t>
            </w:r>
          </w:p>
        </w:tc>
      </w:tr>
      <w:tr w:rsidR="00AC2DE1" w:rsidRPr="00AC2DE1" w:rsidTr="00AC2DE1">
        <w:trPr>
          <w:cantSplit/>
          <w:jc w:val="center"/>
        </w:trPr>
        <w:tc>
          <w:tcPr>
            <w:tcW w:w="737" w:type="dxa"/>
            <w:tcBorders>
              <w:top w:val="single" w:sz="16" w:space="0" w:color="000000"/>
              <w:left w:val="single" w:sz="16" w:space="0" w:color="000000"/>
              <w:bottom w:val="single" w:sz="16" w:space="0" w:color="000000"/>
              <w:right w:val="single" w:sz="16" w:space="0" w:color="000000"/>
            </w:tcBorders>
            <w:shd w:val="clear" w:color="auto" w:fill="FFFFFF"/>
            <w:vAlign w:val="bottom"/>
          </w:tcPr>
          <w:p w:rsidR="00AC2DE1" w:rsidRPr="00AC2DE1" w:rsidRDefault="00AC2DE1" w:rsidP="00AC2DE1">
            <w:pPr>
              <w:widowControl w:val="0"/>
              <w:autoSpaceDE w:val="0"/>
              <w:autoSpaceDN w:val="0"/>
              <w:adjustRightInd w:val="0"/>
              <w:spacing w:line="320" w:lineRule="atLeast"/>
              <w:ind w:left="60" w:right="60"/>
              <w:jc w:val="left"/>
              <w:rPr>
                <w:rFonts w:ascii="MingLiU" w:eastAsia="MingLiU" w:cs="MingLiU"/>
                <w:color w:val="000000"/>
                <w:sz w:val="18"/>
                <w:szCs w:val="18"/>
                <w:lang w:eastAsia="zh-CN"/>
              </w:rPr>
            </w:pPr>
            <w:r w:rsidRPr="00AC2DE1">
              <w:rPr>
                <w:rFonts w:ascii="MingLiU" w:eastAsia="MingLiU" w:cs="MingLiU" w:hint="eastAsia"/>
                <w:color w:val="000000"/>
                <w:sz w:val="18"/>
                <w:szCs w:val="18"/>
                <w:lang w:eastAsia="zh-CN"/>
              </w:rPr>
              <w:t>模型</w:t>
            </w:r>
          </w:p>
        </w:tc>
        <w:tc>
          <w:tcPr>
            <w:tcW w:w="1029" w:type="dxa"/>
            <w:tcBorders>
              <w:top w:val="single" w:sz="16" w:space="0" w:color="000000"/>
              <w:left w:val="single" w:sz="16" w:space="0" w:color="000000"/>
              <w:bottom w:val="single" w:sz="16" w:space="0" w:color="000000"/>
            </w:tcBorders>
            <w:shd w:val="clear" w:color="auto" w:fill="FFFFFF"/>
            <w:vAlign w:val="bottom"/>
          </w:tcPr>
          <w:p w:rsidR="00AC2DE1" w:rsidRPr="00AC2DE1" w:rsidRDefault="00AC2DE1" w:rsidP="00AC2DE1">
            <w:pPr>
              <w:widowControl w:val="0"/>
              <w:autoSpaceDE w:val="0"/>
              <w:autoSpaceDN w:val="0"/>
              <w:adjustRightInd w:val="0"/>
              <w:spacing w:line="320" w:lineRule="atLeast"/>
              <w:ind w:left="60" w:right="60"/>
              <w:rPr>
                <w:rFonts w:ascii="MingLiU" w:eastAsia="MingLiU" w:cs="MingLiU"/>
                <w:color w:val="000000"/>
                <w:sz w:val="18"/>
                <w:szCs w:val="18"/>
                <w:lang w:eastAsia="zh-CN"/>
              </w:rPr>
            </w:pPr>
            <w:r w:rsidRPr="00AC2DE1">
              <w:rPr>
                <w:rFonts w:ascii="MingLiU" w:eastAsia="MingLiU" w:cs="MingLiU"/>
                <w:color w:val="000000"/>
                <w:sz w:val="18"/>
                <w:szCs w:val="18"/>
                <w:lang w:eastAsia="zh-CN"/>
              </w:rPr>
              <w:t>R</w:t>
            </w:r>
          </w:p>
        </w:tc>
        <w:tc>
          <w:tcPr>
            <w:tcW w:w="1029" w:type="dxa"/>
            <w:tcBorders>
              <w:top w:val="single" w:sz="16" w:space="0" w:color="000000"/>
              <w:bottom w:val="single" w:sz="16" w:space="0" w:color="000000"/>
            </w:tcBorders>
            <w:shd w:val="clear" w:color="auto" w:fill="FFFFFF"/>
            <w:vAlign w:val="bottom"/>
          </w:tcPr>
          <w:p w:rsidR="00AC2DE1" w:rsidRPr="00AC2DE1" w:rsidRDefault="00AC2DE1" w:rsidP="00AC2DE1">
            <w:pPr>
              <w:widowControl w:val="0"/>
              <w:autoSpaceDE w:val="0"/>
              <w:autoSpaceDN w:val="0"/>
              <w:adjustRightInd w:val="0"/>
              <w:spacing w:line="320" w:lineRule="atLeast"/>
              <w:ind w:left="60" w:right="60"/>
              <w:rPr>
                <w:rFonts w:ascii="MingLiU" w:eastAsia="MingLiU" w:cs="MingLiU"/>
                <w:color w:val="000000"/>
                <w:sz w:val="18"/>
                <w:szCs w:val="18"/>
                <w:lang w:eastAsia="zh-CN"/>
              </w:rPr>
            </w:pPr>
            <w:r w:rsidRPr="00AC2DE1">
              <w:rPr>
                <w:rFonts w:ascii="MingLiU" w:eastAsia="MingLiU" w:cs="MingLiU"/>
                <w:color w:val="000000"/>
                <w:sz w:val="18"/>
                <w:szCs w:val="18"/>
                <w:lang w:eastAsia="zh-CN"/>
              </w:rPr>
              <w:t xml:space="preserve">R </w:t>
            </w:r>
            <w:r w:rsidRPr="00AC2DE1">
              <w:rPr>
                <w:rFonts w:ascii="MingLiU" w:eastAsia="MingLiU" w:cs="MingLiU" w:hint="eastAsia"/>
                <w:color w:val="000000"/>
                <w:sz w:val="18"/>
                <w:szCs w:val="18"/>
                <w:lang w:eastAsia="zh-CN"/>
              </w:rPr>
              <w:t>平方</w:t>
            </w:r>
          </w:p>
        </w:tc>
        <w:tc>
          <w:tcPr>
            <w:tcW w:w="1475" w:type="dxa"/>
            <w:tcBorders>
              <w:top w:val="single" w:sz="16" w:space="0" w:color="000000"/>
              <w:bottom w:val="single" w:sz="16" w:space="0" w:color="000000"/>
            </w:tcBorders>
            <w:shd w:val="clear" w:color="auto" w:fill="FFFFFF"/>
            <w:vAlign w:val="bottom"/>
          </w:tcPr>
          <w:p w:rsidR="00AC2DE1" w:rsidRPr="00AC2DE1" w:rsidRDefault="00AC2DE1" w:rsidP="00AC2DE1">
            <w:pPr>
              <w:widowControl w:val="0"/>
              <w:autoSpaceDE w:val="0"/>
              <w:autoSpaceDN w:val="0"/>
              <w:adjustRightInd w:val="0"/>
              <w:spacing w:line="320" w:lineRule="atLeast"/>
              <w:ind w:left="60" w:right="60"/>
              <w:rPr>
                <w:rFonts w:ascii="MingLiU" w:eastAsia="MingLiU" w:cs="MingLiU"/>
                <w:color w:val="000000"/>
                <w:sz w:val="18"/>
                <w:szCs w:val="18"/>
                <w:lang w:eastAsia="zh-CN"/>
              </w:rPr>
            </w:pPr>
            <w:r w:rsidRPr="00AC2DE1">
              <w:rPr>
                <w:rFonts w:ascii="MingLiU" w:eastAsia="MingLiU" w:cs="MingLiU" w:hint="eastAsia"/>
                <w:color w:val="000000"/>
                <w:sz w:val="18"/>
                <w:szCs w:val="18"/>
                <w:lang w:eastAsia="zh-CN"/>
              </w:rPr>
              <w:t>调整后的</w:t>
            </w:r>
            <w:r w:rsidRPr="00AC2DE1">
              <w:rPr>
                <w:rFonts w:ascii="MingLiU" w:eastAsia="MingLiU" w:cs="MingLiU"/>
                <w:color w:val="000000"/>
                <w:sz w:val="18"/>
                <w:szCs w:val="18"/>
                <w:lang w:eastAsia="zh-CN"/>
              </w:rPr>
              <w:t xml:space="preserve"> R </w:t>
            </w:r>
            <w:r w:rsidRPr="00AC2DE1">
              <w:rPr>
                <w:rFonts w:ascii="MingLiU" w:eastAsia="MingLiU" w:cs="MingLiU" w:hint="eastAsia"/>
                <w:color w:val="000000"/>
                <w:sz w:val="18"/>
                <w:szCs w:val="18"/>
                <w:lang w:eastAsia="zh-CN"/>
              </w:rPr>
              <w:t>平方</w:t>
            </w:r>
          </w:p>
        </w:tc>
        <w:tc>
          <w:tcPr>
            <w:tcW w:w="1475" w:type="dxa"/>
            <w:tcBorders>
              <w:top w:val="single" w:sz="16" w:space="0" w:color="000000"/>
              <w:bottom w:val="single" w:sz="16" w:space="0" w:color="000000"/>
              <w:right w:val="single" w:sz="16" w:space="0" w:color="000000"/>
            </w:tcBorders>
            <w:shd w:val="clear" w:color="auto" w:fill="FFFFFF"/>
            <w:vAlign w:val="bottom"/>
          </w:tcPr>
          <w:p w:rsidR="00AC2DE1" w:rsidRPr="00AC2DE1" w:rsidRDefault="00AC2DE1" w:rsidP="00AC2DE1">
            <w:pPr>
              <w:widowControl w:val="0"/>
              <w:autoSpaceDE w:val="0"/>
              <w:autoSpaceDN w:val="0"/>
              <w:adjustRightInd w:val="0"/>
              <w:spacing w:line="320" w:lineRule="atLeast"/>
              <w:ind w:left="60" w:right="60"/>
              <w:rPr>
                <w:rFonts w:ascii="MingLiU" w:eastAsia="MingLiU" w:cs="MingLiU"/>
                <w:color w:val="000000"/>
                <w:sz w:val="18"/>
                <w:szCs w:val="18"/>
                <w:lang w:eastAsia="zh-CN"/>
              </w:rPr>
            </w:pPr>
            <w:r w:rsidRPr="00AC2DE1">
              <w:rPr>
                <w:rFonts w:ascii="MingLiU" w:eastAsia="MingLiU" w:cs="MingLiU" w:hint="eastAsia"/>
                <w:color w:val="000000"/>
                <w:sz w:val="18"/>
                <w:szCs w:val="18"/>
                <w:lang w:eastAsia="zh-CN"/>
              </w:rPr>
              <w:t>标准估算的错误</w:t>
            </w:r>
          </w:p>
        </w:tc>
      </w:tr>
      <w:tr w:rsidR="00AC2DE1" w:rsidRPr="00AC2DE1" w:rsidTr="00AC2DE1">
        <w:trPr>
          <w:cantSplit/>
          <w:jc w:val="center"/>
        </w:trPr>
        <w:tc>
          <w:tcPr>
            <w:tcW w:w="737" w:type="dxa"/>
            <w:tcBorders>
              <w:top w:val="single" w:sz="16" w:space="0" w:color="000000"/>
              <w:left w:val="single" w:sz="16" w:space="0" w:color="000000"/>
              <w:bottom w:val="single" w:sz="16" w:space="0" w:color="000000"/>
              <w:right w:val="single" w:sz="16" w:space="0" w:color="000000"/>
            </w:tcBorders>
            <w:shd w:val="clear" w:color="auto" w:fill="FFFFFF"/>
          </w:tcPr>
          <w:p w:rsidR="00AC2DE1" w:rsidRPr="00AC2DE1" w:rsidRDefault="00AC2DE1" w:rsidP="00AC2DE1">
            <w:pPr>
              <w:widowControl w:val="0"/>
              <w:autoSpaceDE w:val="0"/>
              <w:autoSpaceDN w:val="0"/>
              <w:adjustRightInd w:val="0"/>
              <w:spacing w:line="320" w:lineRule="atLeast"/>
              <w:ind w:left="60" w:right="60"/>
              <w:jc w:val="left"/>
              <w:rPr>
                <w:rFonts w:ascii="MingLiU" w:eastAsia="MingLiU" w:cs="MingLiU"/>
                <w:color w:val="000000"/>
                <w:sz w:val="18"/>
                <w:szCs w:val="18"/>
                <w:lang w:eastAsia="zh-CN"/>
              </w:rPr>
            </w:pPr>
            <w:r w:rsidRPr="00AC2DE1">
              <w:rPr>
                <w:rFonts w:ascii="MingLiU" w:eastAsia="MingLiU" w:cs="MingLiU"/>
                <w:color w:val="000000"/>
                <w:sz w:val="18"/>
                <w:szCs w:val="18"/>
                <w:lang w:eastAsia="zh-CN"/>
              </w:rPr>
              <w:t>1</w:t>
            </w:r>
          </w:p>
        </w:tc>
        <w:tc>
          <w:tcPr>
            <w:tcW w:w="1029" w:type="dxa"/>
            <w:tcBorders>
              <w:top w:val="single" w:sz="16" w:space="0" w:color="000000"/>
              <w:left w:val="single" w:sz="16" w:space="0" w:color="000000"/>
              <w:bottom w:val="single" w:sz="16" w:space="0" w:color="000000"/>
            </w:tcBorders>
            <w:shd w:val="clear" w:color="auto" w:fill="FFFFFF"/>
            <w:vAlign w:val="center"/>
          </w:tcPr>
          <w:p w:rsidR="00AC2DE1" w:rsidRPr="00AC2DE1" w:rsidRDefault="00AC2DE1" w:rsidP="00AC2DE1">
            <w:pPr>
              <w:widowControl w:val="0"/>
              <w:autoSpaceDE w:val="0"/>
              <w:autoSpaceDN w:val="0"/>
              <w:adjustRightInd w:val="0"/>
              <w:spacing w:line="320" w:lineRule="atLeast"/>
              <w:ind w:left="60" w:right="60"/>
              <w:jc w:val="right"/>
              <w:rPr>
                <w:rFonts w:ascii="MingLiU" w:eastAsia="MingLiU" w:cs="MingLiU"/>
                <w:color w:val="000000"/>
                <w:sz w:val="18"/>
                <w:szCs w:val="18"/>
                <w:lang w:eastAsia="zh-CN"/>
              </w:rPr>
            </w:pPr>
            <w:r w:rsidRPr="00AC2DE1">
              <w:rPr>
                <w:rFonts w:ascii="MingLiU" w:eastAsia="MingLiU" w:cs="MingLiU"/>
                <w:color w:val="000000"/>
                <w:sz w:val="18"/>
                <w:szCs w:val="18"/>
                <w:lang w:eastAsia="zh-CN"/>
              </w:rPr>
              <w:t>.986</w:t>
            </w:r>
            <w:r w:rsidRPr="00AC2DE1">
              <w:rPr>
                <w:rFonts w:ascii="MingLiU" w:eastAsia="MingLiU" w:cs="MingLiU"/>
                <w:color w:val="000000"/>
                <w:sz w:val="18"/>
                <w:szCs w:val="18"/>
                <w:vertAlign w:val="superscript"/>
                <w:lang w:eastAsia="zh-CN"/>
              </w:rPr>
              <w:t>a</w:t>
            </w:r>
          </w:p>
        </w:tc>
        <w:tc>
          <w:tcPr>
            <w:tcW w:w="1029" w:type="dxa"/>
            <w:tcBorders>
              <w:top w:val="single" w:sz="16" w:space="0" w:color="000000"/>
              <w:bottom w:val="single" w:sz="16" w:space="0" w:color="000000"/>
            </w:tcBorders>
            <w:shd w:val="clear" w:color="auto" w:fill="FFFFFF"/>
            <w:vAlign w:val="center"/>
          </w:tcPr>
          <w:p w:rsidR="00AC2DE1" w:rsidRPr="00AC2DE1" w:rsidRDefault="00AC2DE1" w:rsidP="00AC2DE1">
            <w:pPr>
              <w:widowControl w:val="0"/>
              <w:autoSpaceDE w:val="0"/>
              <w:autoSpaceDN w:val="0"/>
              <w:adjustRightInd w:val="0"/>
              <w:spacing w:line="320" w:lineRule="atLeast"/>
              <w:ind w:left="60" w:right="60"/>
              <w:jc w:val="right"/>
              <w:rPr>
                <w:rFonts w:ascii="MingLiU" w:eastAsia="MingLiU" w:cs="MingLiU"/>
                <w:color w:val="000000"/>
                <w:sz w:val="18"/>
                <w:szCs w:val="18"/>
                <w:lang w:eastAsia="zh-CN"/>
              </w:rPr>
            </w:pPr>
            <w:r w:rsidRPr="00AC2DE1">
              <w:rPr>
                <w:rFonts w:ascii="MingLiU" w:eastAsia="MingLiU" w:cs="MingLiU"/>
                <w:color w:val="000000"/>
                <w:sz w:val="18"/>
                <w:szCs w:val="18"/>
                <w:lang w:eastAsia="zh-CN"/>
              </w:rPr>
              <w:t>.973</w:t>
            </w:r>
          </w:p>
        </w:tc>
        <w:tc>
          <w:tcPr>
            <w:tcW w:w="1475" w:type="dxa"/>
            <w:tcBorders>
              <w:top w:val="single" w:sz="16" w:space="0" w:color="000000"/>
              <w:bottom w:val="single" w:sz="16" w:space="0" w:color="000000"/>
            </w:tcBorders>
            <w:shd w:val="clear" w:color="auto" w:fill="FFFFFF"/>
            <w:vAlign w:val="center"/>
          </w:tcPr>
          <w:p w:rsidR="00AC2DE1" w:rsidRPr="00AC2DE1" w:rsidRDefault="00AC2DE1" w:rsidP="00AC2DE1">
            <w:pPr>
              <w:widowControl w:val="0"/>
              <w:autoSpaceDE w:val="0"/>
              <w:autoSpaceDN w:val="0"/>
              <w:adjustRightInd w:val="0"/>
              <w:spacing w:line="320" w:lineRule="atLeast"/>
              <w:ind w:left="60" w:right="60"/>
              <w:jc w:val="right"/>
              <w:rPr>
                <w:rFonts w:ascii="MingLiU" w:eastAsia="MingLiU" w:cs="MingLiU"/>
                <w:color w:val="000000"/>
                <w:sz w:val="18"/>
                <w:szCs w:val="18"/>
                <w:lang w:eastAsia="zh-CN"/>
              </w:rPr>
            </w:pPr>
            <w:r w:rsidRPr="00AC2DE1">
              <w:rPr>
                <w:rFonts w:ascii="MingLiU" w:eastAsia="MingLiU" w:cs="MingLiU"/>
                <w:color w:val="000000"/>
                <w:sz w:val="18"/>
                <w:szCs w:val="18"/>
                <w:lang w:eastAsia="zh-CN"/>
              </w:rPr>
              <w:t>.972</w:t>
            </w:r>
          </w:p>
        </w:tc>
        <w:tc>
          <w:tcPr>
            <w:tcW w:w="1475" w:type="dxa"/>
            <w:tcBorders>
              <w:top w:val="single" w:sz="16" w:space="0" w:color="000000"/>
              <w:bottom w:val="single" w:sz="16" w:space="0" w:color="000000"/>
              <w:right w:val="single" w:sz="16" w:space="0" w:color="000000"/>
            </w:tcBorders>
            <w:shd w:val="clear" w:color="auto" w:fill="FFFFFF"/>
            <w:vAlign w:val="center"/>
          </w:tcPr>
          <w:p w:rsidR="00AC2DE1" w:rsidRPr="00AC2DE1" w:rsidRDefault="00AC2DE1" w:rsidP="00AC2DE1">
            <w:pPr>
              <w:widowControl w:val="0"/>
              <w:autoSpaceDE w:val="0"/>
              <w:autoSpaceDN w:val="0"/>
              <w:adjustRightInd w:val="0"/>
              <w:spacing w:line="320" w:lineRule="atLeast"/>
              <w:ind w:left="60" w:right="60"/>
              <w:jc w:val="right"/>
              <w:rPr>
                <w:rFonts w:ascii="MingLiU" w:eastAsia="MingLiU" w:cs="MingLiU"/>
                <w:color w:val="000000"/>
                <w:sz w:val="18"/>
                <w:szCs w:val="18"/>
                <w:lang w:eastAsia="zh-CN"/>
              </w:rPr>
            </w:pPr>
            <w:r w:rsidRPr="00AC2DE1">
              <w:rPr>
                <w:rFonts w:ascii="MingLiU" w:eastAsia="MingLiU" w:cs="MingLiU"/>
                <w:color w:val="000000"/>
                <w:sz w:val="18"/>
                <w:szCs w:val="18"/>
                <w:lang w:eastAsia="zh-CN"/>
              </w:rPr>
              <w:t>12.139</w:t>
            </w:r>
          </w:p>
        </w:tc>
      </w:tr>
      <w:tr w:rsidR="00AC2DE1" w:rsidRPr="00AC2DE1" w:rsidTr="00AC2DE1">
        <w:trPr>
          <w:cantSplit/>
          <w:jc w:val="center"/>
        </w:trPr>
        <w:tc>
          <w:tcPr>
            <w:tcW w:w="5745" w:type="dxa"/>
            <w:gridSpan w:val="5"/>
            <w:tcBorders>
              <w:top w:val="nil"/>
              <w:left w:val="nil"/>
              <w:bottom w:val="nil"/>
              <w:right w:val="nil"/>
            </w:tcBorders>
            <w:shd w:val="clear" w:color="auto" w:fill="FFFFFF"/>
          </w:tcPr>
          <w:p w:rsidR="00AC2DE1" w:rsidRPr="00AC2DE1" w:rsidRDefault="00AC2DE1" w:rsidP="00AC2DE1">
            <w:pPr>
              <w:widowControl w:val="0"/>
              <w:autoSpaceDE w:val="0"/>
              <w:autoSpaceDN w:val="0"/>
              <w:adjustRightInd w:val="0"/>
              <w:spacing w:line="320" w:lineRule="atLeast"/>
              <w:ind w:left="60" w:right="60"/>
              <w:jc w:val="left"/>
              <w:rPr>
                <w:rFonts w:ascii="MingLiU" w:eastAsia="MingLiU" w:cs="MingLiU"/>
                <w:color w:val="000000"/>
                <w:sz w:val="18"/>
                <w:szCs w:val="18"/>
                <w:lang w:eastAsia="zh-CN"/>
              </w:rPr>
            </w:pPr>
            <w:r w:rsidRPr="00AC2DE1">
              <w:rPr>
                <w:rFonts w:ascii="MingLiU" w:eastAsia="MingLiU" w:cs="MingLiU"/>
                <w:color w:val="000000"/>
                <w:sz w:val="18"/>
                <w:szCs w:val="18"/>
                <w:lang w:eastAsia="zh-CN"/>
              </w:rPr>
              <w:t xml:space="preserve">a. </w:t>
            </w:r>
            <w:r w:rsidRPr="00AC2DE1">
              <w:rPr>
                <w:rFonts w:ascii="MingLiU" w:eastAsia="MingLiU" w:cs="MingLiU" w:hint="eastAsia"/>
                <w:color w:val="000000"/>
                <w:sz w:val="18"/>
                <w:szCs w:val="18"/>
                <w:lang w:eastAsia="zh-CN"/>
              </w:rPr>
              <w:t>预测变量：（常量），臭氧</w:t>
            </w:r>
            <w:r w:rsidRPr="00AC2DE1">
              <w:rPr>
                <w:rFonts w:ascii="MingLiU" w:eastAsia="MingLiU" w:cs="MingLiU"/>
                <w:color w:val="000000"/>
                <w:sz w:val="18"/>
                <w:szCs w:val="18"/>
                <w:lang w:eastAsia="zh-CN"/>
              </w:rPr>
              <w:t xml:space="preserve">, </w:t>
            </w:r>
            <w:r w:rsidRPr="00AC2DE1">
              <w:rPr>
                <w:rFonts w:ascii="MingLiU" w:eastAsia="MingLiU" w:cs="MingLiU" w:hint="eastAsia"/>
                <w:color w:val="000000"/>
                <w:sz w:val="18"/>
                <w:szCs w:val="18"/>
                <w:lang w:eastAsia="zh-CN"/>
              </w:rPr>
              <w:t>可吸入颗粒物</w:t>
            </w:r>
            <w:r w:rsidRPr="00AC2DE1">
              <w:rPr>
                <w:rFonts w:ascii="MingLiU" w:eastAsia="MingLiU" w:cs="MingLiU"/>
                <w:color w:val="000000"/>
                <w:sz w:val="18"/>
                <w:szCs w:val="18"/>
                <w:lang w:eastAsia="zh-CN"/>
              </w:rPr>
              <w:t xml:space="preserve">, </w:t>
            </w:r>
            <w:r w:rsidRPr="00AC2DE1">
              <w:rPr>
                <w:rFonts w:ascii="MingLiU" w:eastAsia="MingLiU" w:cs="MingLiU" w:hint="eastAsia"/>
                <w:color w:val="000000"/>
                <w:sz w:val="18"/>
                <w:szCs w:val="18"/>
                <w:lang w:eastAsia="zh-CN"/>
              </w:rPr>
              <w:t>二氧化硫</w:t>
            </w:r>
            <w:r w:rsidRPr="00AC2DE1">
              <w:rPr>
                <w:rFonts w:ascii="MingLiU" w:eastAsia="MingLiU" w:cs="MingLiU"/>
                <w:color w:val="000000"/>
                <w:sz w:val="18"/>
                <w:szCs w:val="18"/>
                <w:lang w:eastAsia="zh-CN"/>
              </w:rPr>
              <w:t xml:space="preserve">, </w:t>
            </w:r>
            <w:r w:rsidRPr="00AC2DE1">
              <w:rPr>
                <w:rFonts w:ascii="MingLiU" w:eastAsia="MingLiU" w:cs="MingLiU" w:hint="eastAsia"/>
                <w:color w:val="000000"/>
                <w:sz w:val="18"/>
                <w:szCs w:val="18"/>
                <w:lang w:eastAsia="zh-CN"/>
              </w:rPr>
              <w:t>一氧化碳</w:t>
            </w:r>
            <w:r w:rsidRPr="00AC2DE1">
              <w:rPr>
                <w:rFonts w:ascii="MingLiU" w:eastAsia="MingLiU" w:cs="MingLiU"/>
                <w:color w:val="000000"/>
                <w:sz w:val="18"/>
                <w:szCs w:val="18"/>
                <w:lang w:eastAsia="zh-CN"/>
              </w:rPr>
              <w:t xml:space="preserve">, </w:t>
            </w:r>
            <w:r w:rsidRPr="00AC2DE1">
              <w:rPr>
                <w:rFonts w:ascii="MingLiU" w:eastAsia="MingLiU" w:cs="MingLiU" w:hint="eastAsia"/>
                <w:color w:val="000000"/>
                <w:sz w:val="18"/>
                <w:szCs w:val="18"/>
                <w:lang w:eastAsia="zh-CN"/>
              </w:rPr>
              <w:t>二氧化氮</w:t>
            </w:r>
          </w:p>
        </w:tc>
      </w:tr>
      <w:tr w:rsidR="00AC2DE1" w:rsidRPr="00AC2DE1" w:rsidTr="00AC2DE1">
        <w:trPr>
          <w:cantSplit/>
          <w:jc w:val="center"/>
        </w:trPr>
        <w:tc>
          <w:tcPr>
            <w:tcW w:w="5745" w:type="dxa"/>
            <w:gridSpan w:val="5"/>
            <w:tcBorders>
              <w:top w:val="nil"/>
              <w:left w:val="nil"/>
              <w:bottom w:val="nil"/>
              <w:right w:val="nil"/>
            </w:tcBorders>
            <w:shd w:val="clear" w:color="auto" w:fill="FFFFFF"/>
          </w:tcPr>
          <w:p w:rsidR="00AC2DE1" w:rsidRPr="00AC2DE1" w:rsidRDefault="00AC2DE1" w:rsidP="00AC2DE1">
            <w:pPr>
              <w:widowControl w:val="0"/>
              <w:autoSpaceDE w:val="0"/>
              <w:autoSpaceDN w:val="0"/>
              <w:adjustRightInd w:val="0"/>
              <w:spacing w:line="320" w:lineRule="atLeast"/>
              <w:ind w:left="60" w:right="60"/>
              <w:jc w:val="left"/>
              <w:rPr>
                <w:rFonts w:ascii="MingLiU" w:eastAsia="MingLiU" w:cs="MingLiU"/>
                <w:color w:val="000000"/>
                <w:sz w:val="18"/>
                <w:szCs w:val="18"/>
                <w:lang w:eastAsia="zh-CN"/>
              </w:rPr>
            </w:pPr>
            <w:r w:rsidRPr="00AC2DE1">
              <w:rPr>
                <w:rFonts w:ascii="MingLiU" w:eastAsia="MingLiU" w:cs="MingLiU"/>
                <w:color w:val="000000"/>
                <w:sz w:val="18"/>
                <w:szCs w:val="18"/>
                <w:lang w:eastAsia="zh-CN"/>
              </w:rPr>
              <w:t xml:space="preserve">b. </w:t>
            </w:r>
            <w:r w:rsidRPr="00AC2DE1">
              <w:rPr>
                <w:rFonts w:ascii="MingLiU" w:eastAsia="MingLiU" w:cs="MingLiU" w:hint="eastAsia"/>
                <w:color w:val="000000"/>
                <w:sz w:val="18"/>
                <w:szCs w:val="18"/>
                <w:lang w:eastAsia="zh-CN"/>
              </w:rPr>
              <w:t>因变量：</w:t>
            </w:r>
            <w:r w:rsidRPr="00AC2DE1">
              <w:rPr>
                <w:rFonts w:ascii="MingLiU" w:eastAsia="MingLiU" w:cs="MingLiU"/>
                <w:color w:val="000000"/>
                <w:sz w:val="18"/>
                <w:szCs w:val="18"/>
                <w:lang w:eastAsia="zh-CN"/>
              </w:rPr>
              <w:t>PM2.5</w:t>
            </w:r>
          </w:p>
        </w:tc>
      </w:tr>
    </w:tbl>
    <w:p w:rsidR="00AC2DE1" w:rsidRPr="00AC2DE1" w:rsidRDefault="00AC2DE1" w:rsidP="00AC2DE1">
      <w:pPr>
        <w:widowControl w:val="0"/>
        <w:autoSpaceDE w:val="0"/>
        <w:autoSpaceDN w:val="0"/>
        <w:adjustRightInd w:val="0"/>
        <w:jc w:val="left"/>
        <w:rPr>
          <w:sz w:val="24"/>
          <w:szCs w:val="24"/>
          <w:lang w:eastAsia="zh-CN"/>
        </w:rPr>
      </w:pPr>
    </w:p>
    <w:tbl>
      <w:tblPr>
        <w:tblW w:w="6568"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664"/>
        <w:gridCol w:w="1261"/>
        <w:gridCol w:w="928"/>
        <w:gridCol w:w="929"/>
        <w:gridCol w:w="928"/>
        <w:gridCol w:w="928"/>
        <w:gridCol w:w="930"/>
      </w:tblGrid>
      <w:tr w:rsidR="00AC2DE1" w:rsidRPr="00AC2DE1" w:rsidTr="00AC2DE1">
        <w:trPr>
          <w:cantSplit/>
          <w:trHeight w:val="303"/>
          <w:jc w:val="center"/>
        </w:trPr>
        <w:tc>
          <w:tcPr>
            <w:tcW w:w="6568" w:type="dxa"/>
            <w:gridSpan w:val="7"/>
            <w:tcBorders>
              <w:top w:val="nil"/>
              <w:left w:val="nil"/>
              <w:bottom w:val="nil"/>
              <w:right w:val="nil"/>
            </w:tcBorders>
            <w:shd w:val="clear" w:color="auto" w:fill="FFFFFF"/>
            <w:vAlign w:val="center"/>
          </w:tcPr>
          <w:p w:rsidR="00AC2DE1" w:rsidRPr="00AC2DE1" w:rsidRDefault="00AC2DE1" w:rsidP="00AC2DE1">
            <w:pPr>
              <w:widowControl w:val="0"/>
              <w:autoSpaceDE w:val="0"/>
              <w:autoSpaceDN w:val="0"/>
              <w:adjustRightInd w:val="0"/>
              <w:spacing w:line="320" w:lineRule="atLeast"/>
              <w:ind w:left="60" w:right="60"/>
              <w:rPr>
                <w:rFonts w:ascii="MingLiU" w:eastAsia="MingLiU" w:cs="MingLiU"/>
                <w:color w:val="000000"/>
                <w:sz w:val="18"/>
                <w:szCs w:val="18"/>
                <w:lang w:eastAsia="zh-CN"/>
              </w:rPr>
            </w:pPr>
            <w:r w:rsidRPr="00AC2DE1">
              <w:rPr>
                <w:rFonts w:ascii="MingLiU" w:eastAsia="MingLiU" w:cs="MingLiU" w:hint="eastAsia"/>
                <w:b/>
                <w:bCs/>
                <w:color w:val="000000"/>
                <w:sz w:val="18"/>
                <w:szCs w:val="18"/>
                <w:lang w:eastAsia="zh-CN"/>
              </w:rPr>
              <w:t>系数</w:t>
            </w:r>
            <w:r w:rsidRPr="00AC2DE1">
              <w:rPr>
                <w:rFonts w:ascii="MingLiU" w:eastAsia="MingLiU" w:cs="MingLiU"/>
                <w:b/>
                <w:bCs/>
                <w:color w:val="000000"/>
                <w:sz w:val="18"/>
                <w:szCs w:val="18"/>
                <w:vertAlign w:val="superscript"/>
                <w:lang w:eastAsia="zh-CN"/>
              </w:rPr>
              <w:t>a</w:t>
            </w:r>
          </w:p>
        </w:tc>
      </w:tr>
      <w:tr w:rsidR="00AC2DE1" w:rsidRPr="00AC2DE1" w:rsidTr="00AC2DE1">
        <w:trPr>
          <w:cantSplit/>
          <w:trHeight w:val="311"/>
          <w:jc w:val="center"/>
        </w:trPr>
        <w:tc>
          <w:tcPr>
            <w:tcW w:w="1925" w:type="dxa"/>
            <w:gridSpan w:val="2"/>
            <w:vMerge w:val="restart"/>
            <w:tcBorders>
              <w:top w:val="single" w:sz="16" w:space="0" w:color="000000"/>
              <w:left w:val="single" w:sz="16" w:space="0" w:color="000000"/>
              <w:bottom w:val="nil"/>
              <w:right w:val="nil"/>
            </w:tcBorders>
            <w:shd w:val="clear" w:color="auto" w:fill="FFFFFF"/>
            <w:vAlign w:val="bottom"/>
          </w:tcPr>
          <w:p w:rsidR="00AC2DE1" w:rsidRPr="00AC2DE1" w:rsidRDefault="00AC2DE1" w:rsidP="00AC2DE1">
            <w:pPr>
              <w:widowControl w:val="0"/>
              <w:autoSpaceDE w:val="0"/>
              <w:autoSpaceDN w:val="0"/>
              <w:adjustRightInd w:val="0"/>
              <w:spacing w:line="320" w:lineRule="atLeast"/>
              <w:ind w:left="60" w:right="60"/>
              <w:jc w:val="left"/>
              <w:rPr>
                <w:rFonts w:ascii="MingLiU" w:eastAsia="MingLiU" w:cs="MingLiU"/>
                <w:color w:val="000000"/>
                <w:sz w:val="18"/>
                <w:szCs w:val="18"/>
                <w:lang w:eastAsia="zh-CN"/>
              </w:rPr>
            </w:pPr>
            <w:r w:rsidRPr="00AC2DE1">
              <w:rPr>
                <w:rFonts w:ascii="MingLiU" w:eastAsia="MingLiU" w:cs="MingLiU" w:hint="eastAsia"/>
                <w:color w:val="000000"/>
                <w:sz w:val="18"/>
                <w:szCs w:val="18"/>
                <w:lang w:eastAsia="zh-CN"/>
              </w:rPr>
              <w:t>模型</w:t>
            </w:r>
          </w:p>
        </w:tc>
        <w:tc>
          <w:tcPr>
            <w:tcW w:w="1857" w:type="dxa"/>
            <w:gridSpan w:val="2"/>
            <w:tcBorders>
              <w:top w:val="single" w:sz="16" w:space="0" w:color="000000"/>
              <w:left w:val="single" w:sz="16" w:space="0" w:color="000000"/>
            </w:tcBorders>
            <w:shd w:val="clear" w:color="auto" w:fill="FFFFFF"/>
            <w:vAlign w:val="bottom"/>
          </w:tcPr>
          <w:p w:rsidR="00AC2DE1" w:rsidRPr="00AC2DE1" w:rsidRDefault="00AC2DE1" w:rsidP="00AC2DE1">
            <w:pPr>
              <w:widowControl w:val="0"/>
              <w:autoSpaceDE w:val="0"/>
              <w:autoSpaceDN w:val="0"/>
              <w:adjustRightInd w:val="0"/>
              <w:spacing w:line="320" w:lineRule="atLeast"/>
              <w:ind w:left="60" w:right="60"/>
              <w:rPr>
                <w:rFonts w:ascii="MingLiU" w:eastAsia="MingLiU" w:cs="MingLiU"/>
                <w:color w:val="000000"/>
                <w:sz w:val="18"/>
                <w:szCs w:val="18"/>
                <w:lang w:eastAsia="zh-CN"/>
              </w:rPr>
            </w:pPr>
            <w:r w:rsidRPr="00AC2DE1">
              <w:rPr>
                <w:rFonts w:ascii="MingLiU" w:eastAsia="MingLiU" w:cs="MingLiU" w:hint="eastAsia"/>
                <w:color w:val="000000"/>
                <w:sz w:val="18"/>
                <w:szCs w:val="18"/>
                <w:lang w:eastAsia="zh-CN"/>
              </w:rPr>
              <w:t>非标准化系数</w:t>
            </w:r>
          </w:p>
        </w:tc>
        <w:tc>
          <w:tcPr>
            <w:tcW w:w="928" w:type="dxa"/>
            <w:tcBorders>
              <w:top w:val="single" w:sz="16" w:space="0" w:color="000000"/>
            </w:tcBorders>
            <w:shd w:val="clear" w:color="auto" w:fill="FFFFFF"/>
            <w:vAlign w:val="bottom"/>
          </w:tcPr>
          <w:p w:rsidR="00AC2DE1" w:rsidRPr="00AC2DE1" w:rsidRDefault="00AC2DE1" w:rsidP="00AC2DE1">
            <w:pPr>
              <w:widowControl w:val="0"/>
              <w:autoSpaceDE w:val="0"/>
              <w:autoSpaceDN w:val="0"/>
              <w:adjustRightInd w:val="0"/>
              <w:spacing w:line="320" w:lineRule="atLeast"/>
              <w:ind w:left="60" w:right="60"/>
              <w:rPr>
                <w:rFonts w:ascii="MingLiU" w:eastAsia="MingLiU" w:cs="MingLiU"/>
                <w:color w:val="000000"/>
                <w:sz w:val="18"/>
                <w:szCs w:val="18"/>
                <w:lang w:eastAsia="zh-CN"/>
              </w:rPr>
            </w:pPr>
            <w:r w:rsidRPr="00AC2DE1">
              <w:rPr>
                <w:rFonts w:ascii="MingLiU" w:eastAsia="MingLiU" w:cs="MingLiU" w:hint="eastAsia"/>
                <w:color w:val="000000"/>
                <w:sz w:val="18"/>
                <w:szCs w:val="18"/>
                <w:lang w:eastAsia="zh-CN"/>
              </w:rPr>
              <w:t>标准系数</w:t>
            </w:r>
          </w:p>
        </w:tc>
        <w:tc>
          <w:tcPr>
            <w:tcW w:w="928" w:type="dxa"/>
            <w:vMerge w:val="restart"/>
            <w:tcBorders>
              <w:top w:val="single" w:sz="16" w:space="0" w:color="000000"/>
            </w:tcBorders>
            <w:shd w:val="clear" w:color="auto" w:fill="FFFFFF"/>
            <w:vAlign w:val="bottom"/>
          </w:tcPr>
          <w:p w:rsidR="00AC2DE1" w:rsidRPr="00AC2DE1" w:rsidRDefault="00AC2DE1" w:rsidP="00AC2DE1">
            <w:pPr>
              <w:widowControl w:val="0"/>
              <w:autoSpaceDE w:val="0"/>
              <w:autoSpaceDN w:val="0"/>
              <w:adjustRightInd w:val="0"/>
              <w:spacing w:line="320" w:lineRule="atLeast"/>
              <w:ind w:left="60" w:right="60"/>
              <w:rPr>
                <w:rFonts w:ascii="MingLiU" w:eastAsia="MingLiU" w:cs="MingLiU"/>
                <w:color w:val="000000"/>
                <w:sz w:val="18"/>
                <w:szCs w:val="18"/>
                <w:lang w:eastAsia="zh-CN"/>
              </w:rPr>
            </w:pPr>
            <w:r w:rsidRPr="00AC2DE1">
              <w:rPr>
                <w:rFonts w:ascii="MingLiU" w:eastAsia="MingLiU" w:cs="MingLiU"/>
                <w:color w:val="000000"/>
                <w:sz w:val="18"/>
                <w:szCs w:val="18"/>
                <w:lang w:eastAsia="zh-CN"/>
              </w:rPr>
              <w:t>t</w:t>
            </w:r>
          </w:p>
        </w:tc>
        <w:tc>
          <w:tcPr>
            <w:tcW w:w="928" w:type="dxa"/>
            <w:vMerge w:val="restart"/>
            <w:tcBorders>
              <w:top w:val="single" w:sz="16" w:space="0" w:color="000000"/>
              <w:right w:val="single" w:sz="16" w:space="0" w:color="000000"/>
            </w:tcBorders>
            <w:shd w:val="clear" w:color="auto" w:fill="FFFFFF"/>
            <w:vAlign w:val="bottom"/>
          </w:tcPr>
          <w:p w:rsidR="00AC2DE1" w:rsidRPr="00AC2DE1" w:rsidRDefault="00AC2DE1" w:rsidP="00AC2DE1">
            <w:pPr>
              <w:widowControl w:val="0"/>
              <w:autoSpaceDE w:val="0"/>
              <w:autoSpaceDN w:val="0"/>
              <w:adjustRightInd w:val="0"/>
              <w:spacing w:line="320" w:lineRule="atLeast"/>
              <w:ind w:left="60" w:right="60"/>
              <w:rPr>
                <w:rFonts w:ascii="MingLiU" w:eastAsia="MingLiU" w:cs="MingLiU"/>
                <w:color w:val="000000"/>
                <w:sz w:val="18"/>
                <w:szCs w:val="18"/>
                <w:lang w:eastAsia="zh-CN"/>
              </w:rPr>
            </w:pPr>
            <w:r w:rsidRPr="00AC2DE1">
              <w:rPr>
                <w:rFonts w:ascii="MingLiU" w:eastAsia="MingLiU" w:cs="MingLiU" w:hint="eastAsia"/>
                <w:color w:val="000000"/>
                <w:sz w:val="18"/>
                <w:szCs w:val="18"/>
                <w:lang w:eastAsia="zh-CN"/>
              </w:rPr>
              <w:t>显著性</w:t>
            </w:r>
          </w:p>
        </w:tc>
      </w:tr>
      <w:tr w:rsidR="00AC2DE1" w:rsidRPr="00AC2DE1" w:rsidTr="00AC2DE1">
        <w:trPr>
          <w:cantSplit/>
          <w:trHeight w:val="338"/>
          <w:jc w:val="center"/>
        </w:trPr>
        <w:tc>
          <w:tcPr>
            <w:tcW w:w="1925" w:type="dxa"/>
            <w:gridSpan w:val="2"/>
            <w:vMerge/>
            <w:tcBorders>
              <w:top w:val="single" w:sz="16" w:space="0" w:color="000000"/>
              <w:left w:val="single" w:sz="16" w:space="0" w:color="000000"/>
              <w:bottom w:val="nil"/>
              <w:right w:val="nil"/>
            </w:tcBorders>
            <w:shd w:val="clear" w:color="auto" w:fill="FFFFFF"/>
            <w:vAlign w:val="bottom"/>
          </w:tcPr>
          <w:p w:rsidR="00AC2DE1" w:rsidRPr="00AC2DE1" w:rsidRDefault="00AC2DE1" w:rsidP="00AC2DE1">
            <w:pPr>
              <w:widowControl w:val="0"/>
              <w:autoSpaceDE w:val="0"/>
              <w:autoSpaceDN w:val="0"/>
              <w:adjustRightInd w:val="0"/>
              <w:jc w:val="left"/>
              <w:rPr>
                <w:rFonts w:ascii="MingLiU" w:eastAsia="MingLiU" w:cs="MingLiU"/>
                <w:color w:val="000000"/>
                <w:sz w:val="18"/>
                <w:szCs w:val="18"/>
                <w:lang w:eastAsia="zh-CN"/>
              </w:rPr>
            </w:pPr>
          </w:p>
        </w:tc>
        <w:tc>
          <w:tcPr>
            <w:tcW w:w="928" w:type="dxa"/>
            <w:tcBorders>
              <w:left w:val="single" w:sz="16" w:space="0" w:color="000000"/>
              <w:bottom w:val="single" w:sz="16" w:space="0" w:color="000000"/>
            </w:tcBorders>
            <w:shd w:val="clear" w:color="auto" w:fill="FFFFFF"/>
            <w:vAlign w:val="bottom"/>
          </w:tcPr>
          <w:p w:rsidR="00AC2DE1" w:rsidRPr="00AC2DE1" w:rsidRDefault="00AC2DE1" w:rsidP="00AC2DE1">
            <w:pPr>
              <w:widowControl w:val="0"/>
              <w:autoSpaceDE w:val="0"/>
              <w:autoSpaceDN w:val="0"/>
              <w:adjustRightInd w:val="0"/>
              <w:spacing w:line="320" w:lineRule="atLeast"/>
              <w:ind w:left="60" w:right="60"/>
              <w:rPr>
                <w:rFonts w:ascii="MingLiU" w:eastAsia="MingLiU" w:cs="MingLiU"/>
                <w:color w:val="000000"/>
                <w:sz w:val="18"/>
                <w:szCs w:val="18"/>
                <w:lang w:eastAsia="zh-CN"/>
              </w:rPr>
            </w:pPr>
            <w:r w:rsidRPr="00AC2DE1">
              <w:rPr>
                <w:rFonts w:ascii="MingLiU" w:eastAsia="MingLiU" w:cs="MingLiU"/>
                <w:color w:val="000000"/>
                <w:sz w:val="18"/>
                <w:szCs w:val="18"/>
                <w:lang w:eastAsia="zh-CN"/>
              </w:rPr>
              <w:t>B</w:t>
            </w:r>
          </w:p>
        </w:tc>
        <w:tc>
          <w:tcPr>
            <w:tcW w:w="928" w:type="dxa"/>
            <w:tcBorders>
              <w:bottom w:val="single" w:sz="16" w:space="0" w:color="000000"/>
            </w:tcBorders>
            <w:shd w:val="clear" w:color="auto" w:fill="FFFFFF"/>
            <w:vAlign w:val="bottom"/>
          </w:tcPr>
          <w:p w:rsidR="00AC2DE1" w:rsidRPr="00AC2DE1" w:rsidRDefault="00AC2DE1" w:rsidP="00AC2DE1">
            <w:pPr>
              <w:widowControl w:val="0"/>
              <w:autoSpaceDE w:val="0"/>
              <w:autoSpaceDN w:val="0"/>
              <w:adjustRightInd w:val="0"/>
              <w:spacing w:line="320" w:lineRule="atLeast"/>
              <w:ind w:left="60" w:right="60"/>
              <w:rPr>
                <w:rFonts w:ascii="MingLiU" w:eastAsia="MingLiU" w:cs="MingLiU"/>
                <w:color w:val="000000"/>
                <w:sz w:val="18"/>
                <w:szCs w:val="18"/>
                <w:lang w:eastAsia="zh-CN"/>
              </w:rPr>
            </w:pPr>
            <w:r w:rsidRPr="00AC2DE1">
              <w:rPr>
                <w:rFonts w:ascii="MingLiU" w:eastAsia="MingLiU" w:cs="MingLiU" w:hint="eastAsia"/>
                <w:color w:val="000000"/>
                <w:sz w:val="18"/>
                <w:szCs w:val="18"/>
                <w:lang w:eastAsia="zh-CN"/>
              </w:rPr>
              <w:t>标准错误</w:t>
            </w:r>
          </w:p>
        </w:tc>
        <w:tc>
          <w:tcPr>
            <w:tcW w:w="928" w:type="dxa"/>
            <w:tcBorders>
              <w:bottom w:val="single" w:sz="16" w:space="0" w:color="000000"/>
            </w:tcBorders>
            <w:shd w:val="clear" w:color="auto" w:fill="FFFFFF"/>
            <w:vAlign w:val="bottom"/>
          </w:tcPr>
          <w:p w:rsidR="00AC2DE1" w:rsidRPr="00AC2DE1" w:rsidRDefault="00AC2DE1" w:rsidP="00AC2DE1">
            <w:pPr>
              <w:widowControl w:val="0"/>
              <w:autoSpaceDE w:val="0"/>
              <w:autoSpaceDN w:val="0"/>
              <w:adjustRightInd w:val="0"/>
              <w:spacing w:line="320" w:lineRule="atLeast"/>
              <w:ind w:left="60" w:right="60"/>
              <w:rPr>
                <w:rFonts w:ascii="MingLiU" w:eastAsia="MingLiU" w:cs="MingLiU"/>
                <w:color w:val="000000"/>
                <w:sz w:val="18"/>
                <w:szCs w:val="18"/>
                <w:lang w:eastAsia="zh-CN"/>
              </w:rPr>
            </w:pPr>
            <w:r w:rsidRPr="00AC2DE1">
              <w:rPr>
                <w:rFonts w:ascii="MingLiU" w:eastAsia="MingLiU" w:cs="MingLiU" w:hint="eastAsia"/>
                <w:color w:val="000000"/>
                <w:sz w:val="18"/>
                <w:szCs w:val="18"/>
                <w:lang w:eastAsia="zh-CN"/>
              </w:rPr>
              <w:t>贝塔</w:t>
            </w:r>
          </w:p>
        </w:tc>
        <w:tc>
          <w:tcPr>
            <w:tcW w:w="928" w:type="dxa"/>
            <w:vMerge/>
            <w:tcBorders>
              <w:top w:val="single" w:sz="16" w:space="0" w:color="000000"/>
            </w:tcBorders>
            <w:shd w:val="clear" w:color="auto" w:fill="FFFFFF"/>
            <w:vAlign w:val="bottom"/>
          </w:tcPr>
          <w:p w:rsidR="00AC2DE1" w:rsidRPr="00AC2DE1" w:rsidRDefault="00AC2DE1" w:rsidP="00AC2DE1">
            <w:pPr>
              <w:widowControl w:val="0"/>
              <w:autoSpaceDE w:val="0"/>
              <w:autoSpaceDN w:val="0"/>
              <w:adjustRightInd w:val="0"/>
              <w:jc w:val="left"/>
              <w:rPr>
                <w:rFonts w:ascii="MingLiU" w:eastAsia="MingLiU" w:cs="MingLiU"/>
                <w:color w:val="000000"/>
                <w:sz w:val="18"/>
                <w:szCs w:val="18"/>
                <w:lang w:eastAsia="zh-CN"/>
              </w:rPr>
            </w:pPr>
          </w:p>
        </w:tc>
        <w:tc>
          <w:tcPr>
            <w:tcW w:w="928" w:type="dxa"/>
            <w:vMerge/>
            <w:tcBorders>
              <w:top w:val="single" w:sz="16" w:space="0" w:color="000000"/>
              <w:right w:val="single" w:sz="16" w:space="0" w:color="000000"/>
            </w:tcBorders>
            <w:shd w:val="clear" w:color="auto" w:fill="FFFFFF"/>
            <w:vAlign w:val="bottom"/>
          </w:tcPr>
          <w:p w:rsidR="00AC2DE1" w:rsidRPr="00AC2DE1" w:rsidRDefault="00AC2DE1" w:rsidP="00AC2DE1">
            <w:pPr>
              <w:widowControl w:val="0"/>
              <w:autoSpaceDE w:val="0"/>
              <w:autoSpaceDN w:val="0"/>
              <w:adjustRightInd w:val="0"/>
              <w:jc w:val="left"/>
              <w:rPr>
                <w:rFonts w:ascii="MingLiU" w:eastAsia="MingLiU" w:cs="MingLiU"/>
                <w:color w:val="000000"/>
                <w:sz w:val="18"/>
                <w:szCs w:val="18"/>
                <w:lang w:eastAsia="zh-CN"/>
              </w:rPr>
            </w:pPr>
          </w:p>
        </w:tc>
      </w:tr>
      <w:tr w:rsidR="00AC2DE1" w:rsidRPr="00AC2DE1" w:rsidTr="00AC2DE1">
        <w:trPr>
          <w:cantSplit/>
          <w:trHeight w:val="311"/>
          <w:jc w:val="center"/>
        </w:trPr>
        <w:tc>
          <w:tcPr>
            <w:tcW w:w="664" w:type="dxa"/>
            <w:vMerge w:val="restart"/>
            <w:tcBorders>
              <w:top w:val="single" w:sz="16" w:space="0" w:color="000000"/>
              <w:left w:val="single" w:sz="16" w:space="0" w:color="000000"/>
              <w:bottom w:val="single" w:sz="16" w:space="0" w:color="000000"/>
              <w:right w:val="nil"/>
            </w:tcBorders>
            <w:shd w:val="clear" w:color="auto" w:fill="FFFFFF"/>
          </w:tcPr>
          <w:p w:rsidR="00AC2DE1" w:rsidRPr="00AC2DE1" w:rsidRDefault="00AC2DE1" w:rsidP="00AC2DE1">
            <w:pPr>
              <w:widowControl w:val="0"/>
              <w:autoSpaceDE w:val="0"/>
              <w:autoSpaceDN w:val="0"/>
              <w:adjustRightInd w:val="0"/>
              <w:spacing w:line="320" w:lineRule="atLeast"/>
              <w:ind w:left="60" w:right="60"/>
              <w:jc w:val="left"/>
              <w:rPr>
                <w:rFonts w:ascii="MingLiU" w:eastAsia="MingLiU" w:cs="MingLiU"/>
                <w:color w:val="000000"/>
                <w:sz w:val="18"/>
                <w:szCs w:val="18"/>
                <w:lang w:eastAsia="zh-CN"/>
              </w:rPr>
            </w:pPr>
            <w:r w:rsidRPr="00AC2DE1">
              <w:rPr>
                <w:rFonts w:ascii="MingLiU" w:eastAsia="MingLiU" w:cs="MingLiU"/>
                <w:color w:val="000000"/>
                <w:sz w:val="18"/>
                <w:szCs w:val="18"/>
                <w:lang w:eastAsia="zh-CN"/>
              </w:rPr>
              <w:t>1</w:t>
            </w:r>
          </w:p>
        </w:tc>
        <w:tc>
          <w:tcPr>
            <w:tcW w:w="1261" w:type="dxa"/>
            <w:tcBorders>
              <w:top w:val="single" w:sz="16" w:space="0" w:color="000000"/>
              <w:left w:val="nil"/>
              <w:bottom w:val="nil"/>
              <w:right w:val="single" w:sz="16" w:space="0" w:color="000000"/>
            </w:tcBorders>
            <w:shd w:val="clear" w:color="auto" w:fill="FFFFFF"/>
          </w:tcPr>
          <w:p w:rsidR="00AC2DE1" w:rsidRPr="00AC2DE1" w:rsidRDefault="00AC2DE1" w:rsidP="00AC2DE1">
            <w:pPr>
              <w:widowControl w:val="0"/>
              <w:autoSpaceDE w:val="0"/>
              <w:autoSpaceDN w:val="0"/>
              <w:adjustRightInd w:val="0"/>
              <w:spacing w:line="320" w:lineRule="atLeast"/>
              <w:ind w:left="60" w:right="60"/>
              <w:jc w:val="left"/>
              <w:rPr>
                <w:rFonts w:ascii="MingLiU" w:eastAsia="MingLiU" w:cs="MingLiU"/>
                <w:color w:val="000000"/>
                <w:sz w:val="18"/>
                <w:szCs w:val="18"/>
                <w:lang w:eastAsia="zh-CN"/>
              </w:rPr>
            </w:pPr>
            <w:r w:rsidRPr="00AC2DE1">
              <w:rPr>
                <w:rFonts w:ascii="MingLiU" w:eastAsia="MingLiU" w:cs="MingLiU" w:hint="eastAsia"/>
                <w:color w:val="000000"/>
                <w:sz w:val="18"/>
                <w:szCs w:val="18"/>
                <w:lang w:eastAsia="zh-CN"/>
              </w:rPr>
              <w:t>（常量）</w:t>
            </w:r>
          </w:p>
        </w:tc>
        <w:tc>
          <w:tcPr>
            <w:tcW w:w="928" w:type="dxa"/>
            <w:tcBorders>
              <w:top w:val="single" w:sz="16" w:space="0" w:color="000000"/>
              <w:left w:val="single" w:sz="16" w:space="0" w:color="000000"/>
              <w:bottom w:val="nil"/>
            </w:tcBorders>
            <w:shd w:val="clear" w:color="auto" w:fill="FFFFFF"/>
            <w:vAlign w:val="center"/>
          </w:tcPr>
          <w:p w:rsidR="00AC2DE1" w:rsidRPr="00AC2DE1" w:rsidRDefault="00AC2DE1" w:rsidP="00AC2DE1">
            <w:pPr>
              <w:widowControl w:val="0"/>
              <w:autoSpaceDE w:val="0"/>
              <w:autoSpaceDN w:val="0"/>
              <w:adjustRightInd w:val="0"/>
              <w:spacing w:line="320" w:lineRule="atLeast"/>
              <w:ind w:left="60" w:right="60"/>
              <w:jc w:val="right"/>
              <w:rPr>
                <w:rFonts w:ascii="MingLiU" w:eastAsia="MingLiU" w:cs="MingLiU"/>
                <w:color w:val="000000"/>
                <w:sz w:val="18"/>
                <w:szCs w:val="18"/>
                <w:lang w:eastAsia="zh-CN"/>
              </w:rPr>
            </w:pPr>
            <w:r w:rsidRPr="00AC2DE1">
              <w:rPr>
                <w:rFonts w:ascii="MingLiU" w:eastAsia="MingLiU" w:cs="MingLiU"/>
                <w:color w:val="000000"/>
                <w:sz w:val="18"/>
                <w:szCs w:val="18"/>
                <w:lang w:eastAsia="zh-CN"/>
              </w:rPr>
              <w:t>-47.050</w:t>
            </w:r>
          </w:p>
        </w:tc>
        <w:tc>
          <w:tcPr>
            <w:tcW w:w="928" w:type="dxa"/>
            <w:tcBorders>
              <w:top w:val="single" w:sz="16" w:space="0" w:color="000000"/>
              <w:bottom w:val="nil"/>
            </w:tcBorders>
            <w:shd w:val="clear" w:color="auto" w:fill="FFFFFF"/>
            <w:vAlign w:val="center"/>
          </w:tcPr>
          <w:p w:rsidR="00AC2DE1" w:rsidRPr="00AC2DE1" w:rsidRDefault="00AC2DE1" w:rsidP="00AC2DE1">
            <w:pPr>
              <w:widowControl w:val="0"/>
              <w:autoSpaceDE w:val="0"/>
              <w:autoSpaceDN w:val="0"/>
              <w:adjustRightInd w:val="0"/>
              <w:spacing w:line="320" w:lineRule="atLeast"/>
              <w:ind w:left="60" w:right="60"/>
              <w:jc w:val="right"/>
              <w:rPr>
                <w:rFonts w:ascii="MingLiU" w:eastAsia="MingLiU" w:cs="MingLiU"/>
                <w:color w:val="000000"/>
                <w:sz w:val="18"/>
                <w:szCs w:val="18"/>
                <w:lang w:eastAsia="zh-CN"/>
              </w:rPr>
            </w:pPr>
            <w:r w:rsidRPr="00AC2DE1">
              <w:rPr>
                <w:rFonts w:ascii="MingLiU" w:eastAsia="MingLiU" w:cs="MingLiU"/>
                <w:color w:val="000000"/>
                <w:sz w:val="18"/>
                <w:szCs w:val="18"/>
                <w:lang w:eastAsia="zh-CN"/>
              </w:rPr>
              <w:t>3.243</w:t>
            </w:r>
          </w:p>
        </w:tc>
        <w:tc>
          <w:tcPr>
            <w:tcW w:w="928" w:type="dxa"/>
            <w:tcBorders>
              <w:top w:val="single" w:sz="16" w:space="0" w:color="000000"/>
              <w:bottom w:val="nil"/>
            </w:tcBorders>
            <w:shd w:val="clear" w:color="auto" w:fill="FFFFFF"/>
            <w:vAlign w:val="center"/>
          </w:tcPr>
          <w:p w:rsidR="00AC2DE1" w:rsidRPr="00AC2DE1" w:rsidRDefault="00AC2DE1" w:rsidP="00AC2DE1">
            <w:pPr>
              <w:widowControl w:val="0"/>
              <w:autoSpaceDE w:val="0"/>
              <w:autoSpaceDN w:val="0"/>
              <w:adjustRightInd w:val="0"/>
              <w:jc w:val="left"/>
              <w:rPr>
                <w:sz w:val="24"/>
                <w:szCs w:val="24"/>
                <w:lang w:eastAsia="zh-CN"/>
              </w:rPr>
            </w:pPr>
          </w:p>
        </w:tc>
        <w:tc>
          <w:tcPr>
            <w:tcW w:w="928" w:type="dxa"/>
            <w:tcBorders>
              <w:top w:val="single" w:sz="16" w:space="0" w:color="000000"/>
              <w:bottom w:val="nil"/>
            </w:tcBorders>
            <w:shd w:val="clear" w:color="auto" w:fill="FFFFFF"/>
            <w:vAlign w:val="center"/>
          </w:tcPr>
          <w:p w:rsidR="00AC2DE1" w:rsidRPr="00AC2DE1" w:rsidRDefault="00AC2DE1" w:rsidP="00AC2DE1">
            <w:pPr>
              <w:widowControl w:val="0"/>
              <w:autoSpaceDE w:val="0"/>
              <w:autoSpaceDN w:val="0"/>
              <w:adjustRightInd w:val="0"/>
              <w:spacing w:line="320" w:lineRule="atLeast"/>
              <w:ind w:left="60" w:right="60"/>
              <w:jc w:val="right"/>
              <w:rPr>
                <w:rFonts w:ascii="MingLiU" w:eastAsia="MingLiU" w:cs="MingLiU"/>
                <w:color w:val="000000"/>
                <w:sz w:val="18"/>
                <w:szCs w:val="18"/>
                <w:lang w:eastAsia="zh-CN"/>
              </w:rPr>
            </w:pPr>
            <w:r w:rsidRPr="00AC2DE1">
              <w:rPr>
                <w:rFonts w:ascii="MingLiU" w:eastAsia="MingLiU" w:cs="MingLiU"/>
                <w:color w:val="000000"/>
                <w:sz w:val="18"/>
                <w:szCs w:val="18"/>
                <w:lang w:eastAsia="zh-CN"/>
              </w:rPr>
              <w:t>-14.507</w:t>
            </w:r>
          </w:p>
        </w:tc>
        <w:tc>
          <w:tcPr>
            <w:tcW w:w="928" w:type="dxa"/>
            <w:tcBorders>
              <w:top w:val="single" w:sz="16" w:space="0" w:color="000000"/>
              <w:bottom w:val="nil"/>
              <w:right w:val="single" w:sz="16" w:space="0" w:color="000000"/>
            </w:tcBorders>
            <w:shd w:val="clear" w:color="auto" w:fill="FFFFFF"/>
            <w:vAlign w:val="center"/>
          </w:tcPr>
          <w:p w:rsidR="00AC2DE1" w:rsidRPr="00AC2DE1" w:rsidRDefault="00AC2DE1" w:rsidP="00AC2DE1">
            <w:pPr>
              <w:widowControl w:val="0"/>
              <w:autoSpaceDE w:val="0"/>
              <w:autoSpaceDN w:val="0"/>
              <w:adjustRightInd w:val="0"/>
              <w:spacing w:line="320" w:lineRule="atLeast"/>
              <w:ind w:left="60" w:right="60"/>
              <w:jc w:val="right"/>
              <w:rPr>
                <w:rFonts w:ascii="MingLiU" w:eastAsia="MingLiU" w:cs="MingLiU"/>
                <w:color w:val="000000"/>
                <w:sz w:val="18"/>
                <w:szCs w:val="18"/>
                <w:lang w:eastAsia="zh-CN"/>
              </w:rPr>
            </w:pPr>
            <w:r w:rsidRPr="00AC2DE1">
              <w:rPr>
                <w:rFonts w:ascii="MingLiU" w:eastAsia="MingLiU" w:cs="MingLiU"/>
                <w:color w:val="000000"/>
                <w:sz w:val="18"/>
                <w:szCs w:val="18"/>
                <w:lang w:eastAsia="zh-CN"/>
              </w:rPr>
              <w:t>.000</w:t>
            </w:r>
          </w:p>
        </w:tc>
      </w:tr>
      <w:tr w:rsidR="00AC2DE1" w:rsidRPr="00AC2DE1" w:rsidTr="00AC2DE1">
        <w:trPr>
          <w:cantSplit/>
          <w:trHeight w:val="338"/>
          <w:jc w:val="center"/>
        </w:trPr>
        <w:tc>
          <w:tcPr>
            <w:tcW w:w="664" w:type="dxa"/>
            <w:vMerge/>
            <w:tcBorders>
              <w:top w:val="single" w:sz="16" w:space="0" w:color="000000"/>
              <w:left w:val="single" w:sz="16" w:space="0" w:color="000000"/>
              <w:bottom w:val="single" w:sz="16" w:space="0" w:color="000000"/>
              <w:right w:val="nil"/>
            </w:tcBorders>
            <w:shd w:val="clear" w:color="auto" w:fill="FFFFFF"/>
          </w:tcPr>
          <w:p w:rsidR="00AC2DE1" w:rsidRPr="00AC2DE1" w:rsidRDefault="00AC2DE1" w:rsidP="00AC2DE1">
            <w:pPr>
              <w:widowControl w:val="0"/>
              <w:autoSpaceDE w:val="0"/>
              <w:autoSpaceDN w:val="0"/>
              <w:adjustRightInd w:val="0"/>
              <w:jc w:val="left"/>
              <w:rPr>
                <w:rFonts w:ascii="MingLiU" w:eastAsia="MingLiU" w:cs="MingLiU"/>
                <w:color w:val="000000"/>
                <w:sz w:val="18"/>
                <w:szCs w:val="18"/>
                <w:lang w:eastAsia="zh-CN"/>
              </w:rPr>
            </w:pPr>
          </w:p>
        </w:tc>
        <w:tc>
          <w:tcPr>
            <w:tcW w:w="1261" w:type="dxa"/>
            <w:tcBorders>
              <w:top w:val="nil"/>
              <w:left w:val="nil"/>
              <w:bottom w:val="nil"/>
              <w:right w:val="single" w:sz="16" w:space="0" w:color="000000"/>
            </w:tcBorders>
            <w:shd w:val="clear" w:color="auto" w:fill="FFFFFF"/>
          </w:tcPr>
          <w:p w:rsidR="00AC2DE1" w:rsidRPr="00AC2DE1" w:rsidRDefault="00AC2DE1" w:rsidP="00AC2DE1">
            <w:pPr>
              <w:widowControl w:val="0"/>
              <w:autoSpaceDE w:val="0"/>
              <w:autoSpaceDN w:val="0"/>
              <w:adjustRightInd w:val="0"/>
              <w:spacing w:line="320" w:lineRule="atLeast"/>
              <w:ind w:left="60" w:right="60"/>
              <w:jc w:val="left"/>
              <w:rPr>
                <w:rFonts w:ascii="MingLiU" w:eastAsia="MingLiU" w:cs="MingLiU"/>
                <w:color w:val="000000"/>
                <w:sz w:val="18"/>
                <w:szCs w:val="18"/>
                <w:lang w:eastAsia="zh-CN"/>
              </w:rPr>
            </w:pPr>
            <w:r w:rsidRPr="00AC2DE1">
              <w:rPr>
                <w:rFonts w:ascii="MingLiU" w:eastAsia="MingLiU" w:cs="MingLiU" w:hint="eastAsia"/>
                <w:color w:val="000000"/>
                <w:sz w:val="18"/>
                <w:szCs w:val="18"/>
                <w:lang w:eastAsia="zh-CN"/>
              </w:rPr>
              <w:t>二氧化硫</w:t>
            </w:r>
          </w:p>
        </w:tc>
        <w:tc>
          <w:tcPr>
            <w:tcW w:w="928" w:type="dxa"/>
            <w:tcBorders>
              <w:top w:val="nil"/>
              <w:left w:val="single" w:sz="16" w:space="0" w:color="000000"/>
              <w:bottom w:val="nil"/>
            </w:tcBorders>
            <w:shd w:val="clear" w:color="auto" w:fill="FFFFFF"/>
            <w:vAlign w:val="center"/>
          </w:tcPr>
          <w:p w:rsidR="00AC2DE1" w:rsidRPr="00AC2DE1" w:rsidRDefault="00AC2DE1" w:rsidP="00AC2DE1">
            <w:pPr>
              <w:widowControl w:val="0"/>
              <w:autoSpaceDE w:val="0"/>
              <w:autoSpaceDN w:val="0"/>
              <w:adjustRightInd w:val="0"/>
              <w:spacing w:line="320" w:lineRule="atLeast"/>
              <w:ind w:left="60" w:right="60"/>
              <w:jc w:val="right"/>
              <w:rPr>
                <w:rFonts w:ascii="MingLiU" w:eastAsia="MingLiU" w:cs="MingLiU"/>
                <w:color w:val="000000"/>
                <w:sz w:val="18"/>
                <w:szCs w:val="18"/>
                <w:lang w:eastAsia="zh-CN"/>
              </w:rPr>
            </w:pPr>
            <w:r w:rsidRPr="00AC2DE1">
              <w:rPr>
                <w:rFonts w:ascii="MingLiU" w:eastAsia="MingLiU" w:cs="MingLiU"/>
                <w:color w:val="000000"/>
                <w:sz w:val="18"/>
                <w:szCs w:val="18"/>
                <w:lang w:eastAsia="zh-CN"/>
              </w:rPr>
              <w:t>-.174</w:t>
            </w:r>
          </w:p>
        </w:tc>
        <w:tc>
          <w:tcPr>
            <w:tcW w:w="928" w:type="dxa"/>
            <w:tcBorders>
              <w:top w:val="nil"/>
              <w:bottom w:val="nil"/>
            </w:tcBorders>
            <w:shd w:val="clear" w:color="auto" w:fill="FFFFFF"/>
            <w:vAlign w:val="center"/>
          </w:tcPr>
          <w:p w:rsidR="00AC2DE1" w:rsidRPr="00AC2DE1" w:rsidRDefault="00AC2DE1" w:rsidP="00AC2DE1">
            <w:pPr>
              <w:widowControl w:val="0"/>
              <w:autoSpaceDE w:val="0"/>
              <w:autoSpaceDN w:val="0"/>
              <w:adjustRightInd w:val="0"/>
              <w:spacing w:line="320" w:lineRule="atLeast"/>
              <w:ind w:left="60" w:right="60"/>
              <w:jc w:val="right"/>
              <w:rPr>
                <w:rFonts w:ascii="MingLiU" w:eastAsia="MingLiU" w:cs="MingLiU"/>
                <w:color w:val="000000"/>
                <w:sz w:val="18"/>
                <w:szCs w:val="18"/>
                <w:lang w:eastAsia="zh-CN"/>
              </w:rPr>
            </w:pPr>
            <w:r w:rsidRPr="00AC2DE1">
              <w:rPr>
                <w:rFonts w:ascii="MingLiU" w:eastAsia="MingLiU" w:cs="MingLiU"/>
                <w:color w:val="000000"/>
                <w:sz w:val="18"/>
                <w:szCs w:val="18"/>
                <w:lang w:eastAsia="zh-CN"/>
              </w:rPr>
              <w:t>.098</w:t>
            </w:r>
          </w:p>
        </w:tc>
        <w:tc>
          <w:tcPr>
            <w:tcW w:w="928" w:type="dxa"/>
            <w:tcBorders>
              <w:top w:val="nil"/>
              <w:bottom w:val="nil"/>
            </w:tcBorders>
            <w:shd w:val="clear" w:color="auto" w:fill="FFFFFF"/>
            <w:vAlign w:val="center"/>
          </w:tcPr>
          <w:p w:rsidR="00AC2DE1" w:rsidRPr="00AC2DE1" w:rsidRDefault="00AC2DE1" w:rsidP="00AC2DE1">
            <w:pPr>
              <w:widowControl w:val="0"/>
              <w:autoSpaceDE w:val="0"/>
              <w:autoSpaceDN w:val="0"/>
              <w:adjustRightInd w:val="0"/>
              <w:spacing w:line="320" w:lineRule="atLeast"/>
              <w:ind w:left="60" w:right="60"/>
              <w:jc w:val="right"/>
              <w:rPr>
                <w:rFonts w:ascii="MingLiU" w:eastAsia="MingLiU" w:cs="MingLiU"/>
                <w:color w:val="000000"/>
                <w:sz w:val="18"/>
                <w:szCs w:val="18"/>
                <w:lang w:eastAsia="zh-CN"/>
              </w:rPr>
            </w:pPr>
            <w:r w:rsidRPr="00AC2DE1">
              <w:rPr>
                <w:rFonts w:ascii="MingLiU" w:eastAsia="MingLiU" w:cs="MingLiU"/>
                <w:color w:val="000000"/>
                <w:sz w:val="18"/>
                <w:szCs w:val="18"/>
                <w:lang w:eastAsia="zh-CN"/>
              </w:rPr>
              <w:t>-.043</w:t>
            </w:r>
          </w:p>
        </w:tc>
        <w:tc>
          <w:tcPr>
            <w:tcW w:w="928" w:type="dxa"/>
            <w:tcBorders>
              <w:top w:val="nil"/>
              <w:bottom w:val="nil"/>
            </w:tcBorders>
            <w:shd w:val="clear" w:color="auto" w:fill="FFFFFF"/>
            <w:vAlign w:val="center"/>
          </w:tcPr>
          <w:p w:rsidR="00AC2DE1" w:rsidRPr="00AC2DE1" w:rsidRDefault="00AC2DE1" w:rsidP="00AC2DE1">
            <w:pPr>
              <w:widowControl w:val="0"/>
              <w:autoSpaceDE w:val="0"/>
              <w:autoSpaceDN w:val="0"/>
              <w:adjustRightInd w:val="0"/>
              <w:spacing w:line="320" w:lineRule="atLeast"/>
              <w:ind w:left="60" w:right="60"/>
              <w:jc w:val="right"/>
              <w:rPr>
                <w:rFonts w:ascii="MingLiU" w:eastAsia="MingLiU" w:cs="MingLiU"/>
                <w:color w:val="000000"/>
                <w:sz w:val="18"/>
                <w:szCs w:val="18"/>
                <w:lang w:eastAsia="zh-CN"/>
              </w:rPr>
            </w:pPr>
            <w:r w:rsidRPr="00AC2DE1">
              <w:rPr>
                <w:rFonts w:ascii="MingLiU" w:eastAsia="MingLiU" w:cs="MingLiU"/>
                <w:color w:val="000000"/>
                <w:sz w:val="18"/>
                <w:szCs w:val="18"/>
                <w:lang w:eastAsia="zh-CN"/>
              </w:rPr>
              <w:t>-1.777</w:t>
            </w:r>
          </w:p>
        </w:tc>
        <w:tc>
          <w:tcPr>
            <w:tcW w:w="928" w:type="dxa"/>
            <w:tcBorders>
              <w:top w:val="nil"/>
              <w:bottom w:val="nil"/>
              <w:right w:val="single" w:sz="16" w:space="0" w:color="000000"/>
            </w:tcBorders>
            <w:shd w:val="clear" w:color="auto" w:fill="FFFFFF"/>
            <w:vAlign w:val="center"/>
          </w:tcPr>
          <w:p w:rsidR="00AC2DE1" w:rsidRPr="00AC2DE1" w:rsidRDefault="00AC2DE1" w:rsidP="00AC2DE1">
            <w:pPr>
              <w:widowControl w:val="0"/>
              <w:autoSpaceDE w:val="0"/>
              <w:autoSpaceDN w:val="0"/>
              <w:adjustRightInd w:val="0"/>
              <w:spacing w:line="320" w:lineRule="atLeast"/>
              <w:ind w:left="60" w:right="60"/>
              <w:jc w:val="right"/>
              <w:rPr>
                <w:rFonts w:ascii="MingLiU" w:eastAsia="MingLiU" w:cs="MingLiU"/>
                <w:color w:val="000000"/>
                <w:sz w:val="18"/>
                <w:szCs w:val="18"/>
                <w:lang w:eastAsia="zh-CN"/>
              </w:rPr>
            </w:pPr>
            <w:r w:rsidRPr="00AC2DE1">
              <w:rPr>
                <w:rFonts w:ascii="MingLiU" w:eastAsia="MingLiU" w:cs="MingLiU"/>
                <w:color w:val="000000"/>
                <w:sz w:val="18"/>
                <w:szCs w:val="18"/>
                <w:lang w:eastAsia="zh-CN"/>
              </w:rPr>
              <w:t>.077</w:t>
            </w:r>
          </w:p>
        </w:tc>
      </w:tr>
      <w:tr w:rsidR="00AC2DE1" w:rsidRPr="00AC2DE1" w:rsidTr="00AC2DE1">
        <w:trPr>
          <w:cantSplit/>
          <w:trHeight w:val="348"/>
          <w:jc w:val="center"/>
        </w:trPr>
        <w:tc>
          <w:tcPr>
            <w:tcW w:w="664" w:type="dxa"/>
            <w:vMerge/>
            <w:tcBorders>
              <w:top w:val="single" w:sz="16" w:space="0" w:color="000000"/>
              <w:left w:val="single" w:sz="16" w:space="0" w:color="000000"/>
              <w:bottom w:val="single" w:sz="16" w:space="0" w:color="000000"/>
              <w:right w:val="nil"/>
            </w:tcBorders>
            <w:shd w:val="clear" w:color="auto" w:fill="FFFFFF"/>
          </w:tcPr>
          <w:p w:rsidR="00AC2DE1" w:rsidRPr="00AC2DE1" w:rsidRDefault="00AC2DE1" w:rsidP="00AC2DE1">
            <w:pPr>
              <w:widowControl w:val="0"/>
              <w:autoSpaceDE w:val="0"/>
              <w:autoSpaceDN w:val="0"/>
              <w:adjustRightInd w:val="0"/>
              <w:jc w:val="left"/>
              <w:rPr>
                <w:rFonts w:ascii="MingLiU" w:eastAsia="MingLiU" w:cs="MingLiU"/>
                <w:color w:val="000000"/>
                <w:sz w:val="18"/>
                <w:szCs w:val="18"/>
                <w:lang w:eastAsia="zh-CN"/>
              </w:rPr>
            </w:pPr>
          </w:p>
        </w:tc>
        <w:tc>
          <w:tcPr>
            <w:tcW w:w="1261" w:type="dxa"/>
            <w:tcBorders>
              <w:top w:val="nil"/>
              <w:left w:val="nil"/>
              <w:bottom w:val="nil"/>
              <w:right w:val="single" w:sz="16" w:space="0" w:color="000000"/>
            </w:tcBorders>
            <w:shd w:val="clear" w:color="auto" w:fill="FFFFFF"/>
          </w:tcPr>
          <w:p w:rsidR="00AC2DE1" w:rsidRPr="00AC2DE1" w:rsidRDefault="00AC2DE1" w:rsidP="00AC2DE1">
            <w:pPr>
              <w:widowControl w:val="0"/>
              <w:autoSpaceDE w:val="0"/>
              <w:autoSpaceDN w:val="0"/>
              <w:adjustRightInd w:val="0"/>
              <w:spacing w:line="320" w:lineRule="atLeast"/>
              <w:ind w:left="60" w:right="60"/>
              <w:jc w:val="left"/>
              <w:rPr>
                <w:rFonts w:ascii="MingLiU" w:eastAsia="MingLiU" w:cs="MingLiU"/>
                <w:color w:val="000000"/>
                <w:sz w:val="18"/>
                <w:szCs w:val="18"/>
                <w:lang w:eastAsia="zh-CN"/>
              </w:rPr>
            </w:pPr>
            <w:r w:rsidRPr="00AC2DE1">
              <w:rPr>
                <w:rFonts w:ascii="MingLiU" w:eastAsia="MingLiU" w:cs="MingLiU" w:hint="eastAsia"/>
                <w:color w:val="000000"/>
                <w:sz w:val="18"/>
                <w:szCs w:val="18"/>
                <w:lang w:eastAsia="zh-CN"/>
              </w:rPr>
              <w:t>二氧化氮</w:t>
            </w:r>
          </w:p>
        </w:tc>
        <w:tc>
          <w:tcPr>
            <w:tcW w:w="928" w:type="dxa"/>
            <w:tcBorders>
              <w:top w:val="nil"/>
              <w:left w:val="single" w:sz="16" w:space="0" w:color="000000"/>
              <w:bottom w:val="nil"/>
            </w:tcBorders>
            <w:shd w:val="clear" w:color="auto" w:fill="FFFFFF"/>
            <w:vAlign w:val="center"/>
          </w:tcPr>
          <w:p w:rsidR="00AC2DE1" w:rsidRPr="00AC2DE1" w:rsidRDefault="00AC2DE1" w:rsidP="00AC2DE1">
            <w:pPr>
              <w:widowControl w:val="0"/>
              <w:autoSpaceDE w:val="0"/>
              <w:autoSpaceDN w:val="0"/>
              <w:adjustRightInd w:val="0"/>
              <w:spacing w:line="320" w:lineRule="atLeast"/>
              <w:ind w:left="60" w:right="60"/>
              <w:jc w:val="right"/>
              <w:rPr>
                <w:rFonts w:ascii="MingLiU" w:eastAsia="MingLiU" w:cs="MingLiU"/>
                <w:color w:val="000000"/>
                <w:sz w:val="18"/>
                <w:szCs w:val="18"/>
                <w:lang w:eastAsia="zh-CN"/>
              </w:rPr>
            </w:pPr>
            <w:r w:rsidRPr="00AC2DE1">
              <w:rPr>
                <w:rFonts w:ascii="MingLiU" w:eastAsia="MingLiU" w:cs="MingLiU"/>
                <w:color w:val="000000"/>
                <w:sz w:val="18"/>
                <w:szCs w:val="18"/>
                <w:lang w:eastAsia="zh-CN"/>
              </w:rPr>
              <w:t>.408</w:t>
            </w:r>
          </w:p>
        </w:tc>
        <w:tc>
          <w:tcPr>
            <w:tcW w:w="928" w:type="dxa"/>
            <w:tcBorders>
              <w:top w:val="nil"/>
              <w:bottom w:val="nil"/>
            </w:tcBorders>
            <w:shd w:val="clear" w:color="auto" w:fill="FFFFFF"/>
            <w:vAlign w:val="center"/>
          </w:tcPr>
          <w:p w:rsidR="00AC2DE1" w:rsidRPr="00AC2DE1" w:rsidRDefault="00AC2DE1" w:rsidP="00AC2DE1">
            <w:pPr>
              <w:widowControl w:val="0"/>
              <w:autoSpaceDE w:val="0"/>
              <w:autoSpaceDN w:val="0"/>
              <w:adjustRightInd w:val="0"/>
              <w:spacing w:line="320" w:lineRule="atLeast"/>
              <w:ind w:left="60" w:right="60"/>
              <w:jc w:val="right"/>
              <w:rPr>
                <w:rFonts w:ascii="MingLiU" w:eastAsia="MingLiU" w:cs="MingLiU"/>
                <w:color w:val="000000"/>
                <w:sz w:val="18"/>
                <w:szCs w:val="18"/>
                <w:lang w:eastAsia="zh-CN"/>
              </w:rPr>
            </w:pPr>
            <w:r w:rsidRPr="00AC2DE1">
              <w:rPr>
                <w:rFonts w:ascii="MingLiU" w:eastAsia="MingLiU" w:cs="MingLiU"/>
                <w:color w:val="000000"/>
                <w:sz w:val="18"/>
                <w:szCs w:val="18"/>
                <w:lang w:eastAsia="zh-CN"/>
              </w:rPr>
              <w:t>.080</w:t>
            </w:r>
          </w:p>
        </w:tc>
        <w:tc>
          <w:tcPr>
            <w:tcW w:w="928" w:type="dxa"/>
            <w:tcBorders>
              <w:top w:val="nil"/>
              <w:bottom w:val="nil"/>
            </w:tcBorders>
            <w:shd w:val="clear" w:color="auto" w:fill="FFFFFF"/>
            <w:vAlign w:val="center"/>
          </w:tcPr>
          <w:p w:rsidR="00AC2DE1" w:rsidRPr="00AC2DE1" w:rsidRDefault="00AC2DE1" w:rsidP="00AC2DE1">
            <w:pPr>
              <w:widowControl w:val="0"/>
              <w:autoSpaceDE w:val="0"/>
              <w:autoSpaceDN w:val="0"/>
              <w:adjustRightInd w:val="0"/>
              <w:spacing w:line="320" w:lineRule="atLeast"/>
              <w:ind w:left="60" w:right="60"/>
              <w:jc w:val="right"/>
              <w:rPr>
                <w:rFonts w:ascii="MingLiU" w:eastAsia="MingLiU" w:cs="MingLiU"/>
                <w:color w:val="000000"/>
                <w:sz w:val="18"/>
                <w:szCs w:val="18"/>
                <w:lang w:eastAsia="zh-CN"/>
              </w:rPr>
            </w:pPr>
            <w:r w:rsidRPr="00AC2DE1">
              <w:rPr>
                <w:rFonts w:ascii="MingLiU" w:eastAsia="MingLiU" w:cs="MingLiU"/>
                <w:color w:val="000000"/>
                <w:sz w:val="18"/>
                <w:szCs w:val="18"/>
                <w:lang w:eastAsia="zh-CN"/>
              </w:rPr>
              <w:t>.136</w:t>
            </w:r>
          </w:p>
        </w:tc>
        <w:tc>
          <w:tcPr>
            <w:tcW w:w="928" w:type="dxa"/>
            <w:tcBorders>
              <w:top w:val="nil"/>
              <w:bottom w:val="nil"/>
            </w:tcBorders>
            <w:shd w:val="clear" w:color="auto" w:fill="FFFFFF"/>
            <w:vAlign w:val="center"/>
          </w:tcPr>
          <w:p w:rsidR="00AC2DE1" w:rsidRPr="00AC2DE1" w:rsidRDefault="00AC2DE1" w:rsidP="00AC2DE1">
            <w:pPr>
              <w:widowControl w:val="0"/>
              <w:autoSpaceDE w:val="0"/>
              <w:autoSpaceDN w:val="0"/>
              <w:adjustRightInd w:val="0"/>
              <w:spacing w:line="320" w:lineRule="atLeast"/>
              <w:ind w:left="60" w:right="60"/>
              <w:jc w:val="right"/>
              <w:rPr>
                <w:rFonts w:ascii="MingLiU" w:eastAsia="MingLiU" w:cs="MingLiU"/>
                <w:color w:val="000000"/>
                <w:sz w:val="18"/>
                <w:szCs w:val="18"/>
                <w:lang w:eastAsia="zh-CN"/>
              </w:rPr>
            </w:pPr>
            <w:r w:rsidRPr="00AC2DE1">
              <w:rPr>
                <w:rFonts w:ascii="MingLiU" w:eastAsia="MingLiU" w:cs="MingLiU"/>
                <w:color w:val="000000"/>
                <w:sz w:val="18"/>
                <w:szCs w:val="18"/>
                <w:lang w:eastAsia="zh-CN"/>
              </w:rPr>
              <w:t>5.114</w:t>
            </w:r>
          </w:p>
        </w:tc>
        <w:tc>
          <w:tcPr>
            <w:tcW w:w="928" w:type="dxa"/>
            <w:tcBorders>
              <w:top w:val="nil"/>
              <w:bottom w:val="nil"/>
              <w:right w:val="single" w:sz="16" w:space="0" w:color="000000"/>
            </w:tcBorders>
            <w:shd w:val="clear" w:color="auto" w:fill="FFFFFF"/>
            <w:vAlign w:val="center"/>
          </w:tcPr>
          <w:p w:rsidR="00AC2DE1" w:rsidRPr="00AC2DE1" w:rsidRDefault="00AC2DE1" w:rsidP="00AC2DE1">
            <w:pPr>
              <w:widowControl w:val="0"/>
              <w:autoSpaceDE w:val="0"/>
              <w:autoSpaceDN w:val="0"/>
              <w:adjustRightInd w:val="0"/>
              <w:spacing w:line="320" w:lineRule="atLeast"/>
              <w:ind w:left="60" w:right="60"/>
              <w:jc w:val="right"/>
              <w:rPr>
                <w:rFonts w:ascii="MingLiU" w:eastAsia="MingLiU" w:cs="MingLiU"/>
                <w:color w:val="000000"/>
                <w:sz w:val="18"/>
                <w:szCs w:val="18"/>
                <w:lang w:eastAsia="zh-CN"/>
              </w:rPr>
            </w:pPr>
            <w:r w:rsidRPr="00AC2DE1">
              <w:rPr>
                <w:rFonts w:ascii="MingLiU" w:eastAsia="MingLiU" w:cs="MingLiU"/>
                <w:color w:val="000000"/>
                <w:sz w:val="18"/>
                <w:szCs w:val="18"/>
                <w:lang w:eastAsia="zh-CN"/>
              </w:rPr>
              <w:t>.000</w:t>
            </w:r>
          </w:p>
        </w:tc>
      </w:tr>
      <w:tr w:rsidR="00AC2DE1" w:rsidRPr="00AC2DE1" w:rsidTr="00AC2DE1">
        <w:trPr>
          <w:cantSplit/>
          <w:trHeight w:val="338"/>
          <w:jc w:val="center"/>
        </w:trPr>
        <w:tc>
          <w:tcPr>
            <w:tcW w:w="664" w:type="dxa"/>
            <w:vMerge/>
            <w:tcBorders>
              <w:top w:val="single" w:sz="16" w:space="0" w:color="000000"/>
              <w:left w:val="single" w:sz="16" w:space="0" w:color="000000"/>
              <w:bottom w:val="single" w:sz="16" w:space="0" w:color="000000"/>
              <w:right w:val="nil"/>
            </w:tcBorders>
            <w:shd w:val="clear" w:color="auto" w:fill="FFFFFF"/>
          </w:tcPr>
          <w:p w:rsidR="00AC2DE1" w:rsidRPr="00AC2DE1" w:rsidRDefault="00AC2DE1" w:rsidP="00AC2DE1">
            <w:pPr>
              <w:widowControl w:val="0"/>
              <w:autoSpaceDE w:val="0"/>
              <w:autoSpaceDN w:val="0"/>
              <w:adjustRightInd w:val="0"/>
              <w:jc w:val="left"/>
              <w:rPr>
                <w:rFonts w:ascii="MingLiU" w:eastAsia="MingLiU" w:cs="MingLiU"/>
                <w:color w:val="000000"/>
                <w:sz w:val="18"/>
                <w:szCs w:val="18"/>
                <w:lang w:eastAsia="zh-CN"/>
              </w:rPr>
            </w:pPr>
          </w:p>
        </w:tc>
        <w:tc>
          <w:tcPr>
            <w:tcW w:w="1261" w:type="dxa"/>
            <w:tcBorders>
              <w:top w:val="nil"/>
              <w:left w:val="nil"/>
              <w:bottom w:val="nil"/>
              <w:right w:val="single" w:sz="16" w:space="0" w:color="000000"/>
            </w:tcBorders>
            <w:shd w:val="clear" w:color="auto" w:fill="FFFFFF"/>
          </w:tcPr>
          <w:p w:rsidR="00AC2DE1" w:rsidRPr="00AC2DE1" w:rsidRDefault="00AC2DE1" w:rsidP="00AC2DE1">
            <w:pPr>
              <w:widowControl w:val="0"/>
              <w:autoSpaceDE w:val="0"/>
              <w:autoSpaceDN w:val="0"/>
              <w:adjustRightInd w:val="0"/>
              <w:spacing w:line="320" w:lineRule="atLeast"/>
              <w:ind w:left="60" w:right="60"/>
              <w:jc w:val="left"/>
              <w:rPr>
                <w:rFonts w:ascii="MingLiU" w:eastAsia="MingLiU" w:cs="MingLiU"/>
                <w:color w:val="000000"/>
                <w:sz w:val="18"/>
                <w:szCs w:val="18"/>
                <w:lang w:eastAsia="zh-CN"/>
              </w:rPr>
            </w:pPr>
            <w:r w:rsidRPr="00AC2DE1">
              <w:rPr>
                <w:rFonts w:ascii="MingLiU" w:eastAsia="MingLiU" w:cs="MingLiU" w:hint="eastAsia"/>
                <w:color w:val="000000"/>
                <w:sz w:val="18"/>
                <w:szCs w:val="18"/>
                <w:lang w:eastAsia="zh-CN"/>
              </w:rPr>
              <w:t>可吸入颗粒物</w:t>
            </w:r>
          </w:p>
        </w:tc>
        <w:tc>
          <w:tcPr>
            <w:tcW w:w="928" w:type="dxa"/>
            <w:tcBorders>
              <w:top w:val="nil"/>
              <w:left w:val="single" w:sz="16" w:space="0" w:color="000000"/>
              <w:bottom w:val="nil"/>
            </w:tcBorders>
            <w:shd w:val="clear" w:color="auto" w:fill="FFFFFF"/>
            <w:vAlign w:val="center"/>
          </w:tcPr>
          <w:p w:rsidR="00AC2DE1" w:rsidRPr="00AC2DE1" w:rsidRDefault="00AC2DE1" w:rsidP="00AC2DE1">
            <w:pPr>
              <w:widowControl w:val="0"/>
              <w:autoSpaceDE w:val="0"/>
              <w:autoSpaceDN w:val="0"/>
              <w:adjustRightInd w:val="0"/>
              <w:spacing w:line="320" w:lineRule="atLeast"/>
              <w:ind w:left="60" w:right="60"/>
              <w:jc w:val="right"/>
              <w:rPr>
                <w:rFonts w:ascii="MingLiU" w:eastAsia="MingLiU" w:cs="MingLiU"/>
                <w:color w:val="000000"/>
                <w:sz w:val="18"/>
                <w:szCs w:val="18"/>
                <w:lang w:eastAsia="zh-CN"/>
              </w:rPr>
            </w:pPr>
            <w:r w:rsidRPr="00AC2DE1">
              <w:rPr>
                <w:rFonts w:ascii="MingLiU" w:eastAsia="MingLiU" w:cs="MingLiU"/>
                <w:color w:val="000000"/>
                <w:sz w:val="18"/>
                <w:szCs w:val="18"/>
                <w:lang w:eastAsia="zh-CN"/>
              </w:rPr>
              <w:t>1.268</w:t>
            </w:r>
          </w:p>
        </w:tc>
        <w:tc>
          <w:tcPr>
            <w:tcW w:w="928" w:type="dxa"/>
            <w:tcBorders>
              <w:top w:val="nil"/>
              <w:bottom w:val="nil"/>
            </w:tcBorders>
            <w:shd w:val="clear" w:color="auto" w:fill="FFFFFF"/>
            <w:vAlign w:val="center"/>
          </w:tcPr>
          <w:p w:rsidR="00AC2DE1" w:rsidRPr="00AC2DE1" w:rsidRDefault="00AC2DE1" w:rsidP="00AC2DE1">
            <w:pPr>
              <w:widowControl w:val="0"/>
              <w:autoSpaceDE w:val="0"/>
              <w:autoSpaceDN w:val="0"/>
              <w:adjustRightInd w:val="0"/>
              <w:spacing w:line="320" w:lineRule="atLeast"/>
              <w:ind w:left="60" w:right="60"/>
              <w:jc w:val="right"/>
              <w:rPr>
                <w:rFonts w:ascii="MingLiU" w:eastAsia="MingLiU" w:cs="MingLiU"/>
                <w:color w:val="000000"/>
                <w:sz w:val="18"/>
                <w:szCs w:val="18"/>
                <w:lang w:eastAsia="zh-CN"/>
              </w:rPr>
            </w:pPr>
            <w:r w:rsidRPr="00AC2DE1">
              <w:rPr>
                <w:rFonts w:ascii="MingLiU" w:eastAsia="MingLiU" w:cs="MingLiU"/>
                <w:color w:val="000000"/>
                <w:sz w:val="18"/>
                <w:szCs w:val="18"/>
                <w:lang w:eastAsia="zh-CN"/>
              </w:rPr>
              <w:t>.068</w:t>
            </w:r>
          </w:p>
        </w:tc>
        <w:tc>
          <w:tcPr>
            <w:tcW w:w="928" w:type="dxa"/>
            <w:tcBorders>
              <w:top w:val="nil"/>
              <w:bottom w:val="nil"/>
            </w:tcBorders>
            <w:shd w:val="clear" w:color="auto" w:fill="FFFFFF"/>
            <w:vAlign w:val="center"/>
          </w:tcPr>
          <w:p w:rsidR="00AC2DE1" w:rsidRPr="00AC2DE1" w:rsidRDefault="00AC2DE1" w:rsidP="00AC2DE1">
            <w:pPr>
              <w:widowControl w:val="0"/>
              <w:autoSpaceDE w:val="0"/>
              <w:autoSpaceDN w:val="0"/>
              <w:adjustRightInd w:val="0"/>
              <w:spacing w:line="320" w:lineRule="atLeast"/>
              <w:ind w:left="60" w:right="60"/>
              <w:jc w:val="right"/>
              <w:rPr>
                <w:rFonts w:ascii="MingLiU" w:eastAsia="MingLiU" w:cs="MingLiU"/>
                <w:color w:val="000000"/>
                <w:sz w:val="18"/>
                <w:szCs w:val="18"/>
                <w:lang w:eastAsia="zh-CN"/>
              </w:rPr>
            </w:pPr>
            <w:r w:rsidRPr="00AC2DE1">
              <w:rPr>
                <w:rFonts w:ascii="MingLiU" w:eastAsia="MingLiU" w:cs="MingLiU"/>
                <w:color w:val="000000"/>
                <w:sz w:val="18"/>
                <w:szCs w:val="18"/>
                <w:lang w:eastAsia="zh-CN"/>
              </w:rPr>
              <w:t>.534</w:t>
            </w:r>
          </w:p>
        </w:tc>
        <w:tc>
          <w:tcPr>
            <w:tcW w:w="928" w:type="dxa"/>
            <w:tcBorders>
              <w:top w:val="nil"/>
              <w:bottom w:val="nil"/>
            </w:tcBorders>
            <w:shd w:val="clear" w:color="auto" w:fill="FFFFFF"/>
            <w:vAlign w:val="center"/>
          </w:tcPr>
          <w:p w:rsidR="00AC2DE1" w:rsidRPr="00AC2DE1" w:rsidRDefault="00AC2DE1" w:rsidP="00AC2DE1">
            <w:pPr>
              <w:widowControl w:val="0"/>
              <w:autoSpaceDE w:val="0"/>
              <w:autoSpaceDN w:val="0"/>
              <w:adjustRightInd w:val="0"/>
              <w:spacing w:line="320" w:lineRule="atLeast"/>
              <w:ind w:left="60" w:right="60"/>
              <w:jc w:val="right"/>
              <w:rPr>
                <w:rFonts w:ascii="MingLiU" w:eastAsia="MingLiU" w:cs="MingLiU"/>
                <w:color w:val="000000"/>
                <w:sz w:val="18"/>
                <w:szCs w:val="18"/>
                <w:lang w:eastAsia="zh-CN"/>
              </w:rPr>
            </w:pPr>
            <w:r w:rsidRPr="00AC2DE1">
              <w:rPr>
                <w:rFonts w:ascii="MingLiU" w:eastAsia="MingLiU" w:cs="MingLiU"/>
                <w:color w:val="000000"/>
                <w:sz w:val="18"/>
                <w:szCs w:val="18"/>
                <w:lang w:eastAsia="zh-CN"/>
              </w:rPr>
              <w:t>18.654</w:t>
            </w:r>
          </w:p>
        </w:tc>
        <w:tc>
          <w:tcPr>
            <w:tcW w:w="928" w:type="dxa"/>
            <w:tcBorders>
              <w:top w:val="nil"/>
              <w:bottom w:val="nil"/>
              <w:right w:val="single" w:sz="16" w:space="0" w:color="000000"/>
            </w:tcBorders>
            <w:shd w:val="clear" w:color="auto" w:fill="FFFFFF"/>
            <w:vAlign w:val="center"/>
          </w:tcPr>
          <w:p w:rsidR="00AC2DE1" w:rsidRPr="00AC2DE1" w:rsidRDefault="00AC2DE1" w:rsidP="00AC2DE1">
            <w:pPr>
              <w:widowControl w:val="0"/>
              <w:autoSpaceDE w:val="0"/>
              <w:autoSpaceDN w:val="0"/>
              <w:adjustRightInd w:val="0"/>
              <w:spacing w:line="320" w:lineRule="atLeast"/>
              <w:ind w:left="60" w:right="60"/>
              <w:jc w:val="right"/>
              <w:rPr>
                <w:rFonts w:ascii="MingLiU" w:eastAsia="MingLiU" w:cs="MingLiU"/>
                <w:color w:val="000000"/>
                <w:sz w:val="18"/>
                <w:szCs w:val="18"/>
                <w:lang w:eastAsia="zh-CN"/>
              </w:rPr>
            </w:pPr>
            <w:r w:rsidRPr="00AC2DE1">
              <w:rPr>
                <w:rFonts w:ascii="MingLiU" w:eastAsia="MingLiU" w:cs="MingLiU"/>
                <w:color w:val="000000"/>
                <w:sz w:val="18"/>
                <w:szCs w:val="18"/>
                <w:lang w:eastAsia="zh-CN"/>
              </w:rPr>
              <w:t>.000</w:t>
            </w:r>
          </w:p>
        </w:tc>
      </w:tr>
      <w:tr w:rsidR="00AC2DE1" w:rsidRPr="00AC2DE1" w:rsidTr="00AC2DE1">
        <w:trPr>
          <w:cantSplit/>
          <w:trHeight w:val="348"/>
          <w:jc w:val="center"/>
        </w:trPr>
        <w:tc>
          <w:tcPr>
            <w:tcW w:w="664" w:type="dxa"/>
            <w:vMerge/>
            <w:tcBorders>
              <w:top w:val="single" w:sz="16" w:space="0" w:color="000000"/>
              <w:left w:val="single" w:sz="16" w:space="0" w:color="000000"/>
              <w:bottom w:val="single" w:sz="16" w:space="0" w:color="000000"/>
              <w:right w:val="nil"/>
            </w:tcBorders>
            <w:shd w:val="clear" w:color="auto" w:fill="FFFFFF"/>
          </w:tcPr>
          <w:p w:rsidR="00AC2DE1" w:rsidRPr="00AC2DE1" w:rsidRDefault="00AC2DE1" w:rsidP="00AC2DE1">
            <w:pPr>
              <w:widowControl w:val="0"/>
              <w:autoSpaceDE w:val="0"/>
              <w:autoSpaceDN w:val="0"/>
              <w:adjustRightInd w:val="0"/>
              <w:jc w:val="left"/>
              <w:rPr>
                <w:rFonts w:ascii="MingLiU" w:eastAsia="MingLiU" w:cs="MingLiU"/>
                <w:color w:val="000000"/>
                <w:sz w:val="18"/>
                <w:szCs w:val="18"/>
                <w:lang w:eastAsia="zh-CN"/>
              </w:rPr>
            </w:pPr>
          </w:p>
        </w:tc>
        <w:tc>
          <w:tcPr>
            <w:tcW w:w="1261" w:type="dxa"/>
            <w:tcBorders>
              <w:top w:val="nil"/>
              <w:left w:val="nil"/>
              <w:bottom w:val="nil"/>
              <w:right w:val="single" w:sz="16" w:space="0" w:color="000000"/>
            </w:tcBorders>
            <w:shd w:val="clear" w:color="auto" w:fill="FFFFFF"/>
          </w:tcPr>
          <w:p w:rsidR="00AC2DE1" w:rsidRPr="00AC2DE1" w:rsidRDefault="00AC2DE1" w:rsidP="00AC2DE1">
            <w:pPr>
              <w:widowControl w:val="0"/>
              <w:autoSpaceDE w:val="0"/>
              <w:autoSpaceDN w:val="0"/>
              <w:adjustRightInd w:val="0"/>
              <w:spacing w:line="320" w:lineRule="atLeast"/>
              <w:ind w:left="60" w:right="60"/>
              <w:jc w:val="left"/>
              <w:rPr>
                <w:rFonts w:ascii="MingLiU" w:eastAsia="MingLiU" w:cs="MingLiU"/>
                <w:color w:val="000000"/>
                <w:sz w:val="18"/>
                <w:szCs w:val="18"/>
                <w:lang w:eastAsia="zh-CN"/>
              </w:rPr>
            </w:pPr>
            <w:r w:rsidRPr="00AC2DE1">
              <w:rPr>
                <w:rFonts w:ascii="MingLiU" w:eastAsia="MingLiU" w:cs="MingLiU" w:hint="eastAsia"/>
                <w:color w:val="000000"/>
                <w:sz w:val="18"/>
                <w:szCs w:val="18"/>
                <w:lang w:eastAsia="zh-CN"/>
              </w:rPr>
              <w:t>一氧化碳</w:t>
            </w:r>
          </w:p>
        </w:tc>
        <w:tc>
          <w:tcPr>
            <w:tcW w:w="928" w:type="dxa"/>
            <w:tcBorders>
              <w:top w:val="nil"/>
              <w:left w:val="single" w:sz="16" w:space="0" w:color="000000"/>
              <w:bottom w:val="nil"/>
            </w:tcBorders>
            <w:shd w:val="clear" w:color="auto" w:fill="FFFFFF"/>
            <w:vAlign w:val="center"/>
          </w:tcPr>
          <w:p w:rsidR="00AC2DE1" w:rsidRPr="00AC2DE1" w:rsidRDefault="00AC2DE1" w:rsidP="00AC2DE1">
            <w:pPr>
              <w:widowControl w:val="0"/>
              <w:autoSpaceDE w:val="0"/>
              <w:autoSpaceDN w:val="0"/>
              <w:adjustRightInd w:val="0"/>
              <w:spacing w:line="320" w:lineRule="atLeast"/>
              <w:ind w:left="60" w:right="60"/>
              <w:jc w:val="right"/>
              <w:rPr>
                <w:rFonts w:ascii="MingLiU" w:eastAsia="MingLiU" w:cs="MingLiU"/>
                <w:color w:val="000000"/>
                <w:sz w:val="18"/>
                <w:szCs w:val="18"/>
                <w:lang w:eastAsia="zh-CN"/>
              </w:rPr>
            </w:pPr>
            <w:r w:rsidRPr="00AC2DE1">
              <w:rPr>
                <w:rFonts w:ascii="MingLiU" w:eastAsia="MingLiU" w:cs="MingLiU"/>
                <w:color w:val="000000"/>
                <w:sz w:val="18"/>
                <w:szCs w:val="18"/>
                <w:lang w:eastAsia="zh-CN"/>
              </w:rPr>
              <w:t>2.102</w:t>
            </w:r>
          </w:p>
        </w:tc>
        <w:tc>
          <w:tcPr>
            <w:tcW w:w="928" w:type="dxa"/>
            <w:tcBorders>
              <w:top w:val="nil"/>
              <w:bottom w:val="nil"/>
            </w:tcBorders>
            <w:shd w:val="clear" w:color="auto" w:fill="FFFFFF"/>
            <w:vAlign w:val="center"/>
          </w:tcPr>
          <w:p w:rsidR="00AC2DE1" w:rsidRPr="00AC2DE1" w:rsidRDefault="00AC2DE1" w:rsidP="00AC2DE1">
            <w:pPr>
              <w:widowControl w:val="0"/>
              <w:autoSpaceDE w:val="0"/>
              <w:autoSpaceDN w:val="0"/>
              <w:adjustRightInd w:val="0"/>
              <w:spacing w:line="320" w:lineRule="atLeast"/>
              <w:ind w:left="60" w:right="60"/>
              <w:jc w:val="right"/>
              <w:rPr>
                <w:rFonts w:ascii="MingLiU" w:eastAsia="MingLiU" w:cs="MingLiU"/>
                <w:color w:val="000000"/>
                <w:sz w:val="18"/>
                <w:szCs w:val="18"/>
                <w:lang w:eastAsia="zh-CN"/>
              </w:rPr>
            </w:pPr>
            <w:r w:rsidRPr="00AC2DE1">
              <w:rPr>
                <w:rFonts w:ascii="MingLiU" w:eastAsia="MingLiU" w:cs="MingLiU"/>
                <w:color w:val="000000"/>
                <w:sz w:val="18"/>
                <w:szCs w:val="18"/>
                <w:lang w:eastAsia="zh-CN"/>
              </w:rPr>
              <w:t>.145</w:t>
            </w:r>
          </w:p>
        </w:tc>
        <w:tc>
          <w:tcPr>
            <w:tcW w:w="928" w:type="dxa"/>
            <w:tcBorders>
              <w:top w:val="nil"/>
              <w:bottom w:val="nil"/>
            </w:tcBorders>
            <w:shd w:val="clear" w:color="auto" w:fill="FFFFFF"/>
            <w:vAlign w:val="center"/>
          </w:tcPr>
          <w:p w:rsidR="00AC2DE1" w:rsidRPr="00AC2DE1" w:rsidRDefault="00AC2DE1" w:rsidP="00AC2DE1">
            <w:pPr>
              <w:widowControl w:val="0"/>
              <w:autoSpaceDE w:val="0"/>
              <w:autoSpaceDN w:val="0"/>
              <w:adjustRightInd w:val="0"/>
              <w:spacing w:line="320" w:lineRule="atLeast"/>
              <w:ind w:left="60" w:right="60"/>
              <w:jc w:val="right"/>
              <w:rPr>
                <w:rFonts w:ascii="MingLiU" w:eastAsia="MingLiU" w:cs="MingLiU"/>
                <w:color w:val="000000"/>
                <w:sz w:val="18"/>
                <w:szCs w:val="18"/>
                <w:lang w:eastAsia="zh-CN"/>
              </w:rPr>
            </w:pPr>
            <w:r w:rsidRPr="00AC2DE1">
              <w:rPr>
                <w:rFonts w:ascii="MingLiU" w:eastAsia="MingLiU" w:cs="MingLiU"/>
                <w:color w:val="000000"/>
                <w:sz w:val="18"/>
                <w:szCs w:val="18"/>
                <w:lang w:eastAsia="zh-CN"/>
              </w:rPr>
              <w:t>.373</w:t>
            </w:r>
          </w:p>
        </w:tc>
        <w:tc>
          <w:tcPr>
            <w:tcW w:w="928" w:type="dxa"/>
            <w:tcBorders>
              <w:top w:val="nil"/>
              <w:bottom w:val="nil"/>
            </w:tcBorders>
            <w:shd w:val="clear" w:color="auto" w:fill="FFFFFF"/>
            <w:vAlign w:val="center"/>
          </w:tcPr>
          <w:p w:rsidR="00AC2DE1" w:rsidRPr="00AC2DE1" w:rsidRDefault="00AC2DE1" w:rsidP="00AC2DE1">
            <w:pPr>
              <w:widowControl w:val="0"/>
              <w:autoSpaceDE w:val="0"/>
              <w:autoSpaceDN w:val="0"/>
              <w:adjustRightInd w:val="0"/>
              <w:spacing w:line="320" w:lineRule="atLeast"/>
              <w:ind w:left="60" w:right="60"/>
              <w:jc w:val="right"/>
              <w:rPr>
                <w:rFonts w:ascii="MingLiU" w:eastAsia="MingLiU" w:cs="MingLiU"/>
                <w:color w:val="000000"/>
                <w:sz w:val="18"/>
                <w:szCs w:val="18"/>
                <w:lang w:eastAsia="zh-CN"/>
              </w:rPr>
            </w:pPr>
            <w:r w:rsidRPr="00AC2DE1">
              <w:rPr>
                <w:rFonts w:ascii="MingLiU" w:eastAsia="MingLiU" w:cs="MingLiU"/>
                <w:color w:val="000000"/>
                <w:sz w:val="18"/>
                <w:szCs w:val="18"/>
                <w:lang w:eastAsia="zh-CN"/>
              </w:rPr>
              <w:t>14.544</w:t>
            </w:r>
          </w:p>
        </w:tc>
        <w:tc>
          <w:tcPr>
            <w:tcW w:w="928" w:type="dxa"/>
            <w:tcBorders>
              <w:top w:val="nil"/>
              <w:bottom w:val="nil"/>
              <w:right w:val="single" w:sz="16" w:space="0" w:color="000000"/>
            </w:tcBorders>
            <w:shd w:val="clear" w:color="auto" w:fill="FFFFFF"/>
            <w:vAlign w:val="center"/>
          </w:tcPr>
          <w:p w:rsidR="00AC2DE1" w:rsidRPr="00AC2DE1" w:rsidRDefault="00AC2DE1" w:rsidP="00AC2DE1">
            <w:pPr>
              <w:widowControl w:val="0"/>
              <w:autoSpaceDE w:val="0"/>
              <w:autoSpaceDN w:val="0"/>
              <w:adjustRightInd w:val="0"/>
              <w:spacing w:line="320" w:lineRule="atLeast"/>
              <w:ind w:left="60" w:right="60"/>
              <w:jc w:val="right"/>
              <w:rPr>
                <w:rFonts w:ascii="MingLiU" w:eastAsia="MingLiU" w:cs="MingLiU"/>
                <w:color w:val="000000"/>
                <w:sz w:val="18"/>
                <w:szCs w:val="18"/>
                <w:lang w:eastAsia="zh-CN"/>
              </w:rPr>
            </w:pPr>
            <w:r w:rsidRPr="00AC2DE1">
              <w:rPr>
                <w:rFonts w:ascii="MingLiU" w:eastAsia="MingLiU" w:cs="MingLiU"/>
                <w:color w:val="000000"/>
                <w:sz w:val="18"/>
                <w:szCs w:val="18"/>
                <w:lang w:eastAsia="zh-CN"/>
              </w:rPr>
              <w:t>.000</w:t>
            </w:r>
          </w:p>
        </w:tc>
      </w:tr>
      <w:tr w:rsidR="00AC2DE1" w:rsidRPr="00AC2DE1" w:rsidTr="00AC2DE1">
        <w:trPr>
          <w:cantSplit/>
          <w:trHeight w:val="338"/>
          <w:jc w:val="center"/>
        </w:trPr>
        <w:tc>
          <w:tcPr>
            <w:tcW w:w="664" w:type="dxa"/>
            <w:vMerge/>
            <w:tcBorders>
              <w:top w:val="single" w:sz="16" w:space="0" w:color="000000"/>
              <w:left w:val="single" w:sz="16" w:space="0" w:color="000000"/>
              <w:bottom w:val="single" w:sz="16" w:space="0" w:color="000000"/>
              <w:right w:val="nil"/>
            </w:tcBorders>
            <w:shd w:val="clear" w:color="auto" w:fill="FFFFFF"/>
          </w:tcPr>
          <w:p w:rsidR="00AC2DE1" w:rsidRPr="00AC2DE1" w:rsidRDefault="00AC2DE1" w:rsidP="00AC2DE1">
            <w:pPr>
              <w:widowControl w:val="0"/>
              <w:autoSpaceDE w:val="0"/>
              <w:autoSpaceDN w:val="0"/>
              <w:adjustRightInd w:val="0"/>
              <w:jc w:val="left"/>
              <w:rPr>
                <w:rFonts w:ascii="MingLiU" w:eastAsia="MingLiU" w:cs="MingLiU"/>
                <w:color w:val="000000"/>
                <w:sz w:val="18"/>
                <w:szCs w:val="18"/>
                <w:lang w:eastAsia="zh-CN"/>
              </w:rPr>
            </w:pPr>
          </w:p>
        </w:tc>
        <w:tc>
          <w:tcPr>
            <w:tcW w:w="1261" w:type="dxa"/>
            <w:tcBorders>
              <w:top w:val="nil"/>
              <w:left w:val="nil"/>
              <w:bottom w:val="single" w:sz="16" w:space="0" w:color="000000"/>
              <w:right w:val="single" w:sz="16" w:space="0" w:color="000000"/>
            </w:tcBorders>
            <w:shd w:val="clear" w:color="auto" w:fill="FFFFFF"/>
          </w:tcPr>
          <w:p w:rsidR="00AC2DE1" w:rsidRPr="00AC2DE1" w:rsidRDefault="00AC2DE1" w:rsidP="00AC2DE1">
            <w:pPr>
              <w:widowControl w:val="0"/>
              <w:autoSpaceDE w:val="0"/>
              <w:autoSpaceDN w:val="0"/>
              <w:adjustRightInd w:val="0"/>
              <w:spacing w:line="320" w:lineRule="atLeast"/>
              <w:ind w:left="60" w:right="60"/>
              <w:jc w:val="left"/>
              <w:rPr>
                <w:rFonts w:ascii="MingLiU" w:eastAsia="MingLiU" w:cs="MingLiU"/>
                <w:color w:val="000000"/>
                <w:sz w:val="18"/>
                <w:szCs w:val="18"/>
                <w:lang w:eastAsia="zh-CN"/>
              </w:rPr>
            </w:pPr>
            <w:r w:rsidRPr="00AC2DE1">
              <w:rPr>
                <w:rFonts w:ascii="MingLiU" w:eastAsia="MingLiU" w:cs="MingLiU" w:hint="eastAsia"/>
                <w:color w:val="000000"/>
                <w:sz w:val="18"/>
                <w:szCs w:val="18"/>
                <w:lang w:eastAsia="zh-CN"/>
              </w:rPr>
              <w:t>臭氧</w:t>
            </w:r>
          </w:p>
        </w:tc>
        <w:tc>
          <w:tcPr>
            <w:tcW w:w="928" w:type="dxa"/>
            <w:tcBorders>
              <w:top w:val="nil"/>
              <w:left w:val="single" w:sz="16" w:space="0" w:color="000000"/>
              <w:bottom w:val="single" w:sz="16" w:space="0" w:color="000000"/>
            </w:tcBorders>
            <w:shd w:val="clear" w:color="auto" w:fill="FFFFFF"/>
            <w:vAlign w:val="center"/>
          </w:tcPr>
          <w:p w:rsidR="00AC2DE1" w:rsidRPr="00AC2DE1" w:rsidRDefault="00AC2DE1" w:rsidP="00AC2DE1">
            <w:pPr>
              <w:widowControl w:val="0"/>
              <w:autoSpaceDE w:val="0"/>
              <w:autoSpaceDN w:val="0"/>
              <w:adjustRightInd w:val="0"/>
              <w:spacing w:line="320" w:lineRule="atLeast"/>
              <w:ind w:left="60" w:right="60"/>
              <w:jc w:val="right"/>
              <w:rPr>
                <w:rFonts w:ascii="MingLiU" w:eastAsia="MingLiU" w:cs="MingLiU"/>
                <w:color w:val="000000"/>
                <w:sz w:val="18"/>
                <w:szCs w:val="18"/>
                <w:lang w:eastAsia="zh-CN"/>
              </w:rPr>
            </w:pPr>
            <w:r w:rsidRPr="00AC2DE1">
              <w:rPr>
                <w:rFonts w:ascii="MingLiU" w:eastAsia="MingLiU" w:cs="MingLiU"/>
                <w:color w:val="000000"/>
                <w:sz w:val="18"/>
                <w:szCs w:val="18"/>
                <w:lang w:eastAsia="zh-CN"/>
              </w:rPr>
              <w:t>-.359</w:t>
            </w:r>
          </w:p>
        </w:tc>
        <w:tc>
          <w:tcPr>
            <w:tcW w:w="928" w:type="dxa"/>
            <w:tcBorders>
              <w:top w:val="nil"/>
              <w:bottom w:val="single" w:sz="16" w:space="0" w:color="000000"/>
            </w:tcBorders>
            <w:shd w:val="clear" w:color="auto" w:fill="FFFFFF"/>
            <w:vAlign w:val="center"/>
          </w:tcPr>
          <w:p w:rsidR="00AC2DE1" w:rsidRPr="00AC2DE1" w:rsidRDefault="00AC2DE1" w:rsidP="00AC2DE1">
            <w:pPr>
              <w:widowControl w:val="0"/>
              <w:autoSpaceDE w:val="0"/>
              <w:autoSpaceDN w:val="0"/>
              <w:adjustRightInd w:val="0"/>
              <w:spacing w:line="320" w:lineRule="atLeast"/>
              <w:ind w:left="60" w:right="60"/>
              <w:jc w:val="right"/>
              <w:rPr>
                <w:rFonts w:ascii="MingLiU" w:eastAsia="MingLiU" w:cs="MingLiU"/>
                <w:color w:val="000000"/>
                <w:sz w:val="18"/>
                <w:szCs w:val="18"/>
                <w:lang w:eastAsia="zh-CN"/>
              </w:rPr>
            </w:pPr>
            <w:r w:rsidRPr="00AC2DE1">
              <w:rPr>
                <w:rFonts w:ascii="MingLiU" w:eastAsia="MingLiU" w:cs="MingLiU"/>
                <w:color w:val="000000"/>
                <w:sz w:val="18"/>
                <w:szCs w:val="18"/>
                <w:lang w:eastAsia="zh-CN"/>
              </w:rPr>
              <w:t>.032</w:t>
            </w:r>
          </w:p>
        </w:tc>
        <w:tc>
          <w:tcPr>
            <w:tcW w:w="928" w:type="dxa"/>
            <w:tcBorders>
              <w:top w:val="nil"/>
              <w:bottom w:val="single" w:sz="16" w:space="0" w:color="000000"/>
            </w:tcBorders>
            <w:shd w:val="clear" w:color="auto" w:fill="FFFFFF"/>
            <w:vAlign w:val="center"/>
          </w:tcPr>
          <w:p w:rsidR="00AC2DE1" w:rsidRPr="00AC2DE1" w:rsidRDefault="00AC2DE1" w:rsidP="00AC2DE1">
            <w:pPr>
              <w:widowControl w:val="0"/>
              <w:autoSpaceDE w:val="0"/>
              <w:autoSpaceDN w:val="0"/>
              <w:adjustRightInd w:val="0"/>
              <w:spacing w:line="320" w:lineRule="atLeast"/>
              <w:ind w:left="60" w:right="60"/>
              <w:jc w:val="right"/>
              <w:rPr>
                <w:rFonts w:ascii="MingLiU" w:eastAsia="MingLiU" w:cs="MingLiU"/>
                <w:color w:val="000000"/>
                <w:sz w:val="18"/>
                <w:szCs w:val="18"/>
                <w:lang w:eastAsia="zh-CN"/>
              </w:rPr>
            </w:pPr>
            <w:r w:rsidRPr="00AC2DE1">
              <w:rPr>
                <w:rFonts w:ascii="MingLiU" w:eastAsia="MingLiU" w:cs="MingLiU"/>
                <w:color w:val="000000"/>
                <w:sz w:val="18"/>
                <w:szCs w:val="18"/>
                <w:lang w:eastAsia="zh-CN"/>
              </w:rPr>
              <w:t>-.168</w:t>
            </w:r>
          </w:p>
        </w:tc>
        <w:tc>
          <w:tcPr>
            <w:tcW w:w="928" w:type="dxa"/>
            <w:tcBorders>
              <w:top w:val="nil"/>
              <w:bottom w:val="single" w:sz="16" w:space="0" w:color="000000"/>
            </w:tcBorders>
            <w:shd w:val="clear" w:color="auto" w:fill="FFFFFF"/>
            <w:vAlign w:val="center"/>
          </w:tcPr>
          <w:p w:rsidR="00AC2DE1" w:rsidRPr="00AC2DE1" w:rsidRDefault="00AC2DE1" w:rsidP="00AC2DE1">
            <w:pPr>
              <w:widowControl w:val="0"/>
              <w:autoSpaceDE w:val="0"/>
              <w:autoSpaceDN w:val="0"/>
              <w:adjustRightInd w:val="0"/>
              <w:spacing w:line="320" w:lineRule="atLeast"/>
              <w:ind w:left="60" w:right="60"/>
              <w:jc w:val="right"/>
              <w:rPr>
                <w:rFonts w:ascii="MingLiU" w:eastAsia="MingLiU" w:cs="MingLiU"/>
                <w:color w:val="000000"/>
                <w:sz w:val="18"/>
                <w:szCs w:val="18"/>
                <w:lang w:eastAsia="zh-CN"/>
              </w:rPr>
            </w:pPr>
            <w:r w:rsidRPr="00AC2DE1">
              <w:rPr>
                <w:rFonts w:ascii="MingLiU" w:eastAsia="MingLiU" w:cs="MingLiU"/>
                <w:color w:val="000000"/>
                <w:sz w:val="18"/>
                <w:szCs w:val="18"/>
                <w:lang w:eastAsia="zh-CN"/>
              </w:rPr>
              <w:t>-11.391</w:t>
            </w:r>
          </w:p>
        </w:tc>
        <w:tc>
          <w:tcPr>
            <w:tcW w:w="928" w:type="dxa"/>
            <w:tcBorders>
              <w:top w:val="nil"/>
              <w:bottom w:val="single" w:sz="16" w:space="0" w:color="000000"/>
              <w:right w:val="single" w:sz="16" w:space="0" w:color="000000"/>
            </w:tcBorders>
            <w:shd w:val="clear" w:color="auto" w:fill="FFFFFF"/>
            <w:vAlign w:val="center"/>
          </w:tcPr>
          <w:p w:rsidR="00AC2DE1" w:rsidRPr="00AC2DE1" w:rsidRDefault="00AC2DE1" w:rsidP="00AC2DE1">
            <w:pPr>
              <w:widowControl w:val="0"/>
              <w:autoSpaceDE w:val="0"/>
              <w:autoSpaceDN w:val="0"/>
              <w:adjustRightInd w:val="0"/>
              <w:spacing w:line="320" w:lineRule="atLeast"/>
              <w:ind w:left="60" w:right="60"/>
              <w:jc w:val="right"/>
              <w:rPr>
                <w:rFonts w:ascii="MingLiU" w:eastAsia="MingLiU" w:cs="MingLiU"/>
                <w:color w:val="000000"/>
                <w:sz w:val="18"/>
                <w:szCs w:val="18"/>
                <w:lang w:eastAsia="zh-CN"/>
              </w:rPr>
            </w:pPr>
            <w:r w:rsidRPr="00AC2DE1">
              <w:rPr>
                <w:rFonts w:ascii="MingLiU" w:eastAsia="MingLiU" w:cs="MingLiU"/>
                <w:color w:val="000000"/>
                <w:sz w:val="18"/>
                <w:szCs w:val="18"/>
                <w:lang w:eastAsia="zh-CN"/>
              </w:rPr>
              <w:t>.000</w:t>
            </w:r>
          </w:p>
        </w:tc>
      </w:tr>
      <w:tr w:rsidR="00AC2DE1" w:rsidRPr="00AC2DE1" w:rsidTr="00AC2DE1">
        <w:trPr>
          <w:cantSplit/>
          <w:trHeight w:val="311"/>
          <w:jc w:val="center"/>
        </w:trPr>
        <w:tc>
          <w:tcPr>
            <w:tcW w:w="6568" w:type="dxa"/>
            <w:gridSpan w:val="7"/>
            <w:tcBorders>
              <w:top w:val="nil"/>
              <w:left w:val="nil"/>
              <w:bottom w:val="nil"/>
              <w:right w:val="nil"/>
            </w:tcBorders>
            <w:shd w:val="clear" w:color="auto" w:fill="FFFFFF"/>
          </w:tcPr>
          <w:p w:rsidR="00AC2DE1" w:rsidRPr="00AC2DE1" w:rsidRDefault="00AC2DE1" w:rsidP="00AC2DE1">
            <w:pPr>
              <w:widowControl w:val="0"/>
              <w:autoSpaceDE w:val="0"/>
              <w:autoSpaceDN w:val="0"/>
              <w:adjustRightInd w:val="0"/>
              <w:spacing w:line="320" w:lineRule="atLeast"/>
              <w:ind w:left="60" w:right="60"/>
              <w:jc w:val="left"/>
              <w:rPr>
                <w:rFonts w:ascii="MingLiU" w:eastAsia="MingLiU" w:cs="MingLiU"/>
                <w:color w:val="000000"/>
                <w:sz w:val="18"/>
                <w:szCs w:val="18"/>
                <w:lang w:eastAsia="zh-CN"/>
              </w:rPr>
            </w:pPr>
            <w:r w:rsidRPr="00AC2DE1">
              <w:rPr>
                <w:rFonts w:ascii="MingLiU" w:eastAsia="MingLiU" w:cs="MingLiU"/>
                <w:color w:val="000000"/>
                <w:sz w:val="18"/>
                <w:szCs w:val="18"/>
                <w:lang w:eastAsia="zh-CN"/>
              </w:rPr>
              <w:t xml:space="preserve">a. </w:t>
            </w:r>
            <w:r w:rsidRPr="00AC2DE1">
              <w:rPr>
                <w:rFonts w:ascii="MingLiU" w:eastAsia="MingLiU" w:cs="MingLiU" w:hint="eastAsia"/>
                <w:color w:val="000000"/>
                <w:sz w:val="18"/>
                <w:szCs w:val="18"/>
                <w:lang w:eastAsia="zh-CN"/>
              </w:rPr>
              <w:t>因变量：</w:t>
            </w:r>
            <w:r w:rsidRPr="00AC2DE1">
              <w:rPr>
                <w:rFonts w:ascii="MingLiU" w:eastAsia="MingLiU" w:cs="MingLiU"/>
                <w:color w:val="000000"/>
                <w:sz w:val="18"/>
                <w:szCs w:val="18"/>
                <w:lang w:eastAsia="zh-CN"/>
              </w:rPr>
              <w:t>PM2.5</w:t>
            </w:r>
          </w:p>
        </w:tc>
      </w:tr>
    </w:tbl>
    <w:p w:rsidR="00AC2DE1" w:rsidRPr="00AC2DE1" w:rsidRDefault="00AC2DE1" w:rsidP="00AC2DE1">
      <w:pPr>
        <w:widowControl w:val="0"/>
        <w:autoSpaceDE w:val="0"/>
        <w:autoSpaceDN w:val="0"/>
        <w:adjustRightInd w:val="0"/>
        <w:jc w:val="left"/>
        <w:rPr>
          <w:sz w:val="24"/>
          <w:szCs w:val="24"/>
          <w:lang w:eastAsia="zh-CN"/>
        </w:rPr>
      </w:pPr>
    </w:p>
    <w:tbl>
      <w:tblPr>
        <w:tblW w:w="514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029"/>
        <w:gridCol w:w="1030"/>
        <w:gridCol w:w="1030"/>
        <w:gridCol w:w="1030"/>
        <w:gridCol w:w="1030"/>
      </w:tblGrid>
      <w:tr w:rsidR="00AC2DE1" w:rsidRPr="00AC2DE1" w:rsidTr="00AC2DE1">
        <w:trPr>
          <w:cantSplit/>
          <w:jc w:val="center"/>
        </w:trPr>
        <w:tc>
          <w:tcPr>
            <w:tcW w:w="5145" w:type="dxa"/>
            <w:gridSpan w:val="5"/>
            <w:tcBorders>
              <w:top w:val="nil"/>
              <w:left w:val="nil"/>
              <w:bottom w:val="nil"/>
              <w:right w:val="nil"/>
            </w:tcBorders>
            <w:shd w:val="clear" w:color="auto" w:fill="FFFFFF"/>
            <w:vAlign w:val="center"/>
          </w:tcPr>
          <w:p w:rsidR="00AC2DE1" w:rsidRPr="00AC2DE1" w:rsidRDefault="00AC2DE1" w:rsidP="00AC2DE1">
            <w:pPr>
              <w:widowControl w:val="0"/>
              <w:autoSpaceDE w:val="0"/>
              <w:autoSpaceDN w:val="0"/>
              <w:adjustRightInd w:val="0"/>
              <w:spacing w:line="320" w:lineRule="atLeast"/>
              <w:ind w:left="60" w:right="60"/>
              <w:rPr>
                <w:rFonts w:ascii="MingLiU" w:eastAsia="MingLiU" w:cs="MingLiU"/>
                <w:color w:val="000000"/>
                <w:sz w:val="18"/>
                <w:szCs w:val="18"/>
                <w:lang w:eastAsia="zh-CN"/>
              </w:rPr>
            </w:pPr>
            <w:r w:rsidRPr="00AC2DE1">
              <w:rPr>
                <w:rFonts w:ascii="MingLiU" w:eastAsia="MingLiU" w:cs="MingLiU" w:hint="eastAsia"/>
                <w:b/>
                <w:bCs/>
                <w:color w:val="000000"/>
                <w:sz w:val="18"/>
                <w:szCs w:val="18"/>
                <w:lang w:eastAsia="zh-CN"/>
              </w:rPr>
              <w:t>观测值诊断</w:t>
            </w:r>
            <w:r w:rsidRPr="00AC2DE1">
              <w:rPr>
                <w:rFonts w:ascii="MingLiU" w:eastAsia="MingLiU" w:cs="MingLiU"/>
                <w:b/>
                <w:bCs/>
                <w:color w:val="000000"/>
                <w:sz w:val="18"/>
                <w:szCs w:val="18"/>
                <w:vertAlign w:val="superscript"/>
                <w:lang w:eastAsia="zh-CN"/>
              </w:rPr>
              <w:t>a</w:t>
            </w:r>
          </w:p>
        </w:tc>
      </w:tr>
      <w:tr w:rsidR="00AC2DE1" w:rsidRPr="00AC2DE1" w:rsidTr="00AC2DE1">
        <w:trPr>
          <w:cantSplit/>
          <w:jc w:val="center"/>
        </w:trPr>
        <w:tc>
          <w:tcPr>
            <w:tcW w:w="1029" w:type="dxa"/>
            <w:tcBorders>
              <w:top w:val="single" w:sz="16" w:space="0" w:color="000000"/>
              <w:left w:val="single" w:sz="16" w:space="0" w:color="000000"/>
              <w:bottom w:val="single" w:sz="16" w:space="0" w:color="000000"/>
              <w:right w:val="single" w:sz="16" w:space="0" w:color="000000"/>
            </w:tcBorders>
            <w:shd w:val="clear" w:color="auto" w:fill="FFFFFF"/>
            <w:vAlign w:val="bottom"/>
          </w:tcPr>
          <w:p w:rsidR="00AC2DE1" w:rsidRPr="00AC2DE1" w:rsidRDefault="00AC2DE1" w:rsidP="00AC2DE1">
            <w:pPr>
              <w:widowControl w:val="0"/>
              <w:autoSpaceDE w:val="0"/>
              <w:autoSpaceDN w:val="0"/>
              <w:adjustRightInd w:val="0"/>
              <w:spacing w:line="320" w:lineRule="atLeast"/>
              <w:ind w:left="60" w:right="60"/>
              <w:jc w:val="left"/>
              <w:rPr>
                <w:rFonts w:ascii="MingLiU" w:eastAsia="MingLiU" w:cs="MingLiU"/>
                <w:color w:val="000000"/>
                <w:sz w:val="18"/>
                <w:szCs w:val="18"/>
                <w:lang w:eastAsia="zh-CN"/>
              </w:rPr>
            </w:pPr>
            <w:r w:rsidRPr="00AC2DE1">
              <w:rPr>
                <w:rFonts w:ascii="MingLiU" w:eastAsia="MingLiU" w:cs="MingLiU" w:hint="eastAsia"/>
                <w:color w:val="000000"/>
                <w:sz w:val="18"/>
                <w:szCs w:val="18"/>
                <w:lang w:eastAsia="zh-CN"/>
              </w:rPr>
              <w:t>个案编号</w:t>
            </w:r>
          </w:p>
        </w:tc>
        <w:tc>
          <w:tcPr>
            <w:tcW w:w="1029" w:type="dxa"/>
            <w:tcBorders>
              <w:top w:val="single" w:sz="16" w:space="0" w:color="000000"/>
              <w:left w:val="single" w:sz="16" w:space="0" w:color="000000"/>
              <w:bottom w:val="single" w:sz="16" w:space="0" w:color="000000"/>
            </w:tcBorders>
            <w:shd w:val="clear" w:color="auto" w:fill="FFFFFF"/>
            <w:vAlign w:val="bottom"/>
          </w:tcPr>
          <w:p w:rsidR="00AC2DE1" w:rsidRPr="00AC2DE1" w:rsidRDefault="00AC2DE1" w:rsidP="00AC2DE1">
            <w:pPr>
              <w:widowControl w:val="0"/>
              <w:autoSpaceDE w:val="0"/>
              <w:autoSpaceDN w:val="0"/>
              <w:adjustRightInd w:val="0"/>
              <w:spacing w:line="320" w:lineRule="atLeast"/>
              <w:ind w:left="60" w:right="60"/>
              <w:rPr>
                <w:rFonts w:ascii="MingLiU" w:eastAsia="MingLiU" w:cs="MingLiU"/>
                <w:color w:val="000000"/>
                <w:sz w:val="18"/>
                <w:szCs w:val="18"/>
                <w:lang w:eastAsia="zh-CN"/>
              </w:rPr>
            </w:pPr>
            <w:r w:rsidRPr="00AC2DE1">
              <w:rPr>
                <w:rFonts w:ascii="MingLiU" w:eastAsia="MingLiU" w:cs="MingLiU" w:hint="eastAsia"/>
                <w:color w:val="000000"/>
                <w:sz w:val="18"/>
                <w:szCs w:val="18"/>
                <w:lang w:eastAsia="zh-CN"/>
              </w:rPr>
              <w:t>标准残差</w:t>
            </w:r>
          </w:p>
        </w:tc>
        <w:tc>
          <w:tcPr>
            <w:tcW w:w="1029" w:type="dxa"/>
            <w:tcBorders>
              <w:top w:val="single" w:sz="16" w:space="0" w:color="000000"/>
              <w:bottom w:val="single" w:sz="16" w:space="0" w:color="000000"/>
            </w:tcBorders>
            <w:shd w:val="clear" w:color="auto" w:fill="FFFFFF"/>
            <w:vAlign w:val="bottom"/>
          </w:tcPr>
          <w:p w:rsidR="00AC2DE1" w:rsidRPr="00AC2DE1" w:rsidRDefault="00AC2DE1" w:rsidP="00AC2DE1">
            <w:pPr>
              <w:widowControl w:val="0"/>
              <w:autoSpaceDE w:val="0"/>
              <w:autoSpaceDN w:val="0"/>
              <w:adjustRightInd w:val="0"/>
              <w:spacing w:line="320" w:lineRule="atLeast"/>
              <w:ind w:left="60" w:right="60"/>
              <w:rPr>
                <w:rFonts w:ascii="MingLiU" w:eastAsia="MingLiU" w:cs="MingLiU"/>
                <w:color w:val="000000"/>
                <w:sz w:val="18"/>
                <w:szCs w:val="18"/>
                <w:lang w:eastAsia="zh-CN"/>
              </w:rPr>
            </w:pPr>
            <w:r w:rsidRPr="00AC2DE1">
              <w:rPr>
                <w:rFonts w:ascii="MingLiU" w:eastAsia="MingLiU" w:cs="MingLiU"/>
                <w:color w:val="000000"/>
                <w:sz w:val="18"/>
                <w:szCs w:val="18"/>
                <w:lang w:eastAsia="zh-CN"/>
              </w:rPr>
              <w:t>PM2.5</w:t>
            </w:r>
          </w:p>
        </w:tc>
        <w:tc>
          <w:tcPr>
            <w:tcW w:w="1029" w:type="dxa"/>
            <w:tcBorders>
              <w:top w:val="single" w:sz="16" w:space="0" w:color="000000"/>
              <w:bottom w:val="single" w:sz="16" w:space="0" w:color="000000"/>
            </w:tcBorders>
            <w:shd w:val="clear" w:color="auto" w:fill="FFFFFF"/>
            <w:vAlign w:val="bottom"/>
          </w:tcPr>
          <w:p w:rsidR="00AC2DE1" w:rsidRPr="00AC2DE1" w:rsidRDefault="00AC2DE1" w:rsidP="00AC2DE1">
            <w:pPr>
              <w:widowControl w:val="0"/>
              <w:autoSpaceDE w:val="0"/>
              <w:autoSpaceDN w:val="0"/>
              <w:adjustRightInd w:val="0"/>
              <w:spacing w:line="320" w:lineRule="atLeast"/>
              <w:ind w:left="60" w:right="60"/>
              <w:rPr>
                <w:rFonts w:ascii="MingLiU" w:eastAsia="MingLiU" w:cs="MingLiU"/>
                <w:color w:val="000000"/>
                <w:sz w:val="18"/>
                <w:szCs w:val="18"/>
                <w:lang w:eastAsia="zh-CN"/>
              </w:rPr>
            </w:pPr>
            <w:r w:rsidRPr="00AC2DE1">
              <w:rPr>
                <w:rFonts w:ascii="MingLiU" w:eastAsia="MingLiU" w:cs="MingLiU" w:hint="eastAsia"/>
                <w:color w:val="000000"/>
                <w:sz w:val="18"/>
                <w:szCs w:val="18"/>
                <w:lang w:eastAsia="zh-CN"/>
              </w:rPr>
              <w:t>预测值</w:t>
            </w:r>
          </w:p>
        </w:tc>
        <w:tc>
          <w:tcPr>
            <w:tcW w:w="1029" w:type="dxa"/>
            <w:tcBorders>
              <w:top w:val="single" w:sz="16" w:space="0" w:color="000000"/>
              <w:bottom w:val="single" w:sz="16" w:space="0" w:color="000000"/>
              <w:right w:val="single" w:sz="16" w:space="0" w:color="000000"/>
            </w:tcBorders>
            <w:shd w:val="clear" w:color="auto" w:fill="FFFFFF"/>
            <w:vAlign w:val="bottom"/>
          </w:tcPr>
          <w:p w:rsidR="00AC2DE1" w:rsidRPr="00AC2DE1" w:rsidRDefault="00AC2DE1" w:rsidP="00AC2DE1">
            <w:pPr>
              <w:widowControl w:val="0"/>
              <w:autoSpaceDE w:val="0"/>
              <w:autoSpaceDN w:val="0"/>
              <w:adjustRightInd w:val="0"/>
              <w:spacing w:line="320" w:lineRule="atLeast"/>
              <w:ind w:left="60" w:right="60"/>
              <w:rPr>
                <w:rFonts w:ascii="MingLiU" w:eastAsia="MingLiU" w:cs="MingLiU"/>
                <w:color w:val="000000"/>
                <w:sz w:val="18"/>
                <w:szCs w:val="18"/>
                <w:lang w:eastAsia="zh-CN"/>
              </w:rPr>
            </w:pPr>
            <w:r w:rsidRPr="00AC2DE1">
              <w:rPr>
                <w:rFonts w:ascii="MingLiU" w:eastAsia="MingLiU" w:cs="MingLiU" w:hint="eastAsia"/>
                <w:color w:val="000000"/>
                <w:sz w:val="18"/>
                <w:szCs w:val="18"/>
                <w:lang w:eastAsia="zh-CN"/>
              </w:rPr>
              <w:t>残差</w:t>
            </w:r>
          </w:p>
        </w:tc>
      </w:tr>
      <w:tr w:rsidR="00AC2DE1" w:rsidRPr="00AC2DE1" w:rsidTr="00AC2DE1">
        <w:trPr>
          <w:cantSplit/>
          <w:jc w:val="center"/>
        </w:trPr>
        <w:tc>
          <w:tcPr>
            <w:tcW w:w="1029" w:type="dxa"/>
            <w:tcBorders>
              <w:top w:val="single" w:sz="16" w:space="0" w:color="000000"/>
              <w:left w:val="single" w:sz="16" w:space="0" w:color="000000"/>
              <w:bottom w:val="nil"/>
              <w:right w:val="single" w:sz="16" w:space="0" w:color="000000"/>
            </w:tcBorders>
            <w:shd w:val="clear" w:color="auto" w:fill="FFFFFF"/>
          </w:tcPr>
          <w:p w:rsidR="00AC2DE1" w:rsidRPr="00AC2DE1" w:rsidRDefault="00AC2DE1" w:rsidP="00AC2DE1">
            <w:pPr>
              <w:widowControl w:val="0"/>
              <w:autoSpaceDE w:val="0"/>
              <w:autoSpaceDN w:val="0"/>
              <w:adjustRightInd w:val="0"/>
              <w:spacing w:line="320" w:lineRule="atLeast"/>
              <w:ind w:left="60" w:right="60"/>
              <w:jc w:val="left"/>
              <w:rPr>
                <w:rFonts w:ascii="MingLiU" w:eastAsia="MingLiU" w:cs="MingLiU"/>
                <w:color w:val="000000"/>
                <w:sz w:val="18"/>
                <w:szCs w:val="18"/>
                <w:lang w:eastAsia="zh-CN"/>
              </w:rPr>
            </w:pPr>
            <w:r w:rsidRPr="00AC2DE1">
              <w:rPr>
                <w:rFonts w:ascii="MingLiU" w:eastAsia="MingLiU" w:cs="MingLiU"/>
                <w:color w:val="000000"/>
                <w:sz w:val="18"/>
                <w:szCs w:val="18"/>
                <w:lang w:eastAsia="zh-CN"/>
              </w:rPr>
              <w:t>10</w:t>
            </w:r>
          </w:p>
        </w:tc>
        <w:tc>
          <w:tcPr>
            <w:tcW w:w="1029" w:type="dxa"/>
            <w:tcBorders>
              <w:top w:val="single" w:sz="16" w:space="0" w:color="000000"/>
              <w:left w:val="single" w:sz="16" w:space="0" w:color="000000"/>
              <w:bottom w:val="nil"/>
            </w:tcBorders>
            <w:shd w:val="clear" w:color="auto" w:fill="FFFFFF"/>
            <w:vAlign w:val="center"/>
          </w:tcPr>
          <w:p w:rsidR="00AC2DE1" w:rsidRPr="00AC2DE1" w:rsidRDefault="00AC2DE1" w:rsidP="00AC2DE1">
            <w:pPr>
              <w:widowControl w:val="0"/>
              <w:autoSpaceDE w:val="0"/>
              <w:autoSpaceDN w:val="0"/>
              <w:adjustRightInd w:val="0"/>
              <w:spacing w:line="320" w:lineRule="atLeast"/>
              <w:ind w:left="60" w:right="60"/>
              <w:jc w:val="right"/>
              <w:rPr>
                <w:rFonts w:ascii="MingLiU" w:eastAsia="MingLiU" w:cs="MingLiU"/>
                <w:color w:val="000000"/>
                <w:sz w:val="18"/>
                <w:szCs w:val="18"/>
                <w:lang w:eastAsia="zh-CN"/>
              </w:rPr>
            </w:pPr>
            <w:r w:rsidRPr="00AC2DE1">
              <w:rPr>
                <w:rFonts w:ascii="MingLiU" w:eastAsia="MingLiU" w:cs="MingLiU"/>
                <w:color w:val="000000"/>
                <w:sz w:val="18"/>
                <w:szCs w:val="18"/>
                <w:lang w:eastAsia="zh-CN"/>
              </w:rPr>
              <w:t>2.001</w:t>
            </w:r>
          </w:p>
        </w:tc>
        <w:tc>
          <w:tcPr>
            <w:tcW w:w="1029" w:type="dxa"/>
            <w:tcBorders>
              <w:top w:val="single" w:sz="16" w:space="0" w:color="000000"/>
              <w:bottom w:val="nil"/>
            </w:tcBorders>
            <w:shd w:val="clear" w:color="auto" w:fill="FFFFFF"/>
            <w:vAlign w:val="center"/>
          </w:tcPr>
          <w:p w:rsidR="00AC2DE1" w:rsidRPr="00AC2DE1" w:rsidRDefault="00AC2DE1" w:rsidP="00AC2DE1">
            <w:pPr>
              <w:widowControl w:val="0"/>
              <w:autoSpaceDE w:val="0"/>
              <w:autoSpaceDN w:val="0"/>
              <w:adjustRightInd w:val="0"/>
              <w:spacing w:line="320" w:lineRule="atLeast"/>
              <w:ind w:left="60" w:right="60"/>
              <w:jc w:val="right"/>
              <w:rPr>
                <w:rFonts w:ascii="MingLiU" w:eastAsia="MingLiU" w:cs="MingLiU"/>
                <w:color w:val="000000"/>
                <w:sz w:val="18"/>
                <w:szCs w:val="18"/>
                <w:lang w:eastAsia="zh-CN"/>
              </w:rPr>
            </w:pPr>
            <w:r w:rsidRPr="00AC2DE1">
              <w:rPr>
                <w:rFonts w:ascii="MingLiU" w:eastAsia="MingLiU" w:cs="MingLiU"/>
                <w:color w:val="000000"/>
                <w:sz w:val="18"/>
                <w:szCs w:val="18"/>
                <w:lang w:eastAsia="zh-CN"/>
              </w:rPr>
              <w:t>260</w:t>
            </w:r>
          </w:p>
        </w:tc>
        <w:tc>
          <w:tcPr>
            <w:tcW w:w="1029" w:type="dxa"/>
            <w:tcBorders>
              <w:top w:val="single" w:sz="16" w:space="0" w:color="000000"/>
              <w:bottom w:val="nil"/>
            </w:tcBorders>
            <w:shd w:val="clear" w:color="auto" w:fill="FFFFFF"/>
            <w:vAlign w:val="center"/>
          </w:tcPr>
          <w:p w:rsidR="00AC2DE1" w:rsidRPr="00AC2DE1" w:rsidRDefault="00AC2DE1" w:rsidP="00AC2DE1">
            <w:pPr>
              <w:widowControl w:val="0"/>
              <w:autoSpaceDE w:val="0"/>
              <w:autoSpaceDN w:val="0"/>
              <w:adjustRightInd w:val="0"/>
              <w:spacing w:line="320" w:lineRule="atLeast"/>
              <w:ind w:left="60" w:right="60"/>
              <w:jc w:val="right"/>
              <w:rPr>
                <w:rFonts w:ascii="MingLiU" w:eastAsia="MingLiU" w:cs="MingLiU"/>
                <w:color w:val="000000"/>
                <w:sz w:val="18"/>
                <w:szCs w:val="18"/>
                <w:lang w:eastAsia="zh-CN"/>
              </w:rPr>
            </w:pPr>
            <w:r w:rsidRPr="00AC2DE1">
              <w:rPr>
                <w:rFonts w:ascii="MingLiU" w:eastAsia="MingLiU" w:cs="MingLiU"/>
                <w:color w:val="000000"/>
                <w:sz w:val="18"/>
                <w:szCs w:val="18"/>
                <w:lang w:eastAsia="zh-CN"/>
              </w:rPr>
              <w:t>235.71</w:t>
            </w:r>
          </w:p>
        </w:tc>
        <w:tc>
          <w:tcPr>
            <w:tcW w:w="1029" w:type="dxa"/>
            <w:tcBorders>
              <w:top w:val="single" w:sz="16" w:space="0" w:color="000000"/>
              <w:bottom w:val="nil"/>
              <w:right w:val="single" w:sz="16" w:space="0" w:color="000000"/>
            </w:tcBorders>
            <w:shd w:val="clear" w:color="auto" w:fill="FFFFFF"/>
            <w:vAlign w:val="center"/>
          </w:tcPr>
          <w:p w:rsidR="00AC2DE1" w:rsidRPr="00AC2DE1" w:rsidRDefault="00AC2DE1" w:rsidP="00AC2DE1">
            <w:pPr>
              <w:widowControl w:val="0"/>
              <w:autoSpaceDE w:val="0"/>
              <w:autoSpaceDN w:val="0"/>
              <w:adjustRightInd w:val="0"/>
              <w:spacing w:line="320" w:lineRule="atLeast"/>
              <w:ind w:left="60" w:right="60"/>
              <w:jc w:val="right"/>
              <w:rPr>
                <w:rFonts w:ascii="MingLiU" w:eastAsia="MingLiU" w:cs="MingLiU"/>
                <w:color w:val="000000"/>
                <w:sz w:val="18"/>
                <w:szCs w:val="18"/>
                <w:lang w:eastAsia="zh-CN"/>
              </w:rPr>
            </w:pPr>
            <w:r w:rsidRPr="00AC2DE1">
              <w:rPr>
                <w:rFonts w:ascii="MingLiU" w:eastAsia="MingLiU" w:cs="MingLiU"/>
                <w:color w:val="000000"/>
                <w:sz w:val="18"/>
                <w:szCs w:val="18"/>
                <w:lang w:eastAsia="zh-CN"/>
              </w:rPr>
              <w:t>24.290</w:t>
            </w:r>
          </w:p>
        </w:tc>
      </w:tr>
      <w:tr w:rsidR="00AC2DE1" w:rsidRPr="00AC2DE1" w:rsidTr="00AC2DE1">
        <w:trPr>
          <w:cantSplit/>
          <w:jc w:val="center"/>
        </w:trPr>
        <w:tc>
          <w:tcPr>
            <w:tcW w:w="1029" w:type="dxa"/>
            <w:tcBorders>
              <w:top w:val="nil"/>
              <w:left w:val="single" w:sz="16" w:space="0" w:color="000000"/>
              <w:bottom w:val="nil"/>
              <w:right w:val="single" w:sz="16" w:space="0" w:color="000000"/>
            </w:tcBorders>
            <w:shd w:val="clear" w:color="auto" w:fill="FFFFFF"/>
          </w:tcPr>
          <w:p w:rsidR="00AC2DE1" w:rsidRPr="00AC2DE1" w:rsidRDefault="00AC2DE1" w:rsidP="00AC2DE1">
            <w:pPr>
              <w:widowControl w:val="0"/>
              <w:autoSpaceDE w:val="0"/>
              <w:autoSpaceDN w:val="0"/>
              <w:adjustRightInd w:val="0"/>
              <w:spacing w:line="320" w:lineRule="atLeast"/>
              <w:ind w:left="60" w:right="60"/>
              <w:jc w:val="left"/>
              <w:rPr>
                <w:rFonts w:ascii="MingLiU" w:eastAsia="MingLiU" w:cs="MingLiU"/>
                <w:color w:val="000000"/>
                <w:sz w:val="18"/>
                <w:szCs w:val="18"/>
                <w:lang w:eastAsia="zh-CN"/>
              </w:rPr>
            </w:pPr>
            <w:r w:rsidRPr="00AC2DE1">
              <w:rPr>
                <w:rFonts w:ascii="MingLiU" w:eastAsia="MingLiU" w:cs="MingLiU"/>
                <w:color w:val="000000"/>
                <w:sz w:val="18"/>
                <w:szCs w:val="18"/>
                <w:lang w:eastAsia="zh-CN"/>
              </w:rPr>
              <w:t>48</w:t>
            </w:r>
          </w:p>
        </w:tc>
        <w:tc>
          <w:tcPr>
            <w:tcW w:w="1029" w:type="dxa"/>
            <w:tcBorders>
              <w:top w:val="nil"/>
              <w:left w:val="single" w:sz="16" w:space="0" w:color="000000"/>
              <w:bottom w:val="nil"/>
            </w:tcBorders>
            <w:shd w:val="clear" w:color="auto" w:fill="FFFFFF"/>
            <w:vAlign w:val="center"/>
          </w:tcPr>
          <w:p w:rsidR="00AC2DE1" w:rsidRPr="00AC2DE1" w:rsidRDefault="00AC2DE1" w:rsidP="00AC2DE1">
            <w:pPr>
              <w:widowControl w:val="0"/>
              <w:autoSpaceDE w:val="0"/>
              <w:autoSpaceDN w:val="0"/>
              <w:adjustRightInd w:val="0"/>
              <w:spacing w:line="320" w:lineRule="atLeast"/>
              <w:ind w:left="60" w:right="60"/>
              <w:jc w:val="right"/>
              <w:rPr>
                <w:rFonts w:ascii="MingLiU" w:eastAsia="MingLiU" w:cs="MingLiU"/>
                <w:color w:val="000000"/>
                <w:sz w:val="18"/>
                <w:szCs w:val="18"/>
                <w:lang w:eastAsia="zh-CN"/>
              </w:rPr>
            </w:pPr>
            <w:r w:rsidRPr="00AC2DE1">
              <w:rPr>
                <w:rFonts w:ascii="MingLiU" w:eastAsia="MingLiU" w:cs="MingLiU"/>
                <w:color w:val="000000"/>
                <w:sz w:val="18"/>
                <w:szCs w:val="18"/>
                <w:lang w:eastAsia="zh-CN"/>
              </w:rPr>
              <w:t>2.170</w:t>
            </w:r>
          </w:p>
        </w:tc>
        <w:tc>
          <w:tcPr>
            <w:tcW w:w="1029" w:type="dxa"/>
            <w:tcBorders>
              <w:top w:val="nil"/>
              <w:bottom w:val="nil"/>
            </w:tcBorders>
            <w:shd w:val="clear" w:color="auto" w:fill="FFFFFF"/>
            <w:vAlign w:val="center"/>
          </w:tcPr>
          <w:p w:rsidR="00AC2DE1" w:rsidRPr="00AC2DE1" w:rsidRDefault="00AC2DE1" w:rsidP="00AC2DE1">
            <w:pPr>
              <w:widowControl w:val="0"/>
              <w:autoSpaceDE w:val="0"/>
              <w:autoSpaceDN w:val="0"/>
              <w:adjustRightInd w:val="0"/>
              <w:spacing w:line="320" w:lineRule="atLeast"/>
              <w:ind w:left="60" w:right="60"/>
              <w:jc w:val="right"/>
              <w:rPr>
                <w:rFonts w:ascii="MingLiU" w:eastAsia="MingLiU" w:cs="MingLiU"/>
                <w:color w:val="000000"/>
                <w:sz w:val="18"/>
                <w:szCs w:val="18"/>
                <w:lang w:eastAsia="zh-CN"/>
              </w:rPr>
            </w:pPr>
            <w:r w:rsidRPr="00AC2DE1">
              <w:rPr>
                <w:rFonts w:ascii="MingLiU" w:eastAsia="MingLiU" w:cs="MingLiU"/>
                <w:color w:val="000000"/>
                <w:sz w:val="18"/>
                <w:szCs w:val="18"/>
                <w:lang w:eastAsia="zh-CN"/>
              </w:rPr>
              <w:t>173</w:t>
            </w:r>
          </w:p>
        </w:tc>
        <w:tc>
          <w:tcPr>
            <w:tcW w:w="1029" w:type="dxa"/>
            <w:tcBorders>
              <w:top w:val="nil"/>
              <w:bottom w:val="nil"/>
            </w:tcBorders>
            <w:shd w:val="clear" w:color="auto" w:fill="FFFFFF"/>
            <w:vAlign w:val="center"/>
          </w:tcPr>
          <w:p w:rsidR="00AC2DE1" w:rsidRPr="00AC2DE1" w:rsidRDefault="00AC2DE1" w:rsidP="00AC2DE1">
            <w:pPr>
              <w:widowControl w:val="0"/>
              <w:autoSpaceDE w:val="0"/>
              <w:autoSpaceDN w:val="0"/>
              <w:adjustRightInd w:val="0"/>
              <w:spacing w:line="320" w:lineRule="atLeast"/>
              <w:ind w:left="60" w:right="60"/>
              <w:jc w:val="right"/>
              <w:rPr>
                <w:rFonts w:ascii="MingLiU" w:eastAsia="MingLiU" w:cs="MingLiU"/>
                <w:color w:val="000000"/>
                <w:sz w:val="18"/>
                <w:szCs w:val="18"/>
                <w:lang w:eastAsia="zh-CN"/>
              </w:rPr>
            </w:pPr>
            <w:r w:rsidRPr="00AC2DE1">
              <w:rPr>
                <w:rFonts w:ascii="MingLiU" w:eastAsia="MingLiU" w:cs="MingLiU"/>
                <w:color w:val="000000"/>
                <w:sz w:val="18"/>
                <w:szCs w:val="18"/>
                <w:lang w:eastAsia="zh-CN"/>
              </w:rPr>
              <w:t>146.66</w:t>
            </w:r>
          </w:p>
        </w:tc>
        <w:tc>
          <w:tcPr>
            <w:tcW w:w="1029" w:type="dxa"/>
            <w:tcBorders>
              <w:top w:val="nil"/>
              <w:bottom w:val="nil"/>
              <w:right w:val="single" w:sz="16" w:space="0" w:color="000000"/>
            </w:tcBorders>
            <w:shd w:val="clear" w:color="auto" w:fill="FFFFFF"/>
            <w:vAlign w:val="center"/>
          </w:tcPr>
          <w:p w:rsidR="00AC2DE1" w:rsidRPr="00AC2DE1" w:rsidRDefault="00AC2DE1" w:rsidP="00AC2DE1">
            <w:pPr>
              <w:widowControl w:val="0"/>
              <w:autoSpaceDE w:val="0"/>
              <w:autoSpaceDN w:val="0"/>
              <w:adjustRightInd w:val="0"/>
              <w:spacing w:line="320" w:lineRule="atLeast"/>
              <w:ind w:left="60" w:right="60"/>
              <w:jc w:val="right"/>
              <w:rPr>
                <w:rFonts w:ascii="MingLiU" w:eastAsia="MingLiU" w:cs="MingLiU"/>
                <w:color w:val="000000"/>
                <w:sz w:val="18"/>
                <w:szCs w:val="18"/>
                <w:lang w:eastAsia="zh-CN"/>
              </w:rPr>
            </w:pPr>
            <w:r w:rsidRPr="00AC2DE1">
              <w:rPr>
                <w:rFonts w:ascii="MingLiU" w:eastAsia="MingLiU" w:cs="MingLiU"/>
                <w:color w:val="000000"/>
                <w:sz w:val="18"/>
                <w:szCs w:val="18"/>
                <w:lang w:eastAsia="zh-CN"/>
              </w:rPr>
              <w:t>26.338</w:t>
            </w:r>
          </w:p>
        </w:tc>
      </w:tr>
      <w:tr w:rsidR="00AC2DE1" w:rsidRPr="00AC2DE1" w:rsidTr="00AC2DE1">
        <w:trPr>
          <w:cantSplit/>
          <w:jc w:val="center"/>
        </w:trPr>
        <w:tc>
          <w:tcPr>
            <w:tcW w:w="1029" w:type="dxa"/>
            <w:tcBorders>
              <w:top w:val="nil"/>
              <w:left w:val="single" w:sz="16" w:space="0" w:color="000000"/>
              <w:bottom w:val="nil"/>
              <w:right w:val="single" w:sz="16" w:space="0" w:color="000000"/>
            </w:tcBorders>
            <w:shd w:val="clear" w:color="auto" w:fill="FFFFFF"/>
          </w:tcPr>
          <w:p w:rsidR="00AC2DE1" w:rsidRPr="00AC2DE1" w:rsidRDefault="00AC2DE1" w:rsidP="00AC2DE1">
            <w:pPr>
              <w:widowControl w:val="0"/>
              <w:autoSpaceDE w:val="0"/>
              <w:autoSpaceDN w:val="0"/>
              <w:adjustRightInd w:val="0"/>
              <w:spacing w:line="320" w:lineRule="atLeast"/>
              <w:ind w:left="60" w:right="60"/>
              <w:jc w:val="left"/>
              <w:rPr>
                <w:rFonts w:ascii="MingLiU" w:eastAsia="MingLiU" w:cs="MingLiU"/>
                <w:color w:val="000000"/>
                <w:sz w:val="18"/>
                <w:szCs w:val="18"/>
                <w:lang w:eastAsia="zh-CN"/>
              </w:rPr>
            </w:pPr>
            <w:r w:rsidRPr="00AC2DE1">
              <w:rPr>
                <w:rFonts w:ascii="MingLiU" w:eastAsia="MingLiU" w:cs="MingLiU"/>
                <w:color w:val="000000"/>
                <w:sz w:val="18"/>
                <w:szCs w:val="18"/>
                <w:lang w:eastAsia="zh-CN"/>
              </w:rPr>
              <w:t>51</w:t>
            </w:r>
          </w:p>
        </w:tc>
        <w:tc>
          <w:tcPr>
            <w:tcW w:w="1029" w:type="dxa"/>
            <w:tcBorders>
              <w:top w:val="nil"/>
              <w:left w:val="single" w:sz="16" w:space="0" w:color="000000"/>
              <w:bottom w:val="nil"/>
            </w:tcBorders>
            <w:shd w:val="clear" w:color="auto" w:fill="FFFFFF"/>
            <w:vAlign w:val="center"/>
          </w:tcPr>
          <w:p w:rsidR="00AC2DE1" w:rsidRPr="00AC2DE1" w:rsidRDefault="00AC2DE1" w:rsidP="00AC2DE1">
            <w:pPr>
              <w:widowControl w:val="0"/>
              <w:autoSpaceDE w:val="0"/>
              <w:autoSpaceDN w:val="0"/>
              <w:adjustRightInd w:val="0"/>
              <w:spacing w:line="320" w:lineRule="atLeast"/>
              <w:ind w:left="60" w:right="60"/>
              <w:jc w:val="right"/>
              <w:rPr>
                <w:rFonts w:ascii="MingLiU" w:eastAsia="MingLiU" w:cs="MingLiU"/>
                <w:color w:val="000000"/>
                <w:sz w:val="18"/>
                <w:szCs w:val="18"/>
                <w:lang w:eastAsia="zh-CN"/>
              </w:rPr>
            </w:pPr>
            <w:r w:rsidRPr="00AC2DE1">
              <w:rPr>
                <w:rFonts w:ascii="MingLiU" w:eastAsia="MingLiU" w:cs="MingLiU"/>
                <w:color w:val="000000"/>
                <w:sz w:val="18"/>
                <w:szCs w:val="18"/>
                <w:lang w:eastAsia="zh-CN"/>
              </w:rPr>
              <w:t>2.094</w:t>
            </w:r>
          </w:p>
        </w:tc>
        <w:tc>
          <w:tcPr>
            <w:tcW w:w="1029" w:type="dxa"/>
            <w:tcBorders>
              <w:top w:val="nil"/>
              <w:bottom w:val="nil"/>
            </w:tcBorders>
            <w:shd w:val="clear" w:color="auto" w:fill="FFFFFF"/>
            <w:vAlign w:val="center"/>
          </w:tcPr>
          <w:p w:rsidR="00AC2DE1" w:rsidRPr="00AC2DE1" w:rsidRDefault="00AC2DE1" w:rsidP="00AC2DE1">
            <w:pPr>
              <w:widowControl w:val="0"/>
              <w:autoSpaceDE w:val="0"/>
              <w:autoSpaceDN w:val="0"/>
              <w:adjustRightInd w:val="0"/>
              <w:spacing w:line="320" w:lineRule="atLeast"/>
              <w:ind w:left="60" w:right="60"/>
              <w:jc w:val="right"/>
              <w:rPr>
                <w:rFonts w:ascii="MingLiU" w:eastAsia="MingLiU" w:cs="MingLiU"/>
                <w:color w:val="000000"/>
                <w:sz w:val="18"/>
                <w:szCs w:val="18"/>
                <w:lang w:eastAsia="zh-CN"/>
              </w:rPr>
            </w:pPr>
            <w:r w:rsidRPr="00AC2DE1">
              <w:rPr>
                <w:rFonts w:ascii="MingLiU" w:eastAsia="MingLiU" w:cs="MingLiU"/>
                <w:color w:val="000000"/>
                <w:sz w:val="18"/>
                <w:szCs w:val="18"/>
                <w:lang w:eastAsia="zh-CN"/>
              </w:rPr>
              <w:t>143</w:t>
            </w:r>
          </w:p>
        </w:tc>
        <w:tc>
          <w:tcPr>
            <w:tcW w:w="1029" w:type="dxa"/>
            <w:tcBorders>
              <w:top w:val="nil"/>
              <w:bottom w:val="nil"/>
            </w:tcBorders>
            <w:shd w:val="clear" w:color="auto" w:fill="FFFFFF"/>
            <w:vAlign w:val="center"/>
          </w:tcPr>
          <w:p w:rsidR="00AC2DE1" w:rsidRPr="00AC2DE1" w:rsidRDefault="00AC2DE1" w:rsidP="00AC2DE1">
            <w:pPr>
              <w:widowControl w:val="0"/>
              <w:autoSpaceDE w:val="0"/>
              <w:autoSpaceDN w:val="0"/>
              <w:adjustRightInd w:val="0"/>
              <w:spacing w:line="320" w:lineRule="atLeast"/>
              <w:ind w:left="60" w:right="60"/>
              <w:jc w:val="right"/>
              <w:rPr>
                <w:rFonts w:ascii="MingLiU" w:eastAsia="MingLiU" w:cs="MingLiU"/>
                <w:color w:val="000000"/>
                <w:sz w:val="18"/>
                <w:szCs w:val="18"/>
                <w:lang w:eastAsia="zh-CN"/>
              </w:rPr>
            </w:pPr>
            <w:r w:rsidRPr="00AC2DE1">
              <w:rPr>
                <w:rFonts w:ascii="MingLiU" w:eastAsia="MingLiU" w:cs="MingLiU"/>
                <w:color w:val="000000"/>
                <w:sz w:val="18"/>
                <w:szCs w:val="18"/>
                <w:lang w:eastAsia="zh-CN"/>
              </w:rPr>
              <w:t>117.58</w:t>
            </w:r>
          </w:p>
        </w:tc>
        <w:tc>
          <w:tcPr>
            <w:tcW w:w="1029" w:type="dxa"/>
            <w:tcBorders>
              <w:top w:val="nil"/>
              <w:bottom w:val="nil"/>
              <w:right w:val="single" w:sz="16" w:space="0" w:color="000000"/>
            </w:tcBorders>
            <w:shd w:val="clear" w:color="auto" w:fill="FFFFFF"/>
            <w:vAlign w:val="center"/>
          </w:tcPr>
          <w:p w:rsidR="00AC2DE1" w:rsidRPr="00AC2DE1" w:rsidRDefault="00AC2DE1" w:rsidP="00AC2DE1">
            <w:pPr>
              <w:widowControl w:val="0"/>
              <w:autoSpaceDE w:val="0"/>
              <w:autoSpaceDN w:val="0"/>
              <w:adjustRightInd w:val="0"/>
              <w:spacing w:line="320" w:lineRule="atLeast"/>
              <w:ind w:left="60" w:right="60"/>
              <w:jc w:val="right"/>
              <w:rPr>
                <w:rFonts w:ascii="MingLiU" w:eastAsia="MingLiU" w:cs="MingLiU"/>
                <w:color w:val="000000"/>
                <w:sz w:val="18"/>
                <w:szCs w:val="18"/>
                <w:lang w:eastAsia="zh-CN"/>
              </w:rPr>
            </w:pPr>
            <w:r w:rsidRPr="00AC2DE1">
              <w:rPr>
                <w:rFonts w:ascii="MingLiU" w:eastAsia="MingLiU" w:cs="MingLiU"/>
                <w:color w:val="000000"/>
                <w:sz w:val="18"/>
                <w:szCs w:val="18"/>
                <w:lang w:eastAsia="zh-CN"/>
              </w:rPr>
              <w:t>25.422</w:t>
            </w:r>
          </w:p>
        </w:tc>
      </w:tr>
      <w:tr w:rsidR="00AC2DE1" w:rsidRPr="00AC2DE1" w:rsidTr="00AC2DE1">
        <w:trPr>
          <w:cantSplit/>
          <w:jc w:val="center"/>
        </w:trPr>
        <w:tc>
          <w:tcPr>
            <w:tcW w:w="1029" w:type="dxa"/>
            <w:tcBorders>
              <w:top w:val="nil"/>
              <w:left w:val="single" w:sz="16" w:space="0" w:color="000000"/>
              <w:bottom w:val="single" w:sz="16" w:space="0" w:color="000000"/>
              <w:right w:val="single" w:sz="16" w:space="0" w:color="000000"/>
            </w:tcBorders>
            <w:shd w:val="clear" w:color="auto" w:fill="FFFFFF"/>
          </w:tcPr>
          <w:p w:rsidR="00AC2DE1" w:rsidRPr="00AC2DE1" w:rsidRDefault="00AC2DE1" w:rsidP="00AC2DE1">
            <w:pPr>
              <w:widowControl w:val="0"/>
              <w:autoSpaceDE w:val="0"/>
              <w:autoSpaceDN w:val="0"/>
              <w:adjustRightInd w:val="0"/>
              <w:spacing w:line="320" w:lineRule="atLeast"/>
              <w:ind w:left="60" w:right="60"/>
              <w:jc w:val="left"/>
              <w:rPr>
                <w:rFonts w:ascii="MingLiU" w:eastAsia="MingLiU" w:cs="MingLiU"/>
                <w:color w:val="000000"/>
                <w:sz w:val="18"/>
                <w:szCs w:val="18"/>
                <w:lang w:eastAsia="zh-CN"/>
              </w:rPr>
            </w:pPr>
            <w:r w:rsidRPr="00AC2DE1">
              <w:rPr>
                <w:rFonts w:ascii="MingLiU" w:eastAsia="MingLiU" w:cs="MingLiU"/>
                <w:color w:val="000000"/>
                <w:sz w:val="18"/>
                <w:szCs w:val="18"/>
                <w:lang w:eastAsia="zh-CN"/>
              </w:rPr>
              <w:t>71</w:t>
            </w:r>
          </w:p>
        </w:tc>
        <w:tc>
          <w:tcPr>
            <w:tcW w:w="1029" w:type="dxa"/>
            <w:tcBorders>
              <w:top w:val="nil"/>
              <w:left w:val="single" w:sz="16" w:space="0" w:color="000000"/>
              <w:bottom w:val="single" w:sz="16" w:space="0" w:color="000000"/>
            </w:tcBorders>
            <w:shd w:val="clear" w:color="auto" w:fill="FFFFFF"/>
            <w:vAlign w:val="center"/>
          </w:tcPr>
          <w:p w:rsidR="00AC2DE1" w:rsidRPr="00AC2DE1" w:rsidRDefault="00AC2DE1" w:rsidP="00AC2DE1">
            <w:pPr>
              <w:widowControl w:val="0"/>
              <w:autoSpaceDE w:val="0"/>
              <w:autoSpaceDN w:val="0"/>
              <w:adjustRightInd w:val="0"/>
              <w:spacing w:line="320" w:lineRule="atLeast"/>
              <w:ind w:left="60" w:right="60"/>
              <w:jc w:val="right"/>
              <w:rPr>
                <w:rFonts w:ascii="MingLiU" w:eastAsia="MingLiU" w:cs="MingLiU"/>
                <w:color w:val="000000"/>
                <w:sz w:val="18"/>
                <w:szCs w:val="18"/>
                <w:lang w:eastAsia="zh-CN"/>
              </w:rPr>
            </w:pPr>
            <w:r w:rsidRPr="00AC2DE1">
              <w:rPr>
                <w:rFonts w:ascii="MingLiU" w:eastAsia="MingLiU" w:cs="MingLiU"/>
                <w:color w:val="000000"/>
                <w:sz w:val="18"/>
                <w:szCs w:val="18"/>
                <w:lang w:eastAsia="zh-CN"/>
              </w:rPr>
              <w:t>2.053</w:t>
            </w:r>
          </w:p>
        </w:tc>
        <w:tc>
          <w:tcPr>
            <w:tcW w:w="1029" w:type="dxa"/>
            <w:tcBorders>
              <w:top w:val="nil"/>
              <w:bottom w:val="single" w:sz="16" w:space="0" w:color="000000"/>
            </w:tcBorders>
            <w:shd w:val="clear" w:color="auto" w:fill="FFFFFF"/>
            <w:vAlign w:val="center"/>
          </w:tcPr>
          <w:p w:rsidR="00AC2DE1" w:rsidRPr="00AC2DE1" w:rsidRDefault="00AC2DE1" w:rsidP="00AC2DE1">
            <w:pPr>
              <w:widowControl w:val="0"/>
              <w:autoSpaceDE w:val="0"/>
              <w:autoSpaceDN w:val="0"/>
              <w:adjustRightInd w:val="0"/>
              <w:spacing w:line="320" w:lineRule="atLeast"/>
              <w:ind w:left="60" w:right="60"/>
              <w:jc w:val="right"/>
              <w:rPr>
                <w:rFonts w:ascii="MingLiU" w:eastAsia="MingLiU" w:cs="MingLiU"/>
                <w:color w:val="000000"/>
                <w:sz w:val="18"/>
                <w:szCs w:val="18"/>
                <w:lang w:eastAsia="zh-CN"/>
              </w:rPr>
            </w:pPr>
            <w:r w:rsidRPr="00AC2DE1">
              <w:rPr>
                <w:rFonts w:ascii="MingLiU" w:eastAsia="MingLiU" w:cs="MingLiU"/>
                <w:color w:val="000000"/>
                <w:sz w:val="18"/>
                <w:szCs w:val="18"/>
                <w:lang w:eastAsia="zh-CN"/>
              </w:rPr>
              <w:t>40</w:t>
            </w:r>
          </w:p>
        </w:tc>
        <w:tc>
          <w:tcPr>
            <w:tcW w:w="1029" w:type="dxa"/>
            <w:tcBorders>
              <w:top w:val="nil"/>
              <w:bottom w:val="single" w:sz="16" w:space="0" w:color="000000"/>
            </w:tcBorders>
            <w:shd w:val="clear" w:color="auto" w:fill="FFFFFF"/>
            <w:vAlign w:val="center"/>
          </w:tcPr>
          <w:p w:rsidR="00AC2DE1" w:rsidRPr="00AC2DE1" w:rsidRDefault="00AC2DE1" w:rsidP="00AC2DE1">
            <w:pPr>
              <w:widowControl w:val="0"/>
              <w:autoSpaceDE w:val="0"/>
              <w:autoSpaceDN w:val="0"/>
              <w:adjustRightInd w:val="0"/>
              <w:spacing w:line="320" w:lineRule="atLeast"/>
              <w:ind w:left="60" w:right="60"/>
              <w:jc w:val="right"/>
              <w:rPr>
                <w:rFonts w:ascii="MingLiU" w:eastAsia="MingLiU" w:cs="MingLiU"/>
                <w:color w:val="000000"/>
                <w:sz w:val="18"/>
                <w:szCs w:val="18"/>
                <w:lang w:eastAsia="zh-CN"/>
              </w:rPr>
            </w:pPr>
            <w:r w:rsidRPr="00AC2DE1">
              <w:rPr>
                <w:rFonts w:ascii="MingLiU" w:eastAsia="MingLiU" w:cs="MingLiU"/>
                <w:color w:val="000000"/>
                <w:sz w:val="18"/>
                <w:szCs w:val="18"/>
                <w:lang w:eastAsia="zh-CN"/>
              </w:rPr>
              <w:t>15.07</w:t>
            </w:r>
          </w:p>
        </w:tc>
        <w:tc>
          <w:tcPr>
            <w:tcW w:w="1029" w:type="dxa"/>
            <w:tcBorders>
              <w:top w:val="nil"/>
              <w:bottom w:val="single" w:sz="16" w:space="0" w:color="000000"/>
              <w:right w:val="single" w:sz="16" w:space="0" w:color="000000"/>
            </w:tcBorders>
            <w:shd w:val="clear" w:color="auto" w:fill="FFFFFF"/>
            <w:vAlign w:val="center"/>
          </w:tcPr>
          <w:p w:rsidR="00AC2DE1" w:rsidRPr="00AC2DE1" w:rsidRDefault="00AC2DE1" w:rsidP="00AC2DE1">
            <w:pPr>
              <w:widowControl w:val="0"/>
              <w:autoSpaceDE w:val="0"/>
              <w:autoSpaceDN w:val="0"/>
              <w:adjustRightInd w:val="0"/>
              <w:spacing w:line="320" w:lineRule="atLeast"/>
              <w:ind w:left="60" w:right="60"/>
              <w:jc w:val="right"/>
              <w:rPr>
                <w:rFonts w:ascii="MingLiU" w:eastAsia="MingLiU" w:cs="MingLiU"/>
                <w:color w:val="000000"/>
                <w:sz w:val="18"/>
                <w:szCs w:val="18"/>
                <w:lang w:eastAsia="zh-CN"/>
              </w:rPr>
            </w:pPr>
            <w:r w:rsidRPr="00AC2DE1">
              <w:rPr>
                <w:rFonts w:ascii="MingLiU" w:eastAsia="MingLiU" w:cs="MingLiU"/>
                <w:color w:val="000000"/>
                <w:sz w:val="18"/>
                <w:szCs w:val="18"/>
                <w:lang w:eastAsia="zh-CN"/>
              </w:rPr>
              <w:t>24.925</w:t>
            </w:r>
          </w:p>
        </w:tc>
      </w:tr>
      <w:tr w:rsidR="00AC2DE1" w:rsidRPr="00AC2DE1" w:rsidTr="00AC2DE1">
        <w:trPr>
          <w:cantSplit/>
          <w:jc w:val="center"/>
        </w:trPr>
        <w:tc>
          <w:tcPr>
            <w:tcW w:w="5145" w:type="dxa"/>
            <w:gridSpan w:val="5"/>
            <w:tcBorders>
              <w:top w:val="nil"/>
              <w:left w:val="nil"/>
              <w:bottom w:val="nil"/>
              <w:right w:val="nil"/>
            </w:tcBorders>
            <w:shd w:val="clear" w:color="auto" w:fill="FFFFFF"/>
          </w:tcPr>
          <w:p w:rsidR="00AC2DE1" w:rsidRPr="00AC2DE1" w:rsidRDefault="00AC2DE1" w:rsidP="00AC2DE1">
            <w:pPr>
              <w:widowControl w:val="0"/>
              <w:autoSpaceDE w:val="0"/>
              <w:autoSpaceDN w:val="0"/>
              <w:adjustRightInd w:val="0"/>
              <w:spacing w:line="320" w:lineRule="atLeast"/>
              <w:ind w:left="60" w:right="60"/>
              <w:jc w:val="left"/>
              <w:rPr>
                <w:rFonts w:ascii="MingLiU" w:eastAsia="MingLiU" w:cs="MingLiU"/>
                <w:color w:val="000000"/>
                <w:sz w:val="18"/>
                <w:szCs w:val="18"/>
                <w:lang w:eastAsia="zh-CN"/>
              </w:rPr>
            </w:pPr>
            <w:r w:rsidRPr="00AC2DE1">
              <w:rPr>
                <w:rFonts w:ascii="MingLiU" w:eastAsia="MingLiU" w:cs="MingLiU"/>
                <w:color w:val="000000"/>
                <w:sz w:val="18"/>
                <w:szCs w:val="18"/>
                <w:lang w:eastAsia="zh-CN"/>
              </w:rPr>
              <w:t xml:space="preserve">a. </w:t>
            </w:r>
            <w:r w:rsidRPr="00AC2DE1">
              <w:rPr>
                <w:rFonts w:ascii="MingLiU" w:eastAsia="MingLiU" w:cs="MingLiU" w:hint="eastAsia"/>
                <w:color w:val="000000"/>
                <w:sz w:val="18"/>
                <w:szCs w:val="18"/>
                <w:lang w:eastAsia="zh-CN"/>
              </w:rPr>
              <w:t>因变量：</w:t>
            </w:r>
            <w:r w:rsidRPr="00AC2DE1">
              <w:rPr>
                <w:rFonts w:ascii="MingLiU" w:eastAsia="MingLiU" w:cs="MingLiU"/>
                <w:color w:val="000000"/>
                <w:sz w:val="18"/>
                <w:szCs w:val="18"/>
                <w:lang w:eastAsia="zh-CN"/>
              </w:rPr>
              <w:t>PM2.5</w:t>
            </w:r>
          </w:p>
        </w:tc>
      </w:tr>
    </w:tbl>
    <w:p w:rsidR="00AC2DE1" w:rsidRPr="00141BF5" w:rsidRDefault="00AC2DE1" w:rsidP="004812DB">
      <w:pPr>
        <w:widowControl w:val="0"/>
        <w:autoSpaceDE w:val="0"/>
        <w:autoSpaceDN w:val="0"/>
        <w:adjustRightInd w:val="0"/>
        <w:spacing w:afterLines="50" w:after="156" w:line="400" w:lineRule="atLeast"/>
        <w:jc w:val="both"/>
        <w:rPr>
          <w:rFonts w:ascii="宋体" w:eastAsia="宋体" w:hAnsi="宋体"/>
          <w:sz w:val="24"/>
          <w:szCs w:val="24"/>
          <w:lang w:eastAsia="zh-CN"/>
        </w:rPr>
      </w:pPr>
      <w:r>
        <w:rPr>
          <w:sz w:val="24"/>
          <w:szCs w:val="24"/>
          <w:lang w:eastAsia="zh-CN"/>
        </w:rPr>
        <w:lastRenderedPageBreak/>
        <w:tab/>
      </w:r>
      <w:r w:rsidRPr="00141BF5">
        <w:rPr>
          <w:rFonts w:ascii="宋体" w:eastAsia="宋体" w:hAnsi="宋体" w:hint="eastAsia"/>
          <w:sz w:val="24"/>
          <w:szCs w:val="24"/>
          <w:lang w:eastAsia="zh-CN"/>
        </w:rPr>
        <w:t>从模型摘要中我们可以得到现在的多元回归方程</w:t>
      </w:r>
      <m:oMath>
        <m:sSup>
          <m:sSupPr>
            <m:ctrlPr>
              <w:rPr>
                <w:rFonts w:ascii="Cambria Math" w:eastAsia="宋体" w:hAnsi="Cambria Math"/>
                <w:sz w:val="24"/>
                <w:szCs w:val="24"/>
                <w:lang w:eastAsia="zh-CN"/>
              </w:rPr>
            </m:ctrlPr>
          </m:sSupPr>
          <m:e>
            <m:r>
              <w:rPr>
                <w:rFonts w:ascii="Cambria Math" w:eastAsia="宋体" w:hAnsi="Cambria Math"/>
                <w:sz w:val="24"/>
                <w:szCs w:val="24"/>
                <w:lang w:eastAsia="zh-CN"/>
              </w:rPr>
              <m:t>R</m:t>
            </m:r>
          </m:e>
          <m:sup>
            <m:r>
              <m:rPr>
                <m:sty m:val="p"/>
              </m:rPr>
              <w:rPr>
                <w:rFonts w:ascii="Cambria Math" w:eastAsia="宋体" w:hAnsi="Cambria Math" w:hint="eastAsia"/>
                <w:sz w:val="24"/>
                <w:szCs w:val="24"/>
                <w:lang w:eastAsia="zh-CN"/>
              </w:rPr>
              <m:t>2</m:t>
            </m:r>
          </m:sup>
        </m:sSup>
        <m:r>
          <w:rPr>
            <w:rFonts w:ascii="Cambria Math" w:eastAsia="宋体" w:hAnsi="Cambria Math" w:hint="eastAsia"/>
            <w:sz w:val="24"/>
            <w:szCs w:val="24"/>
            <w:lang w:eastAsia="zh-CN"/>
          </w:rPr>
          <m:t>=0.973</m:t>
        </m:r>
      </m:oMath>
      <w:r w:rsidRPr="00141BF5">
        <w:rPr>
          <w:rFonts w:ascii="宋体" w:eastAsia="宋体" w:hAnsi="宋体" w:hint="eastAsia"/>
          <w:sz w:val="24"/>
          <w:szCs w:val="24"/>
          <w:lang w:eastAsia="zh-CN"/>
        </w:rPr>
        <w:t>，是较为理想的一个结果。从系数表格中可以得到多元回归方程的系数值和常量值。观测值诊断则是显示标准残差大于2个标准残差的数据，经过不断循环剔除标准残差大于2个标准残差的数据最终得到上面的多元回归方程。至此第一问</w:t>
      </w:r>
      <w:r w:rsidR="004812DB" w:rsidRPr="00141BF5">
        <w:rPr>
          <w:rFonts w:ascii="宋体" w:eastAsia="宋体" w:hAnsi="宋体" w:hint="eastAsia"/>
          <w:sz w:val="24"/>
          <w:szCs w:val="24"/>
          <w:lang w:eastAsia="zh-CN"/>
        </w:rPr>
        <w:t>的问题基本解决。</w:t>
      </w:r>
    </w:p>
    <w:p w:rsidR="00494B59" w:rsidRPr="00141BF5" w:rsidRDefault="00141BF5" w:rsidP="00141BF5">
      <w:pPr>
        <w:jc w:val="left"/>
        <w:rPr>
          <w:rFonts w:ascii="宋体" w:eastAsia="宋体" w:hAnsi="宋体"/>
          <w:sz w:val="24"/>
          <w:szCs w:val="24"/>
          <w:lang w:eastAsia="zh-CN"/>
        </w:rPr>
      </w:pPr>
      <w:bookmarkStart w:id="3" w:name="_Toc489435253"/>
      <w:r w:rsidRPr="00141BF5">
        <w:rPr>
          <w:rFonts w:ascii="宋体" w:eastAsia="宋体" w:hAnsi="宋体" w:hint="eastAsia"/>
          <w:sz w:val="24"/>
          <w:szCs w:val="24"/>
          <w:lang w:eastAsia="zh-CN"/>
        </w:rPr>
        <w:t>1.3</w:t>
      </w:r>
      <w:r w:rsidR="004812DB" w:rsidRPr="00141BF5">
        <w:rPr>
          <w:rFonts w:ascii="宋体" w:eastAsia="宋体" w:hAnsi="宋体" w:hint="eastAsia"/>
          <w:sz w:val="24"/>
          <w:szCs w:val="24"/>
          <w:lang w:eastAsia="zh-CN"/>
        </w:rPr>
        <w:t>点</w:t>
      </w:r>
      <w:r w:rsidR="004812DB" w:rsidRPr="00141BF5">
        <w:rPr>
          <w:rFonts w:ascii="宋体" w:eastAsia="宋体" w:hAnsi="宋体" w:cs="微软雅黑" w:hint="eastAsia"/>
          <w:sz w:val="24"/>
          <w:szCs w:val="24"/>
          <w:lang w:eastAsia="zh-CN"/>
        </w:rPr>
        <w:t>评</w:t>
      </w:r>
      <w:bookmarkEnd w:id="3"/>
    </w:p>
    <w:p w:rsidR="00494B59" w:rsidRPr="00141BF5" w:rsidRDefault="00494B59" w:rsidP="00494B59">
      <w:pPr>
        <w:ind w:firstLine="288"/>
        <w:jc w:val="both"/>
        <w:rPr>
          <w:rFonts w:ascii="宋体" w:eastAsia="宋体" w:hAnsi="宋体"/>
          <w:sz w:val="24"/>
          <w:szCs w:val="24"/>
          <w:lang w:eastAsia="zh-CN"/>
        </w:rPr>
      </w:pPr>
      <w:r w:rsidRPr="00141BF5">
        <w:rPr>
          <w:rFonts w:ascii="宋体" w:eastAsia="宋体" w:hAnsi="宋体" w:hint="eastAsia"/>
          <w:sz w:val="24"/>
          <w:szCs w:val="24"/>
          <w:lang w:eastAsia="zh-CN"/>
        </w:rPr>
        <w:t>南航同学对于第一问的解决，思路十分清晰，从拟合到两两回归分析，再到多元回归方程的建立循序渐进，并用残差检验的方法对结果的合理性进行分析。唯一不足就是篇幅过长，显得过于拖沓，正文总共42页，</w:t>
      </w:r>
      <w:r w:rsidR="005B0794" w:rsidRPr="00141BF5">
        <w:rPr>
          <w:rFonts w:ascii="宋体" w:eastAsia="宋体" w:hAnsi="宋体" w:hint="eastAsia"/>
          <w:sz w:val="24"/>
          <w:szCs w:val="24"/>
          <w:lang w:eastAsia="zh-CN"/>
        </w:rPr>
        <w:t>到第一问的解决篇幅已经快接近一半，显得头重脚轻，散点图和拟合可以合并在一起</w:t>
      </w:r>
      <w:r w:rsidR="00C71FD6" w:rsidRPr="00141BF5">
        <w:rPr>
          <w:rFonts w:ascii="宋体" w:eastAsia="宋体" w:hAnsi="宋体" w:hint="eastAsia"/>
          <w:sz w:val="24"/>
          <w:szCs w:val="24"/>
          <w:lang w:eastAsia="zh-CN"/>
        </w:rPr>
        <w:t>，事实上在发表的论文中这一部分确实省略了。</w:t>
      </w:r>
    </w:p>
    <w:p w:rsidR="00C1621C" w:rsidRDefault="00C1621C" w:rsidP="00C1621C">
      <w:pPr>
        <w:pStyle w:val="1"/>
        <w:rPr>
          <w:rFonts w:eastAsiaTheme="minorEastAsia"/>
          <w:lang w:eastAsia="zh-CN"/>
        </w:rPr>
      </w:pPr>
      <w:r w:rsidRPr="0041003A">
        <w:rPr>
          <w:rFonts w:hint="eastAsia"/>
          <w:lang w:eastAsia="zh-CN"/>
        </w:rPr>
        <w:t>PM2.5</w:t>
      </w:r>
      <w:r w:rsidRPr="0041003A">
        <w:rPr>
          <w:rFonts w:hint="eastAsia"/>
          <w:lang w:eastAsia="zh-CN"/>
        </w:rPr>
        <w:t>的分布与演</w:t>
      </w:r>
      <w:r w:rsidRPr="0041003A">
        <w:rPr>
          <w:rFonts w:ascii="微软雅黑" w:eastAsia="微软雅黑" w:hAnsi="微软雅黑" w:cs="微软雅黑" w:hint="eastAsia"/>
          <w:lang w:eastAsia="zh-CN"/>
        </w:rPr>
        <w:t>变</w:t>
      </w:r>
      <w:r w:rsidRPr="0041003A">
        <w:rPr>
          <w:rFonts w:ascii="MS Mincho" w:hAnsi="MS Mincho" w:cs="MS Mincho" w:hint="eastAsia"/>
          <w:lang w:eastAsia="zh-CN"/>
        </w:rPr>
        <w:t>及</w:t>
      </w:r>
      <w:r w:rsidRPr="0041003A">
        <w:rPr>
          <w:rFonts w:ascii="微软雅黑" w:eastAsia="微软雅黑" w:hAnsi="微软雅黑" w:cs="微软雅黑" w:hint="eastAsia"/>
          <w:lang w:eastAsia="zh-CN"/>
        </w:rPr>
        <w:t>应</w:t>
      </w:r>
      <w:r w:rsidRPr="0041003A">
        <w:rPr>
          <w:rFonts w:ascii="MS Mincho" w:hAnsi="MS Mincho" w:cs="MS Mincho" w:hint="eastAsia"/>
          <w:lang w:eastAsia="zh-CN"/>
        </w:rPr>
        <w:t>急</w:t>
      </w:r>
      <w:r w:rsidRPr="0041003A">
        <w:rPr>
          <w:rFonts w:ascii="微软雅黑" w:eastAsia="微软雅黑" w:hAnsi="微软雅黑" w:cs="微软雅黑" w:hint="eastAsia"/>
          <w:lang w:eastAsia="zh-CN"/>
        </w:rPr>
        <w:t>处</w:t>
      </w:r>
      <w:r w:rsidRPr="0041003A">
        <w:rPr>
          <w:rFonts w:hint="eastAsia"/>
          <w:lang w:eastAsia="zh-CN"/>
        </w:rPr>
        <w:t>理</w:t>
      </w:r>
    </w:p>
    <w:p w:rsidR="00D552A4" w:rsidRPr="00141BF5" w:rsidRDefault="00141BF5" w:rsidP="00947D5B">
      <w:pPr>
        <w:spacing w:beforeLines="50" w:before="156" w:afterLines="50" w:after="156"/>
        <w:jc w:val="left"/>
        <w:rPr>
          <w:rFonts w:ascii="宋体" w:eastAsia="宋体" w:hAnsi="宋体"/>
          <w:sz w:val="24"/>
          <w:szCs w:val="24"/>
          <w:lang w:eastAsia="zh-CN"/>
        </w:rPr>
      </w:pPr>
      <w:r w:rsidRPr="00141BF5">
        <w:rPr>
          <w:rFonts w:ascii="宋体" w:eastAsia="宋体" w:hAnsi="宋体" w:hint="eastAsia"/>
          <w:sz w:val="24"/>
          <w:szCs w:val="24"/>
          <w:lang w:eastAsia="zh-CN"/>
        </w:rPr>
        <w:t>2.1</w:t>
      </w:r>
      <w:r w:rsidR="00D552A4" w:rsidRPr="00141BF5">
        <w:rPr>
          <w:rFonts w:ascii="宋体" w:eastAsia="宋体" w:hAnsi="宋体" w:hint="eastAsia"/>
          <w:sz w:val="24"/>
          <w:szCs w:val="24"/>
          <w:lang w:eastAsia="zh-CN"/>
        </w:rPr>
        <w:t>问题二第</w:t>
      </w:r>
      <w:r w:rsidR="00D552A4" w:rsidRPr="00141BF5">
        <w:rPr>
          <w:rFonts w:ascii="宋体" w:eastAsia="宋体" w:hAnsi="宋体"/>
          <w:sz w:val="24"/>
          <w:szCs w:val="24"/>
          <w:lang w:eastAsia="zh-CN"/>
        </w:rPr>
        <w:t>1</w:t>
      </w:r>
      <w:r w:rsidR="00D552A4" w:rsidRPr="00141BF5">
        <w:rPr>
          <w:rFonts w:ascii="宋体" w:eastAsia="宋体" w:hAnsi="宋体" w:hint="eastAsia"/>
          <w:sz w:val="24"/>
          <w:szCs w:val="24"/>
          <w:lang w:eastAsia="zh-CN"/>
        </w:rPr>
        <w:t>小问模型的建立与求解</w:t>
      </w:r>
    </w:p>
    <w:p w:rsidR="00DC34F2" w:rsidRPr="00141BF5" w:rsidRDefault="00141BF5" w:rsidP="00947D5B">
      <w:pPr>
        <w:spacing w:beforeLines="50" w:before="156" w:afterLines="50" w:after="156"/>
        <w:jc w:val="left"/>
        <w:rPr>
          <w:rFonts w:ascii="宋体" w:eastAsia="宋体" w:hAnsi="宋体"/>
          <w:sz w:val="24"/>
          <w:szCs w:val="24"/>
          <w:lang w:eastAsia="zh-CN"/>
        </w:rPr>
      </w:pPr>
      <w:r w:rsidRPr="00141BF5">
        <w:rPr>
          <w:rFonts w:ascii="宋体" w:eastAsia="宋体" w:hAnsi="宋体" w:hint="eastAsia"/>
          <w:sz w:val="24"/>
          <w:szCs w:val="24"/>
          <w:lang w:eastAsia="zh-CN"/>
        </w:rPr>
        <w:t>2.1.1</w:t>
      </w:r>
      <w:r>
        <w:rPr>
          <w:rFonts w:ascii="宋体" w:eastAsia="宋体" w:hAnsi="宋体"/>
          <w:sz w:val="24"/>
          <w:szCs w:val="24"/>
          <w:lang w:eastAsia="zh-CN"/>
        </w:rPr>
        <w:t xml:space="preserve"> </w:t>
      </w:r>
      <w:r w:rsidR="00C6461F" w:rsidRPr="00141BF5">
        <w:rPr>
          <w:rFonts w:ascii="宋体" w:eastAsia="宋体" w:hAnsi="宋体" w:hint="eastAsia"/>
          <w:sz w:val="24"/>
          <w:szCs w:val="24"/>
          <w:lang w:eastAsia="zh-CN"/>
        </w:rPr>
        <w:t>原文方法和思路</w:t>
      </w:r>
    </w:p>
    <w:p w:rsidR="00DC34F2" w:rsidRPr="00141BF5" w:rsidRDefault="00DC34F2" w:rsidP="00141BF5">
      <w:pPr>
        <w:ind w:firstLine="288"/>
        <w:jc w:val="both"/>
        <w:rPr>
          <w:rFonts w:ascii="宋体" w:eastAsia="宋体" w:hAnsi="宋体"/>
          <w:sz w:val="24"/>
          <w:szCs w:val="24"/>
          <w:lang w:eastAsia="zh-CN"/>
        </w:rPr>
      </w:pPr>
      <w:r w:rsidRPr="00141BF5">
        <w:rPr>
          <w:rFonts w:ascii="宋体" w:eastAsia="宋体" w:hAnsi="宋体" w:hint="eastAsia"/>
          <w:sz w:val="24"/>
          <w:szCs w:val="24"/>
          <w:lang w:eastAsia="zh-CN"/>
        </w:rPr>
        <w:t>该问题要求描述该地区内</w:t>
      </w:r>
      <w:r w:rsidRPr="00141BF5">
        <w:rPr>
          <w:rFonts w:ascii="宋体" w:eastAsia="宋体" w:hAnsi="宋体"/>
          <w:sz w:val="24"/>
          <w:szCs w:val="24"/>
          <w:lang w:eastAsia="zh-CN"/>
        </w:rPr>
        <w:t>PM2.5</w:t>
      </w:r>
      <w:r w:rsidRPr="00141BF5">
        <w:rPr>
          <w:rFonts w:ascii="宋体" w:eastAsia="宋体" w:hAnsi="宋体" w:hint="eastAsia"/>
          <w:sz w:val="24"/>
          <w:szCs w:val="24"/>
          <w:lang w:eastAsia="zh-CN"/>
        </w:rPr>
        <w:t>的时空分布及其规律，并结合环境保护部新修订的《环境空气质量标准》分区进行污染评估。</w:t>
      </w:r>
    </w:p>
    <w:p w:rsidR="00DC34F2" w:rsidRPr="00141BF5" w:rsidRDefault="00DC34F2" w:rsidP="00141BF5">
      <w:pPr>
        <w:ind w:firstLine="288"/>
        <w:jc w:val="both"/>
        <w:rPr>
          <w:rFonts w:ascii="宋体" w:eastAsia="宋体" w:hAnsi="宋体"/>
          <w:sz w:val="24"/>
          <w:szCs w:val="24"/>
          <w:lang w:eastAsia="zh-CN"/>
        </w:rPr>
      </w:pPr>
      <w:r w:rsidRPr="00141BF5">
        <w:rPr>
          <w:rFonts w:ascii="宋体" w:eastAsia="宋体" w:hAnsi="宋体" w:hint="eastAsia"/>
          <w:sz w:val="24"/>
          <w:szCs w:val="24"/>
          <w:lang w:eastAsia="zh-CN"/>
        </w:rPr>
        <w:t>原文思路如下：</w:t>
      </w:r>
    </w:p>
    <w:p w:rsidR="00DC34F2" w:rsidRPr="00141BF5" w:rsidRDefault="00141BF5" w:rsidP="00141BF5">
      <w:pPr>
        <w:jc w:val="both"/>
        <w:rPr>
          <w:rFonts w:ascii="宋体" w:eastAsia="宋体" w:hAnsi="宋体"/>
          <w:sz w:val="24"/>
          <w:szCs w:val="24"/>
          <w:lang w:eastAsia="zh-CN"/>
        </w:rPr>
      </w:pPr>
      <w:r w:rsidRPr="00141BF5">
        <w:rPr>
          <w:rFonts w:ascii="宋体" w:eastAsia="宋体" w:hAnsi="宋体" w:hint="eastAsia"/>
          <w:sz w:val="24"/>
          <w:szCs w:val="24"/>
          <w:lang w:eastAsia="zh-CN"/>
        </w:rPr>
        <w:t>（1）</w:t>
      </w:r>
      <w:r w:rsidR="00DC34F2" w:rsidRPr="00141BF5">
        <w:rPr>
          <w:rFonts w:ascii="宋体" w:eastAsia="宋体" w:hAnsi="宋体" w:hint="eastAsia"/>
          <w:sz w:val="24"/>
          <w:szCs w:val="24"/>
          <w:lang w:eastAsia="zh-CN"/>
        </w:rPr>
        <w:t>绘制PM2.5浓度与时间的散点图，得出分布趋势；</w:t>
      </w:r>
    </w:p>
    <w:p w:rsidR="00DC34F2" w:rsidRPr="00141BF5" w:rsidRDefault="00141BF5" w:rsidP="00141BF5">
      <w:pPr>
        <w:jc w:val="both"/>
        <w:rPr>
          <w:rFonts w:ascii="宋体" w:eastAsia="宋体" w:hAnsi="宋体"/>
          <w:sz w:val="24"/>
          <w:szCs w:val="24"/>
          <w:lang w:eastAsia="zh-CN"/>
        </w:rPr>
      </w:pPr>
      <w:r w:rsidRPr="00141BF5">
        <w:rPr>
          <w:rFonts w:ascii="宋体" w:eastAsia="宋体" w:hAnsi="宋体" w:hint="eastAsia"/>
          <w:sz w:val="24"/>
          <w:szCs w:val="24"/>
          <w:lang w:eastAsia="zh-CN"/>
        </w:rPr>
        <w:t>（2）</w:t>
      </w:r>
      <w:r w:rsidR="00DC34F2" w:rsidRPr="00141BF5">
        <w:rPr>
          <w:rFonts w:ascii="宋体" w:eastAsia="宋体" w:hAnsi="宋体" w:hint="eastAsia"/>
          <w:sz w:val="24"/>
          <w:szCs w:val="24"/>
          <w:lang w:eastAsia="zh-CN"/>
        </w:rPr>
        <w:t>以全市平均浓度代替各个监测点浓度刻画PM2.5时间分布；</w:t>
      </w:r>
    </w:p>
    <w:p w:rsidR="00DC34F2" w:rsidRPr="00141BF5" w:rsidRDefault="00141BF5" w:rsidP="00141BF5">
      <w:pPr>
        <w:jc w:val="both"/>
        <w:rPr>
          <w:rFonts w:ascii="宋体" w:eastAsia="宋体" w:hAnsi="宋体"/>
          <w:sz w:val="24"/>
          <w:szCs w:val="24"/>
          <w:lang w:eastAsia="zh-CN"/>
        </w:rPr>
      </w:pPr>
      <w:r w:rsidRPr="00141BF5">
        <w:rPr>
          <w:rFonts w:ascii="宋体" w:eastAsia="宋体" w:hAnsi="宋体" w:hint="eastAsia"/>
          <w:sz w:val="24"/>
          <w:szCs w:val="24"/>
          <w:lang w:eastAsia="zh-CN"/>
        </w:rPr>
        <w:t>（3）使用Shepard反距离插值法刻画P</w:t>
      </w:r>
      <w:r w:rsidRPr="00141BF5">
        <w:rPr>
          <w:rFonts w:ascii="宋体" w:eastAsia="宋体" w:hAnsi="宋体"/>
          <w:sz w:val="24"/>
          <w:szCs w:val="24"/>
          <w:lang w:eastAsia="zh-CN"/>
        </w:rPr>
        <w:t>M</w:t>
      </w:r>
      <w:r w:rsidRPr="00141BF5">
        <w:rPr>
          <w:rFonts w:ascii="宋体" w:eastAsia="宋体" w:hAnsi="宋体" w:hint="eastAsia"/>
          <w:sz w:val="24"/>
          <w:szCs w:val="24"/>
          <w:lang w:eastAsia="zh-CN"/>
        </w:rPr>
        <w:t>2.5空间分布；</w:t>
      </w:r>
    </w:p>
    <w:p w:rsidR="00C6461F" w:rsidRDefault="00141BF5" w:rsidP="00141BF5">
      <w:pPr>
        <w:jc w:val="both"/>
        <w:rPr>
          <w:rFonts w:ascii="宋体" w:eastAsia="宋体" w:hAnsi="宋体"/>
          <w:sz w:val="24"/>
          <w:szCs w:val="24"/>
          <w:lang w:eastAsia="zh-CN"/>
        </w:rPr>
      </w:pPr>
      <w:r w:rsidRPr="00141BF5">
        <w:rPr>
          <w:rFonts w:ascii="宋体" w:eastAsia="宋体" w:hAnsi="宋体" w:hint="eastAsia"/>
          <w:sz w:val="24"/>
          <w:szCs w:val="24"/>
          <w:lang w:eastAsia="zh-CN"/>
        </w:rPr>
        <w:t>（4）污染评估。</w:t>
      </w:r>
    </w:p>
    <w:p w:rsidR="00141BF5" w:rsidRDefault="00141BF5" w:rsidP="00947D5B">
      <w:pPr>
        <w:spacing w:beforeLines="50" w:before="156" w:afterLines="50" w:after="156"/>
        <w:jc w:val="both"/>
        <w:rPr>
          <w:rFonts w:ascii="宋体" w:eastAsia="宋体" w:hAnsi="宋体"/>
          <w:sz w:val="24"/>
          <w:szCs w:val="24"/>
          <w:lang w:eastAsia="zh-CN"/>
        </w:rPr>
      </w:pPr>
      <w:r>
        <w:rPr>
          <w:rFonts w:ascii="宋体" w:eastAsia="宋体" w:hAnsi="宋体" w:hint="eastAsia"/>
          <w:sz w:val="24"/>
          <w:szCs w:val="24"/>
          <w:lang w:eastAsia="zh-CN"/>
        </w:rPr>
        <w:t>2.1.2</w:t>
      </w:r>
      <w:r>
        <w:rPr>
          <w:rFonts w:ascii="宋体" w:eastAsia="宋体" w:hAnsi="宋体"/>
          <w:sz w:val="24"/>
          <w:szCs w:val="24"/>
          <w:lang w:eastAsia="zh-CN"/>
        </w:rPr>
        <w:t xml:space="preserve"> </w:t>
      </w:r>
      <w:r>
        <w:rPr>
          <w:rFonts w:ascii="宋体" w:eastAsia="宋体" w:hAnsi="宋体" w:hint="eastAsia"/>
          <w:sz w:val="24"/>
          <w:szCs w:val="24"/>
          <w:lang w:eastAsia="zh-CN"/>
        </w:rPr>
        <w:t>解题过程重现</w:t>
      </w:r>
    </w:p>
    <w:p w:rsidR="00DC396C" w:rsidRDefault="00DC396C" w:rsidP="00DC396C">
      <w:pPr>
        <w:spacing w:beforeLines="50" w:before="156" w:afterLines="50" w:after="156"/>
        <w:ind w:firstLine="420"/>
        <w:jc w:val="left"/>
        <w:rPr>
          <w:rFonts w:ascii="宋体" w:eastAsia="宋体" w:hAnsi="宋体"/>
          <w:sz w:val="24"/>
          <w:szCs w:val="24"/>
          <w:lang w:eastAsia="zh-CN"/>
        </w:rPr>
      </w:pPr>
      <w:r>
        <w:rPr>
          <w:rFonts w:ascii="宋体" w:eastAsia="宋体" w:hAnsi="宋体" w:hint="eastAsia"/>
          <w:sz w:val="24"/>
          <w:szCs w:val="24"/>
          <w:lang w:eastAsia="zh-CN"/>
        </w:rPr>
        <w:t>首先作出13个监测点以及全市平均PM2.5随时间变化的散点图（太简单，此处略去）。从散点图中可以看出，</w:t>
      </w:r>
      <w:r w:rsidRPr="00DC396C">
        <w:rPr>
          <w:rFonts w:ascii="宋体" w:eastAsia="宋体" w:hAnsi="宋体" w:hint="eastAsia"/>
          <w:sz w:val="24"/>
          <w:szCs w:val="24"/>
          <w:lang w:eastAsia="zh-CN"/>
        </w:rPr>
        <w:t>西安市各个监测站</w:t>
      </w:r>
      <w:r w:rsidRPr="00DC396C">
        <w:rPr>
          <w:rFonts w:ascii="宋体" w:eastAsia="宋体" w:hAnsi="宋体"/>
          <w:sz w:val="24"/>
          <w:szCs w:val="24"/>
          <w:lang w:eastAsia="zh-CN"/>
        </w:rPr>
        <w:t>PM2.5</w:t>
      </w:r>
      <w:r w:rsidRPr="00DC396C">
        <w:rPr>
          <w:rFonts w:ascii="宋体" w:eastAsia="宋体" w:hAnsi="宋体" w:hint="eastAsia"/>
          <w:sz w:val="24"/>
          <w:szCs w:val="24"/>
          <w:lang w:eastAsia="zh-CN"/>
        </w:rPr>
        <w:t>的含量随时间变化趋势大致相同，即都为随着时间</w:t>
      </w:r>
      <w:r w:rsidRPr="00DC396C">
        <w:rPr>
          <w:rFonts w:ascii="宋体" w:eastAsia="宋体" w:hAnsi="宋体"/>
          <w:sz w:val="24"/>
          <w:szCs w:val="24"/>
          <w:lang w:eastAsia="zh-CN"/>
        </w:rPr>
        <w:t>PM2.5</w:t>
      </w:r>
      <w:r w:rsidRPr="00DC396C">
        <w:rPr>
          <w:rFonts w:ascii="宋体" w:eastAsia="宋体" w:hAnsi="宋体" w:hint="eastAsia"/>
          <w:sz w:val="24"/>
          <w:szCs w:val="24"/>
          <w:lang w:eastAsia="zh-CN"/>
        </w:rPr>
        <w:t>含量大致呈减少趋势，而且都与全市</w:t>
      </w:r>
      <w:r w:rsidRPr="00DC396C">
        <w:rPr>
          <w:rFonts w:ascii="宋体" w:eastAsia="宋体" w:hAnsi="宋体"/>
          <w:sz w:val="24"/>
          <w:szCs w:val="24"/>
          <w:lang w:eastAsia="zh-CN"/>
        </w:rPr>
        <w:t>PM2.5</w:t>
      </w:r>
      <w:r w:rsidRPr="00DC396C">
        <w:rPr>
          <w:rFonts w:ascii="宋体" w:eastAsia="宋体" w:hAnsi="宋体" w:hint="eastAsia"/>
          <w:sz w:val="24"/>
          <w:szCs w:val="24"/>
          <w:lang w:eastAsia="zh-CN"/>
        </w:rPr>
        <w:t>平均含量大体一致，因此可用全市</w:t>
      </w:r>
      <w:r w:rsidRPr="00DC396C">
        <w:rPr>
          <w:rFonts w:ascii="宋体" w:eastAsia="宋体" w:hAnsi="宋体"/>
          <w:sz w:val="24"/>
          <w:szCs w:val="24"/>
          <w:lang w:eastAsia="zh-CN"/>
        </w:rPr>
        <w:t>PM2.5</w:t>
      </w:r>
      <w:r w:rsidRPr="00DC396C">
        <w:rPr>
          <w:rFonts w:ascii="宋体" w:eastAsia="宋体" w:hAnsi="宋体" w:hint="eastAsia"/>
          <w:sz w:val="24"/>
          <w:szCs w:val="24"/>
          <w:lang w:eastAsia="zh-CN"/>
        </w:rPr>
        <w:t>平均含量随时间变化的规律描述各个监测站</w:t>
      </w:r>
      <w:r w:rsidRPr="00DC396C">
        <w:rPr>
          <w:rFonts w:ascii="宋体" w:eastAsia="宋体" w:hAnsi="宋体"/>
          <w:sz w:val="24"/>
          <w:szCs w:val="24"/>
          <w:lang w:eastAsia="zh-CN"/>
        </w:rPr>
        <w:t>PM2.5</w:t>
      </w:r>
      <w:r w:rsidRPr="00DC396C">
        <w:rPr>
          <w:rFonts w:ascii="宋体" w:eastAsia="宋体" w:hAnsi="宋体" w:hint="eastAsia"/>
          <w:sz w:val="24"/>
          <w:szCs w:val="24"/>
          <w:lang w:eastAsia="zh-CN"/>
        </w:rPr>
        <w:t>含量的时间分布。</w:t>
      </w:r>
      <w:r w:rsidR="006A7B0F">
        <w:rPr>
          <w:rFonts w:ascii="宋体" w:eastAsia="宋体" w:hAnsi="宋体" w:hint="eastAsia"/>
          <w:sz w:val="24"/>
          <w:szCs w:val="24"/>
          <w:lang w:eastAsia="zh-CN"/>
        </w:rPr>
        <w:t>进行三次样条插值得到如下全市平均PM2.5随时间变化曲线图。</w:t>
      </w:r>
    </w:p>
    <w:p w:rsidR="00DC396C" w:rsidRDefault="00DC396C" w:rsidP="00DC396C">
      <w:pPr>
        <w:spacing w:beforeLines="50" w:before="156" w:afterLines="50" w:after="156"/>
        <w:ind w:firstLine="420"/>
        <w:rPr>
          <w:rFonts w:ascii="宋体" w:eastAsia="宋体" w:hAnsi="宋体"/>
          <w:sz w:val="24"/>
          <w:szCs w:val="24"/>
          <w:lang w:eastAsia="zh-CN"/>
        </w:rPr>
      </w:pPr>
      <w:r>
        <w:rPr>
          <w:noProof/>
        </w:rPr>
        <w:drawing>
          <wp:inline distT="0" distB="0" distL="0" distR="0" wp14:anchorId="239B03F0" wp14:editId="7ADDB5F7">
            <wp:extent cx="4007922" cy="2188771"/>
            <wp:effectExtent l="0" t="0" r="0" b="25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16161" cy="2193270"/>
                    </a:xfrm>
                    <a:prstGeom prst="rect">
                      <a:avLst/>
                    </a:prstGeom>
                  </pic:spPr>
                </pic:pic>
              </a:graphicData>
            </a:graphic>
          </wp:inline>
        </w:drawing>
      </w:r>
    </w:p>
    <w:p w:rsidR="006A7B0F" w:rsidRDefault="006A7B0F" w:rsidP="006A7B0F">
      <w:pPr>
        <w:spacing w:beforeLines="50" w:before="156" w:afterLines="50" w:after="156"/>
        <w:ind w:firstLine="420"/>
        <w:jc w:val="both"/>
        <w:rPr>
          <w:rFonts w:ascii="宋体" w:eastAsia="宋体" w:hAnsi="宋体"/>
          <w:sz w:val="24"/>
          <w:szCs w:val="24"/>
          <w:lang w:eastAsia="zh-CN"/>
        </w:rPr>
      </w:pPr>
      <w:r>
        <w:rPr>
          <w:rFonts w:ascii="宋体" w:eastAsia="宋体" w:hAnsi="宋体" w:hint="eastAsia"/>
          <w:sz w:val="24"/>
          <w:szCs w:val="24"/>
          <w:lang w:eastAsia="zh-CN"/>
        </w:rPr>
        <w:lastRenderedPageBreak/>
        <w:t>对于西安市PM2.5的空间分布，原文提出</w:t>
      </w:r>
      <w:r w:rsidR="001007D6">
        <w:rPr>
          <w:rFonts w:ascii="宋体" w:eastAsia="宋体" w:hAnsi="宋体" w:hint="eastAsia"/>
          <w:sz w:val="24"/>
          <w:szCs w:val="24"/>
          <w:lang w:eastAsia="zh-CN"/>
        </w:rPr>
        <w:t>以</w:t>
      </w:r>
      <w:r w:rsidR="001007D6">
        <w:rPr>
          <w:sz w:val="23"/>
          <w:szCs w:val="23"/>
          <w:lang w:eastAsia="zh-CN"/>
        </w:rPr>
        <w:t>2013</w:t>
      </w:r>
      <w:r w:rsidR="001007D6">
        <w:rPr>
          <w:rFonts w:ascii="宋体" w:eastAsia="宋体" w:cs="宋体" w:hint="eastAsia"/>
          <w:sz w:val="23"/>
          <w:szCs w:val="23"/>
          <w:lang w:eastAsia="zh-CN"/>
        </w:rPr>
        <w:t>年</w:t>
      </w:r>
      <w:r w:rsidR="001007D6">
        <w:rPr>
          <w:rFonts w:eastAsia="宋体"/>
          <w:sz w:val="23"/>
          <w:szCs w:val="23"/>
          <w:lang w:eastAsia="zh-CN"/>
        </w:rPr>
        <w:t>1</w:t>
      </w:r>
      <w:r w:rsidR="001007D6">
        <w:rPr>
          <w:rFonts w:ascii="宋体" w:eastAsia="宋体" w:cs="宋体" w:hint="eastAsia"/>
          <w:sz w:val="23"/>
          <w:szCs w:val="23"/>
          <w:lang w:eastAsia="zh-CN"/>
        </w:rPr>
        <w:t>月</w:t>
      </w:r>
      <w:r w:rsidR="001007D6">
        <w:rPr>
          <w:rFonts w:eastAsia="宋体"/>
          <w:sz w:val="23"/>
          <w:szCs w:val="23"/>
          <w:lang w:eastAsia="zh-CN"/>
        </w:rPr>
        <w:t>1</w:t>
      </w:r>
      <w:r w:rsidR="001007D6">
        <w:rPr>
          <w:rFonts w:ascii="宋体" w:eastAsia="宋体" w:cs="宋体" w:hint="eastAsia"/>
          <w:sz w:val="23"/>
          <w:szCs w:val="23"/>
          <w:lang w:eastAsia="zh-CN"/>
        </w:rPr>
        <w:t>日</w:t>
      </w:r>
      <w:r w:rsidR="001007D6">
        <w:rPr>
          <w:rFonts w:eastAsia="宋体" w:hint="eastAsia"/>
          <w:sz w:val="23"/>
          <w:szCs w:val="23"/>
          <w:lang w:eastAsia="zh-CN"/>
        </w:rPr>
        <w:t>到</w:t>
      </w:r>
      <w:r w:rsidR="001007D6">
        <w:rPr>
          <w:rFonts w:eastAsia="宋体"/>
          <w:sz w:val="23"/>
          <w:szCs w:val="23"/>
          <w:lang w:eastAsia="zh-CN"/>
        </w:rPr>
        <w:t>2013</w:t>
      </w:r>
      <w:r w:rsidR="001007D6">
        <w:rPr>
          <w:rFonts w:ascii="宋体" w:eastAsia="宋体" w:cs="宋体" w:hint="eastAsia"/>
          <w:sz w:val="23"/>
          <w:szCs w:val="23"/>
          <w:lang w:eastAsia="zh-CN"/>
        </w:rPr>
        <w:t>年</w:t>
      </w:r>
      <w:r w:rsidR="001007D6">
        <w:rPr>
          <w:rFonts w:eastAsia="宋体"/>
          <w:sz w:val="23"/>
          <w:szCs w:val="23"/>
          <w:lang w:eastAsia="zh-CN"/>
        </w:rPr>
        <w:t>4</w:t>
      </w:r>
      <w:r w:rsidR="001007D6">
        <w:rPr>
          <w:rFonts w:ascii="宋体" w:eastAsia="宋体" w:cs="宋体" w:hint="eastAsia"/>
          <w:sz w:val="23"/>
          <w:szCs w:val="23"/>
          <w:lang w:eastAsia="zh-CN"/>
        </w:rPr>
        <w:t>月</w:t>
      </w:r>
      <w:r w:rsidR="001007D6">
        <w:rPr>
          <w:rFonts w:eastAsia="宋体"/>
          <w:sz w:val="23"/>
          <w:szCs w:val="23"/>
          <w:lang w:eastAsia="zh-CN"/>
        </w:rPr>
        <w:t>26</w:t>
      </w:r>
      <w:r w:rsidR="001007D6">
        <w:rPr>
          <w:rFonts w:ascii="宋体" w:eastAsia="宋体" w:cs="宋体" w:hint="eastAsia"/>
          <w:sz w:val="23"/>
          <w:szCs w:val="23"/>
          <w:lang w:eastAsia="zh-CN"/>
        </w:rPr>
        <w:t>日时间段内的平均值作为13个监测点的监测值，通过</w:t>
      </w:r>
      <w:r>
        <w:rPr>
          <w:rFonts w:ascii="宋体" w:eastAsia="宋体" w:hAnsi="宋体"/>
          <w:sz w:val="24"/>
          <w:szCs w:val="24"/>
          <w:lang w:eastAsia="zh-CN"/>
        </w:rPr>
        <w:t>S</w:t>
      </w:r>
      <w:r>
        <w:rPr>
          <w:rFonts w:ascii="宋体" w:eastAsia="宋体" w:hAnsi="宋体" w:hint="eastAsia"/>
          <w:sz w:val="24"/>
          <w:szCs w:val="24"/>
          <w:lang w:eastAsia="zh-CN"/>
        </w:rPr>
        <w:t>he</w:t>
      </w:r>
      <w:r>
        <w:rPr>
          <w:rFonts w:ascii="宋体" w:eastAsia="宋体" w:hAnsi="宋体"/>
          <w:sz w:val="24"/>
          <w:szCs w:val="24"/>
          <w:lang w:eastAsia="zh-CN"/>
        </w:rPr>
        <w:t>pard</w:t>
      </w:r>
      <w:r>
        <w:rPr>
          <w:rFonts w:ascii="宋体" w:eastAsia="宋体" w:hAnsi="宋体" w:hint="eastAsia"/>
          <w:sz w:val="24"/>
          <w:szCs w:val="24"/>
          <w:lang w:eastAsia="zh-CN"/>
        </w:rPr>
        <w:t>反距离插值法</w:t>
      </w:r>
      <w:r w:rsidR="001007D6">
        <w:rPr>
          <w:rFonts w:ascii="宋体" w:eastAsia="宋体" w:hAnsi="宋体" w:hint="eastAsia"/>
          <w:sz w:val="24"/>
          <w:szCs w:val="24"/>
          <w:lang w:eastAsia="zh-CN"/>
        </w:rPr>
        <w:t>刻画西安市PM2.5的空间分布。</w:t>
      </w:r>
    </w:p>
    <w:p w:rsidR="001B36F3" w:rsidRDefault="001007D6" w:rsidP="001007D6">
      <w:pPr>
        <w:spacing w:beforeLines="50" w:before="156" w:afterLines="50" w:after="156"/>
        <w:rPr>
          <w:rFonts w:ascii="宋体" w:eastAsia="宋体" w:hAnsi="宋体"/>
          <w:sz w:val="24"/>
          <w:szCs w:val="24"/>
          <w:lang w:eastAsia="zh-CN"/>
        </w:rPr>
      </w:pPr>
      <w:r>
        <w:rPr>
          <w:noProof/>
        </w:rPr>
        <w:drawing>
          <wp:inline distT="0" distB="0" distL="0" distR="0" wp14:anchorId="346E1E80" wp14:editId="0824489B">
            <wp:extent cx="4889500" cy="2584450"/>
            <wp:effectExtent l="0" t="0" r="6350" b="6350"/>
            <wp:docPr id="9" name="图表 9">
              <a:extLst xmlns:a="http://schemas.openxmlformats.org/drawingml/2006/main">
                <a:ext uri="{FF2B5EF4-FFF2-40B4-BE49-F238E27FC236}">
                  <a16:creationId xmlns:a16="http://schemas.microsoft.com/office/drawing/2014/main" id="{D35BC93C-73AF-4089-BC20-ACD2C8EF8FF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rsidR="001B36F3" w:rsidRDefault="001B36F3" w:rsidP="0070302F">
      <w:pPr>
        <w:spacing w:beforeLines="50" w:before="156" w:afterLines="50" w:after="156"/>
        <w:ind w:firstLine="420"/>
        <w:jc w:val="both"/>
        <w:rPr>
          <w:rFonts w:ascii="宋体" w:eastAsia="宋体" w:hAnsi="宋体"/>
          <w:sz w:val="24"/>
          <w:szCs w:val="24"/>
          <w:lang w:eastAsia="zh-CN"/>
        </w:rPr>
      </w:pPr>
      <w:r>
        <w:rPr>
          <w:rFonts w:ascii="宋体" w:eastAsia="宋体" w:hAnsi="宋体" w:hint="eastAsia"/>
          <w:sz w:val="24"/>
          <w:szCs w:val="24"/>
          <w:lang w:eastAsia="zh-CN"/>
        </w:rPr>
        <w:t>得到13个监测点数据之后以市人民广场为中心，建立平面直角坐标系</w:t>
      </w:r>
      <w:r w:rsidR="0070302F">
        <w:rPr>
          <w:rFonts w:ascii="宋体" w:eastAsia="宋体" w:hAnsi="宋体" w:hint="eastAsia"/>
          <w:sz w:val="24"/>
          <w:szCs w:val="24"/>
          <w:lang w:eastAsia="zh-CN"/>
        </w:rPr>
        <w:t>，通过Google</w:t>
      </w:r>
      <w:r w:rsidR="0070302F">
        <w:rPr>
          <w:rFonts w:ascii="宋体" w:eastAsia="宋体" w:hAnsi="宋体"/>
          <w:sz w:val="24"/>
          <w:szCs w:val="24"/>
          <w:lang w:eastAsia="zh-CN"/>
        </w:rPr>
        <w:t xml:space="preserve"> E</w:t>
      </w:r>
      <w:r w:rsidR="0070302F">
        <w:rPr>
          <w:rFonts w:ascii="宋体" w:eastAsia="宋体" w:hAnsi="宋体" w:hint="eastAsia"/>
          <w:sz w:val="24"/>
          <w:szCs w:val="24"/>
          <w:lang w:eastAsia="zh-CN"/>
        </w:rPr>
        <w:t>arth可以得到各个监测点的位置坐标。</w:t>
      </w:r>
    </w:p>
    <w:p w:rsidR="001B36F3" w:rsidRDefault="001B36F3" w:rsidP="001007D6">
      <w:pPr>
        <w:spacing w:beforeLines="50" w:before="156" w:afterLines="50" w:after="156"/>
        <w:rPr>
          <w:rFonts w:ascii="宋体" w:eastAsia="宋体" w:hAnsi="宋体"/>
          <w:sz w:val="24"/>
          <w:szCs w:val="24"/>
          <w:lang w:eastAsia="zh-CN"/>
        </w:rPr>
      </w:pPr>
      <w:r>
        <w:rPr>
          <w:noProof/>
        </w:rPr>
        <w:drawing>
          <wp:inline distT="0" distB="0" distL="0" distR="0" wp14:anchorId="225366E0" wp14:editId="281F273E">
            <wp:extent cx="5274310" cy="168148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1681480"/>
                    </a:xfrm>
                    <a:prstGeom prst="rect">
                      <a:avLst/>
                    </a:prstGeom>
                  </pic:spPr>
                </pic:pic>
              </a:graphicData>
            </a:graphic>
          </wp:inline>
        </w:drawing>
      </w:r>
    </w:p>
    <w:p w:rsidR="0070302F" w:rsidRDefault="0070302F" w:rsidP="00DC2537">
      <w:pPr>
        <w:spacing w:beforeLines="50" w:before="156" w:afterLines="50" w:after="156"/>
        <w:ind w:firstLine="420"/>
        <w:jc w:val="both"/>
        <w:rPr>
          <w:rFonts w:ascii="宋体" w:eastAsia="宋体" w:hAnsi="宋体"/>
          <w:sz w:val="24"/>
          <w:szCs w:val="24"/>
          <w:lang w:eastAsia="zh-CN"/>
        </w:rPr>
      </w:pPr>
      <w:r>
        <w:rPr>
          <w:rFonts w:ascii="宋体" w:eastAsia="宋体" w:hAnsi="宋体" w:hint="eastAsia"/>
          <w:sz w:val="24"/>
          <w:szCs w:val="24"/>
          <w:lang w:eastAsia="zh-CN"/>
        </w:rPr>
        <w:t>Shepard插值法原理如下所示，计算指定点与13个监测点之间的距离，</w:t>
      </w:r>
      <w:r w:rsidR="00DC2537">
        <w:rPr>
          <w:rFonts w:ascii="宋体" w:eastAsia="宋体" w:hAnsi="宋体" w:hint="eastAsia"/>
          <w:sz w:val="24"/>
          <w:szCs w:val="24"/>
          <w:lang w:eastAsia="zh-CN"/>
        </w:rPr>
        <w:t>以距离的反比作为权重乘以该点的PM2.5浓度，求和作为该点的PM2.5浓度。</w:t>
      </w:r>
    </w:p>
    <w:p w:rsidR="0070302F" w:rsidRDefault="0070302F" w:rsidP="001007D6">
      <w:pPr>
        <w:spacing w:beforeLines="50" w:before="156" w:afterLines="50" w:after="156"/>
        <w:rPr>
          <w:rFonts w:ascii="宋体" w:eastAsia="宋体" w:hAnsi="宋体"/>
          <w:sz w:val="24"/>
          <w:szCs w:val="24"/>
          <w:lang w:eastAsia="zh-CN"/>
        </w:rPr>
      </w:pPr>
      <w:r>
        <w:rPr>
          <w:noProof/>
        </w:rPr>
        <w:drawing>
          <wp:inline distT="0" distB="0" distL="0" distR="0" wp14:anchorId="58B31859" wp14:editId="4EEACAE9">
            <wp:extent cx="3111500" cy="2095187"/>
            <wp:effectExtent l="0" t="0" r="0" b="63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15956" cy="2098187"/>
                    </a:xfrm>
                    <a:prstGeom prst="rect">
                      <a:avLst/>
                    </a:prstGeom>
                  </pic:spPr>
                </pic:pic>
              </a:graphicData>
            </a:graphic>
          </wp:inline>
        </w:drawing>
      </w:r>
    </w:p>
    <w:p w:rsidR="005063E0" w:rsidRDefault="00D46310" w:rsidP="00D46310">
      <w:pPr>
        <w:spacing w:beforeLines="50" w:before="156" w:afterLines="50" w:after="156"/>
        <w:ind w:firstLine="420"/>
        <w:jc w:val="both"/>
        <w:rPr>
          <w:rFonts w:ascii="宋体" w:eastAsia="宋体" w:hAnsi="宋体"/>
          <w:sz w:val="24"/>
          <w:szCs w:val="24"/>
          <w:lang w:eastAsia="zh-CN"/>
        </w:rPr>
      </w:pPr>
      <w:r>
        <w:rPr>
          <w:rFonts w:ascii="宋体" w:eastAsia="宋体" w:hAnsi="宋体" w:hint="eastAsia"/>
          <w:sz w:val="24"/>
          <w:szCs w:val="24"/>
          <w:lang w:eastAsia="zh-CN"/>
        </w:rPr>
        <w:lastRenderedPageBreak/>
        <w:t>Shepard插值法得到西安市以市人民广场为中心南北各50公里，东西各30公里范围内PM2.5的浓度分布。如下图所示。</w:t>
      </w:r>
    </w:p>
    <w:p w:rsidR="001007D6" w:rsidRDefault="001007D6" w:rsidP="001007D6">
      <w:pPr>
        <w:spacing w:beforeLines="50" w:before="156" w:afterLines="50" w:after="156"/>
        <w:rPr>
          <w:rFonts w:ascii="宋体" w:eastAsia="宋体" w:hAnsi="宋体"/>
          <w:sz w:val="24"/>
          <w:szCs w:val="24"/>
          <w:lang w:eastAsia="zh-CN"/>
        </w:rPr>
      </w:pPr>
      <w:r>
        <w:rPr>
          <w:noProof/>
        </w:rPr>
        <w:drawing>
          <wp:inline distT="0" distB="0" distL="0" distR="0" wp14:anchorId="4A7E2778" wp14:editId="20B4AF4D">
            <wp:extent cx="4279900" cy="2380070"/>
            <wp:effectExtent l="0" t="0" r="6350"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94651" cy="2388273"/>
                    </a:xfrm>
                    <a:prstGeom prst="rect">
                      <a:avLst/>
                    </a:prstGeom>
                  </pic:spPr>
                </pic:pic>
              </a:graphicData>
            </a:graphic>
          </wp:inline>
        </w:drawing>
      </w:r>
    </w:p>
    <w:p w:rsidR="00D46310" w:rsidRDefault="00D46310" w:rsidP="00A36068">
      <w:pPr>
        <w:spacing w:beforeLines="50" w:before="156" w:afterLines="50" w:after="156"/>
        <w:ind w:firstLine="420"/>
        <w:jc w:val="both"/>
        <w:rPr>
          <w:rFonts w:ascii="宋体" w:eastAsia="宋体" w:hAnsi="宋体"/>
          <w:sz w:val="24"/>
          <w:szCs w:val="24"/>
          <w:lang w:eastAsia="zh-CN"/>
        </w:rPr>
      </w:pPr>
      <w:r>
        <w:rPr>
          <w:rFonts w:ascii="宋体" w:eastAsia="宋体" w:hAnsi="宋体" w:hint="eastAsia"/>
          <w:sz w:val="24"/>
          <w:szCs w:val="24"/>
          <w:lang w:eastAsia="zh-CN"/>
        </w:rPr>
        <w:t>Shepard插值法得到的PM2.5浓度空间分布比较</w:t>
      </w:r>
      <w:r w:rsidR="00AF0CE8">
        <w:rPr>
          <w:rFonts w:ascii="宋体" w:eastAsia="宋体" w:hAnsi="宋体" w:hint="eastAsia"/>
          <w:sz w:val="24"/>
          <w:szCs w:val="24"/>
          <w:lang w:eastAsia="zh-CN"/>
        </w:rPr>
        <w:t>平坦</w:t>
      </w:r>
      <w:r>
        <w:rPr>
          <w:rFonts w:ascii="宋体" w:eastAsia="宋体" w:hAnsi="宋体" w:hint="eastAsia"/>
          <w:sz w:val="24"/>
          <w:szCs w:val="24"/>
          <w:lang w:eastAsia="zh-CN"/>
        </w:rPr>
        <w:t>，不符合实际情况，将Shepard插值法得到的数据放入神经网络中进行训练</w:t>
      </w:r>
      <w:r w:rsidR="00A36068">
        <w:rPr>
          <w:rFonts w:ascii="宋体" w:eastAsia="宋体" w:hAnsi="宋体" w:hint="eastAsia"/>
          <w:sz w:val="24"/>
          <w:szCs w:val="24"/>
          <w:lang w:eastAsia="zh-CN"/>
        </w:rPr>
        <w:t>，重新得到西安市PM2.5浓度的空间分布，如下图所示</w:t>
      </w:r>
      <w:r w:rsidR="00AF0CE8">
        <w:rPr>
          <w:rFonts w:ascii="宋体" w:eastAsia="宋体" w:hAnsi="宋体" w:hint="eastAsia"/>
          <w:sz w:val="24"/>
          <w:szCs w:val="24"/>
          <w:lang w:eastAsia="zh-CN"/>
        </w:rPr>
        <w:t>，</w:t>
      </w:r>
      <w:r w:rsidR="00AF0CE8" w:rsidRPr="00AF0CE8">
        <w:rPr>
          <w:rFonts w:ascii="宋体" w:eastAsia="宋体" w:hAnsi="宋体" w:hint="eastAsia"/>
          <w:sz w:val="24"/>
          <w:szCs w:val="24"/>
          <w:lang w:eastAsia="zh-CN"/>
        </w:rPr>
        <w:t>从图可直观看出，高压开关厂的</w:t>
      </w:r>
      <w:r w:rsidR="00AF0CE8" w:rsidRPr="00AF0CE8">
        <w:rPr>
          <w:rFonts w:ascii="宋体" w:eastAsia="宋体" w:hAnsi="宋体"/>
          <w:sz w:val="24"/>
          <w:szCs w:val="24"/>
          <w:lang w:eastAsia="zh-CN"/>
        </w:rPr>
        <w:t>PM2.5</w:t>
      </w:r>
      <w:r w:rsidR="00AF0CE8" w:rsidRPr="00AF0CE8">
        <w:rPr>
          <w:rFonts w:ascii="宋体" w:eastAsia="宋体" w:hAnsi="宋体" w:hint="eastAsia"/>
          <w:sz w:val="24"/>
          <w:szCs w:val="24"/>
          <w:lang w:eastAsia="zh-CN"/>
        </w:rPr>
        <w:t>含量是</w:t>
      </w:r>
      <w:r w:rsidR="00AF0CE8" w:rsidRPr="00AF0CE8">
        <w:rPr>
          <w:rFonts w:ascii="宋体" w:eastAsia="宋体" w:hAnsi="宋体"/>
          <w:sz w:val="24"/>
          <w:szCs w:val="24"/>
          <w:lang w:eastAsia="zh-CN"/>
        </w:rPr>
        <w:t>13</w:t>
      </w:r>
      <w:r w:rsidR="00AF0CE8" w:rsidRPr="00AF0CE8">
        <w:rPr>
          <w:rFonts w:ascii="宋体" w:eastAsia="宋体" w:hAnsi="宋体" w:hint="eastAsia"/>
          <w:sz w:val="24"/>
          <w:szCs w:val="24"/>
          <w:lang w:eastAsia="zh-CN"/>
        </w:rPr>
        <w:t>个监测站中最大的，市人民体育场、广运潭、草滩</w:t>
      </w:r>
      <w:r w:rsidR="00AF0CE8" w:rsidRPr="00AF0CE8">
        <w:rPr>
          <w:rFonts w:ascii="宋体" w:eastAsia="宋体" w:hAnsi="宋体"/>
          <w:sz w:val="24"/>
          <w:szCs w:val="24"/>
          <w:lang w:eastAsia="zh-CN"/>
        </w:rPr>
        <w:t>PM2.5</w:t>
      </w:r>
      <w:r w:rsidR="00AF0CE8" w:rsidRPr="00AF0CE8">
        <w:rPr>
          <w:rFonts w:ascii="宋体" w:eastAsia="宋体" w:hAnsi="宋体" w:hint="eastAsia"/>
          <w:sz w:val="24"/>
          <w:szCs w:val="24"/>
          <w:lang w:eastAsia="zh-CN"/>
        </w:rPr>
        <w:t>含量也较高；小寨、临潼区的</w:t>
      </w:r>
      <w:r w:rsidR="00AF0CE8" w:rsidRPr="00AF0CE8">
        <w:rPr>
          <w:rFonts w:ascii="宋体" w:eastAsia="宋体" w:hAnsi="宋体"/>
          <w:sz w:val="24"/>
          <w:szCs w:val="24"/>
          <w:lang w:eastAsia="zh-CN"/>
        </w:rPr>
        <w:t>PM2.5</w:t>
      </w:r>
      <w:r w:rsidR="00AF0CE8">
        <w:rPr>
          <w:rFonts w:ascii="宋体" w:eastAsia="宋体" w:hAnsi="宋体" w:hint="eastAsia"/>
          <w:sz w:val="24"/>
          <w:szCs w:val="24"/>
          <w:lang w:eastAsia="zh-CN"/>
        </w:rPr>
        <w:t>含量较低</w:t>
      </w:r>
      <w:r w:rsidR="00A36068">
        <w:rPr>
          <w:rFonts w:ascii="宋体" w:eastAsia="宋体" w:hAnsi="宋体" w:hint="eastAsia"/>
          <w:sz w:val="24"/>
          <w:szCs w:val="24"/>
          <w:lang w:eastAsia="zh-CN"/>
        </w:rPr>
        <w:t>。</w:t>
      </w:r>
    </w:p>
    <w:p w:rsidR="001B36F3" w:rsidRDefault="001B36F3" w:rsidP="001007D6">
      <w:pPr>
        <w:spacing w:beforeLines="50" w:before="156" w:afterLines="50" w:after="156"/>
        <w:rPr>
          <w:rFonts w:ascii="宋体" w:eastAsia="宋体" w:hAnsi="宋体"/>
          <w:sz w:val="24"/>
          <w:szCs w:val="24"/>
          <w:lang w:eastAsia="zh-CN"/>
        </w:rPr>
      </w:pPr>
      <w:r>
        <w:rPr>
          <w:noProof/>
        </w:rPr>
        <w:drawing>
          <wp:inline distT="0" distB="0" distL="0" distR="0" wp14:anchorId="59A8DE4E" wp14:editId="643CD3AF">
            <wp:extent cx="4133850" cy="2177911"/>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39202" cy="2180731"/>
                    </a:xfrm>
                    <a:prstGeom prst="rect">
                      <a:avLst/>
                    </a:prstGeom>
                  </pic:spPr>
                </pic:pic>
              </a:graphicData>
            </a:graphic>
          </wp:inline>
        </w:drawing>
      </w:r>
    </w:p>
    <w:p w:rsidR="008D2A40" w:rsidRDefault="008D2A40" w:rsidP="008D2A40">
      <w:pPr>
        <w:spacing w:beforeLines="50" w:before="156" w:afterLines="50" w:after="156"/>
        <w:jc w:val="left"/>
        <w:rPr>
          <w:rFonts w:ascii="宋体" w:eastAsia="宋体" w:hAnsi="宋体"/>
          <w:sz w:val="24"/>
          <w:szCs w:val="24"/>
          <w:lang w:eastAsia="zh-CN"/>
        </w:rPr>
      </w:pPr>
      <w:r>
        <w:rPr>
          <w:rFonts w:ascii="宋体" w:eastAsia="宋体" w:hAnsi="宋体" w:hint="eastAsia"/>
          <w:sz w:val="24"/>
          <w:szCs w:val="24"/>
          <w:lang w:eastAsia="zh-CN"/>
        </w:rPr>
        <w:t>2.1.3</w:t>
      </w:r>
      <w:r>
        <w:rPr>
          <w:rFonts w:ascii="宋体" w:eastAsia="宋体" w:hAnsi="宋体"/>
          <w:sz w:val="24"/>
          <w:szCs w:val="24"/>
          <w:lang w:eastAsia="zh-CN"/>
        </w:rPr>
        <w:t xml:space="preserve"> </w:t>
      </w:r>
      <w:r>
        <w:rPr>
          <w:rFonts w:ascii="宋体" w:eastAsia="宋体" w:hAnsi="宋体" w:hint="eastAsia"/>
          <w:sz w:val="24"/>
          <w:szCs w:val="24"/>
          <w:lang w:eastAsia="zh-CN"/>
        </w:rPr>
        <w:t>点评</w:t>
      </w:r>
    </w:p>
    <w:p w:rsidR="008D2A40" w:rsidRDefault="00087090" w:rsidP="007E23F2">
      <w:pPr>
        <w:spacing w:beforeLines="50" w:before="156" w:afterLines="50" w:after="156"/>
        <w:ind w:firstLine="420"/>
        <w:jc w:val="both"/>
        <w:rPr>
          <w:rFonts w:ascii="宋体" w:eastAsia="宋体" w:hAnsi="宋体"/>
          <w:sz w:val="24"/>
          <w:szCs w:val="24"/>
          <w:lang w:eastAsia="zh-CN"/>
        </w:rPr>
      </w:pPr>
      <w:r>
        <w:rPr>
          <w:rFonts w:ascii="宋体" w:eastAsia="宋体" w:hAnsi="宋体" w:hint="eastAsia"/>
          <w:sz w:val="24"/>
          <w:szCs w:val="24"/>
          <w:lang w:eastAsia="zh-CN"/>
        </w:rPr>
        <w:t>原文思路清晰，以</w:t>
      </w:r>
      <w:r w:rsidR="009F326E">
        <w:rPr>
          <w:rFonts w:ascii="宋体" w:eastAsia="宋体" w:hAnsi="宋体" w:hint="eastAsia"/>
          <w:sz w:val="24"/>
          <w:szCs w:val="24"/>
          <w:lang w:eastAsia="zh-CN"/>
        </w:rPr>
        <w:t>PM2.5</w:t>
      </w:r>
      <w:r>
        <w:rPr>
          <w:rFonts w:ascii="宋体" w:eastAsia="宋体" w:hAnsi="宋体" w:hint="eastAsia"/>
          <w:sz w:val="24"/>
          <w:szCs w:val="24"/>
          <w:lang w:eastAsia="zh-CN"/>
        </w:rPr>
        <w:t>全市平均</w:t>
      </w:r>
      <w:r w:rsidR="009F326E">
        <w:rPr>
          <w:rFonts w:ascii="宋体" w:eastAsia="宋体" w:hAnsi="宋体" w:hint="eastAsia"/>
          <w:sz w:val="24"/>
          <w:szCs w:val="24"/>
          <w:lang w:eastAsia="zh-CN"/>
        </w:rPr>
        <w:t>浓度随时间的变化刻画西安市PM2.5浓度的时间分布</w:t>
      </w:r>
      <w:r w:rsidR="007E23F2">
        <w:rPr>
          <w:rFonts w:ascii="宋体" w:eastAsia="宋体" w:hAnsi="宋体" w:hint="eastAsia"/>
          <w:sz w:val="24"/>
          <w:szCs w:val="24"/>
          <w:lang w:eastAsia="zh-CN"/>
        </w:rPr>
        <w:t>；通过Shepard插值求得西安市PM2.5浓度的空间分布。但是原文程序在计算</w:t>
      </w:r>
      <w:r w:rsidR="007E23F2">
        <w:rPr>
          <w:rFonts w:ascii="宋体" w:eastAsia="宋体" w:hAnsi="宋体"/>
          <w:sz w:val="24"/>
          <w:szCs w:val="24"/>
          <w:lang w:eastAsia="zh-CN"/>
        </w:rPr>
        <w:t>PM</w:t>
      </w:r>
      <w:r w:rsidR="007E23F2">
        <w:rPr>
          <w:rFonts w:ascii="宋体" w:eastAsia="宋体" w:hAnsi="宋体" w:hint="eastAsia"/>
          <w:sz w:val="24"/>
          <w:szCs w:val="24"/>
          <w:lang w:eastAsia="zh-CN"/>
        </w:rPr>
        <w:t>2.5浓度空间分布时用的却是立方插值，并没有使用上文提到的</w:t>
      </w:r>
      <w:r w:rsidR="007E23F2">
        <w:rPr>
          <w:rFonts w:ascii="宋体" w:eastAsia="宋体" w:hAnsi="宋体"/>
          <w:sz w:val="24"/>
          <w:szCs w:val="24"/>
          <w:lang w:eastAsia="zh-CN"/>
        </w:rPr>
        <w:t>S</w:t>
      </w:r>
      <w:r w:rsidR="007E23F2">
        <w:rPr>
          <w:rFonts w:ascii="宋体" w:eastAsia="宋体" w:hAnsi="宋体" w:hint="eastAsia"/>
          <w:sz w:val="24"/>
          <w:szCs w:val="24"/>
          <w:lang w:eastAsia="zh-CN"/>
        </w:rPr>
        <w:t>hepard反距离插值。</w:t>
      </w:r>
    </w:p>
    <w:p w:rsidR="007E23F2" w:rsidRDefault="007E23F2" w:rsidP="007E23F2">
      <w:pPr>
        <w:spacing w:beforeLines="50" w:before="156" w:afterLines="50" w:after="156"/>
        <w:jc w:val="left"/>
        <w:rPr>
          <w:rFonts w:ascii="宋体" w:eastAsia="宋体" w:hAnsi="宋体"/>
          <w:sz w:val="24"/>
          <w:szCs w:val="24"/>
          <w:lang w:eastAsia="zh-CN"/>
        </w:rPr>
      </w:pPr>
      <w:r w:rsidRPr="00141BF5">
        <w:rPr>
          <w:rFonts w:ascii="宋体" w:eastAsia="宋体" w:hAnsi="宋体" w:hint="eastAsia"/>
          <w:sz w:val="24"/>
          <w:szCs w:val="24"/>
          <w:lang w:eastAsia="zh-CN"/>
        </w:rPr>
        <w:t>2.</w:t>
      </w:r>
      <w:r>
        <w:rPr>
          <w:rFonts w:ascii="宋体" w:eastAsia="宋体" w:hAnsi="宋体" w:hint="eastAsia"/>
          <w:sz w:val="24"/>
          <w:szCs w:val="24"/>
          <w:lang w:eastAsia="zh-CN"/>
        </w:rPr>
        <w:t>2</w:t>
      </w:r>
      <w:r w:rsidRPr="00141BF5">
        <w:rPr>
          <w:rFonts w:ascii="宋体" w:eastAsia="宋体" w:hAnsi="宋体" w:hint="eastAsia"/>
          <w:sz w:val="24"/>
          <w:szCs w:val="24"/>
          <w:lang w:eastAsia="zh-CN"/>
        </w:rPr>
        <w:t>问题二第</w:t>
      </w:r>
      <w:r>
        <w:rPr>
          <w:rFonts w:ascii="宋体" w:eastAsia="宋体" w:hAnsi="宋体" w:hint="eastAsia"/>
          <w:sz w:val="24"/>
          <w:szCs w:val="24"/>
          <w:lang w:eastAsia="zh-CN"/>
        </w:rPr>
        <w:t>2</w:t>
      </w:r>
      <w:r w:rsidRPr="00141BF5">
        <w:rPr>
          <w:rFonts w:ascii="宋体" w:eastAsia="宋体" w:hAnsi="宋体" w:hint="eastAsia"/>
          <w:sz w:val="24"/>
          <w:szCs w:val="24"/>
          <w:lang w:eastAsia="zh-CN"/>
        </w:rPr>
        <w:t>小问模型的建立与求解</w:t>
      </w:r>
    </w:p>
    <w:p w:rsidR="007E23F2" w:rsidRDefault="007E23F2" w:rsidP="007E23F2">
      <w:pPr>
        <w:spacing w:beforeLines="50" w:before="156" w:afterLines="50" w:after="156"/>
        <w:jc w:val="left"/>
        <w:rPr>
          <w:rFonts w:ascii="宋体" w:eastAsia="宋体" w:hAnsi="宋体"/>
          <w:sz w:val="24"/>
          <w:szCs w:val="24"/>
          <w:lang w:eastAsia="zh-CN"/>
        </w:rPr>
      </w:pPr>
      <w:r>
        <w:rPr>
          <w:rFonts w:ascii="宋体" w:eastAsia="宋体" w:hAnsi="宋体" w:hint="eastAsia"/>
          <w:sz w:val="24"/>
          <w:szCs w:val="24"/>
          <w:lang w:eastAsia="zh-CN"/>
        </w:rPr>
        <w:t>2.2.1</w:t>
      </w:r>
      <w:r>
        <w:rPr>
          <w:rFonts w:ascii="宋体" w:eastAsia="宋体" w:hAnsi="宋体"/>
          <w:sz w:val="24"/>
          <w:szCs w:val="24"/>
          <w:lang w:eastAsia="zh-CN"/>
        </w:rPr>
        <w:t xml:space="preserve"> </w:t>
      </w:r>
      <w:r>
        <w:rPr>
          <w:rFonts w:ascii="宋体" w:eastAsia="宋体" w:hAnsi="宋体" w:hint="eastAsia"/>
          <w:sz w:val="24"/>
          <w:szCs w:val="24"/>
          <w:lang w:eastAsia="zh-CN"/>
        </w:rPr>
        <w:t>原文方法和思路</w:t>
      </w:r>
    </w:p>
    <w:p w:rsidR="00D342B7" w:rsidRDefault="00D342B7" w:rsidP="00D342B7">
      <w:pPr>
        <w:spacing w:beforeLines="50" w:before="156" w:afterLines="50" w:after="156"/>
        <w:ind w:firstLine="420"/>
        <w:jc w:val="left"/>
        <w:rPr>
          <w:rFonts w:ascii="宋体" w:eastAsia="宋体" w:hAnsi="宋体"/>
          <w:sz w:val="24"/>
          <w:szCs w:val="24"/>
          <w:lang w:eastAsia="zh-CN"/>
        </w:rPr>
      </w:pPr>
      <w:r w:rsidRPr="00D342B7">
        <w:rPr>
          <w:rFonts w:ascii="宋体" w:eastAsia="宋体" w:hAnsi="宋体" w:hint="eastAsia"/>
          <w:sz w:val="24"/>
          <w:szCs w:val="24"/>
          <w:lang w:eastAsia="zh-CN"/>
        </w:rPr>
        <w:lastRenderedPageBreak/>
        <w:t>问题要求建立能够刻画该地区</w:t>
      </w:r>
      <w:r w:rsidRPr="00D342B7">
        <w:rPr>
          <w:rFonts w:ascii="宋体" w:eastAsia="宋体" w:hAnsi="宋体"/>
          <w:sz w:val="24"/>
          <w:szCs w:val="24"/>
          <w:lang w:eastAsia="zh-CN"/>
        </w:rPr>
        <w:t>PM2.5</w:t>
      </w:r>
      <w:r w:rsidRPr="00D342B7">
        <w:rPr>
          <w:rFonts w:ascii="宋体" w:eastAsia="宋体" w:hAnsi="宋体" w:hint="eastAsia"/>
          <w:sz w:val="24"/>
          <w:szCs w:val="24"/>
          <w:lang w:eastAsia="zh-CN"/>
        </w:rPr>
        <w:t>的发生和演变（扩散与衰减等）规律的数学模型，合理考虑风力、湿度等天气和季节因素的影响，并利用该地区的数据进行定量与定性分析。</w:t>
      </w:r>
    </w:p>
    <w:p w:rsidR="00D342B7" w:rsidRDefault="00D342B7" w:rsidP="00D342B7">
      <w:pPr>
        <w:spacing w:beforeLines="50" w:before="156" w:afterLines="50" w:after="156"/>
        <w:ind w:firstLine="420"/>
        <w:jc w:val="left"/>
        <w:rPr>
          <w:rFonts w:ascii="宋体" w:eastAsia="宋体" w:hAnsi="宋体"/>
          <w:sz w:val="24"/>
          <w:szCs w:val="24"/>
          <w:lang w:eastAsia="zh-CN"/>
        </w:rPr>
      </w:pPr>
      <w:r>
        <w:rPr>
          <w:rFonts w:ascii="宋体" w:eastAsia="宋体" w:hAnsi="宋体" w:hint="eastAsia"/>
          <w:sz w:val="24"/>
          <w:szCs w:val="24"/>
          <w:lang w:eastAsia="zh-CN"/>
        </w:rPr>
        <w:t>原文思路如下：</w:t>
      </w:r>
    </w:p>
    <w:p w:rsidR="00D342B7" w:rsidRPr="00D342B7" w:rsidRDefault="00D342B7" w:rsidP="00D342B7">
      <w:pPr>
        <w:pStyle w:val="a8"/>
        <w:numPr>
          <w:ilvl w:val="0"/>
          <w:numId w:val="44"/>
        </w:numPr>
        <w:ind w:firstLineChars="0"/>
        <w:jc w:val="left"/>
        <w:rPr>
          <w:rFonts w:ascii="宋体" w:eastAsia="宋体" w:hAnsi="宋体"/>
          <w:sz w:val="24"/>
          <w:szCs w:val="24"/>
          <w:lang w:eastAsia="zh-CN"/>
        </w:rPr>
      </w:pPr>
      <w:r w:rsidRPr="00D342B7">
        <w:rPr>
          <w:rFonts w:ascii="宋体" w:eastAsia="宋体" w:hAnsi="宋体" w:hint="eastAsia"/>
          <w:sz w:val="24"/>
          <w:szCs w:val="24"/>
          <w:lang w:eastAsia="zh-CN"/>
        </w:rPr>
        <w:t>利用该地区的数据进行</w:t>
      </w:r>
      <w:r w:rsidRPr="00D342B7">
        <w:rPr>
          <w:rFonts w:ascii="宋体" w:eastAsia="宋体" w:hAnsi="宋体"/>
          <w:sz w:val="24"/>
          <w:szCs w:val="24"/>
          <w:lang w:eastAsia="zh-CN"/>
        </w:rPr>
        <w:t>PM2.5</w:t>
      </w:r>
      <w:r w:rsidRPr="00D342B7">
        <w:rPr>
          <w:rFonts w:ascii="宋体" w:eastAsia="宋体" w:hAnsi="宋体" w:hint="eastAsia"/>
          <w:sz w:val="24"/>
          <w:szCs w:val="24"/>
          <w:lang w:eastAsia="zh-CN"/>
        </w:rPr>
        <w:t>与风力、湿度等天气和季节因素间的多元回归分析，即建立</w:t>
      </w:r>
      <w:r w:rsidRPr="00D342B7">
        <w:rPr>
          <w:rFonts w:ascii="宋体" w:eastAsia="宋体" w:hAnsi="宋体"/>
          <w:sz w:val="24"/>
          <w:szCs w:val="24"/>
          <w:lang w:eastAsia="zh-CN"/>
        </w:rPr>
        <w:t>PM2.5</w:t>
      </w:r>
      <w:r w:rsidRPr="00D342B7">
        <w:rPr>
          <w:rFonts w:ascii="宋体" w:eastAsia="宋体" w:hAnsi="宋体" w:hint="eastAsia"/>
          <w:sz w:val="24"/>
          <w:szCs w:val="24"/>
          <w:lang w:eastAsia="zh-CN"/>
        </w:rPr>
        <w:t>浓度的估算模型；</w:t>
      </w:r>
    </w:p>
    <w:p w:rsidR="00120883" w:rsidRPr="00D342B7" w:rsidRDefault="00D342B7" w:rsidP="00D342B7">
      <w:pPr>
        <w:pStyle w:val="a8"/>
        <w:numPr>
          <w:ilvl w:val="0"/>
          <w:numId w:val="44"/>
        </w:numPr>
        <w:ind w:firstLineChars="0"/>
        <w:jc w:val="left"/>
        <w:rPr>
          <w:rFonts w:ascii="宋体" w:eastAsia="宋体" w:hAnsi="宋体"/>
          <w:sz w:val="24"/>
          <w:szCs w:val="24"/>
          <w:lang w:eastAsia="zh-CN"/>
        </w:rPr>
      </w:pPr>
      <w:r w:rsidRPr="00D342B7">
        <w:rPr>
          <w:rFonts w:ascii="宋体" w:eastAsia="宋体" w:hAnsi="宋体" w:hint="eastAsia"/>
          <w:sz w:val="24"/>
          <w:szCs w:val="24"/>
          <w:lang w:eastAsia="zh-CN"/>
        </w:rPr>
        <w:t>利用大气污染物的扩散原理建立</w:t>
      </w:r>
      <w:r w:rsidRPr="00D342B7">
        <w:rPr>
          <w:rFonts w:ascii="宋体" w:eastAsia="宋体" w:hAnsi="宋体"/>
          <w:sz w:val="24"/>
          <w:szCs w:val="24"/>
          <w:lang w:eastAsia="zh-CN"/>
        </w:rPr>
        <w:t>PM2.5</w:t>
      </w:r>
      <w:r>
        <w:rPr>
          <w:rFonts w:ascii="宋体" w:eastAsia="宋体" w:hAnsi="宋体" w:hint="eastAsia"/>
          <w:sz w:val="24"/>
          <w:szCs w:val="24"/>
          <w:lang w:eastAsia="zh-CN"/>
        </w:rPr>
        <w:t>扩散的偏微分方程模型，主要参考《</w:t>
      </w:r>
      <w:r w:rsidRPr="00D342B7">
        <w:rPr>
          <w:rFonts w:ascii="宋体" w:eastAsia="宋体" w:hAnsi="宋体" w:hint="eastAsia"/>
          <w:sz w:val="24"/>
          <w:szCs w:val="24"/>
          <w:lang w:eastAsia="zh-CN"/>
        </w:rPr>
        <w:t>城市大气污染扩散监测模型的理论与试验研究</w:t>
      </w:r>
      <w:r>
        <w:rPr>
          <w:rFonts w:ascii="宋体" w:eastAsia="宋体" w:hAnsi="宋体" w:hint="eastAsia"/>
          <w:sz w:val="24"/>
          <w:szCs w:val="24"/>
          <w:lang w:eastAsia="zh-CN"/>
        </w:rPr>
        <w:t>》这篇论文，本人能力有限，反正我看不懂。</w:t>
      </w:r>
    </w:p>
    <w:p w:rsidR="007E23F2" w:rsidRDefault="007E23F2" w:rsidP="007E23F2">
      <w:pPr>
        <w:spacing w:beforeLines="50" w:before="156" w:afterLines="50" w:after="156"/>
        <w:jc w:val="left"/>
        <w:rPr>
          <w:rFonts w:ascii="宋体" w:eastAsia="宋体" w:hAnsi="宋体"/>
          <w:sz w:val="24"/>
          <w:szCs w:val="24"/>
          <w:lang w:eastAsia="zh-CN"/>
        </w:rPr>
      </w:pPr>
      <w:r>
        <w:rPr>
          <w:rFonts w:ascii="宋体" w:eastAsia="宋体" w:hAnsi="宋体" w:hint="eastAsia"/>
          <w:sz w:val="24"/>
          <w:szCs w:val="24"/>
          <w:lang w:eastAsia="zh-CN"/>
        </w:rPr>
        <w:t>2.2.2</w:t>
      </w:r>
      <w:r>
        <w:rPr>
          <w:rFonts w:ascii="宋体" w:eastAsia="宋体" w:hAnsi="宋体"/>
          <w:sz w:val="24"/>
          <w:szCs w:val="24"/>
          <w:lang w:eastAsia="zh-CN"/>
        </w:rPr>
        <w:t xml:space="preserve"> </w:t>
      </w:r>
      <w:r>
        <w:rPr>
          <w:rFonts w:ascii="宋体" w:eastAsia="宋体" w:hAnsi="宋体" w:hint="eastAsia"/>
          <w:sz w:val="24"/>
          <w:szCs w:val="24"/>
          <w:lang w:eastAsia="zh-CN"/>
        </w:rPr>
        <w:t>解题过程重现</w:t>
      </w:r>
    </w:p>
    <w:p w:rsidR="00D342B7" w:rsidRDefault="00D342B7" w:rsidP="00D342B7">
      <w:pPr>
        <w:spacing w:beforeLines="50" w:before="156" w:afterLines="50" w:after="156"/>
        <w:ind w:firstLine="420"/>
        <w:jc w:val="left"/>
        <w:rPr>
          <w:rFonts w:ascii="宋体" w:eastAsia="宋体" w:hAnsi="宋体"/>
          <w:sz w:val="24"/>
          <w:szCs w:val="24"/>
          <w:lang w:eastAsia="zh-CN"/>
        </w:rPr>
      </w:pPr>
      <w:r>
        <w:rPr>
          <w:rFonts w:ascii="宋体" w:eastAsia="宋体" w:hAnsi="宋体" w:hint="eastAsia"/>
          <w:sz w:val="24"/>
          <w:szCs w:val="24"/>
          <w:lang w:eastAsia="zh-CN"/>
        </w:rPr>
        <w:t>对于该问题的求解，我主要参考了国防科技大学同学的一篇优秀论文，利用经典的对流扩散方程进行建模，并使用</w:t>
      </w:r>
      <w:r w:rsidR="00736F6B">
        <w:rPr>
          <w:rFonts w:ascii="宋体" w:eastAsia="宋体" w:hAnsi="宋体"/>
          <w:sz w:val="24"/>
          <w:szCs w:val="24"/>
          <w:lang w:eastAsia="zh-CN"/>
        </w:rPr>
        <w:t>C</w:t>
      </w:r>
      <w:r>
        <w:rPr>
          <w:rFonts w:ascii="宋体" w:eastAsia="宋体" w:hAnsi="宋体" w:hint="eastAsia"/>
          <w:sz w:val="24"/>
          <w:szCs w:val="24"/>
          <w:lang w:eastAsia="zh-CN"/>
        </w:rPr>
        <w:t>omsol</w:t>
      </w:r>
      <w:r>
        <w:rPr>
          <w:rFonts w:ascii="宋体" w:eastAsia="宋体" w:hAnsi="宋体"/>
          <w:sz w:val="24"/>
          <w:szCs w:val="24"/>
          <w:lang w:eastAsia="zh-CN"/>
        </w:rPr>
        <w:t xml:space="preserve"> </w:t>
      </w:r>
      <w:r w:rsidR="00736F6B">
        <w:rPr>
          <w:rFonts w:ascii="宋体" w:eastAsia="宋体" w:hAnsi="宋体"/>
          <w:sz w:val="24"/>
          <w:szCs w:val="24"/>
          <w:lang w:eastAsia="zh-CN"/>
        </w:rPr>
        <w:t>M</w:t>
      </w:r>
      <w:r>
        <w:rPr>
          <w:rFonts w:ascii="宋体" w:eastAsia="宋体" w:hAnsi="宋体" w:hint="eastAsia"/>
          <w:sz w:val="24"/>
          <w:szCs w:val="24"/>
          <w:lang w:eastAsia="zh-CN"/>
        </w:rPr>
        <w:t>ultip</w:t>
      </w:r>
      <w:r>
        <w:rPr>
          <w:rFonts w:ascii="宋体" w:eastAsia="宋体" w:hAnsi="宋体"/>
          <w:sz w:val="24"/>
          <w:szCs w:val="24"/>
          <w:lang w:eastAsia="zh-CN"/>
        </w:rPr>
        <w:t>hysics</w:t>
      </w:r>
      <w:r>
        <w:rPr>
          <w:rFonts w:ascii="宋体" w:eastAsia="宋体" w:hAnsi="宋体" w:hint="eastAsia"/>
          <w:sz w:val="24"/>
          <w:szCs w:val="24"/>
          <w:lang w:eastAsia="zh-CN"/>
        </w:rPr>
        <w:t>对问题进行仿真实验</w:t>
      </w:r>
      <w:r w:rsidR="00736F6B">
        <w:rPr>
          <w:rFonts w:ascii="宋体" w:eastAsia="宋体" w:hAnsi="宋体" w:hint="eastAsia"/>
          <w:sz w:val="24"/>
          <w:szCs w:val="24"/>
          <w:lang w:eastAsia="zh-CN"/>
        </w:rPr>
        <w:t>。</w:t>
      </w:r>
    </w:p>
    <w:p w:rsidR="00F8299C" w:rsidRDefault="00F8299C" w:rsidP="00F8299C">
      <w:pPr>
        <w:spacing w:beforeLines="50" w:before="156" w:afterLines="50" w:after="156"/>
        <w:ind w:firstLine="420"/>
        <w:jc w:val="both"/>
        <w:rPr>
          <w:rFonts w:ascii="宋体" w:eastAsia="宋体" w:hAnsi="宋体"/>
          <w:sz w:val="24"/>
          <w:szCs w:val="24"/>
          <w:lang w:eastAsia="zh-CN"/>
        </w:rPr>
      </w:pPr>
      <w:r w:rsidRPr="00F8299C">
        <w:rPr>
          <w:rFonts w:ascii="宋体" w:eastAsia="宋体" w:hAnsi="宋体" w:hint="eastAsia"/>
          <w:sz w:val="24"/>
          <w:szCs w:val="24"/>
          <w:lang w:eastAsia="zh-CN"/>
        </w:rPr>
        <w:t>对流扩散方程是一类基本的运动方程,它可以用来描述河流污染、大气污染、核废物污染中污染物质的分布,流体的流动和流体中热的传导等众多物理现象。它可以用来对流扩散问题数值计算方法的研究具有重要的理论和实际意义,可用于环境科学、能源开发、流体力学和电子科学等许多领域。这些对流扩散型偏微分方程(或方程组)具有一个共同的特点：对流的影响远大于扩散的影响,即对流占优性。对流占优性给对流扩散问题的数值求解带来了许多困难,因此,对流占优问题的有效数值解法一直是计算数学中重要的研究内容,用通常的差分法或有限元法进行求解将出现数值震荡。</w:t>
      </w:r>
    </w:p>
    <w:p w:rsidR="001C0425" w:rsidRPr="001C0425" w:rsidRDefault="004303BF" w:rsidP="00F8299C">
      <w:pPr>
        <w:spacing w:beforeLines="50" w:before="156" w:afterLines="50" w:after="156"/>
        <w:ind w:firstLine="420"/>
        <w:jc w:val="both"/>
        <w:rPr>
          <w:rFonts w:ascii="宋体" w:eastAsia="宋体" w:hAnsi="宋体"/>
          <w:sz w:val="24"/>
          <w:szCs w:val="24"/>
          <w:lang w:eastAsia="zh-CN"/>
        </w:rPr>
      </w:pPr>
      <m:oMathPara>
        <m:oMath>
          <m:f>
            <m:fPr>
              <m:ctrlPr>
                <w:rPr>
                  <w:rFonts w:ascii="Cambria Math" w:eastAsia="宋体" w:hAnsi="Cambria Math"/>
                  <w:sz w:val="24"/>
                  <w:szCs w:val="24"/>
                  <w:lang w:eastAsia="zh-CN"/>
                </w:rPr>
              </m:ctrlPr>
            </m:fPr>
            <m:num>
              <m:r>
                <w:rPr>
                  <w:rFonts w:ascii="Cambria Math" w:eastAsia="宋体" w:hAnsi="Cambria Math"/>
                  <w:sz w:val="24"/>
                  <w:szCs w:val="24"/>
                  <w:lang w:eastAsia="zh-CN"/>
                </w:rPr>
                <m:t>∂</m:t>
              </m:r>
              <m:r>
                <w:rPr>
                  <w:rFonts w:ascii="Cambria Math" w:eastAsia="宋体" w:hAnsi="Cambria Math" w:hint="eastAsia"/>
                  <w:sz w:val="24"/>
                  <w:szCs w:val="24"/>
                  <w:lang w:eastAsia="zh-CN"/>
                </w:rPr>
                <m:t>u</m:t>
              </m:r>
            </m:num>
            <m:den>
              <m:r>
                <w:rPr>
                  <w:rFonts w:ascii="Cambria Math" w:eastAsia="宋体" w:hAnsi="Cambria Math"/>
                  <w:sz w:val="24"/>
                  <w:szCs w:val="24"/>
                  <w:lang w:eastAsia="zh-CN"/>
                </w:rPr>
                <m:t>∂t</m:t>
              </m:r>
            </m:den>
          </m:f>
          <m:r>
            <w:rPr>
              <w:rFonts w:ascii="Cambria Math" w:eastAsia="宋体" w:hAnsi="Cambria Math"/>
              <w:sz w:val="24"/>
              <w:szCs w:val="24"/>
              <w:lang w:eastAsia="zh-CN"/>
            </w:rPr>
            <m:t>+</m:t>
          </m:r>
          <m:sSub>
            <m:sSubPr>
              <m:ctrlPr>
                <w:rPr>
                  <w:rFonts w:ascii="Cambria Math" w:eastAsia="宋体" w:hAnsi="Cambria Math"/>
                  <w:i/>
                  <w:sz w:val="24"/>
                  <w:szCs w:val="24"/>
                  <w:lang w:eastAsia="zh-CN"/>
                </w:rPr>
              </m:ctrlPr>
            </m:sSubPr>
            <m:e>
              <m:r>
                <w:rPr>
                  <w:rFonts w:ascii="Cambria Math" w:eastAsia="宋体" w:hAnsi="Cambria Math"/>
                  <w:sz w:val="24"/>
                  <w:szCs w:val="24"/>
                  <w:lang w:eastAsia="zh-CN"/>
                </w:rPr>
                <m:t>v</m:t>
              </m:r>
            </m:e>
            <m:sub>
              <m:r>
                <w:rPr>
                  <w:rFonts w:ascii="Cambria Math" w:eastAsia="宋体" w:hAnsi="Cambria Math"/>
                  <w:sz w:val="24"/>
                  <w:szCs w:val="24"/>
                  <w:lang w:eastAsia="zh-CN"/>
                </w:rPr>
                <m:t>x</m:t>
              </m:r>
            </m:sub>
          </m:sSub>
          <m:f>
            <m:fPr>
              <m:ctrlPr>
                <w:rPr>
                  <w:rFonts w:ascii="Cambria Math" w:eastAsia="宋体" w:hAnsi="Cambria Math"/>
                  <w:i/>
                  <w:sz w:val="24"/>
                  <w:szCs w:val="24"/>
                  <w:lang w:eastAsia="zh-CN"/>
                </w:rPr>
              </m:ctrlPr>
            </m:fPr>
            <m:num>
              <m:r>
                <w:rPr>
                  <w:rFonts w:ascii="Cambria Math" w:eastAsia="宋体" w:hAnsi="Cambria Math"/>
                  <w:sz w:val="24"/>
                  <w:szCs w:val="24"/>
                  <w:lang w:eastAsia="zh-CN"/>
                </w:rPr>
                <m:t>∂u</m:t>
              </m:r>
            </m:num>
            <m:den>
              <m:r>
                <w:rPr>
                  <w:rFonts w:ascii="Cambria Math" w:eastAsia="宋体" w:hAnsi="Cambria Math"/>
                  <w:sz w:val="24"/>
                  <w:szCs w:val="24"/>
                  <w:lang w:eastAsia="zh-CN"/>
                </w:rPr>
                <m:t>∂x</m:t>
              </m:r>
            </m:den>
          </m:f>
          <m:r>
            <w:rPr>
              <w:rFonts w:ascii="Cambria Math" w:eastAsia="宋体" w:hAnsi="Cambria Math"/>
              <w:sz w:val="24"/>
              <w:szCs w:val="24"/>
              <w:lang w:eastAsia="zh-CN"/>
            </w:rPr>
            <m:t>+</m:t>
          </m:r>
          <m:sSub>
            <m:sSubPr>
              <m:ctrlPr>
                <w:rPr>
                  <w:rFonts w:ascii="Cambria Math" w:eastAsia="宋体" w:hAnsi="Cambria Math"/>
                  <w:i/>
                  <w:sz w:val="24"/>
                  <w:szCs w:val="24"/>
                  <w:lang w:eastAsia="zh-CN"/>
                </w:rPr>
              </m:ctrlPr>
            </m:sSubPr>
            <m:e>
              <m:r>
                <w:rPr>
                  <w:rFonts w:ascii="Cambria Math" w:eastAsia="宋体" w:hAnsi="Cambria Math"/>
                  <w:sz w:val="24"/>
                  <w:szCs w:val="24"/>
                  <w:lang w:eastAsia="zh-CN"/>
                </w:rPr>
                <m:t>v</m:t>
              </m:r>
            </m:e>
            <m:sub>
              <m:r>
                <w:rPr>
                  <w:rFonts w:ascii="Cambria Math" w:eastAsia="宋体" w:hAnsi="Cambria Math"/>
                  <w:sz w:val="24"/>
                  <w:szCs w:val="24"/>
                  <w:lang w:eastAsia="zh-CN"/>
                </w:rPr>
                <m:t>y</m:t>
              </m:r>
            </m:sub>
          </m:sSub>
          <m:f>
            <m:fPr>
              <m:ctrlPr>
                <w:rPr>
                  <w:rFonts w:ascii="Cambria Math" w:eastAsia="宋体" w:hAnsi="Cambria Math"/>
                  <w:i/>
                  <w:sz w:val="24"/>
                  <w:szCs w:val="24"/>
                  <w:lang w:eastAsia="zh-CN"/>
                </w:rPr>
              </m:ctrlPr>
            </m:fPr>
            <m:num>
              <m:r>
                <w:rPr>
                  <w:rFonts w:ascii="Cambria Math" w:eastAsia="宋体" w:hAnsi="Cambria Math"/>
                  <w:sz w:val="24"/>
                  <w:szCs w:val="24"/>
                  <w:lang w:eastAsia="zh-CN"/>
                </w:rPr>
                <m:t>∂u</m:t>
              </m:r>
            </m:num>
            <m:den>
              <m:r>
                <w:rPr>
                  <w:rFonts w:ascii="Cambria Math" w:eastAsia="宋体" w:hAnsi="Cambria Math"/>
                  <w:sz w:val="24"/>
                  <w:szCs w:val="24"/>
                  <w:lang w:eastAsia="zh-CN"/>
                </w:rPr>
                <m:t>∂y</m:t>
              </m:r>
            </m:den>
          </m:f>
          <m:r>
            <w:rPr>
              <w:rFonts w:ascii="Cambria Math" w:eastAsia="宋体" w:hAnsi="Cambria Math"/>
              <w:sz w:val="24"/>
              <w:szCs w:val="24"/>
              <w:lang w:eastAsia="zh-CN"/>
            </w:rPr>
            <m:t>+</m:t>
          </m:r>
          <m:sSub>
            <m:sSubPr>
              <m:ctrlPr>
                <w:rPr>
                  <w:rFonts w:ascii="Cambria Math" w:eastAsia="宋体" w:hAnsi="Cambria Math"/>
                  <w:i/>
                  <w:sz w:val="24"/>
                  <w:szCs w:val="24"/>
                  <w:lang w:eastAsia="zh-CN"/>
                </w:rPr>
              </m:ctrlPr>
            </m:sSubPr>
            <m:e>
              <m:r>
                <w:rPr>
                  <w:rFonts w:ascii="Cambria Math" w:eastAsia="宋体" w:hAnsi="Cambria Math"/>
                  <w:sz w:val="24"/>
                  <w:szCs w:val="24"/>
                  <w:lang w:eastAsia="zh-CN"/>
                </w:rPr>
                <m:t>v</m:t>
              </m:r>
            </m:e>
            <m:sub>
              <m:r>
                <w:rPr>
                  <w:rFonts w:ascii="Cambria Math" w:eastAsia="宋体" w:hAnsi="Cambria Math"/>
                  <w:sz w:val="24"/>
                  <w:szCs w:val="24"/>
                  <w:lang w:eastAsia="zh-CN"/>
                </w:rPr>
                <m:t>z</m:t>
              </m:r>
            </m:sub>
          </m:sSub>
          <m:f>
            <m:fPr>
              <m:ctrlPr>
                <w:rPr>
                  <w:rFonts w:ascii="Cambria Math" w:eastAsia="宋体" w:hAnsi="Cambria Math"/>
                  <w:i/>
                  <w:sz w:val="24"/>
                  <w:szCs w:val="24"/>
                  <w:lang w:eastAsia="zh-CN"/>
                </w:rPr>
              </m:ctrlPr>
            </m:fPr>
            <m:num>
              <m:r>
                <w:rPr>
                  <w:rFonts w:ascii="Cambria Math" w:eastAsia="宋体" w:hAnsi="Cambria Math"/>
                  <w:sz w:val="24"/>
                  <w:szCs w:val="24"/>
                  <w:lang w:eastAsia="zh-CN"/>
                </w:rPr>
                <m:t>∂u</m:t>
              </m:r>
            </m:num>
            <m:den>
              <m:r>
                <w:rPr>
                  <w:rFonts w:ascii="Cambria Math" w:eastAsia="宋体" w:hAnsi="Cambria Math"/>
                  <w:sz w:val="24"/>
                  <w:szCs w:val="24"/>
                  <w:lang w:eastAsia="zh-CN"/>
                </w:rPr>
                <m:t>∂z</m:t>
              </m:r>
            </m:den>
          </m:f>
          <m:r>
            <w:rPr>
              <w:rFonts w:ascii="Cambria Math" w:eastAsia="宋体" w:hAnsi="Cambria Math"/>
              <w:sz w:val="24"/>
              <w:szCs w:val="24"/>
              <w:lang w:eastAsia="zh-CN"/>
            </w:rPr>
            <m:t>=</m:t>
          </m:r>
          <m:sSub>
            <m:sSubPr>
              <m:ctrlPr>
                <w:rPr>
                  <w:rFonts w:ascii="Cambria Math" w:eastAsia="宋体" w:hAnsi="Cambria Math"/>
                  <w:i/>
                  <w:sz w:val="24"/>
                  <w:szCs w:val="24"/>
                  <w:lang w:eastAsia="zh-CN"/>
                </w:rPr>
              </m:ctrlPr>
            </m:sSubPr>
            <m:e>
              <m:r>
                <w:rPr>
                  <w:rFonts w:ascii="Cambria Math" w:eastAsia="宋体" w:hAnsi="Cambria Math"/>
                  <w:sz w:val="24"/>
                  <w:szCs w:val="24"/>
                  <w:lang w:eastAsia="zh-CN"/>
                </w:rPr>
                <m:t>D</m:t>
              </m:r>
            </m:e>
            <m:sub>
              <m:r>
                <w:rPr>
                  <w:rFonts w:ascii="Cambria Math" w:eastAsia="宋体" w:hAnsi="Cambria Math"/>
                  <w:sz w:val="24"/>
                  <w:szCs w:val="24"/>
                  <w:lang w:eastAsia="zh-CN"/>
                </w:rPr>
                <m:t>x</m:t>
              </m:r>
            </m:sub>
          </m:sSub>
          <m:f>
            <m:fPr>
              <m:ctrlPr>
                <w:rPr>
                  <w:rFonts w:ascii="Cambria Math" w:eastAsia="宋体" w:hAnsi="Cambria Math"/>
                  <w:i/>
                  <w:sz w:val="24"/>
                  <w:szCs w:val="24"/>
                  <w:lang w:eastAsia="zh-CN"/>
                </w:rPr>
              </m:ctrlPr>
            </m:fPr>
            <m:num>
              <m:sSup>
                <m:sSupPr>
                  <m:ctrlPr>
                    <w:rPr>
                      <w:rFonts w:ascii="Cambria Math" w:eastAsia="宋体" w:hAnsi="Cambria Math"/>
                      <w:i/>
                      <w:sz w:val="24"/>
                      <w:szCs w:val="24"/>
                      <w:lang w:eastAsia="zh-CN"/>
                    </w:rPr>
                  </m:ctrlPr>
                </m:sSupPr>
                <m:e>
                  <m:r>
                    <w:rPr>
                      <w:rFonts w:ascii="Cambria Math" w:eastAsia="宋体" w:hAnsi="Cambria Math"/>
                      <w:sz w:val="24"/>
                      <w:szCs w:val="24"/>
                      <w:lang w:eastAsia="zh-CN"/>
                    </w:rPr>
                    <m:t>∂</m:t>
                  </m:r>
                </m:e>
                <m:sup>
                  <m:r>
                    <w:rPr>
                      <w:rFonts w:ascii="Cambria Math" w:eastAsia="宋体" w:hAnsi="Cambria Math"/>
                      <w:sz w:val="24"/>
                      <w:szCs w:val="24"/>
                      <w:lang w:eastAsia="zh-CN"/>
                    </w:rPr>
                    <m:t>2</m:t>
                  </m:r>
                </m:sup>
              </m:sSup>
              <m:r>
                <w:rPr>
                  <w:rFonts w:ascii="Cambria Math" w:eastAsia="宋体" w:hAnsi="Cambria Math"/>
                  <w:sz w:val="24"/>
                  <w:szCs w:val="24"/>
                  <w:lang w:eastAsia="zh-CN"/>
                </w:rPr>
                <m:t>u</m:t>
              </m:r>
            </m:num>
            <m:den>
              <m:r>
                <w:rPr>
                  <w:rFonts w:ascii="Cambria Math" w:eastAsia="宋体" w:hAnsi="Cambria Math"/>
                  <w:sz w:val="24"/>
                  <w:szCs w:val="24"/>
                  <w:lang w:eastAsia="zh-CN"/>
                </w:rPr>
                <m:t>∂</m:t>
              </m:r>
              <m:sSup>
                <m:sSupPr>
                  <m:ctrlPr>
                    <w:rPr>
                      <w:rFonts w:ascii="Cambria Math" w:eastAsia="宋体" w:hAnsi="Cambria Math"/>
                      <w:i/>
                      <w:sz w:val="24"/>
                      <w:szCs w:val="24"/>
                      <w:lang w:eastAsia="zh-CN"/>
                    </w:rPr>
                  </m:ctrlPr>
                </m:sSupPr>
                <m:e>
                  <m:r>
                    <w:rPr>
                      <w:rFonts w:ascii="Cambria Math" w:eastAsia="宋体" w:hAnsi="Cambria Math"/>
                      <w:sz w:val="24"/>
                      <w:szCs w:val="24"/>
                      <w:lang w:eastAsia="zh-CN"/>
                    </w:rPr>
                    <m:t>x</m:t>
                  </m:r>
                </m:e>
                <m:sup>
                  <m:r>
                    <w:rPr>
                      <w:rFonts w:ascii="Cambria Math" w:eastAsia="宋体" w:hAnsi="Cambria Math"/>
                      <w:sz w:val="24"/>
                      <w:szCs w:val="24"/>
                      <w:lang w:eastAsia="zh-CN"/>
                    </w:rPr>
                    <m:t>2</m:t>
                  </m:r>
                </m:sup>
              </m:sSup>
            </m:den>
          </m:f>
          <m:r>
            <w:rPr>
              <w:rFonts w:ascii="Cambria Math" w:eastAsia="宋体" w:hAnsi="Cambria Math"/>
              <w:sz w:val="24"/>
              <w:szCs w:val="24"/>
              <w:lang w:eastAsia="zh-CN"/>
            </w:rPr>
            <m:t>+</m:t>
          </m:r>
          <m:sSub>
            <m:sSubPr>
              <m:ctrlPr>
                <w:rPr>
                  <w:rFonts w:ascii="Cambria Math" w:eastAsia="宋体" w:hAnsi="Cambria Math"/>
                  <w:i/>
                  <w:sz w:val="24"/>
                  <w:szCs w:val="24"/>
                  <w:lang w:eastAsia="zh-CN"/>
                </w:rPr>
              </m:ctrlPr>
            </m:sSubPr>
            <m:e>
              <m:r>
                <w:rPr>
                  <w:rFonts w:ascii="Cambria Math" w:eastAsia="宋体" w:hAnsi="Cambria Math"/>
                  <w:sz w:val="24"/>
                  <w:szCs w:val="24"/>
                  <w:lang w:eastAsia="zh-CN"/>
                </w:rPr>
                <m:t>D</m:t>
              </m:r>
            </m:e>
            <m:sub>
              <m:r>
                <w:rPr>
                  <w:rFonts w:ascii="Cambria Math" w:eastAsia="宋体" w:hAnsi="Cambria Math"/>
                  <w:sz w:val="24"/>
                  <w:szCs w:val="24"/>
                  <w:lang w:eastAsia="zh-CN"/>
                </w:rPr>
                <m:t>y</m:t>
              </m:r>
            </m:sub>
          </m:sSub>
          <m:f>
            <m:fPr>
              <m:ctrlPr>
                <w:rPr>
                  <w:rFonts w:ascii="Cambria Math" w:eastAsia="宋体" w:hAnsi="Cambria Math"/>
                  <w:i/>
                  <w:sz w:val="24"/>
                  <w:szCs w:val="24"/>
                  <w:lang w:eastAsia="zh-CN"/>
                </w:rPr>
              </m:ctrlPr>
            </m:fPr>
            <m:num>
              <m:sSup>
                <m:sSupPr>
                  <m:ctrlPr>
                    <w:rPr>
                      <w:rFonts w:ascii="Cambria Math" w:eastAsia="宋体" w:hAnsi="Cambria Math"/>
                      <w:i/>
                      <w:sz w:val="24"/>
                      <w:szCs w:val="24"/>
                      <w:lang w:eastAsia="zh-CN"/>
                    </w:rPr>
                  </m:ctrlPr>
                </m:sSupPr>
                <m:e>
                  <m:r>
                    <w:rPr>
                      <w:rFonts w:ascii="Cambria Math" w:eastAsia="宋体" w:hAnsi="Cambria Math"/>
                      <w:sz w:val="24"/>
                      <w:szCs w:val="24"/>
                      <w:lang w:eastAsia="zh-CN"/>
                    </w:rPr>
                    <m:t>∂</m:t>
                  </m:r>
                </m:e>
                <m:sup>
                  <m:r>
                    <w:rPr>
                      <w:rFonts w:ascii="Cambria Math" w:eastAsia="宋体" w:hAnsi="Cambria Math"/>
                      <w:sz w:val="24"/>
                      <w:szCs w:val="24"/>
                      <w:lang w:eastAsia="zh-CN"/>
                    </w:rPr>
                    <m:t>2</m:t>
                  </m:r>
                </m:sup>
              </m:sSup>
              <m:r>
                <w:rPr>
                  <w:rFonts w:ascii="Cambria Math" w:eastAsia="宋体" w:hAnsi="Cambria Math"/>
                  <w:sz w:val="24"/>
                  <w:szCs w:val="24"/>
                  <w:lang w:eastAsia="zh-CN"/>
                </w:rPr>
                <m:t>u</m:t>
              </m:r>
            </m:num>
            <m:den>
              <m:r>
                <w:rPr>
                  <w:rFonts w:ascii="Cambria Math" w:eastAsia="宋体" w:hAnsi="Cambria Math"/>
                  <w:sz w:val="24"/>
                  <w:szCs w:val="24"/>
                  <w:lang w:eastAsia="zh-CN"/>
                </w:rPr>
                <m:t>∂</m:t>
              </m:r>
              <m:sSup>
                <m:sSupPr>
                  <m:ctrlPr>
                    <w:rPr>
                      <w:rFonts w:ascii="Cambria Math" w:eastAsia="宋体" w:hAnsi="Cambria Math"/>
                      <w:i/>
                      <w:sz w:val="24"/>
                      <w:szCs w:val="24"/>
                      <w:lang w:eastAsia="zh-CN"/>
                    </w:rPr>
                  </m:ctrlPr>
                </m:sSupPr>
                <m:e>
                  <m:r>
                    <w:rPr>
                      <w:rFonts w:ascii="Cambria Math" w:eastAsia="宋体" w:hAnsi="Cambria Math"/>
                      <w:sz w:val="24"/>
                      <w:szCs w:val="24"/>
                      <w:lang w:eastAsia="zh-CN"/>
                    </w:rPr>
                    <m:t>y</m:t>
                  </m:r>
                </m:e>
                <m:sup>
                  <m:r>
                    <w:rPr>
                      <w:rFonts w:ascii="Cambria Math" w:eastAsia="宋体" w:hAnsi="Cambria Math"/>
                      <w:sz w:val="24"/>
                      <w:szCs w:val="24"/>
                      <w:lang w:eastAsia="zh-CN"/>
                    </w:rPr>
                    <m:t>2</m:t>
                  </m:r>
                </m:sup>
              </m:sSup>
            </m:den>
          </m:f>
          <m:r>
            <w:rPr>
              <w:rFonts w:ascii="Cambria Math" w:eastAsia="宋体" w:hAnsi="Cambria Math"/>
              <w:sz w:val="24"/>
              <w:szCs w:val="24"/>
              <w:lang w:eastAsia="zh-CN"/>
            </w:rPr>
            <m:t>+</m:t>
          </m:r>
          <m:sSub>
            <m:sSubPr>
              <m:ctrlPr>
                <w:rPr>
                  <w:rFonts w:ascii="Cambria Math" w:eastAsia="宋体" w:hAnsi="Cambria Math"/>
                  <w:i/>
                  <w:sz w:val="24"/>
                  <w:szCs w:val="24"/>
                  <w:lang w:eastAsia="zh-CN"/>
                </w:rPr>
              </m:ctrlPr>
            </m:sSubPr>
            <m:e>
              <m:r>
                <w:rPr>
                  <w:rFonts w:ascii="Cambria Math" w:eastAsia="宋体" w:hAnsi="Cambria Math"/>
                  <w:sz w:val="24"/>
                  <w:szCs w:val="24"/>
                  <w:lang w:eastAsia="zh-CN"/>
                </w:rPr>
                <m:t>D</m:t>
              </m:r>
            </m:e>
            <m:sub>
              <m:r>
                <w:rPr>
                  <w:rFonts w:ascii="Cambria Math" w:eastAsia="宋体" w:hAnsi="Cambria Math"/>
                  <w:sz w:val="24"/>
                  <w:szCs w:val="24"/>
                  <w:lang w:eastAsia="zh-CN"/>
                </w:rPr>
                <m:t>z</m:t>
              </m:r>
            </m:sub>
          </m:sSub>
          <m:f>
            <m:fPr>
              <m:ctrlPr>
                <w:rPr>
                  <w:rFonts w:ascii="Cambria Math" w:eastAsia="宋体" w:hAnsi="Cambria Math"/>
                  <w:i/>
                  <w:sz w:val="24"/>
                  <w:szCs w:val="24"/>
                  <w:lang w:eastAsia="zh-CN"/>
                </w:rPr>
              </m:ctrlPr>
            </m:fPr>
            <m:num>
              <m:sSup>
                <m:sSupPr>
                  <m:ctrlPr>
                    <w:rPr>
                      <w:rFonts w:ascii="Cambria Math" w:eastAsia="宋体" w:hAnsi="Cambria Math"/>
                      <w:i/>
                      <w:sz w:val="24"/>
                      <w:szCs w:val="24"/>
                      <w:lang w:eastAsia="zh-CN"/>
                    </w:rPr>
                  </m:ctrlPr>
                </m:sSupPr>
                <m:e>
                  <m:r>
                    <w:rPr>
                      <w:rFonts w:ascii="Cambria Math" w:eastAsia="宋体" w:hAnsi="Cambria Math"/>
                      <w:sz w:val="24"/>
                      <w:szCs w:val="24"/>
                      <w:lang w:eastAsia="zh-CN"/>
                    </w:rPr>
                    <m:t>∂</m:t>
                  </m:r>
                </m:e>
                <m:sup>
                  <m:r>
                    <w:rPr>
                      <w:rFonts w:ascii="Cambria Math" w:eastAsia="宋体" w:hAnsi="Cambria Math"/>
                      <w:sz w:val="24"/>
                      <w:szCs w:val="24"/>
                      <w:lang w:eastAsia="zh-CN"/>
                    </w:rPr>
                    <m:t>2</m:t>
                  </m:r>
                </m:sup>
              </m:sSup>
              <m:r>
                <w:rPr>
                  <w:rFonts w:ascii="Cambria Math" w:eastAsia="宋体" w:hAnsi="Cambria Math"/>
                  <w:sz w:val="24"/>
                  <w:szCs w:val="24"/>
                  <w:lang w:eastAsia="zh-CN"/>
                </w:rPr>
                <m:t>u</m:t>
              </m:r>
            </m:num>
            <m:den>
              <m:r>
                <w:rPr>
                  <w:rFonts w:ascii="Cambria Math" w:eastAsia="宋体" w:hAnsi="Cambria Math"/>
                  <w:sz w:val="24"/>
                  <w:szCs w:val="24"/>
                  <w:lang w:eastAsia="zh-CN"/>
                </w:rPr>
                <m:t>∂</m:t>
              </m:r>
              <m:sSup>
                <m:sSupPr>
                  <m:ctrlPr>
                    <w:rPr>
                      <w:rFonts w:ascii="Cambria Math" w:eastAsia="宋体" w:hAnsi="Cambria Math"/>
                      <w:i/>
                      <w:sz w:val="24"/>
                      <w:szCs w:val="24"/>
                      <w:lang w:eastAsia="zh-CN"/>
                    </w:rPr>
                  </m:ctrlPr>
                </m:sSupPr>
                <m:e>
                  <m:r>
                    <w:rPr>
                      <w:rFonts w:ascii="Cambria Math" w:eastAsia="宋体" w:hAnsi="Cambria Math"/>
                      <w:sz w:val="24"/>
                      <w:szCs w:val="24"/>
                      <w:lang w:eastAsia="zh-CN"/>
                    </w:rPr>
                    <m:t>z</m:t>
                  </m:r>
                </m:e>
                <m:sup>
                  <m:r>
                    <w:rPr>
                      <w:rFonts w:ascii="Cambria Math" w:eastAsia="宋体" w:hAnsi="Cambria Math"/>
                      <w:sz w:val="24"/>
                      <w:szCs w:val="24"/>
                      <w:lang w:eastAsia="zh-CN"/>
                    </w:rPr>
                    <m:t>2</m:t>
                  </m:r>
                </m:sup>
              </m:sSup>
            </m:den>
          </m:f>
          <m:r>
            <w:rPr>
              <w:rFonts w:ascii="Cambria Math" w:eastAsia="宋体" w:hAnsi="Cambria Math"/>
              <w:sz w:val="24"/>
              <w:szCs w:val="24"/>
              <w:lang w:eastAsia="zh-CN"/>
            </w:rPr>
            <m:t>-</m:t>
          </m:r>
          <m:sSup>
            <m:sSupPr>
              <m:ctrlPr>
                <w:rPr>
                  <w:rFonts w:ascii="Cambria Math" w:eastAsia="宋体" w:hAnsi="Cambria Math"/>
                  <w:i/>
                  <w:sz w:val="24"/>
                  <w:szCs w:val="24"/>
                  <w:lang w:eastAsia="zh-CN"/>
                </w:rPr>
              </m:ctrlPr>
            </m:sSupPr>
            <m:e>
              <m:r>
                <w:rPr>
                  <w:rFonts w:ascii="Cambria Math" w:eastAsia="宋体" w:hAnsi="Cambria Math"/>
                  <w:sz w:val="24"/>
                  <w:szCs w:val="24"/>
                  <w:lang w:eastAsia="zh-CN"/>
                </w:rPr>
                <m:t>k</m:t>
              </m:r>
            </m:e>
            <m:sup>
              <m:r>
                <w:rPr>
                  <w:rFonts w:ascii="Cambria Math" w:eastAsia="宋体" w:hAnsi="Cambria Math"/>
                  <w:sz w:val="24"/>
                  <w:szCs w:val="24"/>
                  <w:lang w:eastAsia="zh-CN"/>
                </w:rPr>
                <m:t>2</m:t>
              </m:r>
            </m:sup>
          </m:sSup>
          <m:r>
            <m:rPr>
              <m:sty m:val="p"/>
            </m:rPr>
            <w:rPr>
              <w:rFonts w:ascii="Cambria Math" w:eastAsia="宋体" w:hAnsi="Cambria Math"/>
              <w:sz w:val="24"/>
              <w:szCs w:val="24"/>
              <w:lang w:eastAsia="zh-CN"/>
            </w:rPr>
            <m:t>u+A(x,y,z,t)</m:t>
          </m:r>
        </m:oMath>
      </m:oMathPara>
    </w:p>
    <w:p w:rsidR="001C0425" w:rsidRPr="007E23F2" w:rsidRDefault="001C0425" w:rsidP="00F8299C">
      <w:pPr>
        <w:spacing w:beforeLines="50" w:before="156" w:afterLines="50" w:after="156"/>
        <w:ind w:firstLine="420"/>
        <w:jc w:val="both"/>
        <w:rPr>
          <w:rFonts w:ascii="宋体" w:eastAsia="宋体" w:hAnsi="宋体"/>
          <w:sz w:val="24"/>
          <w:szCs w:val="24"/>
          <w:lang w:eastAsia="zh-CN"/>
        </w:rPr>
      </w:pPr>
      <w:r w:rsidRPr="00C9299F">
        <w:rPr>
          <w:rFonts w:ascii="宋体" w:eastAsia="宋体" w:hAnsi="宋体" w:hint="eastAsia"/>
          <w:sz w:val="24"/>
          <w:szCs w:val="24"/>
          <w:lang w:eastAsia="zh-CN"/>
        </w:rPr>
        <w:t>如果近似认为扩散到地面的污染物不会再出现回升现象，则将整个污染扩散问题等效为一个三维自由扩散场，从而将扩散过程中的衰减项考虑到传播过程中，</w:t>
      </w:r>
      <w:r w:rsidRPr="00C9299F">
        <w:rPr>
          <w:rFonts w:ascii="宋体" w:eastAsia="宋体" w:hAnsi="宋体"/>
          <w:sz w:val="24"/>
          <w:szCs w:val="24"/>
          <w:lang w:eastAsia="zh-CN"/>
        </w:rPr>
        <w:t xml:space="preserve"> </w:t>
      </w:r>
      <w:r w:rsidRPr="00C9299F">
        <w:rPr>
          <w:rFonts w:ascii="宋体" w:eastAsia="宋体" w:hAnsi="宋体" w:hint="eastAsia"/>
          <w:sz w:val="24"/>
          <w:szCs w:val="24"/>
          <w:lang w:eastAsia="zh-CN"/>
        </w:rPr>
        <w:t>因此式中可不显含衰减项。则方程可简化为</w:t>
      </w:r>
      <w:r w:rsidR="00C9299F">
        <w:rPr>
          <w:rFonts w:ascii="宋体" w:eastAsia="宋体" w:hAnsi="宋体" w:hint="eastAsia"/>
          <w:sz w:val="24"/>
          <w:szCs w:val="24"/>
          <w:lang w:eastAsia="zh-CN"/>
        </w:rPr>
        <w:t>：</w:t>
      </w:r>
    </w:p>
    <w:p w:rsidR="00C9299F" w:rsidRPr="00C9299F" w:rsidRDefault="004303BF" w:rsidP="00C9299F">
      <w:pPr>
        <w:spacing w:beforeLines="50" w:before="156" w:afterLines="50" w:after="156"/>
        <w:ind w:firstLine="420"/>
        <w:jc w:val="both"/>
        <w:rPr>
          <w:rFonts w:ascii="宋体" w:eastAsia="宋体" w:hAnsi="宋体"/>
          <w:sz w:val="24"/>
          <w:szCs w:val="24"/>
          <w:lang w:eastAsia="zh-CN"/>
        </w:rPr>
      </w:pPr>
      <m:oMathPara>
        <m:oMath>
          <m:f>
            <m:fPr>
              <m:ctrlPr>
                <w:rPr>
                  <w:rFonts w:ascii="Cambria Math" w:eastAsia="宋体" w:hAnsi="Cambria Math"/>
                  <w:sz w:val="24"/>
                  <w:szCs w:val="24"/>
                  <w:lang w:eastAsia="zh-CN"/>
                </w:rPr>
              </m:ctrlPr>
            </m:fPr>
            <m:num>
              <m:r>
                <w:rPr>
                  <w:rFonts w:ascii="Cambria Math" w:eastAsia="宋体" w:hAnsi="Cambria Math"/>
                  <w:sz w:val="24"/>
                  <w:szCs w:val="24"/>
                  <w:lang w:eastAsia="zh-CN"/>
                </w:rPr>
                <m:t>∂</m:t>
              </m:r>
              <m:r>
                <w:rPr>
                  <w:rFonts w:ascii="Cambria Math" w:eastAsia="宋体" w:hAnsi="Cambria Math" w:hint="eastAsia"/>
                  <w:sz w:val="24"/>
                  <w:szCs w:val="24"/>
                  <w:lang w:eastAsia="zh-CN"/>
                </w:rPr>
                <m:t>u</m:t>
              </m:r>
            </m:num>
            <m:den>
              <m:r>
                <w:rPr>
                  <w:rFonts w:ascii="Cambria Math" w:eastAsia="宋体" w:hAnsi="Cambria Math"/>
                  <w:sz w:val="24"/>
                  <w:szCs w:val="24"/>
                  <w:lang w:eastAsia="zh-CN"/>
                </w:rPr>
                <m:t>∂t</m:t>
              </m:r>
            </m:den>
          </m:f>
          <m:r>
            <w:rPr>
              <w:rFonts w:ascii="Cambria Math" w:eastAsia="宋体" w:hAnsi="Cambria Math"/>
              <w:sz w:val="24"/>
              <w:szCs w:val="24"/>
              <w:lang w:eastAsia="zh-CN"/>
            </w:rPr>
            <m:t>+</m:t>
          </m:r>
          <m:sSub>
            <m:sSubPr>
              <m:ctrlPr>
                <w:rPr>
                  <w:rFonts w:ascii="Cambria Math" w:eastAsia="宋体" w:hAnsi="Cambria Math"/>
                  <w:i/>
                  <w:sz w:val="24"/>
                  <w:szCs w:val="24"/>
                  <w:lang w:eastAsia="zh-CN"/>
                </w:rPr>
              </m:ctrlPr>
            </m:sSubPr>
            <m:e>
              <m:r>
                <w:rPr>
                  <w:rFonts w:ascii="Cambria Math" w:eastAsia="宋体" w:hAnsi="Cambria Math"/>
                  <w:sz w:val="24"/>
                  <w:szCs w:val="24"/>
                  <w:lang w:eastAsia="zh-CN"/>
                </w:rPr>
                <m:t>v</m:t>
              </m:r>
            </m:e>
            <m:sub>
              <m:r>
                <w:rPr>
                  <w:rFonts w:ascii="Cambria Math" w:eastAsia="宋体" w:hAnsi="Cambria Math"/>
                  <w:sz w:val="24"/>
                  <w:szCs w:val="24"/>
                  <w:lang w:eastAsia="zh-CN"/>
                </w:rPr>
                <m:t>x</m:t>
              </m:r>
            </m:sub>
          </m:sSub>
          <m:f>
            <m:fPr>
              <m:ctrlPr>
                <w:rPr>
                  <w:rFonts w:ascii="Cambria Math" w:eastAsia="宋体" w:hAnsi="Cambria Math"/>
                  <w:i/>
                  <w:sz w:val="24"/>
                  <w:szCs w:val="24"/>
                  <w:lang w:eastAsia="zh-CN"/>
                </w:rPr>
              </m:ctrlPr>
            </m:fPr>
            <m:num>
              <m:r>
                <w:rPr>
                  <w:rFonts w:ascii="Cambria Math" w:eastAsia="宋体" w:hAnsi="Cambria Math"/>
                  <w:sz w:val="24"/>
                  <w:szCs w:val="24"/>
                  <w:lang w:eastAsia="zh-CN"/>
                </w:rPr>
                <m:t>∂u</m:t>
              </m:r>
            </m:num>
            <m:den>
              <m:r>
                <w:rPr>
                  <w:rFonts w:ascii="Cambria Math" w:eastAsia="宋体" w:hAnsi="Cambria Math"/>
                  <w:sz w:val="24"/>
                  <w:szCs w:val="24"/>
                  <w:lang w:eastAsia="zh-CN"/>
                </w:rPr>
                <m:t>∂x</m:t>
              </m:r>
            </m:den>
          </m:f>
          <m:r>
            <w:rPr>
              <w:rFonts w:ascii="Cambria Math" w:eastAsia="宋体" w:hAnsi="Cambria Math"/>
              <w:sz w:val="24"/>
              <w:szCs w:val="24"/>
              <w:lang w:eastAsia="zh-CN"/>
            </w:rPr>
            <m:t>+</m:t>
          </m:r>
          <m:sSub>
            <m:sSubPr>
              <m:ctrlPr>
                <w:rPr>
                  <w:rFonts w:ascii="Cambria Math" w:eastAsia="宋体" w:hAnsi="Cambria Math"/>
                  <w:i/>
                  <w:sz w:val="24"/>
                  <w:szCs w:val="24"/>
                  <w:lang w:eastAsia="zh-CN"/>
                </w:rPr>
              </m:ctrlPr>
            </m:sSubPr>
            <m:e>
              <m:r>
                <w:rPr>
                  <w:rFonts w:ascii="Cambria Math" w:eastAsia="宋体" w:hAnsi="Cambria Math"/>
                  <w:sz w:val="24"/>
                  <w:szCs w:val="24"/>
                  <w:lang w:eastAsia="zh-CN"/>
                </w:rPr>
                <m:t>v</m:t>
              </m:r>
            </m:e>
            <m:sub>
              <m:r>
                <w:rPr>
                  <w:rFonts w:ascii="Cambria Math" w:eastAsia="宋体" w:hAnsi="Cambria Math"/>
                  <w:sz w:val="24"/>
                  <w:szCs w:val="24"/>
                  <w:lang w:eastAsia="zh-CN"/>
                </w:rPr>
                <m:t>y</m:t>
              </m:r>
            </m:sub>
          </m:sSub>
          <m:f>
            <m:fPr>
              <m:ctrlPr>
                <w:rPr>
                  <w:rFonts w:ascii="Cambria Math" w:eastAsia="宋体" w:hAnsi="Cambria Math"/>
                  <w:i/>
                  <w:sz w:val="24"/>
                  <w:szCs w:val="24"/>
                  <w:lang w:eastAsia="zh-CN"/>
                </w:rPr>
              </m:ctrlPr>
            </m:fPr>
            <m:num>
              <m:r>
                <w:rPr>
                  <w:rFonts w:ascii="Cambria Math" w:eastAsia="宋体" w:hAnsi="Cambria Math"/>
                  <w:sz w:val="24"/>
                  <w:szCs w:val="24"/>
                  <w:lang w:eastAsia="zh-CN"/>
                </w:rPr>
                <m:t>∂u</m:t>
              </m:r>
            </m:num>
            <m:den>
              <m:r>
                <w:rPr>
                  <w:rFonts w:ascii="Cambria Math" w:eastAsia="宋体" w:hAnsi="Cambria Math"/>
                  <w:sz w:val="24"/>
                  <w:szCs w:val="24"/>
                  <w:lang w:eastAsia="zh-CN"/>
                </w:rPr>
                <m:t>∂y</m:t>
              </m:r>
            </m:den>
          </m:f>
          <m:r>
            <w:rPr>
              <w:rFonts w:ascii="Cambria Math" w:eastAsia="宋体" w:hAnsi="Cambria Math"/>
              <w:sz w:val="24"/>
              <w:szCs w:val="24"/>
              <w:lang w:eastAsia="zh-CN"/>
            </w:rPr>
            <m:t>+</m:t>
          </m:r>
          <m:sSub>
            <m:sSubPr>
              <m:ctrlPr>
                <w:rPr>
                  <w:rFonts w:ascii="Cambria Math" w:eastAsia="宋体" w:hAnsi="Cambria Math"/>
                  <w:i/>
                  <w:sz w:val="24"/>
                  <w:szCs w:val="24"/>
                  <w:lang w:eastAsia="zh-CN"/>
                </w:rPr>
              </m:ctrlPr>
            </m:sSubPr>
            <m:e>
              <m:r>
                <w:rPr>
                  <w:rFonts w:ascii="Cambria Math" w:eastAsia="宋体" w:hAnsi="Cambria Math"/>
                  <w:sz w:val="24"/>
                  <w:szCs w:val="24"/>
                  <w:lang w:eastAsia="zh-CN"/>
                </w:rPr>
                <m:t>v</m:t>
              </m:r>
            </m:e>
            <m:sub>
              <m:r>
                <w:rPr>
                  <w:rFonts w:ascii="Cambria Math" w:eastAsia="宋体" w:hAnsi="Cambria Math"/>
                  <w:sz w:val="24"/>
                  <w:szCs w:val="24"/>
                  <w:lang w:eastAsia="zh-CN"/>
                </w:rPr>
                <m:t>z</m:t>
              </m:r>
            </m:sub>
          </m:sSub>
          <m:f>
            <m:fPr>
              <m:ctrlPr>
                <w:rPr>
                  <w:rFonts w:ascii="Cambria Math" w:eastAsia="宋体" w:hAnsi="Cambria Math"/>
                  <w:i/>
                  <w:sz w:val="24"/>
                  <w:szCs w:val="24"/>
                  <w:lang w:eastAsia="zh-CN"/>
                </w:rPr>
              </m:ctrlPr>
            </m:fPr>
            <m:num>
              <m:r>
                <w:rPr>
                  <w:rFonts w:ascii="Cambria Math" w:eastAsia="宋体" w:hAnsi="Cambria Math"/>
                  <w:sz w:val="24"/>
                  <w:szCs w:val="24"/>
                  <w:lang w:eastAsia="zh-CN"/>
                </w:rPr>
                <m:t>∂u</m:t>
              </m:r>
            </m:num>
            <m:den>
              <m:r>
                <w:rPr>
                  <w:rFonts w:ascii="Cambria Math" w:eastAsia="宋体" w:hAnsi="Cambria Math"/>
                  <w:sz w:val="24"/>
                  <w:szCs w:val="24"/>
                  <w:lang w:eastAsia="zh-CN"/>
                </w:rPr>
                <m:t>∂z</m:t>
              </m:r>
            </m:den>
          </m:f>
          <m:r>
            <w:rPr>
              <w:rFonts w:ascii="Cambria Math" w:eastAsia="宋体" w:hAnsi="Cambria Math"/>
              <w:sz w:val="24"/>
              <w:szCs w:val="24"/>
              <w:lang w:eastAsia="zh-CN"/>
            </w:rPr>
            <m:t>=</m:t>
          </m:r>
          <m:sSub>
            <m:sSubPr>
              <m:ctrlPr>
                <w:rPr>
                  <w:rFonts w:ascii="Cambria Math" w:eastAsia="宋体" w:hAnsi="Cambria Math"/>
                  <w:i/>
                  <w:sz w:val="24"/>
                  <w:szCs w:val="24"/>
                  <w:lang w:eastAsia="zh-CN"/>
                </w:rPr>
              </m:ctrlPr>
            </m:sSubPr>
            <m:e>
              <m:r>
                <w:rPr>
                  <w:rFonts w:ascii="Cambria Math" w:eastAsia="宋体" w:hAnsi="Cambria Math"/>
                  <w:sz w:val="24"/>
                  <w:szCs w:val="24"/>
                  <w:lang w:eastAsia="zh-CN"/>
                </w:rPr>
                <m:t>D</m:t>
              </m:r>
            </m:e>
            <m:sub>
              <m:r>
                <w:rPr>
                  <w:rFonts w:ascii="Cambria Math" w:eastAsia="宋体" w:hAnsi="Cambria Math"/>
                  <w:sz w:val="24"/>
                  <w:szCs w:val="24"/>
                  <w:lang w:eastAsia="zh-CN"/>
                </w:rPr>
                <m:t>x</m:t>
              </m:r>
            </m:sub>
          </m:sSub>
          <m:f>
            <m:fPr>
              <m:ctrlPr>
                <w:rPr>
                  <w:rFonts w:ascii="Cambria Math" w:eastAsia="宋体" w:hAnsi="Cambria Math"/>
                  <w:i/>
                  <w:sz w:val="24"/>
                  <w:szCs w:val="24"/>
                  <w:lang w:eastAsia="zh-CN"/>
                </w:rPr>
              </m:ctrlPr>
            </m:fPr>
            <m:num>
              <m:sSup>
                <m:sSupPr>
                  <m:ctrlPr>
                    <w:rPr>
                      <w:rFonts w:ascii="Cambria Math" w:eastAsia="宋体" w:hAnsi="Cambria Math"/>
                      <w:i/>
                      <w:sz w:val="24"/>
                      <w:szCs w:val="24"/>
                      <w:lang w:eastAsia="zh-CN"/>
                    </w:rPr>
                  </m:ctrlPr>
                </m:sSupPr>
                <m:e>
                  <m:r>
                    <w:rPr>
                      <w:rFonts w:ascii="Cambria Math" w:eastAsia="宋体" w:hAnsi="Cambria Math"/>
                      <w:sz w:val="24"/>
                      <w:szCs w:val="24"/>
                      <w:lang w:eastAsia="zh-CN"/>
                    </w:rPr>
                    <m:t>∂</m:t>
                  </m:r>
                </m:e>
                <m:sup>
                  <m:r>
                    <w:rPr>
                      <w:rFonts w:ascii="Cambria Math" w:eastAsia="宋体" w:hAnsi="Cambria Math"/>
                      <w:sz w:val="24"/>
                      <w:szCs w:val="24"/>
                      <w:lang w:eastAsia="zh-CN"/>
                    </w:rPr>
                    <m:t>2</m:t>
                  </m:r>
                </m:sup>
              </m:sSup>
              <m:r>
                <w:rPr>
                  <w:rFonts w:ascii="Cambria Math" w:eastAsia="宋体" w:hAnsi="Cambria Math"/>
                  <w:sz w:val="24"/>
                  <w:szCs w:val="24"/>
                  <w:lang w:eastAsia="zh-CN"/>
                </w:rPr>
                <m:t>u</m:t>
              </m:r>
            </m:num>
            <m:den>
              <m:r>
                <w:rPr>
                  <w:rFonts w:ascii="Cambria Math" w:eastAsia="宋体" w:hAnsi="Cambria Math"/>
                  <w:sz w:val="24"/>
                  <w:szCs w:val="24"/>
                  <w:lang w:eastAsia="zh-CN"/>
                </w:rPr>
                <m:t>∂</m:t>
              </m:r>
              <m:sSup>
                <m:sSupPr>
                  <m:ctrlPr>
                    <w:rPr>
                      <w:rFonts w:ascii="Cambria Math" w:eastAsia="宋体" w:hAnsi="Cambria Math"/>
                      <w:i/>
                      <w:sz w:val="24"/>
                      <w:szCs w:val="24"/>
                      <w:lang w:eastAsia="zh-CN"/>
                    </w:rPr>
                  </m:ctrlPr>
                </m:sSupPr>
                <m:e>
                  <m:r>
                    <w:rPr>
                      <w:rFonts w:ascii="Cambria Math" w:eastAsia="宋体" w:hAnsi="Cambria Math"/>
                      <w:sz w:val="24"/>
                      <w:szCs w:val="24"/>
                      <w:lang w:eastAsia="zh-CN"/>
                    </w:rPr>
                    <m:t>x</m:t>
                  </m:r>
                </m:e>
                <m:sup>
                  <m:r>
                    <w:rPr>
                      <w:rFonts w:ascii="Cambria Math" w:eastAsia="宋体" w:hAnsi="Cambria Math"/>
                      <w:sz w:val="24"/>
                      <w:szCs w:val="24"/>
                      <w:lang w:eastAsia="zh-CN"/>
                    </w:rPr>
                    <m:t>2</m:t>
                  </m:r>
                </m:sup>
              </m:sSup>
            </m:den>
          </m:f>
          <m:r>
            <w:rPr>
              <w:rFonts w:ascii="Cambria Math" w:eastAsia="宋体" w:hAnsi="Cambria Math"/>
              <w:sz w:val="24"/>
              <w:szCs w:val="24"/>
              <w:lang w:eastAsia="zh-CN"/>
            </w:rPr>
            <m:t>+</m:t>
          </m:r>
          <m:sSub>
            <m:sSubPr>
              <m:ctrlPr>
                <w:rPr>
                  <w:rFonts w:ascii="Cambria Math" w:eastAsia="宋体" w:hAnsi="Cambria Math"/>
                  <w:i/>
                  <w:sz w:val="24"/>
                  <w:szCs w:val="24"/>
                  <w:lang w:eastAsia="zh-CN"/>
                </w:rPr>
              </m:ctrlPr>
            </m:sSubPr>
            <m:e>
              <m:r>
                <w:rPr>
                  <w:rFonts w:ascii="Cambria Math" w:eastAsia="宋体" w:hAnsi="Cambria Math"/>
                  <w:sz w:val="24"/>
                  <w:szCs w:val="24"/>
                  <w:lang w:eastAsia="zh-CN"/>
                </w:rPr>
                <m:t>D</m:t>
              </m:r>
            </m:e>
            <m:sub>
              <m:r>
                <w:rPr>
                  <w:rFonts w:ascii="Cambria Math" w:eastAsia="宋体" w:hAnsi="Cambria Math"/>
                  <w:sz w:val="24"/>
                  <w:szCs w:val="24"/>
                  <w:lang w:eastAsia="zh-CN"/>
                </w:rPr>
                <m:t>y</m:t>
              </m:r>
            </m:sub>
          </m:sSub>
          <m:f>
            <m:fPr>
              <m:ctrlPr>
                <w:rPr>
                  <w:rFonts w:ascii="Cambria Math" w:eastAsia="宋体" w:hAnsi="Cambria Math"/>
                  <w:i/>
                  <w:sz w:val="24"/>
                  <w:szCs w:val="24"/>
                  <w:lang w:eastAsia="zh-CN"/>
                </w:rPr>
              </m:ctrlPr>
            </m:fPr>
            <m:num>
              <m:sSup>
                <m:sSupPr>
                  <m:ctrlPr>
                    <w:rPr>
                      <w:rFonts w:ascii="Cambria Math" w:eastAsia="宋体" w:hAnsi="Cambria Math"/>
                      <w:i/>
                      <w:sz w:val="24"/>
                      <w:szCs w:val="24"/>
                      <w:lang w:eastAsia="zh-CN"/>
                    </w:rPr>
                  </m:ctrlPr>
                </m:sSupPr>
                <m:e>
                  <m:r>
                    <w:rPr>
                      <w:rFonts w:ascii="Cambria Math" w:eastAsia="宋体" w:hAnsi="Cambria Math"/>
                      <w:sz w:val="24"/>
                      <w:szCs w:val="24"/>
                      <w:lang w:eastAsia="zh-CN"/>
                    </w:rPr>
                    <m:t>∂</m:t>
                  </m:r>
                </m:e>
                <m:sup>
                  <m:r>
                    <w:rPr>
                      <w:rFonts w:ascii="Cambria Math" w:eastAsia="宋体" w:hAnsi="Cambria Math"/>
                      <w:sz w:val="24"/>
                      <w:szCs w:val="24"/>
                      <w:lang w:eastAsia="zh-CN"/>
                    </w:rPr>
                    <m:t>2</m:t>
                  </m:r>
                </m:sup>
              </m:sSup>
              <m:r>
                <w:rPr>
                  <w:rFonts w:ascii="Cambria Math" w:eastAsia="宋体" w:hAnsi="Cambria Math"/>
                  <w:sz w:val="24"/>
                  <w:szCs w:val="24"/>
                  <w:lang w:eastAsia="zh-CN"/>
                </w:rPr>
                <m:t>u</m:t>
              </m:r>
            </m:num>
            <m:den>
              <m:r>
                <w:rPr>
                  <w:rFonts w:ascii="Cambria Math" w:eastAsia="宋体" w:hAnsi="Cambria Math"/>
                  <w:sz w:val="24"/>
                  <w:szCs w:val="24"/>
                  <w:lang w:eastAsia="zh-CN"/>
                </w:rPr>
                <m:t>∂</m:t>
              </m:r>
              <m:sSup>
                <m:sSupPr>
                  <m:ctrlPr>
                    <w:rPr>
                      <w:rFonts w:ascii="Cambria Math" w:eastAsia="宋体" w:hAnsi="Cambria Math"/>
                      <w:i/>
                      <w:sz w:val="24"/>
                      <w:szCs w:val="24"/>
                      <w:lang w:eastAsia="zh-CN"/>
                    </w:rPr>
                  </m:ctrlPr>
                </m:sSupPr>
                <m:e>
                  <m:r>
                    <w:rPr>
                      <w:rFonts w:ascii="Cambria Math" w:eastAsia="宋体" w:hAnsi="Cambria Math"/>
                      <w:sz w:val="24"/>
                      <w:szCs w:val="24"/>
                      <w:lang w:eastAsia="zh-CN"/>
                    </w:rPr>
                    <m:t>y</m:t>
                  </m:r>
                </m:e>
                <m:sup>
                  <m:r>
                    <w:rPr>
                      <w:rFonts w:ascii="Cambria Math" w:eastAsia="宋体" w:hAnsi="Cambria Math"/>
                      <w:sz w:val="24"/>
                      <w:szCs w:val="24"/>
                      <w:lang w:eastAsia="zh-CN"/>
                    </w:rPr>
                    <m:t>2</m:t>
                  </m:r>
                </m:sup>
              </m:sSup>
            </m:den>
          </m:f>
          <m:r>
            <w:rPr>
              <w:rFonts w:ascii="Cambria Math" w:eastAsia="宋体" w:hAnsi="Cambria Math"/>
              <w:sz w:val="24"/>
              <w:szCs w:val="24"/>
              <w:lang w:eastAsia="zh-CN"/>
            </w:rPr>
            <m:t>+</m:t>
          </m:r>
          <m:sSub>
            <m:sSubPr>
              <m:ctrlPr>
                <w:rPr>
                  <w:rFonts w:ascii="Cambria Math" w:eastAsia="宋体" w:hAnsi="Cambria Math"/>
                  <w:i/>
                  <w:sz w:val="24"/>
                  <w:szCs w:val="24"/>
                  <w:lang w:eastAsia="zh-CN"/>
                </w:rPr>
              </m:ctrlPr>
            </m:sSubPr>
            <m:e>
              <m:r>
                <w:rPr>
                  <w:rFonts w:ascii="Cambria Math" w:eastAsia="宋体" w:hAnsi="Cambria Math"/>
                  <w:sz w:val="24"/>
                  <w:szCs w:val="24"/>
                  <w:lang w:eastAsia="zh-CN"/>
                </w:rPr>
                <m:t>D</m:t>
              </m:r>
            </m:e>
            <m:sub>
              <m:r>
                <w:rPr>
                  <w:rFonts w:ascii="Cambria Math" w:eastAsia="宋体" w:hAnsi="Cambria Math"/>
                  <w:sz w:val="24"/>
                  <w:szCs w:val="24"/>
                  <w:lang w:eastAsia="zh-CN"/>
                </w:rPr>
                <m:t>z</m:t>
              </m:r>
            </m:sub>
          </m:sSub>
          <m:f>
            <m:fPr>
              <m:ctrlPr>
                <w:rPr>
                  <w:rFonts w:ascii="Cambria Math" w:eastAsia="宋体" w:hAnsi="Cambria Math"/>
                  <w:i/>
                  <w:sz w:val="24"/>
                  <w:szCs w:val="24"/>
                  <w:lang w:eastAsia="zh-CN"/>
                </w:rPr>
              </m:ctrlPr>
            </m:fPr>
            <m:num>
              <m:sSup>
                <m:sSupPr>
                  <m:ctrlPr>
                    <w:rPr>
                      <w:rFonts w:ascii="Cambria Math" w:eastAsia="宋体" w:hAnsi="Cambria Math"/>
                      <w:i/>
                      <w:sz w:val="24"/>
                      <w:szCs w:val="24"/>
                      <w:lang w:eastAsia="zh-CN"/>
                    </w:rPr>
                  </m:ctrlPr>
                </m:sSupPr>
                <m:e>
                  <m:r>
                    <w:rPr>
                      <w:rFonts w:ascii="Cambria Math" w:eastAsia="宋体" w:hAnsi="Cambria Math"/>
                      <w:sz w:val="24"/>
                      <w:szCs w:val="24"/>
                      <w:lang w:eastAsia="zh-CN"/>
                    </w:rPr>
                    <m:t>∂</m:t>
                  </m:r>
                </m:e>
                <m:sup>
                  <m:r>
                    <w:rPr>
                      <w:rFonts w:ascii="Cambria Math" w:eastAsia="宋体" w:hAnsi="Cambria Math"/>
                      <w:sz w:val="24"/>
                      <w:szCs w:val="24"/>
                      <w:lang w:eastAsia="zh-CN"/>
                    </w:rPr>
                    <m:t>2</m:t>
                  </m:r>
                </m:sup>
              </m:sSup>
              <m:r>
                <w:rPr>
                  <w:rFonts w:ascii="Cambria Math" w:eastAsia="宋体" w:hAnsi="Cambria Math"/>
                  <w:sz w:val="24"/>
                  <w:szCs w:val="24"/>
                  <w:lang w:eastAsia="zh-CN"/>
                </w:rPr>
                <m:t>u</m:t>
              </m:r>
            </m:num>
            <m:den>
              <m:r>
                <w:rPr>
                  <w:rFonts w:ascii="Cambria Math" w:eastAsia="宋体" w:hAnsi="Cambria Math"/>
                  <w:sz w:val="24"/>
                  <w:szCs w:val="24"/>
                  <w:lang w:eastAsia="zh-CN"/>
                </w:rPr>
                <m:t>∂</m:t>
              </m:r>
              <m:sSup>
                <m:sSupPr>
                  <m:ctrlPr>
                    <w:rPr>
                      <w:rFonts w:ascii="Cambria Math" w:eastAsia="宋体" w:hAnsi="Cambria Math"/>
                      <w:i/>
                      <w:sz w:val="24"/>
                      <w:szCs w:val="24"/>
                      <w:lang w:eastAsia="zh-CN"/>
                    </w:rPr>
                  </m:ctrlPr>
                </m:sSupPr>
                <m:e>
                  <m:r>
                    <w:rPr>
                      <w:rFonts w:ascii="Cambria Math" w:eastAsia="宋体" w:hAnsi="Cambria Math"/>
                      <w:sz w:val="24"/>
                      <w:szCs w:val="24"/>
                      <w:lang w:eastAsia="zh-CN"/>
                    </w:rPr>
                    <m:t>z</m:t>
                  </m:r>
                </m:e>
                <m:sup>
                  <m:r>
                    <w:rPr>
                      <w:rFonts w:ascii="Cambria Math" w:eastAsia="宋体" w:hAnsi="Cambria Math"/>
                      <w:sz w:val="24"/>
                      <w:szCs w:val="24"/>
                      <w:lang w:eastAsia="zh-CN"/>
                    </w:rPr>
                    <m:t>2</m:t>
                  </m:r>
                </m:sup>
              </m:sSup>
            </m:den>
          </m:f>
          <m:r>
            <m:rPr>
              <m:sty m:val="p"/>
            </m:rPr>
            <w:rPr>
              <w:rFonts w:ascii="Cambria Math" w:eastAsia="宋体" w:hAnsi="Cambria Math"/>
              <w:sz w:val="24"/>
              <w:szCs w:val="24"/>
              <w:lang w:eastAsia="zh-CN"/>
            </w:rPr>
            <m:t>+A(x,y,z,t)</m:t>
          </m:r>
        </m:oMath>
      </m:oMathPara>
    </w:p>
    <w:p w:rsidR="00C9299F" w:rsidRDefault="00C9299F" w:rsidP="00C9299F">
      <w:pPr>
        <w:spacing w:beforeLines="50" w:before="156" w:afterLines="50" w:after="156"/>
        <w:ind w:firstLine="420"/>
        <w:jc w:val="both"/>
        <w:rPr>
          <w:rFonts w:ascii="宋体" w:eastAsia="宋体" w:hAnsi="宋体"/>
          <w:sz w:val="24"/>
          <w:szCs w:val="24"/>
          <w:lang w:eastAsia="zh-CN"/>
        </w:rPr>
      </w:pPr>
      <w:r w:rsidRPr="00C9299F">
        <w:rPr>
          <w:rFonts w:ascii="宋体" w:eastAsia="宋体" w:hAnsi="宋体" w:hint="eastAsia"/>
          <w:sz w:val="24"/>
          <w:szCs w:val="24"/>
          <w:lang w:eastAsia="zh-CN"/>
        </w:rPr>
        <w:t>另外，由假设分析，受目前相关气象和地理信息的数据限制，不能得到垂直方向上的逆温，层结，沉降等现象的数据，且所能得到的风向也同样不具备垂直方向的信息，因此，拟忽略各测量区的高度差异，将该扩散问题，简化为一个二维平面对流扩散问题。则方程可进一步简化为：</w:t>
      </w:r>
    </w:p>
    <w:p w:rsidR="004303BF" w:rsidRDefault="004303BF" w:rsidP="00C9299F">
      <w:pPr>
        <w:spacing w:beforeLines="50" w:before="156" w:afterLines="50" w:after="156"/>
        <w:ind w:firstLine="420"/>
        <w:jc w:val="both"/>
        <w:rPr>
          <w:rFonts w:ascii="宋体" w:eastAsia="宋体" w:hAnsi="宋体" w:hint="eastAsia"/>
          <w:sz w:val="24"/>
          <w:szCs w:val="24"/>
          <w:lang w:eastAsia="zh-CN"/>
        </w:rPr>
      </w:pPr>
    </w:p>
    <w:p w:rsidR="00C9299F" w:rsidRPr="004303BF" w:rsidRDefault="004303BF" w:rsidP="00C9299F">
      <w:pPr>
        <w:spacing w:beforeLines="50" w:before="156" w:afterLines="50" w:after="156"/>
        <w:ind w:firstLine="420"/>
        <w:jc w:val="both"/>
        <w:rPr>
          <w:rFonts w:ascii="宋体" w:eastAsia="宋体" w:hAnsi="宋体"/>
          <w:sz w:val="24"/>
          <w:szCs w:val="24"/>
          <w:lang w:eastAsia="zh-CN"/>
        </w:rPr>
      </w:pPr>
      <m:oMathPara>
        <m:oMath>
          <m:f>
            <m:fPr>
              <m:ctrlPr>
                <w:rPr>
                  <w:rFonts w:ascii="Cambria Math" w:eastAsia="宋体" w:hAnsi="Cambria Math"/>
                  <w:sz w:val="24"/>
                  <w:szCs w:val="24"/>
                  <w:lang w:eastAsia="zh-CN"/>
                </w:rPr>
              </m:ctrlPr>
            </m:fPr>
            <m:num>
              <m:r>
                <w:rPr>
                  <w:rFonts w:ascii="Cambria Math" w:eastAsia="宋体" w:hAnsi="Cambria Math"/>
                  <w:sz w:val="24"/>
                  <w:szCs w:val="24"/>
                  <w:lang w:eastAsia="zh-CN"/>
                </w:rPr>
                <m:t>∂</m:t>
              </m:r>
              <m:r>
                <w:rPr>
                  <w:rFonts w:ascii="Cambria Math" w:eastAsia="宋体" w:hAnsi="Cambria Math" w:hint="eastAsia"/>
                  <w:sz w:val="24"/>
                  <w:szCs w:val="24"/>
                  <w:lang w:eastAsia="zh-CN"/>
                </w:rPr>
                <m:t>u</m:t>
              </m:r>
            </m:num>
            <m:den>
              <m:r>
                <w:rPr>
                  <w:rFonts w:ascii="Cambria Math" w:eastAsia="宋体" w:hAnsi="Cambria Math"/>
                  <w:sz w:val="24"/>
                  <w:szCs w:val="24"/>
                  <w:lang w:eastAsia="zh-CN"/>
                </w:rPr>
                <m:t>∂t</m:t>
              </m:r>
            </m:den>
          </m:f>
          <m:r>
            <w:rPr>
              <w:rFonts w:ascii="Cambria Math" w:eastAsia="宋体" w:hAnsi="Cambria Math"/>
              <w:sz w:val="24"/>
              <w:szCs w:val="24"/>
              <w:lang w:eastAsia="zh-CN"/>
            </w:rPr>
            <m:t>+</m:t>
          </m:r>
          <m:sSub>
            <m:sSubPr>
              <m:ctrlPr>
                <w:rPr>
                  <w:rFonts w:ascii="Cambria Math" w:eastAsia="宋体" w:hAnsi="Cambria Math"/>
                  <w:i/>
                  <w:sz w:val="24"/>
                  <w:szCs w:val="24"/>
                  <w:lang w:eastAsia="zh-CN"/>
                </w:rPr>
              </m:ctrlPr>
            </m:sSubPr>
            <m:e>
              <m:r>
                <w:rPr>
                  <w:rFonts w:ascii="Cambria Math" w:eastAsia="宋体" w:hAnsi="Cambria Math"/>
                  <w:sz w:val="24"/>
                  <w:szCs w:val="24"/>
                  <w:lang w:eastAsia="zh-CN"/>
                </w:rPr>
                <m:t>v</m:t>
              </m:r>
            </m:e>
            <m:sub>
              <m:r>
                <w:rPr>
                  <w:rFonts w:ascii="Cambria Math" w:eastAsia="宋体" w:hAnsi="Cambria Math"/>
                  <w:sz w:val="24"/>
                  <w:szCs w:val="24"/>
                  <w:lang w:eastAsia="zh-CN"/>
                </w:rPr>
                <m:t>x</m:t>
              </m:r>
            </m:sub>
          </m:sSub>
          <m:f>
            <m:fPr>
              <m:ctrlPr>
                <w:rPr>
                  <w:rFonts w:ascii="Cambria Math" w:eastAsia="宋体" w:hAnsi="Cambria Math"/>
                  <w:i/>
                  <w:sz w:val="24"/>
                  <w:szCs w:val="24"/>
                  <w:lang w:eastAsia="zh-CN"/>
                </w:rPr>
              </m:ctrlPr>
            </m:fPr>
            <m:num>
              <m:r>
                <w:rPr>
                  <w:rFonts w:ascii="Cambria Math" w:eastAsia="宋体" w:hAnsi="Cambria Math"/>
                  <w:sz w:val="24"/>
                  <w:szCs w:val="24"/>
                  <w:lang w:eastAsia="zh-CN"/>
                </w:rPr>
                <m:t>∂u</m:t>
              </m:r>
            </m:num>
            <m:den>
              <m:r>
                <w:rPr>
                  <w:rFonts w:ascii="Cambria Math" w:eastAsia="宋体" w:hAnsi="Cambria Math"/>
                  <w:sz w:val="24"/>
                  <w:szCs w:val="24"/>
                  <w:lang w:eastAsia="zh-CN"/>
                </w:rPr>
                <m:t>∂x</m:t>
              </m:r>
            </m:den>
          </m:f>
          <m:r>
            <w:rPr>
              <w:rFonts w:ascii="Cambria Math" w:eastAsia="宋体" w:hAnsi="Cambria Math"/>
              <w:sz w:val="24"/>
              <w:szCs w:val="24"/>
              <w:lang w:eastAsia="zh-CN"/>
            </w:rPr>
            <m:t>+</m:t>
          </m:r>
          <m:sSub>
            <m:sSubPr>
              <m:ctrlPr>
                <w:rPr>
                  <w:rFonts w:ascii="Cambria Math" w:eastAsia="宋体" w:hAnsi="Cambria Math"/>
                  <w:i/>
                  <w:sz w:val="24"/>
                  <w:szCs w:val="24"/>
                  <w:lang w:eastAsia="zh-CN"/>
                </w:rPr>
              </m:ctrlPr>
            </m:sSubPr>
            <m:e>
              <m:r>
                <w:rPr>
                  <w:rFonts w:ascii="Cambria Math" w:eastAsia="宋体" w:hAnsi="Cambria Math"/>
                  <w:sz w:val="24"/>
                  <w:szCs w:val="24"/>
                  <w:lang w:eastAsia="zh-CN"/>
                </w:rPr>
                <m:t>v</m:t>
              </m:r>
            </m:e>
            <m:sub>
              <m:r>
                <w:rPr>
                  <w:rFonts w:ascii="Cambria Math" w:eastAsia="宋体" w:hAnsi="Cambria Math"/>
                  <w:sz w:val="24"/>
                  <w:szCs w:val="24"/>
                  <w:lang w:eastAsia="zh-CN"/>
                </w:rPr>
                <m:t>y</m:t>
              </m:r>
            </m:sub>
          </m:sSub>
          <m:f>
            <m:fPr>
              <m:ctrlPr>
                <w:rPr>
                  <w:rFonts w:ascii="Cambria Math" w:eastAsia="宋体" w:hAnsi="Cambria Math"/>
                  <w:i/>
                  <w:sz w:val="24"/>
                  <w:szCs w:val="24"/>
                  <w:lang w:eastAsia="zh-CN"/>
                </w:rPr>
              </m:ctrlPr>
            </m:fPr>
            <m:num>
              <m:r>
                <w:rPr>
                  <w:rFonts w:ascii="Cambria Math" w:eastAsia="宋体" w:hAnsi="Cambria Math"/>
                  <w:sz w:val="24"/>
                  <w:szCs w:val="24"/>
                  <w:lang w:eastAsia="zh-CN"/>
                </w:rPr>
                <m:t>∂u</m:t>
              </m:r>
            </m:num>
            <m:den>
              <m:r>
                <w:rPr>
                  <w:rFonts w:ascii="Cambria Math" w:eastAsia="宋体" w:hAnsi="Cambria Math"/>
                  <w:sz w:val="24"/>
                  <w:szCs w:val="24"/>
                  <w:lang w:eastAsia="zh-CN"/>
                </w:rPr>
                <m:t>∂y</m:t>
              </m:r>
            </m:den>
          </m:f>
          <m:r>
            <w:rPr>
              <w:rFonts w:ascii="Cambria Math" w:eastAsia="宋体" w:hAnsi="Cambria Math"/>
              <w:sz w:val="24"/>
              <w:szCs w:val="24"/>
              <w:lang w:eastAsia="zh-CN"/>
            </w:rPr>
            <m:t>=</m:t>
          </m:r>
          <m:sSub>
            <m:sSubPr>
              <m:ctrlPr>
                <w:rPr>
                  <w:rFonts w:ascii="Cambria Math" w:eastAsia="宋体" w:hAnsi="Cambria Math"/>
                  <w:i/>
                  <w:sz w:val="24"/>
                  <w:szCs w:val="24"/>
                  <w:lang w:eastAsia="zh-CN"/>
                </w:rPr>
              </m:ctrlPr>
            </m:sSubPr>
            <m:e>
              <m:r>
                <w:rPr>
                  <w:rFonts w:ascii="Cambria Math" w:eastAsia="宋体" w:hAnsi="Cambria Math"/>
                  <w:sz w:val="24"/>
                  <w:szCs w:val="24"/>
                  <w:lang w:eastAsia="zh-CN"/>
                </w:rPr>
                <m:t>D</m:t>
              </m:r>
            </m:e>
            <m:sub>
              <m:r>
                <w:rPr>
                  <w:rFonts w:ascii="Cambria Math" w:eastAsia="宋体" w:hAnsi="Cambria Math"/>
                  <w:sz w:val="24"/>
                  <w:szCs w:val="24"/>
                  <w:lang w:eastAsia="zh-CN"/>
                </w:rPr>
                <m:t>x</m:t>
              </m:r>
            </m:sub>
          </m:sSub>
          <m:f>
            <m:fPr>
              <m:ctrlPr>
                <w:rPr>
                  <w:rFonts w:ascii="Cambria Math" w:eastAsia="宋体" w:hAnsi="Cambria Math"/>
                  <w:i/>
                  <w:sz w:val="24"/>
                  <w:szCs w:val="24"/>
                  <w:lang w:eastAsia="zh-CN"/>
                </w:rPr>
              </m:ctrlPr>
            </m:fPr>
            <m:num>
              <m:sSup>
                <m:sSupPr>
                  <m:ctrlPr>
                    <w:rPr>
                      <w:rFonts w:ascii="Cambria Math" w:eastAsia="宋体" w:hAnsi="Cambria Math"/>
                      <w:i/>
                      <w:sz w:val="24"/>
                      <w:szCs w:val="24"/>
                      <w:lang w:eastAsia="zh-CN"/>
                    </w:rPr>
                  </m:ctrlPr>
                </m:sSupPr>
                <m:e>
                  <m:r>
                    <w:rPr>
                      <w:rFonts w:ascii="Cambria Math" w:eastAsia="宋体" w:hAnsi="Cambria Math"/>
                      <w:sz w:val="24"/>
                      <w:szCs w:val="24"/>
                      <w:lang w:eastAsia="zh-CN"/>
                    </w:rPr>
                    <m:t>∂</m:t>
                  </m:r>
                </m:e>
                <m:sup>
                  <m:r>
                    <w:rPr>
                      <w:rFonts w:ascii="Cambria Math" w:eastAsia="宋体" w:hAnsi="Cambria Math"/>
                      <w:sz w:val="24"/>
                      <w:szCs w:val="24"/>
                      <w:lang w:eastAsia="zh-CN"/>
                    </w:rPr>
                    <m:t>2</m:t>
                  </m:r>
                </m:sup>
              </m:sSup>
              <m:r>
                <w:rPr>
                  <w:rFonts w:ascii="Cambria Math" w:eastAsia="宋体" w:hAnsi="Cambria Math"/>
                  <w:sz w:val="24"/>
                  <w:szCs w:val="24"/>
                  <w:lang w:eastAsia="zh-CN"/>
                </w:rPr>
                <m:t>u</m:t>
              </m:r>
            </m:num>
            <m:den>
              <m:r>
                <w:rPr>
                  <w:rFonts w:ascii="Cambria Math" w:eastAsia="宋体" w:hAnsi="Cambria Math"/>
                  <w:sz w:val="24"/>
                  <w:szCs w:val="24"/>
                  <w:lang w:eastAsia="zh-CN"/>
                </w:rPr>
                <m:t>∂</m:t>
              </m:r>
              <m:sSup>
                <m:sSupPr>
                  <m:ctrlPr>
                    <w:rPr>
                      <w:rFonts w:ascii="Cambria Math" w:eastAsia="宋体" w:hAnsi="Cambria Math"/>
                      <w:i/>
                      <w:sz w:val="24"/>
                      <w:szCs w:val="24"/>
                      <w:lang w:eastAsia="zh-CN"/>
                    </w:rPr>
                  </m:ctrlPr>
                </m:sSupPr>
                <m:e>
                  <m:r>
                    <w:rPr>
                      <w:rFonts w:ascii="Cambria Math" w:eastAsia="宋体" w:hAnsi="Cambria Math"/>
                      <w:sz w:val="24"/>
                      <w:szCs w:val="24"/>
                      <w:lang w:eastAsia="zh-CN"/>
                    </w:rPr>
                    <m:t>x</m:t>
                  </m:r>
                </m:e>
                <m:sup>
                  <m:r>
                    <w:rPr>
                      <w:rFonts w:ascii="Cambria Math" w:eastAsia="宋体" w:hAnsi="Cambria Math"/>
                      <w:sz w:val="24"/>
                      <w:szCs w:val="24"/>
                      <w:lang w:eastAsia="zh-CN"/>
                    </w:rPr>
                    <m:t>2</m:t>
                  </m:r>
                </m:sup>
              </m:sSup>
            </m:den>
          </m:f>
          <m:r>
            <w:rPr>
              <w:rFonts w:ascii="Cambria Math" w:eastAsia="宋体" w:hAnsi="Cambria Math"/>
              <w:sz w:val="24"/>
              <w:szCs w:val="24"/>
              <w:lang w:eastAsia="zh-CN"/>
            </w:rPr>
            <m:t>+</m:t>
          </m:r>
          <m:sSub>
            <m:sSubPr>
              <m:ctrlPr>
                <w:rPr>
                  <w:rFonts w:ascii="Cambria Math" w:eastAsia="宋体" w:hAnsi="Cambria Math"/>
                  <w:i/>
                  <w:sz w:val="24"/>
                  <w:szCs w:val="24"/>
                  <w:lang w:eastAsia="zh-CN"/>
                </w:rPr>
              </m:ctrlPr>
            </m:sSubPr>
            <m:e>
              <m:r>
                <w:rPr>
                  <w:rFonts w:ascii="Cambria Math" w:eastAsia="宋体" w:hAnsi="Cambria Math"/>
                  <w:sz w:val="24"/>
                  <w:szCs w:val="24"/>
                  <w:lang w:eastAsia="zh-CN"/>
                </w:rPr>
                <m:t>D</m:t>
              </m:r>
            </m:e>
            <m:sub>
              <m:r>
                <w:rPr>
                  <w:rFonts w:ascii="Cambria Math" w:eastAsia="宋体" w:hAnsi="Cambria Math"/>
                  <w:sz w:val="24"/>
                  <w:szCs w:val="24"/>
                  <w:lang w:eastAsia="zh-CN"/>
                </w:rPr>
                <m:t>y</m:t>
              </m:r>
            </m:sub>
          </m:sSub>
          <m:f>
            <m:fPr>
              <m:ctrlPr>
                <w:rPr>
                  <w:rFonts w:ascii="Cambria Math" w:eastAsia="宋体" w:hAnsi="Cambria Math"/>
                  <w:i/>
                  <w:sz w:val="24"/>
                  <w:szCs w:val="24"/>
                  <w:lang w:eastAsia="zh-CN"/>
                </w:rPr>
              </m:ctrlPr>
            </m:fPr>
            <m:num>
              <m:sSup>
                <m:sSupPr>
                  <m:ctrlPr>
                    <w:rPr>
                      <w:rFonts w:ascii="Cambria Math" w:eastAsia="宋体" w:hAnsi="Cambria Math"/>
                      <w:i/>
                      <w:sz w:val="24"/>
                      <w:szCs w:val="24"/>
                      <w:lang w:eastAsia="zh-CN"/>
                    </w:rPr>
                  </m:ctrlPr>
                </m:sSupPr>
                <m:e>
                  <m:r>
                    <w:rPr>
                      <w:rFonts w:ascii="Cambria Math" w:eastAsia="宋体" w:hAnsi="Cambria Math"/>
                      <w:sz w:val="24"/>
                      <w:szCs w:val="24"/>
                      <w:lang w:eastAsia="zh-CN"/>
                    </w:rPr>
                    <m:t>∂</m:t>
                  </m:r>
                </m:e>
                <m:sup>
                  <m:r>
                    <w:rPr>
                      <w:rFonts w:ascii="Cambria Math" w:eastAsia="宋体" w:hAnsi="Cambria Math"/>
                      <w:sz w:val="24"/>
                      <w:szCs w:val="24"/>
                      <w:lang w:eastAsia="zh-CN"/>
                    </w:rPr>
                    <m:t>2</m:t>
                  </m:r>
                </m:sup>
              </m:sSup>
              <m:r>
                <w:rPr>
                  <w:rFonts w:ascii="Cambria Math" w:eastAsia="宋体" w:hAnsi="Cambria Math"/>
                  <w:sz w:val="24"/>
                  <w:szCs w:val="24"/>
                  <w:lang w:eastAsia="zh-CN"/>
                </w:rPr>
                <m:t>u</m:t>
              </m:r>
            </m:num>
            <m:den>
              <m:r>
                <w:rPr>
                  <w:rFonts w:ascii="Cambria Math" w:eastAsia="宋体" w:hAnsi="Cambria Math"/>
                  <w:sz w:val="24"/>
                  <w:szCs w:val="24"/>
                  <w:lang w:eastAsia="zh-CN"/>
                </w:rPr>
                <m:t>∂</m:t>
              </m:r>
              <m:sSup>
                <m:sSupPr>
                  <m:ctrlPr>
                    <w:rPr>
                      <w:rFonts w:ascii="Cambria Math" w:eastAsia="宋体" w:hAnsi="Cambria Math"/>
                      <w:i/>
                      <w:sz w:val="24"/>
                      <w:szCs w:val="24"/>
                      <w:lang w:eastAsia="zh-CN"/>
                    </w:rPr>
                  </m:ctrlPr>
                </m:sSupPr>
                <m:e>
                  <m:r>
                    <w:rPr>
                      <w:rFonts w:ascii="Cambria Math" w:eastAsia="宋体" w:hAnsi="Cambria Math"/>
                      <w:sz w:val="24"/>
                      <w:szCs w:val="24"/>
                      <w:lang w:eastAsia="zh-CN"/>
                    </w:rPr>
                    <m:t>y</m:t>
                  </m:r>
                </m:e>
                <m:sup>
                  <m:r>
                    <w:rPr>
                      <w:rFonts w:ascii="Cambria Math" w:eastAsia="宋体" w:hAnsi="Cambria Math"/>
                      <w:sz w:val="24"/>
                      <w:szCs w:val="24"/>
                      <w:lang w:eastAsia="zh-CN"/>
                    </w:rPr>
                    <m:t>2</m:t>
                  </m:r>
                </m:sup>
              </m:sSup>
            </m:den>
          </m:f>
          <m:r>
            <m:rPr>
              <m:sty m:val="p"/>
            </m:rPr>
            <w:rPr>
              <w:rFonts w:ascii="Cambria Math" w:eastAsia="宋体" w:hAnsi="Cambria Math"/>
              <w:sz w:val="24"/>
              <w:szCs w:val="24"/>
              <w:lang w:eastAsia="zh-CN"/>
            </w:rPr>
            <m:t>+A(x,y,t)</m:t>
          </m:r>
        </m:oMath>
      </m:oMathPara>
    </w:p>
    <w:p w:rsidR="004303BF" w:rsidRDefault="004303BF" w:rsidP="00C9299F">
      <w:pPr>
        <w:spacing w:beforeLines="50" w:before="156" w:afterLines="50" w:after="156"/>
        <w:ind w:firstLine="420"/>
        <w:jc w:val="both"/>
        <w:rPr>
          <w:rFonts w:ascii="宋体" w:eastAsia="宋体" w:hAnsi="宋体"/>
          <w:sz w:val="24"/>
          <w:szCs w:val="24"/>
          <w:lang w:eastAsia="zh-CN"/>
        </w:rPr>
      </w:pPr>
    </w:p>
    <w:p w:rsidR="004303BF" w:rsidRPr="00C9299F" w:rsidRDefault="004303BF" w:rsidP="00C9299F">
      <w:pPr>
        <w:spacing w:beforeLines="50" w:before="156" w:afterLines="50" w:after="156"/>
        <w:ind w:firstLine="420"/>
        <w:jc w:val="both"/>
        <w:rPr>
          <w:rFonts w:ascii="宋体" w:eastAsia="宋体" w:hAnsi="宋体" w:hint="eastAsia"/>
          <w:sz w:val="24"/>
          <w:szCs w:val="24"/>
          <w:lang w:eastAsia="zh-CN"/>
        </w:rPr>
      </w:pPr>
    </w:p>
    <w:p w:rsidR="00C9299F" w:rsidRPr="00C9299F" w:rsidRDefault="00C9299F" w:rsidP="00C9299F">
      <w:pPr>
        <w:spacing w:beforeLines="50" w:before="156" w:afterLines="50" w:after="156"/>
        <w:ind w:firstLine="420"/>
        <w:jc w:val="both"/>
        <w:rPr>
          <w:rFonts w:ascii="宋体" w:eastAsia="宋体" w:hAnsi="宋体"/>
          <w:sz w:val="24"/>
          <w:szCs w:val="24"/>
          <w:lang w:eastAsia="zh-CN"/>
        </w:rPr>
      </w:pPr>
      <w:r>
        <w:rPr>
          <w:rFonts w:ascii="宋体" w:eastAsia="宋体" w:hAnsi="宋体" w:hint="eastAsia"/>
          <w:sz w:val="24"/>
          <w:szCs w:val="24"/>
          <w:lang w:eastAsia="zh-CN"/>
        </w:rPr>
        <w:lastRenderedPageBreak/>
        <w:t>等号左边后两项为对流项，等号右边前两项为扩散项，第三项为源项。</w:t>
      </w:r>
    </w:p>
    <w:p w:rsidR="00C9299F" w:rsidRPr="00C9299F" w:rsidRDefault="00C9299F" w:rsidP="00C9299F">
      <w:pPr>
        <w:spacing w:beforeLines="50" w:before="156" w:afterLines="50" w:after="156"/>
        <w:ind w:firstLine="420"/>
        <w:jc w:val="both"/>
        <w:rPr>
          <w:rFonts w:ascii="宋体" w:eastAsia="宋体" w:hAnsi="宋体"/>
          <w:sz w:val="24"/>
          <w:szCs w:val="24"/>
          <w:lang w:eastAsia="zh-CN"/>
        </w:rPr>
      </w:pPr>
      <w:r w:rsidRPr="00C9299F">
        <w:rPr>
          <w:rFonts w:ascii="宋体" w:eastAsia="宋体" w:hAnsi="宋体" w:hint="eastAsia"/>
          <w:sz w:val="24"/>
          <w:szCs w:val="24"/>
          <w:lang w:eastAsia="zh-CN"/>
        </w:rPr>
        <w:t>颗粒物扩散系数是衡量以</w:t>
      </w:r>
      <w:r w:rsidRPr="00C9299F">
        <w:rPr>
          <w:rFonts w:ascii="宋体" w:eastAsia="宋体" w:hAnsi="宋体"/>
          <w:sz w:val="24"/>
          <w:szCs w:val="24"/>
          <w:lang w:eastAsia="zh-CN"/>
        </w:rPr>
        <w:t xml:space="preserve">PM2.5 </w:t>
      </w:r>
      <w:r w:rsidRPr="00C9299F">
        <w:rPr>
          <w:rFonts w:ascii="宋体" w:eastAsia="宋体" w:hAnsi="宋体" w:hint="eastAsia"/>
          <w:sz w:val="24"/>
          <w:szCs w:val="24"/>
          <w:lang w:eastAsia="zh-CN"/>
        </w:rPr>
        <w:t>为代表的微小颗粒污染物扩散能力的重要参数，通过查阅相关研究文献，得到扩散系数的计算公式如下：</w:t>
      </w:r>
    </w:p>
    <w:p w:rsidR="00C9299F" w:rsidRPr="00C9299F" w:rsidRDefault="00C9299F" w:rsidP="00C9299F">
      <w:pPr>
        <w:spacing w:beforeLines="50" w:before="156" w:afterLines="50" w:after="156"/>
        <w:ind w:firstLine="420"/>
        <w:jc w:val="both"/>
        <w:rPr>
          <w:rFonts w:ascii="宋体" w:eastAsia="宋体" w:hAnsi="宋体"/>
          <w:sz w:val="24"/>
          <w:szCs w:val="24"/>
          <w:lang w:eastAsia="zh-CN"/>
        </w:rPr>
      </w:pPr>
      <m:oMathPara>
        <m:oMath>
          <m:r>
            <m:rPr>
              <m:sty m:val="p"/>
            </m:rPr>
            <w:rPr>
              <w:rFonts w:ascii="Cambria Math" w:eastAsia="宋体" w:hAnsi="Cambria Math"/>
              <w:sz w:val="24"/>
              <w:szCs w:val="24"/>
              <w:lang w:eastAsia="zh-CN"/>
            </w:rPr>
            <m:t>D</m:t>
          </m:r>
          <m:r>
            <m:rPr>
              <m:sty m:val="p"/>
            </m:rPr>
            <w:rPr>
              <w:rFonts w:ascii="Cambria Math" w:eastAsia="宋体" w:hAnsi="Cambria Math" w:hint="eastAsia"/>
              <w:sz w:val="24"/>
              <w:szCs w:val="24"/>
              <w:lang w:eastAsia="zh-CN"/>
            </w:rPr>
            <m:t>=1.233</m:t>
          </m:r>
          <m:r>
            <m:rPr>
              <m:sty m:val="p"/>
            </m:rPr>
            <w:rPr>
              <w:rFonts w:ascii="MS Mincho" w:eastAsia="MS Mincho" w:hAnsi="MS Mincho" w:cs="MS Mincho" w:hint="eastAsia"/>
              <w:sz w:val="24"/>
              <w:szCs w:val="24"/>
              <w:lang w:eastAsia="zh-CN"/>
            </w:rPr>
            <m:t>*</m:t>
          </m:r>
          <m:sSup>
            <m:sSupPr>
              <m:ctrlPr>
                <w:rPr>
                  <w:rFonts w:ascii="Cambria Math" w:eastAsia="宋体" w:hAnsi="Cambria Math"/>
                  <w:sz w:val="24"/>
                  <w:szCs w:val="24"/>
                  <w:lang w:eastAsia="zh-CN"/>
                </w:rPr>
              </m:ctrlPr>
            </m:sSupPr>
            <m:e>
              <m:r>
                <w:rPr>
                  <w:rFonts w:ascii="Cambria Math" w:eastAsia="宋体" w:hAnsi="Cambria Math" w:hint="eastAsia"/>
                  <w:sz w:val="24"/>
                  <w:szCs w:val="24"/>
                  <w:lang w:eastAsia="zh-CN"/>
                </w:rPr>
                <m:t>10</m:t>
              </m:r>
            </m:e>
            <m:sup>
              <m:r>
                <w:rPr>
                  <w:rFonts w:ascii="微软雅黑" w:eastAsia="微软雅黑" w:hAnsi="微软雅黑" w:cs="微软雅黑" w:hint="eastAsia"/>
                  <w:sz w:val="24"/>
                  <w:szCs w:val="24"/>
                  <w:lang w:eastAsia="zh-CN"/>
                </w:rPr>
                <m:t>-</m:t>
              </m:r>
              <m:r>
                <w:rPr>
                  <w:rFonts w:ascii="Cambria Math" w:eastAsia="宋体" w:hAnsi="Cambria Math" w:hint="eastAsia"/>
                  <w:sz w:val="24"/>
                  <w:szCs w:val="24"/>
                  <w:lang w:eastAsia="zh-CN"/>
                </w:rPr>
                <m:t>19</m:t>
              </m:r>
            </m:sup>
          </m:sSup>
          <m:r>
            <w:rPr>
              <w:rFonts w:ascii="Cambria Math" w:eastAsia="宋体" w:hAnsi="Cambria Math" w:hint="eastAsia"/>
              <w:sz w:val="24"/>
              <w:szCs w:val="24"/>
              <w:lang w:eastAsia="zh-CN"/>
            </w:rPr>
            <m:t>[</m:t>
          </m:r>
          <m:f>
            <m:fPr>
              <m:ctrlPr>
                <w:rPr>
                  <w:rFonts w:ascii="Cambria Math" w:eastAsia="宋体" w:hAnsi="Cambria Math"/>
                  <w:i/>
                  <w:sz w:val="24"/>
                  <w:szCs w:val="24"/>
                  <w:lang w:eastAsia="zh-CN"/>
                </w:rPr>
              </m:ctrlPr>
            </m:fPr>
            <m:num>
              <m:sSup>
                <m:sSupPr>
                  <m:ctrlPr>
                    <w:rPr>
                      <w:rFonts w:ascii="Cambria Math" w:eastAsia="宋体" w:hAnsi="Cambria Math"/>
                      <w:i/>
                      <w:sz w:val="24"/>
                      <w:szCs w:val="24"/>
                      <w:lang w:eastAsia="zh-CN"/>
                    </w:rPr>
                  </m:ctrlPr>
                </m:sSupPr>
                <m:e>
                  <m:r>
                    <w:rPr>
                      <w:rFonts w:ascii="Cambria Math" w:eastAsia="宋体" w:hAnsi="Cambria Math"/>
                      <w:sz w:val="24"/>
                      <w:szCs w:val="24"/>
                      <w:lang w:eastAsia="zh-CN"/>
                    </w:rPr>
                    <m:t>T</m:t>
                  </m:r>
                </m:e>
                <m:sup>
                  <m:f>
                    <m:fPr>
                      <m:ctrlPr>
                        <w:rPr>
                          <w:rFonts w:ascii="Cambria Math" w:eastAsia="宋体" w:hAnsi="Cambria Math"/>
                          <w:i/>
                          <w:sz w:val="24"/>
                          <w:szCs w:val="24"/>
                          <w:lang w:eastAsia="zh-CN"/>
                        </w:rPr>
                      </m:ctrlPr>
                    </m:fPr>
                    <m:num>
                      <m:r>
                        <w:rPr>
                          <w:rFonts w:ascii="Cambria Math" w:eastAsia="宋体" w:hAnsi="Cambria Math"/>
                          <w:sz w:val="24"/>
                          <w:szCs w:val="24"/>
                          <w:lang w:eastAsia="zh-CN"/>
                        </w:rPr>
                        <m:t>1</m:t>
                      </m:r>
                    </m:num>
                    <m:den>
                      <m:r>
                        <w:rPr>
                          <w:rFonts w:ascii="Cambria Math" w:eastAsia="宋体" w:hAnsi="Cambria Math"/>
                          <w:sz w:val="24"/>
                          <w:szCs w:val="24"/>
                          <w:lang w:eastAsia="zh-CN"/>
                        </w:rPr>
                        <m:t>9</m:t>
                      </m:r>
                    </m:den>
                  </m:f>
                </m:sup>
              </m:sSup>
            </m:num>
            <m:den>
              <m:r>
                <w:rPr>
                  <w:rFonts w:ascii="Cambria Math" w:eastAsia="宋体" w:hAnsi="Cambria Math"/>
                  <w:sz w:val="24"/>
                  <w:szCs w:val="24"/>
                  <w:lang w:eastAsia="zh-CN"/>
                </w:rPr>
                <m:t>d</m:t>
              </m:r>
            </m:den>
          </m:f>
          <m:r>
            <w:rPr>
              <w:rFonts w:ascii="Cambria Math" w:eastAsia="宋体" w:hAnsi="Cambria Math"/>
              <w:sz w:val="24"/>
              <w:szCs w:val="24"/>
              <w:lang w:eastAsia="zh-CN"/>
            </w:rPr>
            <m:t>+</m:t>
          </m:r>
          <m:f>
            <m:fPr>
              <m:ctrlPr>
                <w:rPr>
                  <w:rFonts w:ascii="Cambria Math" w:eastAsia="宋体" w:hAnsi="Cambria Math"/>
                  <w:i/>
                  <w:sz w:val="24"/>
                  <w:szCs w:val="24"/>
                  <w:lang w:eastAsia="zh-CN"/>
                </w:rPr>
              </m:ctrlPr>
            </m:fPr>
            <m:num>
              <m:r>
                <w:rPr>
                  <w:rFonts w:ascii="Cambria Math" w:eastAsia="宋体" w:hAnsi="Cambria Math"/>
                  <w:sz w:val="24"/>
                  <w:szCs w:val="24"/>
                  <w:lang w:eastAsia="zh-CN"/>
                </w:rPr>
                <m:t>6.215*</m:t>
              </m:r>
              <m:sSup>
                <m:sSupPr>
                  <m:ctrlPr>
                    <w:rPr>
                      <w:rFonts w:ascii="Cambria Math" w:eastAsia="宋体" w:hAnsi="Cambria Math"/>
                      <w:i/>
                      <w:sz w:val="24"/>
                      <w:szCs w:val="24"/>
                      <w:lang w:eastAsia="zh-CN"/>
                    </w:rPr>
                  </m:ctrlPr>
                </m:sSupPr>
                <m:e>
                  <m:r>
                    <w:rPr>
                      <w:rFonts w:ascii="Cambria Math" w:eastAsia="宋体" w:hAnsi="Cambria Math"/>
                      <w:sz w:val="24"/>
                      <w:szCs w:val="24"/>
                      <w:lang w:eastAsia="zh-CN"/>
                    </w:rPr>
                    <m:t>10</m:t>
                  </m:r>
                </m:e>
                <m:sup>
                  <m:r>
                    <w:rPr>
                      <w:rFonts w:ascii="Cambria Math" w:eastAsia="宋体" w:hAnsi="Cambria Math"/>
                      <w:sz w:val="24"/>
                      <w:szCs w:val="24"/>
                      <w:lang w:eastAsia="zh-CN"/>
                    </w:rPr>
                    <m:t>-10</m:t>
                  </m:r>
                </m:sup>
              </m:sSup>
              <m:r>
                <w:rPr>
                  <w:rFonts w:ascii="Cambria Math" w:eastAsia="宋体" w:hAnsi="Cambria Math"/>
                  <w:sz w:val="24"/>
                  <w:szCs w:val="24"/>
                  <w:lang w:eastAsia="zh-CN"/>
                </w:rPr>
                <m:t>*</m:t>
              </m:r>
              <m:sSup>
                <m:sSupPr>
                  <m:ctrlPr>
                    <w:rPr>
                      <w:rFonts w:ascii="Cambria Math" w:eastAsia="宋体" w:hAnsi="Cambria Math"/>
                      <w:i/>
                      <w:sz w:val="24"/>
                      <w:szCs w:val="24"/>
                      <w:lang w:eastAsia="zh-CN"/>
                    </w:rPr>
                  </m:ctrlPr>
                </m:sSupPr>
                <m:e>
                  <m:r>
                    <w:rPr>
                      <w:rFonts w:ascii="Cambria Math" w:eastAsia="宋体" w:hAnsi="Cambria Math"/>
                      <w:sz w:val="24"/>
                      <w:szCs w:val="24"/>
                      <w:lang w:eastAsia="zh-CN"/>
                    </w:rPr>
                    <m:t>T</m:t>
                  </m:r>
                </m:e>
                <m:sup>
                  <m:f>
                    <m:fPr>
                      <m:ctrlPr>
                        <w:rPr>
                          <w:rFonts w:ascii="Cambria Math" w:eastAsia="宋体" w:hAnsi="Cambria Math"/>
                          <w:i/>
                          <w:sz w:val="24"/>
                          <w:szCs w:val="24"/>
                          <w:lang w:eastAsia="zh-CN"/>
                        </w:rPr>
                      </m:ctrlPr>
                    </m:fPr>
                    <m:num>
                      <m:r>
                        <w:rPr>
                          <w:rFonts w:ascii="Cambria Math" w:eastAsia="宋体" w:hAnsi="Cambria Math"/>
                          <w:sz w:val="24"/>
                          <w:szCs w:val="24"/>
                          <w:lang w:eastAsia="zh-CN"/>
                        </w:rPr>
                        <m:t>10</m:t>
                      </m:r>
                    </m:num>
                    <m:den>
                      <m:r>
                        <w:rPr>
                          <w:rFonts w:ascii="Cambria Math" w:eastAsia="宋体" w:hAnsi="Cambria Math"/>
                          <w:sz w:val="24"/>
                          <w:szCs w:val="24"/>
                          <w:lang w:eastAsia="zh-CN"/>
                        </w:rPr>
                        <m:t>9</m:t>
                      </m:r>
                    </m:den>
                  </m:f>
                </m:sup>
              </m:sSup>
            </m:num>
            <m:den>
              <m:sSup>
                <m:sSupPr>
                  <m:ctrlPr>
                    <w:rPr>
                      <w:rFonts w:ascii="Cambria Math" w:eastAsia="宋体" w:hAnsi="Cambria Math"/>
                      <w:i/>
                      <w:sz w:val="24"/>
                      <w:szCs w:val="24"/>
                      <w:lang w:eastAsia="zh-CN"/>
                    </w:rPr>
                  </m:ctrlPr>
                </m:sSupPr>
                <m:e>
                  <m:r>
                    <w:rPr>
                      <w:rFonts w:ascii="Cambria Math" w:eastAsia="宋体" w:hAnsi="Cambria Math"/>
                      <w:sz w:val="24"/>
                      <w:szCs w:val="24"/>
                      <w:lang w:eastAsia="zh-CN"/>
                    </w:rPr>
                    <m:t>d</m:t>
                  </m:r>
                </m:e>
                <m:sup>
                  <m:r>
                    <w:rPr>
                      <w:rFonts w:ascii="Cambria Math" w:eastAsia="宋体" w:hAnsi="Cambria Math"/>
                      <w:sz w:val="24"/>
                      <w:szCs w:val="24"/>
                      <w:lang w:eastAsia="zh-CN"/>
                    </w:rPr>
                    <m:t>2</m:t>
                  </m:r>
                </m:sup>
              </m:sSup>
            </m:den>
          </m:f>
          <m:r>
            <w:rPr>
              <w:rFonts w:ascii="Cambria Math" w:eastAsia="宋体" w:hAnsi="Cambria Math"/>
              <w:sz w:val="24"/>
              <w:szCs w:val="24"/>
              <w:lang w:eastAsia="zh-CN"/>
            </w:rPr>
            <m:t>](</m:t>
          </m:r>
          <m:sSup>
            <m:sSupPr>
              <m:ctrlPr>
                <w:rPr>
                  <w:rFonts w:ascii="Cambria Math" w:eastAsia="宋体" w:hAnsi="Cambria Math"/>
                  <w:i/>
                  <w:sz w:val="24"/>
                  <w:szCs w:val="24"/>
                  <w:lang w:eastAsia="zh-CN"/>
                </w:rPr>
              </m:ctrlPr>
            </m:sSupPr>
            <m:e>
              <m:r>
                <w:rPr>
                  <w:rFonts w:ascii="Cambria Math" w:eastAsia="宋体" w:hAnsi="Cambria Math"/>
                  <w:sz w:val="24"/>
                  <w:szCs w:val="24"/>
                  <w:lang w:eastAsia="zh-CN"/>
                </w:rPr>
                <m:t>m</m:t>
              </m:r>
            </m:e>
            <m:sup>
              <m:r>
                <w:rPr>
                  <w:rFonts w:ascii="Cambria Math" w:eastAsia="宋体" w:hAnsi="Cambria Math"/>
                  <w:sz w:val="24"/>
                  <w:szCs w:val="24"/>
                  <w:lang w:eastAsia="zh-CN"/>
                </w:rPr>
                <m:t>2</m:t>
              </m:r>
            </m:sup>
          </m:sSup>
          <m:r>
            <w:rPr>
              <w:rFonts w:ascii="Cambria Math" w:eastAsia="宋体" w:hAnsi="Cambria Math"/>
              <w:sz w:val="24"/>
              <w:szCs w:val="24"/>
              <w:lang w:eastAsia="zh-CN"/>
            </w:rPr>
            <m:t>/s)</m:t>
          </m:r>
        </m:oMath>
      </m:oMathPara>
    </w:p>
    <w:p w:rsidR="00F8299C" w:rsidRDefault="00C9299F" w:rsidP="00C9299F">
      <w:pPr>
        <w:spacing w:beforeLines="50" w:before="156" w:afterLines="50" w:after="156"/>
        <w:ind w:firstLine="420"/>
        <w:jc w:val="left"/>
        <w:rPr>
          <w:rFonts w:ascii="宋体" w:eastAsia="宋体" w:hAnsi="宋体"/>
          <w:sz w:val="24"/>
          <w:szCs w:val="24"/>
          <w:lang w:eastAsia="zh-CN"/>
        </w:rPr>
      </w:pPr>
      <w:r w:rsidRPr="00C9299F">
        <w:rPr>
          <w:rFonts w:ascii="宋体" w:eastAsia="宋体" w:hAnsi="宋体" w:hint="eastAsia"/>
          <w:sz w:val="24"/>
          <w:szCs w:val="24"/>
          <w:lang w:eastAsia="zh-CN"/>
        </w:rPr>
        <w:t>其中，</w:t>
      </w:r>
      <w:r w:rsidRPr="00C9299F">
        <w:rPr>
          <w:rFonts w:ascii="宋体" w:eastAsia="宋体" w:hAnsi="宋体"/>
          <w:sz w:val="24"/>
          <w:szCs w:val="24"/>
          <w:lang w:eastAsia="zh-CN"/>
        </w:rPr>
        <w:t>d</w:t>
      </w:r>
      <w:r>
        <w:rPr>
          <w:rFonts w:ascii="宋体" w:eastAsia="宋体" w:hAnsi="宋体" w:hint="eastAsia"/>
          <w:sz w:val="24"/>
          <w:szCs w:val="24"/>
          <w:lang w:eastAsia="zh-CN"/>
        </w:rPr>
        <w:t>为颗粒物直径</w:t>
      </w:r>
      <w:r>
        <w:rPr>
          <w:rFonts w:ascii="宋体" w:eastAsia="宋体" w:hAnsi="宋体"/>
          <w:sz w:val="24"/>
          <w:szCs w:val="24"/>
          <w:lang w:eastAsia="zh-CN"/>
        </w:rPr>
        <w:t>,T</w:t>
      </w:r>
      <w:r w:rsidRPr="00C9299F">
        <w:rPr>
          <w:rFonts w:ascii="宋体" w:eastAsia="宋体" w:hAnsi="宋体" w:hint="eastAsia"/>
          <w:sz w:val="24"/>
          <w:szCs w:val="24"/>
          <w:lang w:eastAsia="zh-CN"/>
        </w:rPr>
        <w:t>为绝对温度。从计算式中可以发现，扩散系数的计算主要考虑了各向同性介质中温度和颗粒大小的影响，为简化问题</w:t>
      </w:r>
      <w:r>
        <w:rPr>
          <w:rFonts w:ascii="宋体" w:eastAsia="宋体" w:hAnsi="宋体" w:hint="eastAsia"/>
          <w:sz w:val="24"/>
          <w:szCs w:val="24"/>
          <w:lang w:eastAsia="zh-CN"/>
        </w:rPr>
        <w:t>，</w:t>
      </w:r>
      <w:r w:rsidRPr="00C9299F">
        <w:rPr>
          <w:rFonts w:ascii="宋体" w:eastAsia="宋体" w:hAnsi="宋体" w:hint="eastAsia"/>
          <w:sz w:val="24"/>
          <w:szCs w:val="24"/>
          <w:lang w:eastAsia="zh-CN"/>
        </w:rPr>
        <w:t>可忽略了局部地形和空间温度梯度的影响，认为扩散系数近似为一个恒定的常数，</w:t>
      </w:r>
      <w:r w:rsidRPr="00C9299F">
        <w:rPr>
          <w:rFonts w:ascii="宋体" w:eastAsia="宋体" w:hAnsi="宋体"/>
          <w:sz w:val="24"/>
          <w:szCs w:val="24"/>
          <w:lang w:eastAsia="zh-CN"/>
        </w:rPr>
        <w:t xml:space="preserve"> </w:t>
      </w:r>
      <w:r w:rsidRPr="00C9299F">
        <w:rPr>
          <w:rFonts w:ascii="宋体" w:eastAsia="宋体" w:hAnsi="宋体" w:hint="eastAsia"/>
          <w:sz w:val="24"/>
          <w:szCs w:val="24"/>
          <w:lang w:eastAsia="zh-CN"/>
        </w:rPr>
        <w:t>且为了简化研究，不妨取</w:t>
      </w:r>
      <w:r w:rsidRPr="00C9299F">
        <w:rPr>
          <w:rFonts w:ascii="宋体" w:eastAsia="宋体" w:hAnsi="宋体"/>
          <w:sz w:val="24"/>
          <w:szCs w:val="24"/>
          <w:lang w:eastAsia="zh-CN"/>
        </w:rPr>
        <w:t>x</w:t>
      </w:r>
      <w:r w:rsidRPr="00C9299F">
        <w:rPr>
          <w:rFonts w:ascii="宋体" w:eastAsia="宋体" w:hAnsi="宋体" w:hint="eastAsia"/>
          <w:sz w:val="24"/>
          <w:szCs w:val="24"/>
          <w:lang w:eastAsia="zh-CN"/>
        </w:rPr>
        <w:t>，</w:t>
      </w:r>
      <w:r w:rsidRPr="00C9299F">
        <w:rPr>
          <w:rFonts w:ascii="宋体" w:eastAsia="宋体" w:hAnsi="宋体"/>
          <w:sz w:val="24"/>
          <w:szCs w:val="24"/>
          <w:lang w:eastAsia="zh-CN"/>
        </w:rPr>
        <w:t>y</w:t>
      </w:r>
      <w:r w:rsidRPr="00C9299F">
        <w:rPr>
          <w:rFonts w:ascii="宋体" w:eastAsia="宋体" w:hAnsi="宋体" w:hint="eastAsia"/>
          <w:sz w:val="24"/>
          <w:szCs w:val="24"/>
          <w:lang w:eastAsia="zh-CN"/>
        </w:rPr>
        <w:t>方向扩散系数相同，即</w:t>
      </w:r>
      <m:oMath>
        <m:sSub>
          <m:sSubPr>
            <m:ctrlPr>
              <w:rPr>
                <w:rFonts w:ascii="Cambria Math" w:eastAsia="宋体" w:hAnsi="Cambria Math"/>
                <w:sz w:val="24"/>
                <w:szCs w:val="24"/>
                <w:lang w:eastAsia="zh-CN"/>
              </w:rPr>
            </m:ctrlPr>
          </m:sSubPr>
          <m:e>
            <m:r>
              <w:rPr>
                <w:rFonts w:ascii="Cambria Math" w:eastAsia="宋体" w:hAnsi="Cambria Math"/>
                <w:sz w:val="24"/>
                <w:szCs w:val="24"/>
                <w:lang w:eastAsia="zh-CN"/>
              </w:rPr>
              <m:t>D</m:t>
            </m:r>
          </m:e>
          <m:sub>
            <m:r>
              <w:rPr>
                <w:rFonts w:ascii="Cambria Math" w:eastAsia="宋体" w:hAnsi="Cambria Math" w:hint="eastAsia"/>
                <w:sz w:val="24"/>
                <w:szCs w:val="24"/>
                <w:lang w:eastAsia="zh-CN"/>
              </w:rPr>
              <m:t>x</m:t>
            </m:r>
          </m:sub>
        </m:sSub>
        <m:r>
          <w:rPr>
            <w:rFonts w:ascii="Cambria Math" w:eastAsia="宋体" w:hAnsi="Cambria Math"/>
            <w:sz w:val="24"/>
            <w:szCs w:val="24"/>
            <w:lang w:eastAsia="zh-CN"/>
          </w:rPr>
          <m:t>=</m:t>
        </m:r>
        <m:sSub>
          <m:sSubPr>
            <m:ctrlPr>
              <w:rPr>
                <w:rFonts w:ascii="Cambria Math" w:eastAsia="宋体" w:hAnsi="Cambria Math"/>
                <w:i/>
                <w:sz w:val="24"/>
                <w:szCs w:val="24"/>
                <w:lang w:eastAsia="zh-CN"/>
              </w:rPr>
            </m:ctrlPr>
          </m:sSubPr>
          <m:e>
            <m:r>
              <w:rPr>
                <w:rFonts w:ascii="Cambria Math" w:eastAsia="宋体" w:hAnsi="Cambria Math"/>
                <w:sz w:val="24"/>
                <w:szCs w:val="24"/>
                <w:lang w:eastAsia="zh-CN"/>
              </w:rPr>
              <m:t>D</m:t>
            </m:r>
          </m:e>
          <m:sub>
            <m:r>
              <w:rPr>
                <w:rFonts w:ascii="Cambria Math" w:eastAsia="宋体" w:hAnsi="Cambria Math"/>
                <w:sz w:val="24"/>
                <w:szCs w:val="24"/>
                <w:lang w:eastAsia="zh-CN"/>
              </w:rPr>
              <m:t>y</m:t>
            </m:r>
          </m:sub>
        </m:sSub>
        <m:r>
          <w:rPr>
            <w:rFonts w:ascii="Cambria Math" w:eastAsia="宋体" w:hAnsi="Cambria Math"/>
            <w:sz w:val="24"/>
            <w:szCs w:val="24"/>
            <w:lang w:eastAsia="zh-CN"/>
          </w:rPr>
          <m:t>=D</m:t>
        </m:r>
      </m:oMath>
      <w:r w:rsidRPr="00C9299F">
        <w:rPr>
          <w:rFonts w:ascii="宋体" w:eastAsia="宋体" w:hAnsi="宋体" w:hint="eastAsia"/>
          <w:sz w:val="24"/>
          <w:szCs w:val="24"/>
          <w:lang w:eastAsia="zh-CN"/>
        </w:rPr>
        <w:t>。</w:t>
      </w:r>
    </w:p>
    <w:p w:rsidR="00906569" w:rsidRDefault="00906569" w:rsidP="00906569">
      <w:pPr>
        <w:pStyle w:val="Default"/>
        <w:ind w:firstLine="420"/>
        <w:rPr>
          <w:sz w:val="23"/>
          <w:szCs w:val="23"/>
        </w:rPr>
      </w:pPr>
      <w:r w:rsidRPr="00906569">
        <w:rPr>
          <w:rFonts w:hAnsi="宋体" w:cs="Times New Roman" w:hint="eastAsia"/>
          <w:color w:val="auto"/>
        </w:rPr>
        <w:t>对于上述形式的非齐次抛物型方程，要求得解析解通常是不容易的，工程上常用到的是偏微分方程的数值解法，主要包括时域有限差分方法和有限元方法。</w:t>
      </w:r>
      <w:r>
        <w:rPr>
          <w:sz w:val="23"/>
          <w:szCs w:val="23"/>
        </w:rPr>
        <w:t xml:space="preserve"> </w:t>
      </w:r>
    </w:p>
    <w:p w:rsidR="00906569" w:rsidRPr="00906569" w:rsidRDefault="00906569" w:rsidP="00906569">
      <w:pPr>
        <w:spacing w:beforeLines="50" w:before="156" w:afterLines="50" w:after="156"/>
        <w:ind w:firstLine="420"/>
        <w:jc w:val="left"/>
        <w:rPr>
          <w:rFonts w:ascii="宋体" w:eastAsia="宋体" w:hAnsi="宋体"/>
          <w:sz w:val="24"/>
          <w:szCs w:val="24"/>
          <w:lang w:eastAsia="zh-CN"/>
        </w:rPr>
      </w:pPr>
      <w:r w:rsidRPr="00906569">
        <w:rPr>
          <w:rFonts w:ascii="宋体" w:eastAsia="宋体" w:hAnsi="宋体" w:hint="eastAsia"/>
          <w:sz w:val="24"/>
          <w:szCs w:val="24"/>
          <w:lang w:eastAsia="zh-CN"/>
        </w:rPr>
        <w:t>基本思想是：把连续的定解区域用有限个离散点构成的网格来代替。这些离散点称作网格的节点。把连续定解区域上的连续变量的函数用在网格上定义的离散变量函数来近似，把原方程和定解条件中的微商用差商来近似，积分用积分和来近似，于是原微分方程和定解条件就近似地代之以代数方程组，即有限差分方程组。解此方程组就可以得到原问题在离散点上的近似解。然后再利用插值方法便可以从离散解得到定解问题在整个区域上的近似解。</w:t>
      </w:r>
    </w:p>
    <w:p w:rsidR="00906569" w:rsidRDefault="00906569" w:rsidP="00906569">
      <w:pPr>
        <w:pStyle w:val="Default"/>
        <w:ind w:firstLine="420"/>
        <w:rPr>
          <w:rFonts w:hAnsi="Times New Roman"/>
          <w:sz w:val="23"/>
          <w:szCs w:val="23"/>
        </w:rPr>
      </w:pPr>
      <w:r w:rsidRPr="00906569">
        <w:rPr>
          <w:rFonts w:hAnsi="宋体" w:cs="Times New Roman" w:hint="eastAsia"/>
          <w:color w:val="auto"/>
        </w:rPr>
        <w:t>有限元方法的基本思想同有限差分法相似，都是通过离散化网格把原微分方程，用节点值的插值来近似表示整个有限单元内的值。区别在于，有限元方法需要找到偏微分方程相应变分问题的泛函，然后将插值关系带入到泛函中去，在每个单元上得到关于节点值为未知量的方程，将所有单元对应的方程组组合起来，得到一个大的方程组，然后根据初边值条件，适当处理方程组，并求出其解。</w:t>
      </w:r>
      <w:r>
        <w:rPr>
          <w:rFonts w:hAnsi="Times New Roman"/>
          <w:sz w:val="23"/>
          <w:szCs w:val="23"/>
        </w:rPr>
        <w:t xml:space="preserve"> </w:t>
      </w:r>
    </w:p>
    <w:p w:rsidR="00906569" w:rsidRPr="00F8299C" w:rsidRDefault="00906569" w:rsidP="00906569">
      <w:pPr>
        <w:spacing w:beforeLines="50" w:before="156" w:afterLines="50" w:after="156"/>
        <w:ind w:firstLine="420"/>
        <w:jc w:val="left"/>
        <w:rPr>
          <w:rFonts w:ascii="宋体" w:eastAsia="宋体" w:hAnsi="宋体"/>
          <w:sz w:val="24"/>
          <w:szCs w:val="24"/>
          <w:lang w:eastAsia="zh-CN"/>
        </w:rPr>
      </w:pPr>
      <w:r w:rsidRPr="00906569">
        <w:rPr>
          <w:rFonts w:ascii="宋体" w:eastAsia="宋体" w:hAnsi="宋体" w:hint="eastAsia"/>
          <w:sz w:val="24"/>
          <w:szCs w:val="24"/>
          <w:lang w:eastAsia="zh-CN"/>
        </w:rPr>
        <w:t>相比较而言，有限差分法最大的优点是比较直观、理论也比较成熟、精度可选，便于编程计算，但当区域不规则时，求解会变得困难；而有限元法的网格划分可以随意设置，能够对复杂区域进行计算，缺点是编程实现较复杂，但目前成熟的商业有限元软件很多，可以直接利用有限元软件进行数值计算，从而避免复杂的编程过程。在该问题的研究中，拟采用功能强大的多物理场仿真软件</w:t>
      </w:r>
      <w:r w:rsidRPr="00906569">
        <w:rPr>
          <w:rFonts w:ascii="宋体" w:eastAsia="宋体" w:hAnsi="宋体"/>
          <w:sz w:val="24"/>
          <w:szCs w:val="24"/>
          <w:lang w:eastAsia="zh-CN"/>
        </w:rPr>
        <w:t>Comsol Multiphysics</w:t>
      </w:r>
      <w:r w:rsidRPr="00906569">
        <w:rPr>
          <w:rFonts w:ascii="宋体" w:eastAsia="宋体" w:hAnsi="宋体" w:hint="eastAsia"/>
          <w:sz w:val="24"/>
          <w:szCs w:val="24"/>
          <w:lang w:eastAsia="zh-CN"/>
        </w:rPr>
        <w:t>，借助其强大的计算内核和友好的人机界面进行仿真计算，分析</w:t>
      </w:r>
      <w:r w:rsidRPr="00906569">
        <w:rPr>
          <w:rFonts w:ascii="宋体" w:eastAsia="宋体" w:hAnsi="宋体"/>
          <w:sz w:val="24"/>
          <w:szCs w:val="24"/>
          <w:lang w:eastAsia="zh-CN"/>
        </w:rPr>
        <w:t xml:space="preserve">PM2.5 </w:t>
      </w:r>
      <w:r w:rsidRPr="00906569">
        <w:rPr>
          <w:rFonts w:ascii="宋体" w:eastAsia="宋体" w:hAnsi="宋体" w:hint="eastAsia"/>
          <w:sz w:val="24"/>
          <w:szCs w:val="24"/>
          <w:lang w:eastAsia="zh-CN"/>
        </w:rPr>
        <w:t>浓度的演变规律。</w:t>
      </w:r>
    </w:p>
    <w:p w:rsidR="007E23F2" w:rsidRDefault="007E23F2" w:rsidP="007E23F2">
      <w:pPr>
        <w:spacing w:beforeLines="50" w:before="156" w:afterLines="50" w:after="156"/>
        <w:jc w:val="left"/>
        <w:rPr>
          <w:rFonts w:ascii="宋体" w:eastAsia="宋体" w:hAnsi="宋体"/>
          <w:sz w:val="24"/>
          <w:szCs w:val="24"/>
          <w:lang w:eastAsia="zh-CN"/>
        </w:rPr>
      </w:pPr>
      <w:r>
        <w:rPr>
          <w:rFonts w:ascii="宋体" w:eastAsia="宋体" w:hAnsi="宋体" w:hint="eastAsia"/>
          <w:sz w:val="24"/>
          <w:szCs w:val="24"/>
          <w:lang w:eastAsia="zh-CN"/>
        </w:rPr>
        <w:t>2.2.3</w:t>
      </w:r>
      <w:r>
        <w:rPr>
          <w:rFonts w:ascii="宋体" w:eastAsia="宋体" w:hAnsi="宋体"/>
          <w:sz w:val="24"/>
          <w:szCs w:val="24"/>
          <w:lang w:eastAsia="zh-CN"/>
        </w:rPr>
        <w:t xml:space="preserve"> </w:t>
      </w:r>
      <w:r>
        <w:rPr>
          <w:rFonts w:ascii="宋体" w:eastAsia="宋体" w:hAnsi="宋体" w:hint="eastAsia"/>
          <w:sz w:val="24"/>
          <w:szCs w:val="24"/>
          <w:lang w:eastAsia="zh-CN"/>
        </w:rPr>
        <w:t>点评</w:t>
      </w:r>
    </w:p>
    <w:p w:rsidR="00736F6B" w:rsidRPr="001656F7" w:rsidRDefault="00736F6B" w:rsidP="007E23F2">
      <w:pPr>
        <w:spacing w:beforeLines="50" w:before="156" w:afterLines="50" w:after="156"/>
        <w:jc w:val="left"/>
        <w:rPr>
          <w:rFonts w:ascii="宋体" w:hAnsi="宋体"/>
          <w:sz w:val="24"/>
          <w:szCs w:val="24"/>
          <w:lang w:eastAsia="zh-CN"/>
        </w:rPr>
      </w:pPr>
      <w:r>
        <w:rPr>
          <w:rFonts w:ascii="宋体" w:eastAsia="宋体" w:hAnsi="宋体"/>
          <w:sz w:val="24"/>
          <w:szCs w:val="24"/>
          <w:lang w:eastAsia="zh-CN"/>
        </w:rPr>
        <w:tab/>
      </w:r>
      <w:r>
        <w:rPr>
          <w:rFonts w:ascii="宋体" w:eastAsia="宋体" w:hAnsi="宋体" w:hint="eastAsia"/>
          <w:sz w:val="24"/>
          <w:szCs w:val="24"/>
          <w:lang w:eastAsia="zh-CN"/>
        </w:rPr>
        <w:t>原文的方法对我而言晦涩难懂，对环境工程、污染物传播的相关知识要有良好的基础，超出了我专业能力范畴，所以我选择以国防科技大学的论文作为研究该问题的主要方法，国防科技大学的同学在论文中对所使用的方法进行了详细的阐述，通俗易懂，</w:t>
      </w:r>
      <w:r w:rsidR="001656F7">
        <w:rPr>
          <w:rFonts w:ascii="宋体" w:eastAsia="宋体" w:hAnsi="宋体" w:hint="eastAsia"/>
          <w:sz w:val="24"/>
          <w:szCs w:val="24"/>
          <w:lang w:eastAsia="zh-CN"/>
        </w:rPr>
        <w:t>使我</w:t>
      </w:r>
      <w:r>
        <w:rPr>
          <w:rFonts w:ascii="宋体" w:eastAsia="宋体" w:hAnsi="宋体" w:hint="eastAsia"/>
          <w:sz w:val="24"/>
          <w:szCs w:val="24"/>
          <w:lang w:eastAsia="zh-CN"/>
        </w:rPr>
        <w:t>获益匪浅，并且</w:t>
      </w:r>
      <w:r w:rsidR="001656F7">
        <w:rPr>
          <w:rFonts w:ascii="宋体" w:eastAsia="宋体" w:hAnsi="宋体" w:hint="eastAsia"/>
          <w:sz w:val="24"/>
          <w:szCs w:val="24"/>
          <w:lang w:eastAsia="zh-CN"/>
        </w:rPr>
        <w:t>该方法有良好的</w:t>
      </w:r>
      <w:r>
        <w:rPr>
          <w:rFonts w:ascii="宋体" w:eastAsia="宋体" w:hAnsi="宋体" w:hint="eastAsia"/>
          <w:sz w:val="24"/>
          <w:szCs w:val="24"/>
          <w:lang w:eastAsia="zh-CN"/>
        </w:rPr>
        <w:t>可扩展性强。</w:t>
      </w:r>
      <w:r w:rsidR="001656F7">
        <w:rPr>
          <w:rFonts w:ascii="宋体" w:eastAsia="宋体" w:hAnsi="宋体" w:hint="eastAsia"/>
          <w:sz w:val="24"/>
          <w:szCs w:val="24"/>
          <w:lang w:eastAsia="zh-CN"/>
        </w:rPr>
        <w:t>南京航空航天大学的论文在</w:t>
      </w:r>
      <w:r w:rsidR="001656F7" w:rsidRPr="00D342B7">
        <w:rPr>
          <w:rFonts w:ascii="宋体" w:eastAsia="宋体" w:hAnsi="宋体" w:hint="eastAsia"/>
          <w:sz w:val="24"/>
          <w:szCs w:val="24"/>
          <w:lang w:eastAsia="zh-CN"/>
        </w:rPr>
        <w:t>进行</w:t>
      </w:r>
      <w:r w:rsidR="001656F7" w:rsidRPr="00D342B7">
        <w:rPr>
          <w:rFonts w:ascii="宋体" w:eastAsia="宋体" w:hAnsi="宋体"/>
          <w:sz w:val="24"/>
          <w:szCs w:val="24"/>
          <w:lang w:eastAsia="zh-CN"/>
        </w:rPr>
        <w:t>PM2.5</w:t>
      </w:r>
      <w:r w:rsidR="001656F7" w:rsidRPr="00D342B7">
        <w:rPr>
          <w:rFonts w:ascii="宋体" w:eastAsia="宋体" w:hAnsi="宋体" w:hint="eastAsia"/>
          <w:sz w:val="24"/>
          <w:szCs w:val="24"/>
          <w:lang w:eastAsia="zh-CN"/>
        </w:rPr>
        <w:t>与风力、湿度等天气和季节因素间的多元回归分析</w:t>
      </w:r>
      <w:r w:rsidR="001656F7">
        <w:rPr>
          <w:rFonts w:ascii="宋体" w:eastAsia="宋体" w:hAnsi="宋体" w:hint="eastAsia"/>
          <w:sz w:val="24"/>
          <w:szCs w:val="24"/>
          <w:lang w:eastAsia="zh-CN"/>
        </w:rPr>
        <w:t>时，提到“</w:t>
      </w:r>
      <w:r w:rsidR="001656F7" w:rsidRPr="001656F7">
        <w:rPr>
          <w:rFonts w:ascii="宋体" w:eastAsia="宋体" w:hAnsi="宋体" w:hint="eastAsia"/>
          <w:sz w:val="24"/>
          <w:szCs w:val="24"/>
          <w:lang w:eastAsia="zh-CN"/>
        </w:rPr>
        <w:t>对于风速，根据风速与风级的对照表，由于基本都为小于</w:t>
      </w:r>
      <w:r w:rsidR="001656F7" w:rsidRPr="001656F7">
        <w:rPr>
          <w:rFonts w:ascii="宋体" w:eastAsia="宋体" w:hAnsi="宋体" w:hint="eastAsia"/>
          <w:sz w:val="24"/>
          <w:szCs w:val="24"/>
          <w:lang w:eastAsia="zh-CN"/>
        </w:rPr>
        <w:lastRenderedPageBreak/>
        <w:t>等于三级风，若为平均值或等级值将为定常数不具有统计作用，对此我们另外在相关气息官网</w:t>
      </w:r>
      <w:r w:rsidR="001656F7">
        <w:rPr>
          <w:rFonts w:ascii="宋体" w:eastAsia="宋体" w:hAnsi="宋体" w:hint="eastAsia"/>
          <w:sz w:val="24"/>
          <w:szCs w:val="24"/>
          <w:lang w:eastAsia="zh-CN"/>
        </w:rPr>
        <w:t>上查阅到的该地区风速情况的具体数据以及历史数据，对此为风速数据”，然而找遍全文我也没有看到风速历史数据的出处，对于一篇超过50页的科技论文而言，</w:t>
      </w:r>
      <w:r w:rsidR="001656F7" w:rsidRPr="001656F7">
        <w:rPr>
          <w:rFonts w:ascii="宋体" w:eastAsia="宋体" w:hAnsi="宋体" w:hint="eastAsia"/>
          <w:sz w:val="24"/>
          <w:szCs w:val="24"/>
          <w:lang w:eastAsia="zh-CN"/>
        </w:rPr>
        <w:t>用一句话说明</w:t>
      </w:r>
      <w:r w:rsidR="001656F7">
        <w:rPr>
          <w:rFonts w:ascii="宋体" w:eastAsia="宋体" w:hAnsi="宋体" w:hint="eastAsia"/>
          <w:sz w:val="24"/>
          <w:szCs w:val="24"/>
          <w:lang w:eastAsia="zh-CN"/>
        </w:rPr>
        <w:t>你论文中用到</w:t>
      </w:r>
      <w:r w:rsidR="001656F7" w:rsidRPr="001656F7">
        <w:rPr>
          <w:rFonts w:ascii="宋体" w:eastAsia="宋体" w:hAnsi="宋体" w:hint="eastAsia"/>
          <w:sz w:val="24"/>
          <w:szCs w:val="24"/>
          <w:lang w:eastAsia="zh-CN"/>
        </w:rPr>
        <w:t>数据的来源应该不过分吧</w:t>
      </w:r>
      <w:r w:rsidR="001656F7">
        <w:rPr>
          <w:rFonts w:ascii="宋体" w:eastAsia="宋体" w:hAnsi="宋体" w:hint="eastAsia"/>
          <w:sz w:val="24"/>
          <w:szCs w:val="24"/>
          <w:lang w:eastAsia="zh-CN"/>
        </w:rPr>
        <w:t>。</w:t>
      </w:r>
    </w:p>
    <w:p w:rsidR="00F8299C" w:rsidRDefault="00F8299C" w:rsidP="00F8299C">
      <w:pPr>
        <w:spacing w:beforeLines="50" w:before="156" w:afterLines="50" w:after="156"/>
        <w:jc w:val="left"/>
        <w:rPr>
          <w:rFonts w:ascii="宋体" w:eastAsia="宋体" w:hAnsi="宋体"/>
          <w:sz w:val="24"/>
          <w:szCs w:val="24"/>
          <w:lang w:eastAsia="zh-CN"/>
        </w:rPr>
      </w:pPr>
      <w:r w:rsidRPr="00141BF5">
        <w:rPr>
          <w:rFonts w:ascii="宋体" w:eastAsia="宋体" w:hAnsi="宋体" w:hint="eastAsia"/>
          <w:sz w:val="24"/>
          <w:szCs w:val="24"/>
          <w:lang w:eastAsia="zh-CN"/>
        </w:rPr>
        <w:t>2.</w:t>
      </w:r>
      <w:r>
        <w:rPr>
          <w:rFonts w:ascii="宋体" w:eastAsia="宋体" w:hAnsi="宋体" w:hint="eastAsia"/>
          <w:sz w:val="24"/>
          <w:szCs w:val="24"/>
          <w:lang w:eastAsia="zh-CN"/>
        </w:rPr>
        <w:t>2</w:t>
      </w:r>
      <w:r w:rsidRPr="00141BF5">
        <w:rPr>
          <w:rFonts w:ascii="宋体" w:eastAsia="宋体" w:hAnsi="宋体" w:hint="eastAsia"/>
          <w:sz w:val="24"/>
          <w:szCs w:val="24"/>
          <w:lang w:eastAsia="zh-CN"/>
        </w:rPr>
        <w:t>问题二第</w:t>
      </w:r>
      <w:r>
        <w:rPr>
          <w:rFonts w:ascii="宋体" w:eastAsia="宋体" w:hAnsi="宋体" w:hint="eastAsia"/>
          <w:sz w:val="24"/>
          <w:szCs w:val="24"/>
          <w:lang w:eastAsia="zh-CN"/>
        </w:rPr>
        <w:t>3</w:t>
      </w:r>
      <w:r w:rsidRPr="00141BF5">
        <w:rPr>
          <w:rFonts w:ascii="宋体" w:eastAsia="宋体" w:hAnsi="宋体" w:hint="eastAsia"/>
          <w:sz w:val="24"/>
          <w:szCs w:val="24"/>
          <w:lang w:eastAsia="zh-CN"/>
        </w:rPr>
        <w:t>小问模型的建立与求解</w:t>
      </w:r>
    </w:p>
    <w:p w:rsidR="00011037" w:rsidRPr="00011037" w:rsidRDefault="00011037" w:rsidP="00011037">
      <w:pPr>
        <w:pStyle w:val="Default"/>
        <w:ind w:firstLine="420"/>
        <w:rPr>
          <w:rFonts w:hAnsi="宋体" w:cs="Times New Roman"/>
          <w:color w:val="auto"/>
        </w:rPr>
      </w:pPr>
      <w:r w:rsidRPr="00011037">
        <w:rPr>
          <w:rFonts w:hAnsi="宋体" w:cs="Times New Roman" w:hint="eastAsia"/>
          <w:color w:val="auto"/>
        </w:rPr>
        <w:t>原题要求以该地区</w:t>
      </w:r>
      <w:r w:rsidRPr="00011037">
        <w:rPr>
          <w:rFonts w:hAnsi="宋体" w:cs="Times New Roman"/>
          <w:color w:val="auto"/>
        </w:rPr>
        <w:t xml:space="preserve">PM2.5 </w:t>
      </w:r>
      <w:r w:rsidRPr="00011037">
        <w:rPr>
          <w:rFonts w:hAnsi="宋体" w:cs="Times New Roman" w:hint="eastAsia"/>
          <w:color w:val="auto"/>
        </w:rPr>
        <w:t>监测数据最高的一天为例，在全地区</w:t>
      </w:r>
      <w:r w:rsidRPr="00011037">
        <w:rPr>
          <w:rFonts w:hAnsi="宋体" w:cs="Times New Roman"/>
          <w:color w:val="auto"/>
        </w:rPr>
        <w:t xml:space="preserve">PM2.5 </w:t>
      </w:r>
      <w:r w:rsidRPr="00011037">
        <w:rPr>
          <w:rFonts w:hAnsi="宋体" w:cs="Times New Roman" w:hint="eastAsia"/>
          <w:color w:val="auto"/>
        </w:rPr>
        <w:t>浓度最高点处的浓度增至</w:t>
      </w:r>
      <w:r w:rsidRPr="00011037">
        <w:rPr>
          <w:rFonts w:hAnsi="宋体" w:cs="Times New Roman"/>
          <w:color w:val="auto"/>
        </w:rPr>
        <w:t>2</w:t>
      </w:r>
      <w:r w:rsidRPr="00011037">
        <w:rPr>
          <w:rFonts w:hAnsi="宋体" w:cs="Times New Roman" w:hint="eastAsia"/>
          <w:color w:val="auto"/>
        </w:rPr>
        <w:t>倍，持续</w:t>
      </w:r>
      <w:r w:rsidRPr="00011037">
        <w:rPr>
          <w:rFonts w:hAnsi="宋体" w:cs="Times New Roman"/>
          <w:color w:val="auto"/>
        </w:rPr>
        <w:t>2</w:t>
      </w:r>
      <w:r w:rsidRPr="00011037">
        <w:rPr>
          <w:rFonts w:hAnsi="宋体" w:cs="Times New Roman" w:hint="eastAsia"/>
          <w:color w:val="auto"/>
        </w:rPr>
        <w:t>小时，利用建立的模型进行预测和评估。由数据分析可知，在所测得的数据中，</w:t>
      </w:r>
      <w:r w:rsidRPr="00011037">
        <w:rPr>
          <w:rFonts w:hAnsi="宋体" w:cs="Times New Roman"/>
          <w:color w:val="auto"/>
        </w:rPr>
        <w:t xml:space="preserve">PM2.5 </w:t>
      </w:r>
      <w:r w:rsidRPr="00011037">
        <w:rPr>
          <w:rFonts w:hAnsi="宋体" w:cs="Times New Roman" w:hint="eastAsia"/>
          <w:color w:val="auto"/>
        </w:rPr>
        <w:t>浓度最大值为</w:t>
      </w:r>
      <w:r w:rsidRPr="00011037">
        <w:rPr>
          <w:rFonts w:hAnsi="宋体" w:cs="Times New Roman"/>
          <w:color w:val="auto"/>
        </w:rPr>
        <w:t>2013</w:t>
      </w:r>
      <w:r w:rsidRPr="00011037">
        <w:rPr>
          <w:rFonts w:hAnsi="宋体" w:cs="Times New Roman" w:hint="eastAsia"/>
          <w:color w:val="auto"/>
        </w:rPr>
        <w:t>年</w:t>
      </w:r>
      <w:r w:rsidRPr="00011037">
        <w:rPr>
          <w:rFonts w:hAnsi="宋体" w:cs="Times New Roman"/>
          <w:color w:val="auto"/>
        </w:rPr>
        <w:t>2</w:t>
      </w:r>
      <w:r w:rsidRPr="00011037">
        <w:rPr>
          <w:rFonts w:hAnsi="宋体" w:cs="Times New Roman" w:hint="eastAsia"/>
          <w:color w:val="auto"/>
        </w:rPr>
        <w:t>月</w:t>
      </w:r>
      <w:r w:rsidRPr="00011037">
        <w:rPr>
          <w:rFonts w:hAnsi="宋体" w:cs="Times New Roman"/>
          <w:color w:val="auto"/>
        </w:rPr>
        <w:t>10</w:t>
      </w:r>
      <w:r w:rsidRPr="00011037">
        <w:rPr>
          <w:rFonts w:hAnsi="宋体" w:cs="Times New Roman" w:hint="eastAsia"/>
          <w:color w:val="auto"/>
        </w:rPr>
        <w:t>日，浓度达到</w:t>
      </w:r>
      <m:oMath>
        <m:r>
          <m:rPr>
            <m:sty m:val="p"/>
          </m:rPr>
          <w:rPr>
            <w:rFonts w:ascii="Cambria Math" w:hAnsi="Cambria Math" w:cs="Times New Roman"/>
            <w:color w:val="auto"/>
          </w:rPr>
          <m:t>u=500ug/</m:t>
        </m:r>
        <m:sSup>
          <m:sSupPr>
            <m:ctrlPr>
              <w:rPr>
                <w:rFonts w:ascii="Cambria Math" w:hAnsi="Cambria Math" w:cs="Times New Roman"/>
                <w:color w:val="auto"/>
              </w:rPr>
            </m:ctrlPr>
          </m:sSupPr>
          <m:e>
            <m:r>
              <w:rPr>
                <w:rFonts w:ascii="Cambria Math" w:hAnsi="Cambria Math" w:cs="Times New Roman"/>
                <w:color w:val="auto"/>
              </w:rPr>
              <m:t>m</m:t>
            </m:r>
          </m:e>
          <m:sup>
            <m:r>
              <m:rPr>
                <m:sty m:val="p"/>
              </m:rPr>
              <w:rPr>
                <w:rFonts w:ascii="Cambria Math" w:hAnsi="Cambria Math" w:cs="Times New Roman"/>
                <w:color w:val="auto"/>
              </w:rPr>
              <m:t>3</m:t>
            </m:r>
          </m:sup>
        </m:sSup>
      </m:oMath>
      <w:r w:rsidRPr="00011037">
        <w:rPr>
          <w:rFonts w:hAnsi="宋体" w:cs="Times New Roman" w:hint="eastAsia"/>
          <w:color w:val="auto"/>
        </w:rPr>
        <w:t>，而在这一天浓度达到最大值的监测点有多个，为了简化分析，</w:t>
      </w:r>
      <w:r w:rsidRPr="00011037">
        <w:rPr>
          <w:rFonts w:hAnsi="宋体" w:cs="Times New Roman"/>
          <w:color w:val="auto"/>
        </w:rPr>
        <w:t xml:space="preserve"> </w:t>
      </w:r>
      <w:r w:rsidRPr="00011037">
        <w:rPr>
          <w:rFonts w:hAnsi="宋体" w:cs="Times New Roman" w:hint="eastAsia"/>
          <w:color w:val="auto"/>
        </w:rPr>
        <w:t>暂不考虑多点扩散的问题，于是选择取西安市整段观测中</w:t>
      </w:r>
      <w:r w:rsidRPr="00011037">
        <w:rPr>
          <w:rFonts w:hAnsi="宋体" w:cs="Times New Roman"/>
          <w:color w:val="auto"/>
        </w:rPr>
        <w:t xml:space="preserve">PM2.5 </w:t>
      </w:r>
      <w:r w:rsidRPr="00011037">
        <w:rPr>
          <w:rFonts w:hAnsi="宋体" w:cs="Times New Roman" w:hint="eastAsia"/>
          <w:color w:val="auto"/>
        </w:rPr>
        <w:t>浓度一直较大的高压开关厂为污染源。并将其视为模型中心，通过谷歌地图得到其它各测量点相对高压开关厂的距离。当天的天气条件为：多云</w:t>
      </w:r>
      <w:r w:rsidRPr="00011037">
        <w:rPr>
          <w:rFonts w:hAnsi="宋体" w:cs="Times New Roman"/>
          <w:color w:val="auto"/>
        </w:rPr>
        <w:t>/</w:t>
      </w:r>
      <w:r w:rsidR="00B23E56">
        <w:rPr>
          <w:rFonts w:hAnsi="宋体" w:cs="Times New Roman" w:hint="eastAsia"/>
          <w:color w:val="auto"/>
        </w:rPr>
        <w:t>多云，</w:t>
      </w:r>
      <w:r w:rsidRPr="00011037">
        <w:rPr>
          <w:rFonts w:hAnsi="宋体" w:cs="Times New Roman"/>
          <w:color w:val="auto"/>
        </w:rPr>
        <w:t>4</w:t>
      </w:r>
      <w:r w:rsidRPr="00011037">
        <w:rPr>
          <w:rFonts w:hAnsi="宋体" w:cs="Times New Roman" w:hint="eastAsia"/>
          <w:color w:val="auto"/>
        </w:rPr>
        <w:t>℃</w:t>
      </w:r>
      <w:r w:rsidRPr="00011037">
        <w:rPr>
          <w:rFonts w:hAnsi="宋体" w:cs="Times New Roman"/>
          <w:color w:val="auto"/>
        </w:rPr>
        <w:t>/-3</w:t>
      </w:r>
      <w:r w:rsidRPr="00011037">
        <w:rPr>
          <w:rFonts w:hAnsi="宋体" w:cs="Times New Roman" w:hint="eastAsia"/>
          <w:color w:val="auto"/>
        </w:rPr>
        <w:t>℃，无持续风向</w:t>
      </w:r>
      <w:r w:rsidRPr="00011037">
        <w:rPr>
          <w:rFonts w:hAnsi="宋体" w:cs="Times New Roman"/>
          <w:color w:val="auto"/>
        </w:rPr>
        <w:t xml:space="preserve"> ≤3 </w:t>
      </w:r>
      <w:r w:rsidRPr="00011037">
        <w:rPr>
          <w:rFonts w:hAnsi="宋体" w:cs="Times New Roman" w:hint="eastAsia"/>
          <w:color w:val="auto"/>
        </w:rPr>
        <w:t>级</w:t>
      </w:r>
      <w:r w:rsidRPr="00011037">
        <w:rPr>
          <w:rFonts w:hAnsi="宋体" w:cs="Times New Roman"/>
          <w:color w:val="auto"/>
        </w:rPr>
        <w:t xml:space="preserve"> /</w:t>
      </w:r>
      <w:r w:rsidRPr="00011037">
        <w:rPr>
          <w:rFonts w:hAnsi="宋体" w:cs="Times New Roman" w:hint="eastAsia"/>
          <w:color w:val="auto"/>
        </w:rPr>
        <w:t>无持续风向</w:t>
      </w:r>
      <w:r w:rsidRPr="00011037">
        <w:rPr>
          <w:rFonts w:hAnsi="宋体" w:cs="Times New Roman"/>
          <w:color w:val="auto"/>
        </w:rPr>
        <w:t xml:space="preserve"> ≤3 </w:t>
      </w:r>
      <w:r w:rsidRPr="00011037">
        <w:rPr>
          <w:rFonts w:hAnsi="宋体" w:cs="Times New Roman" w:hint="eastAsia"/>
          <w:color w:val="auto"/>
        </w:rPr>
        <w:t>级。其中主要用到的是风速，将无持续风向近似认为是紊流场条件，该因素认为已考虑在扩散系数</w:t>
      </w:r>
      <w:r w:rsidRPr="00011037">
        <w:rPr>
          <w:rFonts w:hAnsi="宋体" w:cs="Times New Roman"/>
          <w:color w:val="auto"/>
        </w:rPr>
        <w:t xml:space="preserve">D </w:t>
      </w:r>
      <w:r w:rsidRPr="00011037">
        <w:rPr>
          <w:rFonts w:hAnsi="宋体" w:cs="Times New Roman" w:hint="eastAsia"/>
          <w:color w:val="auto"/>
        </w:rPr>
        <w:t>中，故不再加入定向风项，风速取为</w:t>
      </w:r>
      <w:r w:rsidR="00B23E56">
        <w:rPr>
          <w:rFonts w:hAnsi="宋体" w:cs="Times New Roman"/>
          <w:color w:val="auto"/>
        </w:rPr>
        <w:t>3</w:t>
      </w:r>
      <w:r w:rsidRPr="00011037">
        <w:rPr>
          <w:rFonts w:hAnsi="宋体" w:cs="Times New Roman" w:hint="eastAsia"/>
          <w:color w:val="auto"/>
        </w:rPr>
        <w:t>级风的最大值</w:t>
      </w:r>
      <m:oMath>
        <m:r>
          <m:rPr>
            <m:sty m:val="p"/>
          </m:rPr>
          <w:rPr>
            <w:rFonts w:ascii="Cambria Math" w:hAnsi="Cambria Math" w:cs="Times New Roman" w:hint="eastAsia"/>
            <w:color w:val="auto"/>
          </w:rPr>
          <m:t>v=</m:t>
        </m:r>
        <m:r>
          <m:rPr>
            <m:sty m:val="p"/>
          </m:rPr>
          <w:rPr>
            <w:rFonts w:ascii="Cambria Math" w:hAnsi="Cambria Math" w:cs="Times New Roman"/>
            <w:color w:val="auto"/>
          </w:rPr>
          <m:t>5.4m/s</m:t>
        </m:r>
      </m:oMath>
      <w:r w:rsidR="00B23E56">
        <w:rPr>
          <w:rFonts w:hAnsi="宋体" w:cs="Times New Roman" w:hint="eastAsia"/>
          <w:color w:val="auto"/>
        </w:rPr>
        <w:t>。</w:t>
      </w:r>
      <w:r w:rsidRPr="00011037">
        <w:rPr>
          <w:rFonts w:hAnsi="宋体" w:cs="Times New Roman" w:hint="eastAsia"/>
          <w:color w:val="auto"/>
        </w:rPr>
        <w:t></w:t>
      </w:r>
      <w:r w:rsidRPr="00011037">
        <w:rPr>
          <w:rFonts w:hAnsi="宋体" w:cs="Times New Roman"/>
          <w:color w:val="auto"/>
        </w:rPr>
        <w:t xml:space="preserve"> </w:t>
      </w:r>
    </w:p>
    <w:p w:rsidR="00011037" w:rsidRDefault="00011037" w:rsidP="00B23E56">
      <w:pPr>
        <w:spacing w:beforeLines="50" w:before="156" w:afterLines="50" w:after="156"/>
        <w:ind w:firstLine="420"/>
        <w:jc w:val="left"/>
        <w:rPr>
          <w:rFonts w:ascii="宋体" w:eastAsia="宋体" w:hAnsi="宋体"/>
          <w:sz w:val="24"/>
          <w:szCs w:val="24"/>
          <w:lang w:eastAsia="zh-CN"/>
        </w:rPr>
      </w:pPr>
      <w:r w:rsidRPr="00011037">
        <w:rPr>
          <w:rFonts w:ascii="宋体" w:eastAsia="宋体" w:hAnsi="宋体" w:hint="eastAsia"/>
          <w:sz w:val="24"/>
          <w:szCs w:val="24"/>
          <w:lang w:eastAsia="zh-CN"/>
        </w:rPr>
        <w:t>由上述的扩散规律分析可知，扩散系数的确定对污染源的扩散分布有很大的影响，因此要利用模型进行准确的扩散预测与评估，需要得到较为准确的扩散系数</w:t>
      </w:r>
      <w:r w:rsidRPr="00011037">
        <w:rPr>
          <w:rFonts w:ascii="宋体" w:eastAsia="宋体" w:hAnsi="宋体"/>
          <w:sz w:val="24"/>
          <w:szCs w:val="24"/>
          <w:lang w:eastAsia="zh-CN"/>
        </w:rPr>
        <w:t>D</w:t>
      </w:r>
      <w:r w:rsidR="00B23E56">
        <w:rPr>
          <w:rFonts w:ascii="宋体" w:eastAsia="宋体" w:hAnsi="宋体" w:hint="eastAsia"/>
          <w:sz w:val="24"/>
          <w:szCs w:val="24"/>
          <w:lang w:eastAsia="zh-CN"/>
        </w:rPr>
        <w:t>。</w:t>
      </w:r>
    </w:p>
    <w:p w:rsidR="00B23E56" w:rsidRDefault="00B23E56" w:rsidP="00B23E56">
      <w:pPr>
        <w:spacing w:beforeLines="50" w:before="156" w:afterLines="50" w:after="156"/>
        <w:ind w:firstLine="420"/>
        <w:jc w:val="left"/>
        <w:rPr>
          <w:rFonts w:ascii="宋体" w:eastAsia="宋体" w:hAnsi="宋体"/>
          <w:sz w:val="24"/>
          <w:szCs w:val="24"/>
          <w:lang w:eastAsia="zh-CN"/>
        </w:rPr>
      </w:pPr>
      <w:r>
        <w:rPr>
          <w:rFonts w:ascii="宋体" w:eastAsia="宋体" w:hAnsi="宋体" w:hint="eastAsia"/>
          <w:sz w:val="24"/>
          <w:szCs w:val="24"/>
          <w:lang w:eastAsia="zh-CN"/>
        </w:rPr>
        <w:t>在无风条件下，PM2.5颗粒主要发生沉积现象，而在有风条件下，对流占主导作用，PM2.5</w:t>
      </w:r>
      <w:r w:rsidR="00B6235B">
        <w:rPr>
          <w:rFonts w:ascii="宋体" w:eastAsia="宋体" w:hAnsi="宋体" w:hint="eastAsia"/>
          <w:sz w:val="24"/>
          <w:szCs w:val="24"/>
          <w:lang w:eastAsia="zh-CN"/>
        </w:rPr>
        <w:t>在风向主导方向上发生对流扩散现象。可视化图像如下图所示：</w:t>
      </w:r>
    </w:p>
    <w:p w:rsidR="00B23E56" w:rsidRDefault="00B23E56" w:rsidP="00B6235B">
      <w:pPr>
        <w:spacing w:beforeLines="50" w:before="156" w:afterLines="50" w:after="156"/>
        <w:jc w:val="both"/>
        <w:rPr>
          <w:rFonts w:ascii="宋体" w:eastAsia="宋体" w:hAnsi="宋体"/>
          <w:sz w:val="24"/>
          <w:szCs w:val="24"/>
          <w:lang w:eastAsia="zh-CN"/>
        </w:rPr>
      </w:pPr>
      <w:r>
        <w:rPr>
          <w:noProof/>
        </w:rPr>
        <w:lastRenderedPageBreak/>
        <w:drawing>
          <wp:inline distT="0" distB="0" distL="0" distR="0" wp14:anchorId="503FEF9E" wp14:editId="6FB8D787">
            <wp:extent cx="5298625" cy="4549697"/>
            <wp:effectExtent l="0" t="0" r="0" b="381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07608" cy="4557410"/>
                    </a:xfrm>
                    <a:prstGeom prst="rect">
                      <a:avLst/>
                    </a:prstGeom>
                  </pic:spPr>
                </pic:pic>
              </a:graphicData>
            </a:graphic>
          </wp:inline>
        </w:drawing>
      </w:r>
    </w:p>
    <w:p w:rsidR="008A08D7" w:rsidRDefault="008A08D7" w:rsidP="00F8299C">
      <w:pPr>
        <w:spacing w:beforeLines="50" w:before="156" w:afterLines="50" w:after="156"/>
        <w:jc w:val="left"/>
        <w:rPr>
          <w:rFonts w:ascii="宋体" w:eastAsia="宋体" w:hAnsi="宋体"/>
          <w:sz w:val="24"/>
          <w:szCs w:val="24"/>
          <w:lang w:eastAsia="zh-CN"/>
        </w:rPr>
      </w:pPr>
    </w:p>
    <w:p w:rsidR="00F8299C" w:rsidRDefault="008A08D7" w:rsidP="00F8299C">
      <w:pPr>
        <w:spacing w:beforeLines="50" w:before="156" w:afterLines="50" w:after="156"/>
        <w:jc w:val="both"/>
        <w:rPr>
          <w:color w:val="333333"/>
          <w:sz w:val="21"/>
          <w:szCs w:val="21"/>
          <w:shd w:val="clear" w:color="auto" w:fill="FFFFFF"/>
          <w:lang w:eastAsia="zh-CN"/>
        </w:rPr>
      </w:pPr>
      <w:r>
        <w:rPr>
          <w:noProof/>
        </w:rPr>
        <w:lastRenderedPageBreak/>
        <w:drawing>
          <wp:inline distT="0" distB="0" distL="0" distR="0" wp14:anchorId="76E06B83" wp14:editId="073670B1">
            <wp:extent cx="5274310" cy="455358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4553585"/>
                    </a:xfrm>
                    <a:prstGeom prst="rect">
                      <a:avLst/>
                    </a:prstGeom>
                  </pic:spPr>
                </pic:pic>
              </a:graphicData>
            </a:graphic>
          </wp:inline>
        </w:drawing>
      </w:r>
    </w:p>
    <w:p w:rsidR="00B6235B" w:rsidRDefault="00B6235B" w:rsidP="00F8299C">
      <w:pPr>
        <w:spacing w:beforeLines="50" w:before="156" w:afterLines="50" w:after="156"/>
        <w:jc w:val="both"/>
        <w:rPr>
          <w:color w:val="333333"/>
          <w:sz w:val="21"/>
          <w:szCs w:val="21"/>
          <w:shd w:val="clear" w:color="auto" w:fill="FFFFFF"/>
          <w:lang w:eastAsia="zh-CN"/>
        </w:rPr>
      </w:pPr>
    </w:p>
    <w:p w:rsidR="00B6235B" w:rsidRDefault="00B6235B" w:rsidP="00F8299C">
      <w:pPr>
        <w:spacing w:beforeLines="50" w:before="156" w:afterLines="50" w:after="156"/>
        <w:jc w:val="both"/>
        <w:rPr>
          <w:rFonts w:ascii="宋体" w:eastAsia="宋体" w:hAnsi="宋体"/>
          <w:sz w:val="24"/>
          <w:szCs w:val="24"/>
          <w:lang w:eastAsia="zh-CN"/>
        </w:rPr>
      </w:pPr>
      <w:r w:rsidRPr="00B6235B">
        <w:rPr>
          <w:rFonts w:ascii="宋体" w:eastAsia="宋体" w:hAnsi="宋体" w:hint="eastAsia"/>
          <w:sz w:val="24"/>
          <w:szCs w:val="24"/>
          <w:lang w:eastAsia="zh-CN"/>
        </w:rPr>
        <w:t>3.总结</w:t>
      </w:r>
    </w:p>
    <w:p w:rsidR="00B6235B" w:rsidRDefault="00B6235B" w:rsidP="00B610E3">
      <w:pPr>
        <w:spacing w:beforeLines="50" w:before="156" w:afterLines="50" w:after="156"/>
        <w:ind w:firstLine="420"/>
        <w:jc w:val="both"/>
        <w:rPr>
          <w:rFonts w:ascii="宋体" w:eastAsia="宋体" w:hAnsi="宋体"/>
          <w:sz w:val="24"/>
          <w:szCs w:val="24"/>
          <w:lang w:eastAsia="zh-CN"/>
        </w:rPr>
      </w:pPr>
      <w:r>
        <w:rPr>
          <w:rFonts w:ascii="宋体" w:eastAsia="宋体" w:hAnsi="宋体" w:hint="eastAsia"/>
          <w:sz w:val="24"/>
          <w:szCs w:val="24"/>
          <w:lang w:eastAsia="zh-CN"/>
        </w:rPr>
        <w:t>自己用具体方法实现可能还可以，但具体的数学逻辑推导可能就不能表达得很清楚，在数学逻辑写作方面需要向两篇优秀论文</w:t>
      </w:r>
      <w:r w:rsidR="00B610E3">
        <w:rPr>
          <w:rFonts w:ascii="宋体" w:eastAsia="宋体" w:hAnsi="宋体" w:hint="eastAsia"/>
          <w:sz w:val="24"/>
          <w:szCs w:val="24"/>
          <w:lang w:eastAsia="zh-CN"/>
        </w:rPr>
        <w:t>学习。</w:t>
      </w:r>
    </w:p>
    <w:p w:rsidR="00B6235B" w:rsidRDefault="000B048F" w:rsidP="00B610E3">
      <w:pPr>
        <w:spacing w:beforeLines="50" w:before="156" w:afterLines="50" w:after="156"/>
        <w:ind w:firstLine="420"/>
        <w:jc w:val="both"/>
        <w:rPr>
          <w:rFonts w:ascii="宋体" w:eastAsia="宋体" w:hAnsi="宋体"/>
          <w:sz w:val="24"/>
          <w:szCs w:val="24"/>
          <w:lang w:eastAsia="zh-CN"/>
        </w:rPr>
      </w:pPr>
      <w:r>
        <w:rPr>
          <w:rFonts w:ascii="宋体" w:eastAsia="宋体" w:hAnsi="宋体" w:hint="eastAsia"/>
          <w:sz w:val="24"/>
          <w:szCs w:val="24"/>
          <w:lang w:eastAsia="zh-CN"/>
        </w:rPr>
        <w:t>南京航空航天大学同学论文的问题：</w:t>
      </w:r>
    </w:p>
    <w:p w:rsidR="000B048F" w:rsidRPr="000B048F" w:rsidRDefault="000B048F" w:rsidP="000B048F">
      <w:pPr>
        <w:pStyle w:val="a8"/>
        <w:numPr>
          <w:ilvl w:val="0"/>
          <w:numId w:val="45"/>
        </w:numPr>
        <w:spacing w:beforeLines="50" w:before="156" w:afterLines="50" w:after="156"/>
        <w:ind w:firstLineChars="0"/>
        <w:jc w:val="both"/>
        <w:rPr>
          <w:rFonts w:ascii="宋体" w:eastAsia="宋体" w:hAnsi="宋体"/>
          <w:sz w:val="24"/>
          <w:szCs w:val="24"/>
          <w:lang w:eastAsia="zh-CN"/>
        </w:rPr>
      </w:pPr>
      <w:r w:rsidRPr="000B048F">
        <w:rPr>
          <w:rFonts w:ascii="宋体" w:eastAsia="宋体" w:hAnsi="宋体" w:hint="eastAsia"/>
          <w:sz w:val="24"/>
          <w:szCs w:val="24"/>
          <w:lang w:eastAsia="zh-CN"/>
        </w:rPr>
        <w:t>对于风速数据的出处没有说明；</w:t>
      </w:r>
    </w:p>
    <w:p w:rsidR="000B048F" w:rsidRDefault="000B048F" w:rsidP="000B048F">
      <w:pPr>
        <w:pStyle w:val="a8"/>
        <w:numPr>
          <w:ilvl w:val="0"/>
          <w:numId w:val="45"/>
        </w:numPr>
        <w:spacing w:beforeLines="50" w:before="156" w:afterLines="50" w:after="156"/>
        <w:ind w:firstLineChars="0"/>
        <w:jc w:val="both"/>
        <w:rPr>
          <w:rFonts w:ascii="宋体" w:eastAsia="宋体" w:hAnsi="宋体"/>
          <w:sz w:val="24"/>
          <w:szCs w:val="24"/>
          <w:lang w:eastAsia="zh-CN"/>
        </w:rPr>
      </w:pPr>
      <w:r>
        <w:rPr>
          <w:rFonts w:ascii="宋体" w:eastAsia="宋体" w:hAnsi="宋体" w:hint="eastAsia"/>
          <w:sz w:val="24"/>
          <w:szCs w:val="24"/>
          <w:lang w:eastAsia="zh-CN"/>
        </w:rPr>
        <w:t>论文中求PM2.5的空间分布使用的是Shepard插值法，但是程序中使用的仅仅是立方插值；</w:t>
      </w:r>
      <w:bookmarkStart w:id="4" w:name="_GoBack"/>
      <w:bookmarkEnd w:id="4"/>
    </w:p>
    <w:p w:rsidR="000B048F" w:rsidRDefault="000B048F" w:rsidP="000B048F">
      <w:pPr>
        <w:pStyle w:val="a8"/>
        <w:numPr>
          <w:ilvl w:val="0"/>
          <w:numId w:val="45"/>
        </w:numPr>
        <w:spacing w:beforeLines="50" w:before="156" w:afterLines="50" w:after="156"/>
        <w:ind w:firstLineChars="0"/>
        <w:jc w:val="both"/>
        <w:rPr>
          <w:rFonts w:ascii="宋体" w:eastAsia="宋体" w:hAnsi="宋体"/>
          <w:sz w:val="24"/>
          <w:szCs w:val="24"/>
          <w:lang w:eastAsia="zh-CN"/>
        </w:rPr>
      </w:pPr>
      <w:r>
        <w:rPr>
          <w:rFonts w:ascii="宋体" w:eastAsia="宋体" w:hAnsi="宋体" w:hint="eastAsia"/>
          <w:sz w:val="24"/>
          <w:szCs w:val="24"/>
          <w:lang w:eastAsia="zh-CN"/>
        </w:rPr>
        <w:t>Lingo程序与原文逻辑不一致；</w:t>
      </w:r>
    </w:p>
    <w:p w:rsidR="000B048F" w:rsidRPr="0077575C" w:rsidRDefault="000B048F" w:rsidP="0077575C">
      <w:pPr>
        <w:pStyle w:val="a8"/>
        <w:numPr>
          <w:ilvl w:val="0"/>
          <w:numId w:val="45"/>
        </w:numPr>
        <w:spacing w:beforeLines="50" w:before="156" w:afterLines="50" w:after="156"/>
        <w:ind w:firstLineChars="0"/>
        <w:jc w:val="both"/>
        <w:rPr>
          <w:rFonts w:ascii="宋体" w:eastAsia="宋体" w:hAnsi="宋体" w:hint="eastAsia"/>
          <w:sz w:val="24"/>
          <w:szCs w:val="24"/>
          <w:lang w:eastAsia="zh-CN"/>
        </w:rPr>
      </w:pPr>
      <w:r>
        <w:rPr>
          <w:rFonts w:ascii="宋体" w:eastAsia="宋体" w:hAnsi="宋体" w:hint="eastAsia"/>
          <w:sz w:val="24"/>
          <w:szCs w:val="24"/>
          <w:lang w:eastAsia="zh-CN"/>
        </w:rPr>
        <w:t>没有留下联系方式</w:t>
      </w:r>
    </w:p>
    <w:sectPr w:rsidR="000B048F" w:rsidRPr="0077575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53D46" w:rsidRDefault="00F53D46" w:rsidP="00A92829">
      <w:r>
        <w:separator/>
      </w:r>
    </w:p>
  </w:endnote>
  <w:endnote w:type="continuationSeparator" w:id="0">
    <w:p w:rsidR="00F53D46" w:rsidRDefault="00F53D46" w:rsidP="00A928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MS Mincho">
    <w:altName w:val="MS Mincho"/>
    <w:panose1 w:val="02020609040205080304"/>
    <w:charset w:val="80"/>
    <w:family w:val="modern"/>
    <w:pitch w:val="fixed"/>
    <w:sig w:usb0="E00002FF" w:usb1="6AC7FDFB" w:usb2="08000012" w:usb3="00000000" w:csb0="0002009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微软雅黑">
    <w:panose1 w:val="020B0503020204020204"/>
    <w:charset w:val="86"/>
    <w:family w:val="swiss"/>
    <w:pitch w:val="variable"/>
    <w:sig w:usb0="80000287" w:usb1="28CF3C50" w:usb2="00000016" w:usb3="00000000" w:csb0="0004001F" w:csb1="00000000"/>
  </w:font>
  <w:font w:name="MingLiU">
    <w:altName w:val="細明體"/>
    <w:panose1 w:val="02010609000101010101"/>
    <w:charset w:val="88"/>
    <w:family w:val="modern"/>
    <w:pitch w:val="fixed"/>
    <w:sig w:usb0="A00002FF" w:usb1="28CFFCFA" w:usb2="00000016" w:usb3="00000000" w:csb0="001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53D46" w:rsidRDefault="00F53D46" w:rsidP="00A92829">
      <w:r>
        <w:separator/>
      </w:r>
    </w:p>
  </w:footnote>
  <w:footnote w:type="continuationSeparator" w:id="0">
    <w:p w:rsidR="00F53D46" w:rsidRDefault="00F53D46" w:rsidP="00A9282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616942"/>
    <w:multiLevelType w:val="hybridMultilevel"/>
    <w:tmpl w:val="1C1A9BD0"/>
    <w:lvl w:ilvl="0" w:tplc="2EFE3D4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88550F6"/>
    <w:multiLevelType w:val="hybridMultilevel"/>
    <w:tmpl w:val="70FCD508"/>
    <w:lvl w:ilvl="0" w:tplc="E13AE9D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6FE1FCF"/>
    <w:multiLevelType w:val="hybridMultilevel"/>
    <w:tmpl w:val="DC04021C"/>
    <w:lvl w:ilvl="0" w:tplc="A2947960">
      <w:start w:val="1"/>
      <w:numFmt w:val="decimal"/>
      <w:lvlText w:val="%1 "/>
      <w:lvlJc w:val="left"/>
      <w:pPr>
        <w:tabs>
          <w:tab w:val="num" w:pos="648"/>
        </w:tabs>
        <w:ind w:firstLine="288"/>
      </w:pPr>
      <w:rPr>
        <w:rFonts w:ascii="Times New Roman" w:hAnsi="Times New Roman" w:cs="Times New Roman" w:hint="default"/>
        <w:b w:val="0"/>
        <w:bCs w:val="0"/>
        <w:i w:val="0"/>
        <w:iCs w:val="0"/>
        <w:caps w:val="0"/>
        <w:strike w:val="0"/>
        <w:dstrike w:val="0"/>
        <w:outline w:val="0"/>
        <w:shadow w:val="0"/>
        <w:emboss w:val="0"/>
        <w:imprint w:val="0"/>
        <w:vanish w:val="0"/>
        <w:sz w:val="16"/>
        <w:szCs w:val="16"/>
        <w:vertAlign w:val="superscrip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 w15:restartNumberingAfterBreak="0">
    <w:nsid w:val="352E6810"/>
    <w:multiLevelType w:val="hybridMultilevel"/>
    <w:tmpl w:val="58682932"/>
    <w:lvl w:ilvl="0" w:tplc="0BEA732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7660336"/>
    <w:multiLevelType w:val="hybridMultilevel"/>
    <w:tmpl w:val="93F47952"/>
    <w:lvl w:ilvl="0" w:tplc="FEF4713C">
      <w:start w:val="1"/>
      <w:numFmt w:val="bulle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3B9215D3"/>
    <w:multiLevelType w:val="hybridMultilevel"/>
    <w:tmpl w:val="A3FEB136"/>
    <w:lvl w:ilvl="0" w:tplc="AEF804F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4189603E"/>
    <w:multiLevelType w:val="multilevel"/>
    <w:tmpl w:val="68781BD6"/>
    <w:lvl w:ilvl="0">
      <w:start w:val="1"/>
      <w:numFmt w:val="upperRoman"/>
      <w:pStyle w:val="1"/>
      <w:lvlText w:val="%1."/>
      <w:lvlJc w:val="center"/>
      <w:pPr>
        <w:tabs>
          <w:tab w:val="num" w:pos="576"/>
        </w:tabs>
        <w:ind w:firstLine="216"/>
      </w:pPr>
      <w:rPr>
        <w:rFonts w:ascii="Times New Roman" w:hAnsi="Times New Roman" w:cs="Times New Roman" w:hint="default"/>
        <w:caps w:val="0"/>
        <w:strike w:val="0"/>
        <w:dstrike w:val="0"/>
        <w:outline w:val="0"/>
        <w:shadow w:val="0"/>
        <w:emboss w:val="0"/>
        <w:imprint w:val="0"/>
        <w:vanish w:val="0"/>
        <w:color w:val="auto"/>
        <w:sz w:val="20"/>
        <w:szCs w:val="20"/>
        <w:vertAlign w:val="baseline"/>
      </w:rPr>
    </w:lvl>
    <w:lvl w:ilvl="1">
      <w:start w:val="1"/>
      <w:numFmt w:val="upperLetter"/>
      <w:pStyle w:val="2"/>
      <w:lvlText w:val="%2."/>
      <w:lvlJc w:val="left"/>
      <w:pPr>
        <w:tabs>
          <w:tab w:val="num" w:pos="360"/>
        </w:tabs>
        <w:ind w:left="288" w:hanging="288"/>
      </w:pPr>
      <w:rPr>
        <w:rFonts w:ascii="Times New Roman" w:hAnsi="Times New Roman" w:cs="Times New Roman" w:hint="default"/>
        <w:b w:val="0"/>
        <w:bCs w:val="0"/>
        <w:i/>
        <w:iCs/>
        <w:caps w:val="0"/>
        <w:strike w:val="0"/>
        <w:dstrike w:val="0"/>
        <w:outline w:val="0"/>
        <w:shadow w:val="0"/>
        <w:emboss w:val="0"/>
        <w:imprint w:val="0"/>
        <w:vanish w:val="0"/>
        <w:color w:val="auto"/>
        <w:sz w:val="20"/>
        <w:szCs w:val="20"/>
        <w:vertAlign w:val="baseline"/>
      </w:rPr>
    </w:lvl>
    <w:lvl w:ilvl="2">
      <w:start w:val="1"/>
      <w:numFmt w:val="decimal"/>
      <w:pStyle w:val="3"/>
      <w:lvlText w:val="%3)"/>
      <w:lvlJc w:val="left"/>
      <w:pPr>
        <w:tabs>
          <w:tab w:val="num" w:pos="540"/>
        </w:tabs>
        <w:ind w:firstLine="180"/>
      </w:pPr>
      <w:rPr>
        <w:rFonts w:ascii="Times New Roman" w:hAnsi="Times New Roman" w:cs="Times New Roman" w:hint="default"/>
        <w:b w:val="0"/>
        <w:bCs w:val="0"/>
        <w:i/>
        <w:iCs/>
        <w:caps w:val="0"/>
        <w:strike w:val="0"/>
        <w:dstrike w:val="0"/>
        <w:outline w:val="0"/>
        <w:shadow w:val="0"/>
        <w:emboss w:val="0"/>
        <w:imprint w:val="0"/>
        <w:vanish w:val="0"/>
        <w:color w:val="auto"/>
        <w:sz w:val="20"/>
        <w:szCs w:val="20"/>
        <w:vertAlign w:val="baseline"/>
      </w:rPr>
    </w:lvl>
    <w:lvl w:ilvl="3">
      <w:start w:val="1"/>
      <w:numFmt w:val="lowerLetter"/>
      <w:pStyle w:val="4"/>
      <w:lvlText w:val="%4)"/>
      <w:lvlJc w:val="left"/>
      <w:pPr>
        <w:tabs>
          <w:tab w:val="num" w:pos="72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7" w15:restartNumberingAfterBreak="0">
    <w:nsid w:val="52CA544A"/>
    <w:multiLevelType w:val="singleLevel"/>
    <w:tmpl w:val="987C499A"/>
    <w:lvl w:ilvl="0">
      <w:start w:val="1"/>
      <w:numFmt w:val="decimal"/>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8" w15:restartNumberingAfterBreak="0">
    <w:nsid w:val="6C402C58"/>
    <w:multiLevelType w:val="hybridMultilevel"/>
    <w:tmpl w:val="B6184C20"/>
    <w:lvl w:ilvl="0" w:tplc="26887F82">
      <w:start w:val="1"/>
      <w:numFmt w:val="decimal"/>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9" w15:restartNumberingAfterBreak="0">
    <w:nsid w:val="6CD32DA8"/>
    <w:multiLevelType w:val="singleLevel"/>
    <w:tmpl w:val="166470C2"/>
    <w:lvl w:ilvl="0">
      <w:start w:val="1"/>
      <w:numFmt w:val="upperRoman"/>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10" w15:restartNumberingAfterBreak="0">
    <w:nsid w:val="785B0639"/>
    <w:multiLevelType w:val="hybridMultilevel"/>
    <w:tmpl w:val="2D8EFA50"/>
    <w:lvl w:ilvl="0" w:tplc="BCB85D5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7CD255F0"/>
    <w:multiLevelType w:val="hybridMultilevel"/>
    <w:tmpl w:val="1BBC66D6"/>
    <w:lvl w:ilvl="0" w:tplc="BB425798">
      <w:start w:val="1"/>
      <w:numFmt w:val="lowerLetter"/>
      <w:lvlText w:val="%1."/>
      <w:lvlJc w:val="right"/>
      <w:pPr>
        <w:ind w:left="749" w:hanging="360"/>
      </w:pPr>
      <w:rPr>
        <w:rFonts w:ascii="Times New Roman" w:hAnsi="Times New Roman" w:hint="default"/>
        <w:b w:val="0"/>
        <w:i w:val="0"/>
        <w:caps w:val="0"/>
        <w:strike w:val="0"/>
        <w:dstrike w:val="0"/>
        <w:outline w:val="0"/>
        <w:shadow w:val="0"/>
        <w:emboss w:val="0"/>
        <w:imprint w:val="0"/>
        <w:vanish w:val="0"/>
        <w:color w:val="auto"/>
        <w:spacing w:val="0"/>
        <w:w w:val="100"/>
        <w:kern w:val="0"/>
        <w:position w:val="0"/>
        <w:sz w:val="16"/>
        <w:vertAlign w:val="superscript"/>
      </w:rPr>
    </w:lvl>
    <w:lvl w:ilvl="1" w:tplc="04090019" w:tentative="1">
      <w:start w:val="1"/>
      <w:numFmt w:val="lowerLetter"/>
      <w:lvlText w:val="%2."/>
      <w:lvlJc w:val="left"/>
      <w:pPr>
        <w:ind w:left="1469" w:hanging="360"/>
      </w:pPr>
    </w:lvl>
    <w:lvl w:ilvl="2" w:tplc="0409001B" w:tentative="1">
      <w:start w:val="1"/>
      <w:numFmt w:val="lowerRoman"/>
      <w:lvlText w:val="%3."/>
      <w:lvlJc w:val="right"/>
      <w:pPr>
        <w:ind w:left="2189" w:hanging="180"/>
      </w:pPr>
    </w:lvl>
    <w:lvl w:ilvl="3" w:tplc="0409000F" w:tentative="1">
      <w:start w:val="1"/>
      <w:numFmt w:val="decimal"/>
      <w:lvlText w:val="%4."/>
      <w:lvlJc w:val="left"/>
      <w:pPr>
        <w:ind w:left="2909" w:hanging="360"/>
      </w:pPr>
    </w:lvl>
    <w:lvl w:ilvl="4" w:tplc="04090019" w:tentative="1">
      <w:start w:val="1"/>
      <w:numFmt w:val="lowerLetter"/>
      <w:lvlText w:val="%5."/>
      <w:lvlJc w:val="left"/>
      <w:pPr>
        <w:ind w:left="3629" w:hanging="360"/>
      </w:pPr>
    </w:lvl>
    <w:lvl w:ilvl="5" w:tplc="0409001B" w:tentative="1">
      <w:start w:val="1"/>
      <w:numFmt w:val="lowerRoman"/>
      <w:lvlText w:val="%6."/>
      <w:lvlJc w:val="right"/>
      <w:pPr>
        <w:ind w:left="4349" w:hanging="180"/>
      </w:pPr>
    </w:lvl>
    <w:lvl w:ilvl="6" w:tplc="0409000F" w:tentative="1">
      <w:start w:val="1"/>
      <w:numFmt w:val="decimal"/>
      <w:lvlText w:val="%7."/>
      <w:lvlJc w:val="left"/>
      <w:pPr>
        <w:ind w:left="5069" w:hanging="360"/>
      </w:pPr>
    </w:lvl>
    <w:lvl w:ilvl="7" w:tplc="04090019" w:tentative="1">
      <w:start w:val="1"/>
      <w:numFmt w:val="lowerLetter"/>
      <w:lvlText w:val="%8."/>
      <w:lvlJc w:val="left"/>
      <w:pPr>
        <w:ind w:left="5789" w:hanging="360"/>
      </w:pPr>
    </w:lvl>
    <w:lvl w:ilvl="8" w:tplc="0409001B" w:tentative="1">
      <w:start w:val="1"/>
      <w:numFmt w:val="lowerRoman"/>
      <w:lvlText w:val="%9."/>
      <w:lvlJc w:val="right"/>
      <w:pPr>
        <w:ind w:left="6509" w:hanging="180"/>
      </w:pPr>
    </w:lvl>
  </w:abstractNum>
  <w:num w:numId="1">
    <w:abstractNumId w:val="4"/>
  </w:num>
  <w:num w:numId="2">
    <w:abstractNumId w:val="8"/>
  </w:num>
  <w:num w:numId="3">
    <w:abstractNumId w:val="2"/>
  </w:num>
  <w:num w:numId="4">
    <w:abstractNumId w:val="7"/>
  </w:num>
  <w:num w:numId="5">
    <w:abstractNumId w:val="11"/>
  </w:num>
  <w:num w:numId="6">
    <w:abstractNumId w:val="9"/>
  </w:num>
  <w:num w:numId="7">
    <w:abstractNumId w:val="6"/>
  </w:num>
  <w:num w:numId="8">
    <w:abstractNumId w:val="6"/>
  </w:num>
  <w:num w:numId="9">
    <w:abstractNumId w:val="6"/>
  </w:num>
  <w:num w:numId="10">
    <w:abstractNumId w:val="6"/>
  </w:num>
  <w:num w:numId="11">
    <w:abstractNumId w:val="4"/>
  </w:num>
  <w:num w:numId="12">
    <w:abstractNumId w:val="8"/>
  </w:num>
  <w:num w:numId="13">
    <w:abstractNumId w:val="2"/>
  </w:num>
  <w:num w:numId="14">
    <w:abstractNumId w:val="7"/>
  </w:num>
  <w:num w:numId="15">
    <w:abstractNumId w:val="11"/>
  </w:num>
  <w:num w:numId="16">
    <w:abstractNumId w:val="9"/>
  </w:num>
  <w:num w:numId="17">
    <w:abstractNumId w:val="6"/>
  </w:num>
  <w:num w:numId="18">
    <w:abstractNumId w:val="6"/>
  </w:num>
  <w:num w:numId="19">
    <w:abstractNumId w:val="6"/>
  </w:num>
  <w:num w:numId="20">
    <w:abstractNumId w:val="6"/>
  </w:num>
  <w:num w:numId="21">
    <w:abstractNumId w:val="4"/>
  </w:num>
  <w:num w:numId="22">
    <w:abstractNumId w:val="8"/>
  </w:num>
  <w:num w:numId="23">
    <w:abstractNumId w:val="2"/>
  </w:num>
  <w:num w:numId="24">
    <w:abstractNumId w:val="7"/>
  </w:num>
  <w:num w:numId="25">
    <w:abstractNumId w:val="11"/>
  </w:num>
  <w:num w:numId="26">
    <w:abstractNumId w:val="9"/>
  </w:num>
  <w:num w:numId="27">
    <w:abstractNumId w:val="6"/>
  </w:num>
  <w:num w:numId="28">
    <w:abstractNumId w:val="6"/>
  </w:num>
  <w:num w:numId="29">
    <w:abstractNumId w:val="6"/>
  </w:num>
  <w:num w:numId="30">
    <w:abstractNumId w:val="6"/>
  </w:num>
  <w:num w:numId="31">
    <w:abstractNumId w:val="4"/>
  </w:num>
  <w:num w:numId="32">
    <w:abstractNumId w:val="8"/>
  </w:num>
  <w:num w:numId="33">
    <w:abstractNumId w:val="2"/>
  </w:num>
  <w:num w:numId="34">
    <w:abstractNumId w:val="7"/>
  </w:num>
  <w:num w:numId="35">
    <w:abstractNumId w:val="11"/>
  </w:num>
  <w:num w:numId="36">
    <w:abstractNumId w:val="9"/>
  </w:num>
  <w:num w:numId="37">
    <w:abstractNumId w:val="6"/>
  </w:num>
  <w:num w:numId="38">
    <w:abstractNumId w:val="6"/>
  </w:num>
  <w:num w:numId="39">
    <w:abstractNumId w:val="6"/>
  </w:num>
  <w:num w:numId="40">
    <w:abstractNumId w:val="6"/>
  </w:num>
  <w:num w:numId="41">
    <w:abstractNumId w:val="10"/>
  </w:num>
  <w:num w:numId="42">
    <w:abstractNumId w:val="3"/>
  </w:num>
  <w:num w:numId="43">
    <w:abstractNumId w:val="5"/>
  </w:num>
  <w:num w:numId="44">
    <w:abstractNumId w:val="0"/>
  </w:num>
  <w:num w:numId="4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8"/>
  <w:bordersDoNotSurroundHeader/>
  <w:bordersDoNotSurroundFooter/>
  <w:hideSpellingErrors/>
  <w:hideGrammatical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43D85"/>
    <w:rsid w:val="00011037"/>
    <w:rsid w:val="00013826"/>
    <w:rsid w:val="00087090"/>
    <w:rsid w:val="000B048F"/>
    <w:rsid w:val="000B6463"/>
    <w:rsid w:val="001007D6"/>
    <w:rsid w:val="00120883"/>
    <w:rsid w:val="00141BF5"/>
    <w:rsid w:val="001609D6"/>
    <w:rsid w:val="001656F7"/>
    <w:rsid w:val="001B36F3"/>
    <w:rsid w:val="001C0425"/>
    <w:rsid w:val="00200FB0"/>
    <w:rsid w:val="002334A3"/>
    <w:rsid w:val="002A030D"/>
    <w:rsid w:val="002A117B"/>
    <w:rsid w:val="002D4940"/>
    <w:rsid w:val="00421BEC"/>
    <w:rsid w:val="004303BF"/>
    <w:rsid w:val="004812DB"/>
    <w:rsid w:val="00494B59"/>
    <w:rsid w:val="005063E0"/>
    <w:rsid w:val="005B0794"/>
    <w:rsid w:val="005B16F0"/>
    <w:rsid w:val="005C268E"/>
    <w:rsid w:val="006A7B0F"/>
    <w:rsid w:val="006D435F"/>
    <w:rsid w:val="0070302F"/>
    <w:rsid w:val="00736F6B"/>
    <w:rsid w:val="0077575C"/>
    <w:rsid w:val="00781A55"/>
    <w:rsid w:val="00781B83"/>
    <w:rsid w:val="007E23F2"/>
    <w:rsid w:val="007F2B7C"/>
    <w:rsid w:val="008A08D7"/>
    <w:rsid w:val="008D2A40"/>
    <w:rsid w:val="00906569"/>
    <w:rsid w:val="00930272"/>
    <w:rsid w:val="00947D5B"/>
    <w:rsid w:val="009873DF"/>
    <w:rsid w:val="009B5188"/>
    <w:rsid w:val="009E6801"/>
    <w:rsid w:val="009F326E"/>
    <w:rsid w:val="00A14524"/>
    <w:rsid w:val="00A36068"/>
    <w:rsid w:val="00A8662F"/>
    <w:rsid w:val="00A92829"/>
    <w:rsid w:val="00AC2DE1"/>
    <w:rsid w:val="00AF0CE8"/>
    <w:rsid w:val="00B2250E"/>
    <w:rsid w:val="00B23E56"/>
    <w:rsid w:val="00B43D85"/>
    <w:rsid w:val="00B610E3"/>
    <w:rsid w:val="00B6235B"/>
    <w:rsid w:val="00C1621C"/>
    <w:rsid w:val="00C6461F"/>
    <w:rsid w:val="00C71FD6"/>
    <w:rsid w:val="00C9299F"/>
    <w:rsid w:val="00D342B7"/>
    <w:rsid w:val="00D44F4E"/>
    <w:rsid w:val="00D46310"/>
    <w:rsid w:val="00D552A4"/>
    <w:rsid w:val="00DC2537"/>
    <w:rsid w:val="00DC34F2"/>
    <w:rsid w:val="00DC396C"/>
    <w:rsid w:val="00E16376"/>
    <w:rsid w:val="00EB2763"/>
    <w:rsid w:val="00EF1875"/>
    <w:rsid w:val="00F446C2"/>
    <w:rsid w:val="00F53D46"/>
    <w:rsid w:val="00F8299C"/>
    <w:rsid w:val="00FC7C0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72489C"/>
  <w15:chartTrackingRefBased/>
  <w15:docId w15:val="{52E1DD05-5D66-4A5E-8AD1-D76C77329F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0B6463"/>
    <w:pPr>
      <w:jc w:val="center"/>
    </w:pPr>
    <w:rPr>
      <w:rFonts w:ascii="Times New Roman" w:hAnsi="Times New Roman" w:cs="Times New Roman"/>
      <w:kern w:val="0"/>
      <w:sz w:val="20"/>
      <w:szCs w:val="20"/>
      <w:lang w:eastAsia="en-US"/>
    </w:rPr>
  </w:style>
  <w:style w:type="paragraph" w:styleId="1">
    <w:name w:val="heading 1"/>
    <w:basedOn w:val="a"/>
    <w:next w:val="a"/>
    <w:link w:val="10"/>
    <w:uiPriority w:val="99"/>
    <w:qFormat/>
    <w:rsid w:val="000B6463"/>
    <w:pPr>
      <w:keepNext/>
      <w:keepLines/>
      <w:numPr>
        <w:numId w:val="40"/>
      </w:numPr>
      <w:tabs>
        <w:tab w:val="left" w:pos="216"/>
      </w:tabs>
      <w:spacing w:before="160" w:after="80"/>
      <w:outlineLvl w:val="0"/>
    </w:pPr>
    <w:rPr>
      <w:rFonts w:eastAsia="MS Mincho"/>
      <w:smallCaps/>
      <w:noProof/>
    </w:rPr>
  </w:style>
  <w:style w:type="paragraph" w:styleId="2">
    <w:name w:val="heading 2"/>
    <w:basedOn w:val="a"/>
    <w:next w:val="a"/>
    <w:link w:val="20"/>
    <w:uiPriority w:val="99"/>
    <w:qFormat/>
    <w:rsid w:val="000B6463"/>
    <w:pPr>
      <w:keepNext/>
      <w:keepLines/>
      <w:numPr>
        <w:ilvl w:val="1"/>
        <w:numId w:val="40"/>
      </w:numPr>
      <w:spacing w:before="120" w:after="60"/>
      <w:jc w:val="left"/>
      <w:outlineLvl w:val="1"/>
    </w:pPr>
    <w:rPr>
      <w:rFonts w:eastAsia="MS Mincho"/>
      <w:i/>
      <w:iCs/>
      <w:noProof/>
    </w:rPr>
  </w:style>
  <w:style w:type="paragraph" w:styleId="3">
    <w:name w:val="heading 3"/>
    <w:basedOn w:val="a"/>
    <w:next w:val="a"/>
    <w:link w:val="30"/>
    <w:uiPriority w:val="99"/>
    <w:qFormat/>
    <w:rsid w:val="000B6463"/>
    <w:pPr>
      <w:numPr>
        <w:ilvl w:val="2"/>
        <w:numId w:val="40"/>
      </w:numPr>
      <w:spacing w:line="240" w:lineRule="exact"/>
      <w:jc w:val="both"/>
      <w:outlineLvl w:val="2"/>
    </w:pPr>
    <w:rPr>
      <w:rFonts w:eastAsia="MS Mincho"/>
      <w:i/>
      <w:iCs/>
      <w:noProof/>
    </w:rPr>
  </w:style>
  <w:style w:type="paragraph" w:styleId="4">
    <w:name w:val="heading 4"/>
    <w:basedOn w:val="a"/>
    <w:next w:val="a"/>
    <w:link w:val="40"/>
    <w:uiPriority w:val="99"/>
    <w:qFormat/>
    <w:rsid w:val="000B6463"/>
    <w:pPr>
      <w:numPr>
        <w:ilvl w:val="3"/>
        <w:numId w:val="40"/>
      </w:numPr>
      <w:tabs>
        <w:tab w:val="left" w:pos="821"/>
      </w:tabs>
      <w:spacing w:before="40" w:after="40"/>
      <w:jc w:val="both"/>
      <w:outlineLvl w:val="3"/>
    </w:pPr>
    <w:rPr>
      <w:rFonts w:eastAsia="MS Mincho"/>
      <w:i/>
      <w:iCs/>
      <w:noProof/>
    </w:rPr>
  </w:style>
  <w:style w:type="paragraph" w:styleId="5">
    <w:name w:val="heading 5"/>
    <w:basedOn w:val="a"/>
    <w:next w:val="a"/>
    <w:link w:val="50"/>
    <w:uiPriority w:val="99"/>
    <w:qFormat/>
    <w:rsid w:val="000B6463"/>
    <w:pPr>
      <w:tabs>
        <w:tab w:val="left" w:pos="360"/>
      </w:tabs>
      <w:spacing w:before="160" w:after="80"/>
      <w:outlineLvl w:val="4"/>
    </w:pPr>
    <w:rPr>
      <w:smallCaps/>
      <w:noProo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link w:val="1"/>
    <w:uiPriority w:val="99"/>
    <w:rsid w:val="000B6463"/>
    <w:rPr>
      <w:rFonts w:ascii="Times New Roman" w:eastAsia="MS Mincho" w:hAnsi="Times New Roman" w:cs="Times New Roman"/>
      <w:smallCaps/>
      <w:noProof/>
      <w:kern w:val="0"/>
      <w:sz w:val="20"/>
      <w:szCs w:val="20"/>
      <w:lang w:eastAsia="en-US"/>
    </w:rPr>
  </w:style>
  <w:style w:type="character" w:customStyle="1" w:styleId="20">
    <w:name w:val="标题 2 字符"/>
    <w:link w:val="2"/>
    <w:uiPriority w:val="99"/>
    <w:rsid w:val="000B6463"/>
    <w:rPr>
      <w:rFonts w:ascii="Times New Roman" w:eastAsia="MS Mincho" w:hAnsi="Times New Roman" w:cs="Times New Roman"/>
      <w:i/>
      <w:iCs/>
      <w:noProof/>
      <w:kern w:val="0"/>
      <w:sz w:val="20"/>
      <w:szCs w:val="20"/>
      <w:lang w:eastAsia="en-US"/>
    </w:rPr>
  </w:style>
  <w:style w:type="character" w:customStyle="1" w:styleId="30">
    <w:name w:val="标题 3 字符"/>
    <w:link w:val="3"/>
    <w:uiPriority w:val="99"/>
    <w:rsid w:val="000B6463"/>
    <w:rPr>
      <w:rFonts w:ascii="Times New Roman" w:eastAsia="MS Mincho" w:hAnsi="Times New Roman" w:cs="Times New Roman"/>
      <w:i/>
      <w:iCs/>
      <w:noProof/>
      <w:kern w:val="0"/>
      <w:sz w:val="20"/>
      <w:szCs w:val="20"/>
      <w:lang w:eastAsia="en-US"/>
    </w:rPr>
  </w:style>
  <w:style w:type="character" w:customStyle="1" w:styleId="40">
    <w:name w:val="标题 4 字符"/>
    <w:link w:val="4"/>
    <w:uiPriority w:val="99"/>
    <w:rsid w:val="000B6463"/>
    <w:rPr>
      <w:rFonts w:ascii="Times New Roman" w:eastAsia="MS Mincho" w:hAnsi="Times New Roman" w:cs="Times New Roman"/>
      <w:i/>
      <w:iCs/>
      <w:noProof/>
      <w:kern w:val="0"/>
      <w:sz w:val="20"/>
      <w:szCs w:val="20"/>
      <w:lang w:eastAsia="en-US"/>
    </w:rPr>
  </w:style>
  <w:style w:type="character" w:customStyle="1" w:styleId="50">
    <w:name w:val="标题 5 字符"/>
    <w:link w:val="5"/>
    <w:uiPriority w:val="99"/>
    <w:rsid w:val="000B6463"/>
    <w:rPr>
      <w:rFonts w:ascii="Times New Roman" w:hAnsi="Times New Roman" w:cs="Times New Roman"/>
      <w:smallCaps/>
      <w:noProof/>
      <w:kern w:val="0"/>
      <w:sz w:val="20"/>
      <w:szCs w:val="20"/>
      <w:lang w:eastAsia="en-US"/>
    </w:rPr>
  </w:style>
  <w:style w:type="paragraph" w:styleId="TOC">
    <w:name w:val="TOC Heading"/>
    <w:basedOn w:val="1"/>
    <w:next w:val="a"/>
    <w:uiPriority w:val="39"/>
    <w:unhideWhenUsed/>
    <w:qFormat/>
    <w:rsid w:val="00494B59"/>
    <w:pPr>
      <w:numPr>
        <w:numId w:val="0"/>
      </w:numPr>
      <w:tabs>
        <w:tab w:val="clear" w:pos="216"/>
      </w:tabs>
      <w:spacing w:before="240" w:after="0" w:line="259" w:lineRule="auto"/>
      <w:jc w:val="left"/>
      <w:outlineLvl w:val="9"/>
    </w:pPr>
    <w:rPr>
      <w:rFonts w:asciiTheme="majorHAnsi" w:eastAsiaTheme="majorEastAsia" w:hAnsiTheme="majorHAnsi" w:cstheme="majorBidi"/>
      <w:smallCaps w:val="0"/>
      <w:noProof w:val="0"/>
      <w:color w:val="2F5496" w:themeColor="accent1" w:themeShade="BF"/>
      <w:sz w:val="32"/>
      <w:szCs w:val="32"/>
      <w:lang w:eastAsia="zh-CN"/>
    </w:rPr>
  </w:style>
  <w:style w:type="paragraph" w:styleId="11">
    <w:name w:val="toc 1"/>
    <w:basedOn w:val="a"/>
    <w:next w:val="a"/>
    <w:autoRedefine/>
    <w:uiPriority w:val="39"/>
    <w:unhideWhenUsed/>
    <w:rsid w:val="00494B59"/>
  </w:style>
  <w:style w:type="paragraph" w:styleId="21">
    <w:name w:val="toc 2"/>
    <w:basedOn w:val="a"/>
    <w:next w:val="a"/>
    <w:autoRedefine/>
    <w:uiPriority w:val="39"/>
    <w:unhideWhenUsed/>
    <w:rsid w:val="00C1621C"/>
    <w:pPr>
      <w:jc w:val="both"/>
    </w:pPr>
  </w:style>
  <w:style w:type="character" w:styleId="a3">
    <w:name w:val="Hyperlink"/>
    <w:basedOn w:val="a0"/>
    <w:uiPriority w:val="99"/>
    <w:unhideWhenUsed/>
    <w:rsid w:val="00494B59"/>
    <w:rPr>
      <w:color w:val="0563C1" w:themeColor="hyperlink"/>
      <w:u w:val="single"/>
    </w:rPr>
  </w:style>
  <w:style w:type="paragraph" w:styleId="31">
    <w:name w:val="toc 3"/>
    <w:basedOn w:val="a"/>
    <w:next w:val="a"/>
    <w:autoRedefine/>
    <w:uiPriority w:val="39"/>
    <w:unhideWhenUsed/>
    <w:rsid w:val="00494B59"/>
    <w:pPr>
      <w:spacing w:after="100" w:line="259" w:lineRule="auto"/>
      <w:ind w:left="440"/>
      <w:jc w:val="left"/>
    </w:pPr>
    <w:rPr>
      <w:rFonts w:asciiTheme="minorHAnsi" w:hAnsiTheme="minorHAnsi"/>
      <w:sz w:val="22"/>
      <w:szCs w:val="22"/>
      <w:lang w:eastAsia="zh-CN"/>
    </w:rPr>
  </w:style>
  <w:style w:type="paragraph" w:styleId="a4">
    <w:name w:val="header"/>
    <w:basedOn w:val="a"/>
    <w:link w:val="a5"/>
    <w:uiPriority w:val="99"/>
    <w:unhideWhenUsed/>
    <w:rsid w:val="00DC34F2"/>
    <w:pPr>
      <w:pBdr>
        <w:bottom w:val="single" w:sz="6" w:space="1" w:color="auto"/>
      </w:pBdr>
      <w:tabs>
        <w:tab w:val="center" w:pos="4153"/>
        <w:tab w:val="right" w:pos="8306"/>
      </w:tabs>
      <w:snapToGrid w:val="0"/>
    </w:pPr>
    <w:rPr>
      <w:sz w:val="18"/>
      <w:szCs w:val="18"/>
    </w:rPr>
  </w:style>
  <w:style w:type="character" w:customStyle="1" w:styleId="a5">
    <w:name w:val="页眉 字符"/>
    <w:basedOn w:val="a0"/>
    <w:link w:val="a4"/>
    <w:uiPriority w:val="99"/>
    <w:rsid w:val="00DC34F2"/>
    <w:rPr>
      <w:rFonts w:ascii="Times New Roman" w:hAnsi="Times New Roman" w:cs="Times New Roman"/>
      <w:kern w:val="0"/>
      <w:sz w:val="18"/>
      <w:szCs w:val="18"/>
      <w:lang w:eastAsia="en-US"/>
    </w:rPr>
  </w:style>
  <w:style w:type="paragraph" w:styleId="a6">
    <w:name w:val="footer"/>
    <w:basedOn w:val="a"/>
    <w:link w:val="a7"/>
    <w:uiPriority w:val="99"/>
    <w:unhideWhenUsed/>
    <w:rsid w:val="00DC34F2"/>
    <w:pPr>
      <w:tabs>
        <w:tab w:val="center" w:pos="4153"/>
        <w:tab w:val="right" w:pos="8306"/>
      </w:tabs>
      <w:snapToGrid w:val="0"/>
      <w:jc w:val="left"/>
    </w:pPr>
    <w:rPr>
      <w:sz w:val="18"/>
      <w:szCs w:val="18"/>
    </w:rPr>
  </w:style>
  <w:style w:type="character" w:customStyle="1" w:styleId="a7">
    <w:name w:val="页脚 字符"/>
    <w:basedOn w:val="a0"/>
    <w:link w:val="a6"/>
    <w:uiPriority w:val="99"/>
    <w:rsid w:val="00DC34F2"/>
    <w:rPr>
      <w:rFonts w:ascii="Times New Roman" w:hAnsi="Times New Roman" w:cs="Times New Roman"/>
      <w:kern w:val="0"/>
      <w:sz w:val="18"/>
      <w:szCs w:val="18"/>
      <w:lang w:eastAsia="en-US"/>
    </w:rPr>
  </w:style>
  <w:style w:type="paragraph" w:styleId="a8">
    <w:name w:val="List Paragraph"/>
    <w:basedOn w:val="a"/>
    <w:uiPriority w:val="34"/>
    <w:qFormat/>
    <w:rsid w:val="00DC34F2"/>
    <w:pPr>
      <w:ind w:firstLineChars="200" w:firstLine="420"/>
    </w:pPr>
  </w:style>
  <w:style w:type="character" w:styleId="a9">
    <w:name w:val="Placeholder Text"/>
    <w:basedOn w:val="a0"/>
    <w:uiPriority w:val="99"/>
    <w:semiHidden/>
    <w:rsid w:val="001C0425"/>
    <w:rPr>
      <w:color w:val="808080"/>
    </w:rPr>
  </w:style>
  <w:style w:type="paragraph" w:customStyle="1" w:styleId="Default">
    <w:name w:val="Default"/>
    <w:rsid w:val="00906569"/>
    <w:pPr>
      <w:widowControl w:val="0"/>
      <w:autoSpaceDE w:val="0"/>
      <w:autoSpaceDN w:val="0"/>
      <w:adjustRightInd w:val="0"/>
    </w:pPr>
    <w:rPr>
      <w:rFonts w:ascii="宋体" w:eastAsia="宋体" w:cs="宋体"/>
      <w:color w:val="000000"/>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10" Type="http://schemas.openxmlformats.org/officeDocument/2006/relationships/image" Target="media/image3.png"/><Relationship Id="rId19" Type="http://schemas.openxmlformats.org/officeDocument/2006/relationships/chart" Target="charts/chart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file:///D:\Matlab&#25991;&#20214;\PM2.5\13&#20010;&#30417;&#27979;&#28857;PM2.5&#20998;&#24067;.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sz="800"/>
              <a:t>13</a:t>
            </a:r>
            <a:r>
              <a:rPr lang="zh-CN" altLang="en-US" sz="800"/>
              <a:t>个监测点</a:t>
            </a:r>
            <a:r>
              <a:rPr lang="en-US" altLang="zh-CN" sz="800"/>
              <a:t>PM2.5</a:t>
            </a:r>
            <a:r>
              <a:rPr lang="zh-CN" altLang="en-US" sz="800"/>
              <a:t>平均值</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3.9230849272309541E-2"/>
          <c:y val="0.12753115038199359"/>
          <c:w val="0.94564288211612713"/>
          <c:h val="0.78715166429849348"/>
        </c:manualLayout>
      </c:layout>
      <c:bar3DChart>
        <c:barDir val="col"/>
        <c:grouping val="clustered"/>
        <c:varyColors val="0"/>
        <c:ser>
          <c:idx val="0"/>
          <c:order val="0"/>
          <c:spPr>
            <a:solidFill>
              <a:schemeClr val="accent1"/>
            </a:solidFill>
            <a:ln>
              <a:noFill/>
            </a:ln>
            <a:effectLst/>
            <a:sp3d/>
          </c:spPr>
          <c:invertIfNegative val="0"/>
          <c:dLbls>
            <c:numFmt formatCode="#,##0.00_);[Red]\(#,##0.00\)" sourceLinked="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Sheet1!$A$157:$N$157</c:f>
              <c:strCache>
                <c:ptCount val="14"/>
                <c:pt idx="0">
                  <c:v>高压开关厂 </c:v>
                </c:pt>
                <c:pt idx="1">
                  <c:v>兴庆小区 </c:v>
                </c:pt>
                <c:pt idx="2">
                  <c:v>纺织城 </c:v>
                </c:pt>
                <c:pt idx="3">
                  <c:v>小寨 </c:v>
                </c:pt>
                <c:pt idx="4">
                  <c:v>市人民体育场 </c:v>
                </c:pt>
                <c:pt idx="5">
                  <c:v>高新西区 </c:v>
                </c:pt>
                <c:pt idx="6">
                  <c:v>经开区 </c:v>
                </c:pt>
                <c:pt idx="7">
                  <c:v>长安区 </c:v>
                </c:pt>
                <c:pt idx="8">
                  <c:v>阎良区 </c:v>
                </c:pt>
                <c:pt idx="9">
                  <c:v>临潼区 </c:v>
                </c:pt>
                <c:pt idx="10">
                  <c:v>曲江文化集团</c:v>
                </c:pt>
                <c:pt idx="11">
                  <c:v>广运潭</c:v>
                </c:pt>
                <c:pt idx="12">
                  <c:v>草滩</c:v>
                </c:pt>
                <c:pt idx="13">
                  <c:v>全市平均</c:v>
                </c:pt>
              </c:strCache>
            </c:strRef>
          </c:cat>
          <c:val>
            <c:numRef>
              <c:f>Sheet1!$A$158:$N$158</c:f>
              <c:numCache>
                <c:formatCode>General</c:formatCode>
                <c:ptCount val="14"/>
                <c:pt idx="0">
                  <c:v>213.75438596491227</c:v>
                </c:pt>
                <c:pt idx="1">
                  <c:v>194.20754716981133</c:v>
                </c:pt>
                <c:pt idx="2">
                  <c:v>188.27927927927928</c:v>
                </c:pt>
                <c:pt idx="3">
                  <c:v>174.90090090090089</c:v>
                </c:pt>
                <c:pt idx="4">
                  <c:v>204.63</c:v>
                </c:pt>
                <c:pt idx="5">
                  <c:v>210.90090090090089</c:v>
                </c:pt>
                <c:pt idx="6">
                  <c:v>196.45544554455446</c:v>
                </c:pt>
                <c:pt idx="7">
                  <c:v>178.63963963963963</c:v>
                </c:pt>
                <c:pt idx="8">
                  <c:v>190.55855855855856</c:v>
                </c:pt>
                <c:pt idx="9">
                  <c:v>179.17171717171718</c:v>
                </c:pt>
                <c:pt idx="10">
                  <c:v>182.61818181818182</c:v>
                </c:pt>
                <c:pt idx="11">
                  <c:v>204.02777777777777</c:v>
                </c:pt>
                <c:pt idx="12">
                  <c:v>210.03571428571428</c:v>
                </c:pt>
                <c:pt idx="13">
                  <c:v>193.84482758620689</c:v>
                </c:pt>
              </c:numCache>
            </c:numRef>
          </c:val>
          <c:extLst>
            <c:ext xmlns:c16="http://schemas.microsoft.com/office/drawing/2014/chart" uri="{C3380CC4-5D6E-409C-BE32-E72D297353CC}">
              <c16:uniqueId val="{00000000-A31D-4737-8142-A340EEC1AB1E}"/>
            </c:ext>
          </c:extLst>
        </c:ser>
        <c:dLbls>
          <c:showLegendKey val="0"/>
          <c:showVal val="1"/>
          <c:showCatName val="0"/>
          <c:showSerName val="0"/>
          <c:showPercent val="0"/>
          <c:showBubbleSize val="0"/>
        </c:dLbls>
        <c:gapWidth val="150"/>
        <c:shape val="box"/>
        <c:axId val="529103160"/>
        <c:axId val="529106768"/>
        <c:axId val="0"/>
      </c:bar3DChart>
      <c:catAx>
        <c:axId val="529103160"/>
        <c:scaling>
          <c:orientation val="minMax"/>
        </c:scaling>
        <c:delete val="0"/>
        <c:axPos val="b"/>
        <c:numFmt formatCode="General" sourceLinked="1"/>
        <c:majorTickMark val="none"/>
        <c:minorTickMark val="none"/>
        <c:tickLblPos val="nextTo"/>
        <c:spPr>
          <a:noFill/>
          <a:ln>
            <a:noFill/>
          </a:ln>
          <a:effectLst/>
        </c:spPr>
        <c:txPr>
          <a:bodyPr rot="-960000" spcFirstLastPara="1" vertOverflow="ellipsis" wrap="square" anchor="ctr" anchorCtr="0"/>
          <a:lstStyle/>
          <a:p>
            <a:pPr>
              <a:defRPr sz="900" b="0" i="0" u="none" strike="noStrike" kern="1200" baseline="0">
                <a:solidFill>
                  <a:schemeClr val="tx1">
                    <a:lumMod val="65000"/>
                    <a:lumOff val="35000"/>
                  </a:schemeClr>
                </a:solidFill>
                <a:latin typeface="+mn-lt"/>
                <a:ea typeface="+mn-ea"/>
                <a:cs typeface="+mn-cs"/>
              </a:defRPr>
            </a:pPr>
            <a:endParaRPr lang="zh-CN"/>
          </a:p>
        </c:txPr>
        <c:crossAx val="529106768"/>
        <c:crosses val="autoZero"/>
        <c:auto val="0"/>
        <c:lblAlgn val="ctr"/>
        <c:lblOffset val="100"/>
        <c:noMultiLvlLbl val="0"/>
      </c:catAx>
      <c:valAx>
        <c:axId val="52910676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2910316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5C0238-E19F-4929-8C2B-E7C1CEA859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1235</TotalTime>
  <Pages>11</Pages>
  <Words>1066</Words>
  <Characters>6082</Characters>
  <Application>Microsoft Office Word</Application>
  <DocSecurity>0</DocSecurity>
  <Lines>50</Lines>
  <Paragraphs>14</Paragraphs>
  <ScaleCrop>false</ScaleCrop>
  <Company/>
  <LinksUpToDate>false</LinksUpToDate>
  <CharactersWithSpaces>7134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伍伟</dc:creator>
  <cp:keywords/>
  <dc:description/>
  <cp:lastModifiedBy>伍伟</cp:lastModifiedBy>
  <cp:revision>15</cp:revision>
  <dcterms:created xsi:type="dcterms:W3CDTF">2017-08-01T12:33:00Z</dcterms:created>
  <dcterms:modified xsi:type="dcterms:W3CDTF">2017-08-07T08:44:00Z</dcterms:modified>
</cp:coreProperties>
</file>