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6674E" w14:textId="71A1BEF0" w:rsidR="00FF6BFF" w:rsidRDefault="00EA5C86" w:rsidP="0059318C">
      <w:pPr>
        <w:pStyle w:val="a3"/>
      </w:pPr>
      <w:r>
        <w:rPr>
          <w:rFonts w:hint="eastAsia"/>
        </w:rPr>
        <w:t>贺宁</w:t>
      </w:r>
      <w:r w:rsidR="00110242">
        <w:rPr>
          <w:rFonts w:hint="eastAsia"/>
        </w:rPr>
        <w:t>操作系统课程设计</w:t>
      </w:r>
      <w:r w:rsidR="00D70EEE">
        <w:rPr>
          <w:rFonts w:hint="eastAsia"/>
        </w:rPr>
        <w:t>程序</w:t>
      </w:r>
      <w:r>
        <w:rPr>
          <w:rFonts w:hint="eastAsia"/>
        </w:rPr>
        <w:t>HNOS3</w:t>
      </w:r>
      <w:r w:rsidR="008065BF">
        <w:rPr>
          <w:rFonts w:hint="eastAsia"/>
        </w:rPr>
        <w:t>安装及使用手册</w:t>
      </w:r>
    </w:p>
    <w:p w14:paraId="6526E722" w14:textId="5CBE4A0A" w:rsidR="002C3AF1" w:rsidRDefault="002C3AF1" w:rsidP="002C3AF1">
      <w:pPr>
        <w:pStyle w:val="1"/>
      </w:pPr>
      <w:r w:rsidRPr="002C3AF1">
        <w:rPr>
          <w:rFonts w:hint="eastAsia"/>
        </w:rPr>
        <w:t>安装环境</w:t>
      </w:r>
    </w:p>
    <w:p w14:paraId="47D17F92" w14:textId="5D36464D" w:rsidR="005E7948" w:rsidRDefault="002C3AF1" w:rsidP="002C3AF1">
      <w:r>
        <w:rPr>
          <w:rFonts w:hint="eastAsia"/>
        </w:rPr>
        <w:t>屏幕分辨率</w:t>
      </w:r>
      <w:r w:rsidR="005E7948">
        <w:rPr>
          <w:rFonts w:hint="eastAsia"/>
        </w:rPr>
        <w:t>：</w:t>
      </w:r>
      <w:r>
        <w:rPr>
          <w:rFonts w:hint="eastAsia"/>
        </w:rPr>
        <w:t>19020×1080</w:t>
      </w:r>
      <w:r w:rsidR="005E7948">
        <w:rPr>
          <w:rFonts w:hint="eastAsia"/>
        </w:rPr>
        <w:t>及以上</w:t>
      </w:r>
    </w:p>
    <w:p w14:paraId="0B2B52B4" w14:textId="3B0FFABF" w:rsidR="002C3AF1" w:rsidRDefault="00C8216B" w:rsidP="002C3AF1">
      <w:r>
        <w:rPr>
          <w:rFonts w:hint="eastAsia"/>
        </w:rPr>
        <w:t>操作系统：</w:t>
      </w:r>
      <w:r w:rsidR="002C3AF1">
        <w:rPr>
          <w:rFonts w:hint="eastAsia"/>
        </w:rPr>
        <w:t>Windows</w:t>
      </w:r>
      <w:r w:rsidR="005262E0">
        <w:rPr>
          <w:rFonts w:hint="eastAsia"/>
        </w:rPr>
        <w:t>7及以上</w:t>
      </w:r>
      <w:r w:rsidR="005E7948">
        <w:rPr>
          <w:rFonts w:hint="eastAsia"/>
        </w:rPr>
        <w:t>系统</w:t>
      </w:r>
      <w:r w:rsidR="00AB1C38">
        <w:rPr>
          <w:rFonts w:hint="eastAsia"/>
        </w:rPr>
        <w:t>（推荐Windows10）</w:t>
      </w:r>
    </w:p>
    <w:p w14:paraId="77FE53BC" w14:textId="293D0A27" w:rsidR="00EF4C83" w:rsidRDefault="00CF64A2" w:rsidP="002C3AF1">
      <w:r>
        <w:rPr>
          <w:rFonts w:hint="eastAsia"/>
        </w:rPr>
        <w:t>外存空间：至少20MB的空闲空间</w:t>
      </w:r>
    </w:p>
    <w:p w14:paraId="25BB4A7E" w14:textId="69ED701F" w:rsidR="00B270CC" w:rsidRPr="002C3AF1" w:rsidRDefault="00B270CC" w:rsidP="002C3AF1">
      <w:r>
        <w:rPr>
          <w:rFonts w:hint="eastAsia"/>
        </w:rPr>
        <w:t>语言环境：安装Java语言环境</w:t>
      </w:r>
    </w:p>
    <w:p w14:paraId="04290977" w14:textId="4F462FF5" w:rsidR="00D77012" w:rsidRDefault="002662B0" w:rsidP="00B575D9">
      <w:pPr>
        <w:pStyle w:val="1"/>
      </w:pPr>
      <w:r>
        <w:rPr>
          <w:rFonts w:hint="eastAsia"/>
        </w:rPr>
        <w:t>安装</w:t>
      </w:r>
      <w:r w:rsidR="003B6DD6">
        <w:rPr>
          <w:rFonts w:hint="eastAsia"/>
        </w:rPr>
        <w:t>说明：</w:t>
      </w:r>
    </w:p>
    <w:p w14:paraId="364B031B" w14:textId="00E21C7E" w:rsidR="00516295" w:rsidRDefault="00516295" w:rsidP="00516295">
      <w:pPr>
        <w:ind w:firstLine="420"/>
      </w:pPr>
      <w:r>
        <w:rPr>
          <w:rFonts w:hint="eastAsia"/>
        </w:rPr>
        <w:t>打开本人正式提交材料中的test文件夹</w:t>
      </w:r>
    </w:p>
    <w:p w14:paraId="7D6BC824" w14:textId="75329E4D" w:rsidR="00D77012" w:rsidRDefault="00D77012" w:rsidP="00D77012">
      <w:pPr>
        <w:jc w:val="center"/>
      </w:pPr>
      <w:r w:rsidRPr="00D77012">
        <w:rPr>
          <w:noProof/>
        </w:rPr>
        <w:drawing>
          <wp:inline distT="0" distB="0" distL="0" distR="0" wp14:anchorId="06156FE1" wp14:editId="7F71B49F">
            <wp:extent cx="1767993" cy="1440305"/>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67993" cy="1440305"/>
                    </a:xfrm>
                    <a:prstGeom prst="rect">
                      <a:avLst/>
                    </a:prstGeom>
                  </pic:spPr>
                </pic:pic>
              </a:graphicData>
            </a:graphic>
          </wp:inline>
        </w:drawing>
      </w:r>
    </w:p>
    <w:p w14:paraId="31EFE696" w14:textId="54B8553D" w:rsidR="00320639" w:rsidRPr="00516295" w:rsidRDefault="001E2D52" w:rsidP="00320639">
      <w:r>
        <w:tab/>
      </w:r>
      <w:r w:rsidR="008840AD">
        <w:rPr>
          <w:rFonts w:hint="eastAsia"/>
        </w:rPr>
        <w:t>会看到</w:t>
      </w:r>
      <w:r w:rsidR="00502E5B">
        <w:rPr>
          <w:rFonts w:hint="eastAsia"/>
        </w:rPr>
        <w:t>HNOS3.rar压缩包文件：</w:t>
      </w:r>
      <w:r w:rsidR="004B77D3">
        <w:rPr>
          <w:rFonts w:hint="eastAsia"/>
        </w:rPr>
        <w:t>将其解压，</w:t>
      </w:r>
    </w:p>
    <w:p w14:paraId="28A59019" w14:textId="59C5488C" w:rsidR="002662B0" w:rsidRDefault="00516295" w:rsidP="00516295">
      <w:pPr>
        <w:jc w:val="center"/>
      </w:pPr>
      <w:r w:rsidRPr="00516295">
        <w:rPr>
          <w:noProof/>
        </w:rPr>
        <w:drawing>
          <wp:inline distT="0" distB="0" distL="0" distR="0" wp14:anchorId="3EFB463A" wp14:editId="48C2050C">
            <wp:extent cx="1600339" cy="2895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0339" cy="289585"/>
                    </a:xfrm>
                    <a:prstGeom prst="rect">
                      <a:avLst/>
                    </a:prstGeom>
                  </pic:spPr>
                </pic:pic>
              </a:graphicData>
            </a:graphic>
          </wp:inline>
        </w:drawing>
      </w:r>
    </w:p>
    <w:p w14:paraId="007D12E2" w14:textId="2B3FD105" w:rsidR="00A55B82" w:rsidRDefault="00A55B82" w:rsidP="00A55B82">
      <w:r>
        <w:tab/>
      </w:r>
      <w:r>
        <w:rPr>
          <w:rFonts w:hint="eastAsia"/>
        </w:rPr>
        <w:t>解压后会看到一个以“HNOS3”命名的文件夹，</w:t>
      </w:r>
      <w:r w:rsidR="00CC1B5F">
        <w:rPr>
          <w:rFonts w:hint="eastAsia"/>
        </w:rPr>
        <w:t>然后点击进入该文件夹。</w:t>
      </w:r>
    </w:p>
    <w:p w14:paraId="4A427160" w14:textId="58615776" w:rsidR="00246ED3" w:rsidRDefault="00035196" w:rsidP="00035196">
      <w:pPr>
        <w:jc w:val="center"/>
      </w:pPr>
      <w:r w:rsidRPr="00035196">
        <w:rPr>
          <w:noProof/>
        </w:rPr>
        <w:drawing>
          <wp:inline distT="0" distB="0" distL="0" distR="0" wp14:anchorId="3335E3F4" wp14:editId="3576E993">
            <wp:extent cx="2781541" cy="186706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541" cy="1867062"/>
                    </a:xfrm>
                    <a:prstGeom prst="rect">
                      <a:avLst/>
                    </a:prstGeom>
                  </pic:spPr>
                </pic:pic>
              </a:graphicData>
            </a:graphic>
          </wp:inline>
        </w:drawing>
      </w:r>
    </w:p>
    <w:p w14:paraId="29653CCF" w14:textId="77777777" w:rsidR="007F5784" w:rsidRDefault="007F5784" w:rsidP="00035196">
      <w:pPr>
        <w:jc w:val="center"/>
      </w:pPr>
    </w:p>
    <w:p w14:paraId="67912648" w14:textId="49C2F66F" w:rsidR="00426A84" w:rsidRDefault="00035196" w:rsidP="009160DC">
      <w:pPr>
        <w:ind w:firstLine="420"/>
      </w:pPr>
      <w:r>
        <w:rPr>
          <w:rFonts w:hint="eastAsia"/>
        </w:rPr>
        <w:t>在上面的</w:t>
      </w:r>
      <w:r w:rsidR="00837A40">
        <w:rPr>
          <w:rFonts w:hint="eastAsia"/>
        </w:rPr>
        <w:t>文件路径框中</w:t>
      </w:r>
      <w:r w:rsidR="007B01F7">
        <w:rPr>
          <w:rFonts w:hint="eastAsia"/>
        </w:rPr>
        <w:t>单击鼠标左键</w:t>
      </w:r>
    </w:p>
    <w:p w14:paraId="3C1D11A4" w14:textId="5BFEBE81" w:rsidR="00035196" w:rsidRDefault="00B612A1" w:rsidP="009160DC">
      <w:pPr>
        <w:ind w:firstLine="420"/>
      </w:pPr>
      <w:r w:rsidRPr="00B612A1">
        <w:rPr>
          <w:noProof/>
        </w:rPr>
        <w:lastRenderedPageBreak/>
        <w:drawing>
          <wp:inline distT="0" distB="0" distL="0" distR="0" wp14:anchorId="56DF3BE5" wp14:editId="4D09A2A6">
            <wp:extent cx="4320914" cy="2568163"/>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914" cy="2568163"/>
                    </a:xfrm>
                    <a:prstGeom prst="rect">
                      <a:avLst/>
                    </a:prstGeom>
                  </pic:spPr>
                </pic:pic>
              </a:graphicData>
            </a:graphic>
          </wp:inline>
        </w:drawing>
      </w:r>
    </w:p>
    <w:p w14:paraId="3A01C1FF" w14:textId="6F36A186" w:rsidR="002667EF" w:rsidRDefault="002667EF" w:rsidP="009160DC">
      <w:pPr>
        <w:ind w:firstLine="420"/>
      </w:pPr>
      <w:r>
        <w:rPr>
          <w:rFonts w:hint="eastAsia"/>
        </w:rPr>
        <w:t>然后键入“cmd”</w:t>
      </w:r>
      <w:r w:rsidR="00B56E24">
        <w:rPr>
          <w:rFonts w:hint="eastAsia"/>
        </w:rPr>
        <w:t>字符串</w:t>
      </w:r>
      <w:r w:rsidR="00886558">
        <w:rPr>
          <w:rFonts w:hint="eastAsia"/>
        </w:rPr>
        <w:t>，输入回车：</w:t>
      </w:r>
    </w:p>
    <w:p w14:paraId="1DDF9196" w14:textId="63C013CE" w:rsidR="00886558" w:rsidRDefault="00936164" w:rsidP="009160DC">
      <w:pPr>
        <w:ind w:firstLine="420"/>
      </w:pPr>
      <w:r w:rsidRPr="00936164">
        <w:rPr>
          <w:noProof/>
        </w:rPr>
        <w:drawing>
          <wp:inline distT="0" distB="0" distL="0" distR="0" wp14:anchorId="5AC49F4D" wp14:editId="4420222B">
            <wp:extent cx="4290432" cy="246147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0432" cy="2461473"/>
                    </a:xfrm>
                    <a:prstGeom prst="rect">
                      <a:avLst/>
                    </a:prstGeom>
                  </pic:spPr>
                </pic:pic>
              </a:graphicData>
            </a:graphic>
          </wp:inline>
        </w:drawing>
      </w:r>
    </w:p>
    <w:p w14:paraId="6CBB6432" w14:textId="343C6F5E" w:rsidR="001B7BAC" w:rsidRDefault="001B7BAC" w:rsidP="009160DC">
      <w:pPr>
        <w:ind w:firstLine="420"/>
      </w:pPr>
      <w:r>
        <w:rPr>
          <w:rFonts w:hint="eastAsia"/>
        </w:rPr>
        <w:t>会弹出Windows系统的控制台程序。</w:t>
      </w:r>
    </w:p>
    <w:p w14:paraId="0D8948FC" w14:textId="7256A29A" w:rsidR="0014553C" w:rsidRDefault="0014553C" w:rsidP="009160DC">
      <w:pPr>
        <w:ind w:firstLine="420"/>
      </w:pPr>
      <w:r w:rsidRPr="0014553C">
        <w:rPr>
          <w:noProof/>
        </w:rPr>
        <w:drawing>
          <wp:inline distT="0" distB="0" distL="0" distR="0" wp14:anchorId="00A8D49A" wp14:editId="3DE19183">
            <wp:extent cx="5274310" cy="9188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18845"/>
                    </a:xfrm>
                    <a:prstGeom prst="rect">
                      <a:avLst/>
                    </a:prstGeom>
                  </pic:spPr>
                </pic:pic>
              </a:graphicData>
            </a:graphic>
          </wp:inline>
        </w:drawing>
      </w:r>
    </w:p>
    <w:p w14:paraId="4205DD67" w14:textId="187C7259" w:rsidR="001B7BAC" w:rsidRDefault="001B7BAC" w:rsidP="009160DC">
      <w:pPr>
        <w:ind w:firstLine="420"/>
      </w:pPr>
      <w:r>
        <w:rPr>
          <w:rFonts w:hint="eastAsia"/>
        </w:rPr>
        <w:t>输入java</w:t>
      </w:r>
      <w:r>
        <w:t xml:space="preserve"> -jar HNOS3.jar</w:t>
      </w:r>
      <w:r w:rsidR="007F5784">
        <w:rPr>
          <w:rFonts w:hint="eastAsia"/>
        </w:rPr>
        <w:t>后按下回车，进入系统</w:t>
      </w:r>
    </w:p>
    <w:p w14:paraId="793B6D83" w14:textId="16E5D345" w:rsidR="00B22DED" w:rsidRDefault="00B22DED" w:rsidP="009160DC">
      <w:pPr>
        <w:ind w:firstLine="420"/>
      </w:pPr>
      <w:r w:rsidRPr="00B22DED">
        <w:rPr>
          <w:noProof/>
        </w:rPr>
        <w:lastRenderedPageBreak/>
        <w:drawing>
          <wp:inline distT="0" distB="0" distL="0" distR="0" wp14:anchorId="666C631C" wp14:editId="1B73168D">
            <wp:extent cx="5274310" cy="285369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53690"/>
                    </a:xfrm>
                    <a:prstGeom prst="rect">
                      <a:avLst/>
                    </a:prstGeom>
                  </pic:spPr>
                </pic:pic>
              </a:graphicData>
            </a:graphic>
          </wp:inline>
        </w:drawing>
      </w:r>
    </w:p>
    <w:p w14:paraId="09E6C913" w14:textId="0DC07E59" w:rsidR="00980013" w:rsidRDefault="00980013" w:rsidP="009160DC">
      <w:pPr>
        <w:ind w:firstLine="420"/>
      </w:pPr>
      <w:r>
        <w:rPr>
          <w:rFonts w:hint="eastAsia"/>
        </w:rPr>
        <w:t>到此，安装完成</w:t>
      </w:r>
      <w:r w:rsidR="007B54F4">
        <w:rPr>
          <w:rFonts w:hint="eastAsia"/>
        </w:rPr>
        <w:t>。</w:t>
      </w:r>
    </w:p>
    <w:p w14:paraId="2CBBE58A" w14:textId="390251BC" w:rsidR="005C11AF" w:rsidRDefault="005C11AF" w:rsidP="004101D9"/>
    <w:p w14:paraId="29067DED" w14:textId="09886496" w:rsidR="00BA7423" w:rsidRDefault="00062F47" w:rsidP="003B6DD6">
      <w:pPr>
        <w:pStyle w:val="1"/>
      </w:pPr>
      <w:r>
        <w:rPr>
          <w:rFonts w:hint="eastAsia"/>
        </w:rPr>
        <w:t>使用说明：</w:t>
      </w:r>
    </w:p>
    <w:p w14:paraId="50878F28" w14:textId="3F998368" w:rsidR="00062F47" w:rsidRDefault="009719E0" w:rsidP="004101D9">
      <w:r>
        <w:rPr>
          <w:rFonts w:hint="eastAsia"/>
        </w:rPr>
        <w:t>如果想要使用测试用例，请在程序界面打开后，到HNOS3文件夹</w:t>
      </w:r>
      <w:r w:rsidR="00F60CDF">
        <w:rPr>
          <w:rFonts w:hint="eastAsia"/>
        </w:rPr>
        <w:t>找到input文件夹。</w:t>
      </w:r>
    </w:p>
    <w:p w14:paraId="7F530A97" w14:textId="7E487B7D" w:rsidR="001034FB" w:rsidRDefault="001034FB" w:rsidP="00C27486">
      <w:pPr>
        <w:jc w:val="center"/>
      </w:pPr>
      <w:r w:rsidRPr="001034FB">
        <w:rPr>
          <w:noProof/>
        </w:rPr>
        <w:drawing>
          <wp:inline distT="0" distB="0" distL="0" distR="0" wp14:anchorId="15098040" wp14:editId="2889C27C">
            <wp:extent cx="2789162" cy="662997"/>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9162" cy="662997"/>
                    </a:xfrm>
                    <a:prstGeom prst="rect">
                      <a:avLst/>
                    </a:prstGeom>
                  </pic:spPr>
                </pic:pic>
              </a:graphicData>
            </a:graphic>
          </wp:inline>
        </w:drawing>
      </w:r>
    </w:p>
    <w:p w14:paraId="3DB6636B" w14:textId="4D274861" w:rsidR="00C27486" w:rsidRDefault="00C27486" w:rsidP="00C27486">
      <w:r>
        <w:rPr>
          <w:rFonts w:hint="eastAsia"/>
        </w:rPr>
        <w:t>点击进入该文件夹</w:t>
      </w:r>
    </w:p>
    <w:p w14:paraId="77107E56" w14:textId="7DA59D5A" w:rsidR="00C27486" w:rsidRDefault="007B608C" w:rsidP="00C27486">
      <w:r>
        <w:rPr>
          <w:noProof/>
        </w:rPr>
        <w:drawing>
          <wp:inline distT="0" distB="0" distL="0" distR="0" wp14:anchorId="43485F80" wp14:editId="64286B34">
            <wp:extent cx="5074920" cy="3044952"/>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2300" r="5081" b="54538"/>
                    <a:stretch/>
                  </pic:blipFill>
                  <pic:spPr bwMode="auto">
                    <a:xfrm>
                      <a:off x="0" y="0"/>
                      <a:ext cx="5088657" cy="3053194"/>
                    </a:xfrm>
                    <a:prstGeom prst="rect">
                      <a:avLst/>
                    </a:prstGeom>
                    <a:ln>
                      <a:noFill/>
                    </a:ln>
                    <a:extLst>
                      <a:ext uri="{53640926-AAD7-44D8-BBD7-CCE9431645EC}">
                        <a14:shadowObscured xmlns:a14="http://schemas.microsoft.com/office/drawing/2010/main"/>
                      </a:ext>
                    </a:extLst>
                  </pic:spPr>
                </pic:pic>
              </a:graphicData>
            </a:graphic>
          </wp:inline>
        </w:drawing>
      </w:r>
    </w:p>
    <w:p w14:paraId="55928260" w14:textId="723C6B77" w:rsidR="007B608C" w:rsidRDefault="007B608C" w:rsidP="00C27486">
      <w:r>
        <w:rPr>
          <w:rFonts w:hint="eastAsia"/>
        </w:rPr>
        <w:t>将内部本人之前测试留下的文件</w:t>
      </w:r>
      <w:r w:rsidR="00D606CE">
        <w:rPr>
          <w:rFonts w:hint="eastAsia"/>
        </w:rPr>
        <w:t>都删除。</w:t>
      </w:r>
    </w:p>
    <w:p w14:paraId="12F3B39D" w14:textId="00D40C9C" w:rsidR="00D606CE" w:rsidRDefault="00D606CE" w:rsidP="00C27486">
      <w:r>
        <w:rPr>
          <w:rFonts w:hint="eastAsia"/>
        </w:rPr>
        <w:t>到HNOS3文件夹的外部找到下图所示的三种用例：</w:t>
      </w:r>
    </w:p>
    <w:p w14:paraId="61F474CB" w14:textId="7190F91F" w:rsidR="00D606CE" w:rsidRDefault="00CB5EE3" w:rsidP="00CB5EE3">
      <w:pPr>
        <w:jc w:val="center"/>
      </w:pPr>
      <w:r w:rsidRPr="00CB5EE3">
        <w:rPr>
          <w:noProof/>
        </w:rPr>
        <w:lastRenderedPageBreak/>
        <w:drawing>
          <wp:inline distT="0" distB="0" distL="0" distR="0" wp14:anchorId="7113DB4E" wp14:editId="21D132A7">
            <wp:extent cx="2537680" cy="72396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7680" cy="723963"/>
                    </a:xfrm>
                    <a:prstGeom prst="rect">
                      <a:avLst/>
                    </a:prstGeom>
                  </pic:spPr>
                </pic:pic>
              </a:graphicData>
            </a:graphic>
          </wp:inline>
        </w:drawing>
      </w:r>
    </w:p>
    <w:p w14:paraId="61B20CE6" w14:textId="1C0EDE69" w:rsidR="00CB5EE3" w:rsidRDefault="00CB5EE3" w:rsidP="00F04FA0">
      <w:r>
        <w:rPr>
          <w:rFonts w:hint="eastAsia"/>
        </w:rPr>
        <w:t>然后</w:t>
      </w:r>
      <w:r w:rsidR="00F04FA0">
        <w:rPr>
          <w:rFonts w:hint="eastAsia"/>
        </w:rPr>
        <w:t>选择其中一种用例，打开其文件夹。比如选择“死锁用例”文件夹，单击打开内部</w:t>
      </w:r>
    </w:p>
    <w:p w14:paraId="01772343" w14:textId="288F204C" w:rsidR="00F04FA0" w:rsidRDefault="00F04FA0" w:rsidP="00F04FA0">
      <w:pPr>
        <w:jc w:val="center"/>
      </w:pPr>
      <w:r w:rsidRPr="00F04FA0">
        <w:rPr>
          <w:noProof/>
        </w:rPr>
        <w:drawing>
          <wp:inline distT="0" distB="0" distL="0" distR="0" wp14:anchorId="309DE163" wp14:editId="33DC6157">
            <wp:extent cx="3581710" cy="168416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1710" cy="1684166"/>
                    </a:xfrm>
                    <a:prstGeom prst="rect">
                      <a:avLst/>
                    </a:prstGeom>
                  </pic:spPr>
                </pic:pic>
              </a:graphicData>
            </a:graphic>
          </wp:inline>
        </w:drawing>
      </w:r>
    </w:p>
    <w:p w14:paraId="15D6C759" w14:textId="387A7F70" w:rsidR="00F04FA0" w:rsidRDefault="00F04FA0" w:rsidP="00F04FA0">
      <w:r>
        <w:rPr>
          <w:rFonts w:hint="eastAsia"/>
        </w:rPr>
        <w:t>将内部所有文件复制到input文件夹中。</w:t>
      </w:r>
      <w:r w:rsidR="004720DC">
        <w:rPr>
          <w:rFonts w:hint="eastAsia"/>
        </w:rPr>
        <w:t>（注意不是将文件夹放进input文件夹，而是将文件夹内的全部文件放入input文件夹</w:t>
      </w:r>
      <w:r w:rsidR="00493505">
        <w:rPr>
          <w:rFonts w:hint="eastAsia"/>
        </w:rPr>
        <w:t>。</w:t>
      </w:r>
      <w:r w:rsidR="004720DC">
        <w:rPr>
          <w:rFonts w:hint="eastAsia"/>
        </w:rPr>
        <w:t>）</w:t>
      </w:r>
    </w:p>
    <w:p w14:paraId="2C6AE3BA" w14:textId="56D7D4C7" w:rsidR="00CC537C" w:rsidRDefault="00CC537C" w:rsidP="00F04FA0">
      <w:r>
        <w:rPr>
          <w:rFonts w:hint="eastAsia"/>
        </w:rPr>
        <w:t>然后重新调出</w:t>
      </w:r>
      <w:r w:rsidR="00994032">
        <w:rPr>
          <w:rFonts w:hint="eastAsia"/>
        </w:rPr>
        <w:t>程序界面</w:t>
      </w:r>
      <w:r w:rsidR="00264664">
        <w:rPr>
          <w:rFonts w:hint="eastAsia"/>
        </w:rPr>
        <w:t>，点击“选用外存文件”按钮，会发现请求序列变为用例的请求序列，其实已经将用例读入。</w:t>
      </w:r>
    </w:p>
    <w:p w14:paraId="7070A467" w14:textId="3EE35F77" w:rsidR="00264664" w:rsidRDefault="00264664" w:rsidP="00A40185">
      <w:pPr>
        <w:jc w:val="center"/>
      </w:pPr>
      <w:r>
        <w:rPr>
          <w:noProof/>
        </w:rPr>
        <w:drawing>
          <wp:inline distT="0" distB="0" distL="0" distR="0" wp14:anchorId="0B1758DB" wp14:editId="24E34BE5">
            <wp:extent cx="3718266" cy="15271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9977" r="68216" b="36815"/>
                    <a:stretch/>
                  </pic:blipFill>
                  <pic:spPr bwMode="auto">
                    <a:xfrm>
                      <a:off x="0" y="0"/>
                      <a:ext cx="3730419" cy="1532167"/>
                    </a:xfrm>
                    <a:prstGeom prst="rect">
                      <a:avLst/>
                    </a:prstGeom>
                    <a:ln>
                      <a:noFill/>
                    </a:ln>
                    <a:extLst>
                      <a:ext uri="{53640926-AAD7-44D8-BBD7-CCE9431645EC}">
                        <a14:shadowObscured xmlns:a14="http://schemas.microsoft.com/office/drawing/2010/main"/>
                      </a:ext>
                    </a:extLst>
                  </pic:spPr>
                </pic:pic>
              </a:graphicData>
            </a:graphic>
          </wp:inline>
        </w:drawing>
      </w:r>
    </w:p>
    <w:p w14:paraId="33D238D0" w14:textId="6C4E35E3" w:rsidR="00A40185" w:rsidRDefault="000F50DF" w:rsidP="00A40185">
      <w:r>
        <w:rPr>
          <w:rFonts w:hint="eastAsia"/>
        </w:rPr>
        <w:t>点击系统启动即可。中途可以通过点击</w:t>
      </w:r>
      <w:r w:rsidR="006F19E4">
        <w:rPr>
          <w:rFonts w:hint="eastAsia"/>
        </w:rPr>
        <w:t>创建请求来创建随机生成的请求（建议</w:t>
      </w:r>
      <w:r w:rsidR="006F48C4">
        <w:rPr>
          <w:rFonts w:hint="eastAsia"/>
        </w:rPr>
        <w:t>在测试用例时</w:t>
      </w:r>
      <w:r w:rsidR="006F19E4">
        <w:rPr>
          <w:rFonts w:hint="eastAsia"/>
        </w:rPr>
        <w:t>不要这么做，因为新请求的进入并创建为进程会打乱本人提供原有用例的触发效果</w:t>
      </w:r>
      <w:r w:rsidR="003E4979">
        <w:rPr>
          <w:rFonts w:hint="eastAsia"/>
        </w:rPr>
        <w:t>如</w:t>
      </w:r>
      <w:r w:rsidR="00E5672F">
        <w:rPr>
          <w:rFonts w:hint="eastAsia"/>
        </w:rPr>
        <w:t>时间差导致死锁效果失效</w:t>
      </w:r>
      <w:r w:rsidR="006F19E4">
        <w:rPr>
          <w:rFonts w:hint="eastAsia"/>
        </w:rPr>
        <w:t>。）</w:t>
      </w:r>
    </w:p>
    <w:p w14:paraId="0F762EBE" w14:textId="52C10DD8" w:rsidR="00CE4E47" w:rsidRPr="00CE4E47" w:rsidRDefault="00CE4E47" w:rsidP="00A40185">
      <w:pPr>
        <w:rPr>
          <w:b/>
          <w:bCs/>
        </w:rPr>
      </w:pPr>
      <w:r w:rsidRPr="00CE4E47">
        <w:rPr>
          <w:rFonts w:hint="eastAsia"/>
          <w:b/>
          <w:bCs/>
        </w:rPr>
        <w:t>其他功能：</w:t>
      </w:r>
    </w:p>
    <w:p w14:paraId="66662F4B" w14:textId="77777777" w:rsidR="002B1859" w:rsidRPr="00224436" w:rsidRDefault="002B1859" w:rsidP="002B1859">
      <w:pPr>
        <w:jc w:val="center"/>
        <w:rPr>
          <w:b/>
          <w:bCs/>
        </w:rPr>
      </w:pPr>
      <w:r w:rsidRPr="00224436">
        <w:rPr>
          <w:rFonts w:hint="eastAsia"/>
          <w:b/>
          <w:bCs/>
        </w:rPr>
        <w:t>创建请求按钮</w:t>
      </w:r>
    </w:p>
    <w:p w14:paraId="30C6D68C" w14:textId="340EBA5F" w:rsidR="002B1859" w:rsidRPr="00224436" w:rsidRDefault="002B1859" w:rsidP="00224436">
      <w:r>
        <w:tab/>
      </w:r>
      <w:r>
        <w:rPr>
          <w:rFonts w:hint="eastAsia"/>
        </w:rPr>
        <w:t>点击创建请求按钮，只要创建作业总数没有超过8都可以继续创建作业，如果超过8个，将因为外存作业文件区大小限制拒绝创建。</w:t>
      </w:r>
    </w:p>
    <w:p w14:paraId="7D834E13" w14:textId="6C4867E6" w:rsidR="00B8118B" w:rsidRPr="00B8118B" w:rsidRDefault="00B8118B" w:rsidP="00B8118B">
      <w:pPr>
        <w:jc w:val="center"/>
        <w:rPr>
          <w:b/>
          <w:bCs/>
        </w:rPr>
      </w:pPr>
      <w:r w:rsidRPr="00B8118B">
        <w:rPr>
          <w:rFonts w:hint="eastAsia"/>
          <w:b/>
          <w:bCs/>
        </w:rPr>
        <w:t>自动生成作业功能</w:t>
      </w:r>
    </w:p>
    <w:p w14:paraId="5AE4FA09" w14:textId="307E6F5F" w:rsidR="006179A1" w:rsidRDefault="00CE4E47" w:rsidP="00B8118B">
      <w:pPr>
        <w:ind w:firstLine="420"/>
      </w:pPr>
      <w:r>
        <w:rPr>
          <w:rFonts w:hint="eastAsia"/>
        </w:rPr>
        <w:t>另外的</w:t>
      </w:r>
      <w:r w:rsidR="009E55FA">
        <w:rPr>
          <w:rFonts w:hint="eastAsia"/>
        </w:rPr>
        <w:t>，在没有点击</w:t>
      </w:r>
      <w:r w:rsidR="008034D5">
        <w:rPr>
          <w:rFonts w:hint="eastAsia"/>
        </w:rPr>
        <w:t>过</w:t>
      </w:r>
      <w:r w:rsidR="00010273">
        <w:rPr>
          <w:rFonts w:hint="eastAsia"/>
        </w:rPr>
        <w:t>“</w:t>
      </w:r>
      <w:r w:rsidR="009E55FA">
        <w:rPr>
          <w:rFonts w:hint="eastAsia"/>
        </w:rPr>
        <w:t>选用外存文件</w:t>
      </w:r>
      <w:r w:rsidR="00010273">
        <w:rPr>
          <w:rFonts w:hint="eastAsia"/>
        </w:rPr>
        <w:t>”按钮</w:t>
      </w:r>
      <w:r w:rsidR="009E55FA">
        <w:rPr>
          <w:rFonts w:hint="eastAsia"/>
        </w:rPr>
        <w:t>就直接点击</w:t>
      </w:r>
      <w:r w:rsidR="00010273">
        <w:rPr>
          <w:rFonts w:hint="eastAsia"/>
        </w:rPr>
        <w:t>“</w:t>
      </w:r>
      <w:r w:rsidR="009E55FA">
        <w:rPr>
          <w:rFonts w:hint="eastAsia"/>
        </w:rPr>
        <w:t>系统启动</w:t>
      </w:r>
      <w:r w:rsidR="00010273">
        <w:rPr>
          <w:rFonts w:hint="eastAsia"/>
        </w:rPr>
        <w:t>”按钮</w:t>
      </w:r>
      <w:r w:rsidR="009E55FA">
        <w:rPr>
          <w:rFonts w:hint="eastAsia"/>
        </w:rPr>
        <w:t>可以自动生成五个作业的指令集和数据集，并且</w:t>
      </w:r>
      <w:r w:rsidR="009C366A">
        <w:rPr>
          <w:rFonts w:hint="eastAsia"/>
        </w:rPr>
        <w:t>顺利运行</w:t>
      </w:r>
      <w:r w:rsidR="009E55FA">
        <w:rPr>
          <w:rFonts w:hint="eastAsia"/>
        </w:rPr>
        <w:t>运行。</w:t>
      </w:r>
      <w:r w:rsidR="009C366A">
        <w:rPr>
          <w:rFonts w:hint="eastAsia"/>
        </w:rPr>
        <w:t>中途当然也可以点击</w:t>
      </w:r>
      <w:r w:rsidR="00A021DB">
        <w:rPr>
          <w:rFonts w:hint="eastAsia"/>
        </w:rPr>
        <w:t>“</w:t>
      </w:r>
      <w:r w:rsidR="009C366A">
        <w:rPr>
          <w:rFonts w:hint="eastAsia"/>
        </w:rPr>
        <w:t>创建请求</w:t>
      </w:r>
      <w:r w:rsidR="00A021DB">
        <w:rPr>
          <w:rFonts w:hint="eastAsia"/>
        </w:rPr>
        <w:t>“</w:t>
      </w:r>
      <w:r w:rsidR="009C366A">
        <w:rPr>
          <w:rFonts w:hint="eastAsia"/>
        </w:rPr>
        <w:t>按钮</w:t>
      </w:r>
      <w:r w:rsidR="00A021DB">
        <w:rPr>
          <w:rFonts w:hint="eastAsia"/>
        </w:rPr>
        <w:t>来创建一个新的请求</w:t>
      </w:r>
      <w:r w:rsidR="006179A1">
        <w:rPr>
          <w:rFonts w:hint="eastAsia"/>
        </w:rPr>
        <w:t>。</w:t>
      </w:r>
    </w:p>
    <w:p w14:paraId="6EF9A9DA" w14:textId="657C5C80" w:rsidR="009E55FA" w:rsidRDefault="00A021DB" w:rsidP="006179A1">
      <w:pPr>
        <w:ind w:firstLine="420"/>
      </w:pPr>
      <w:r>
        <w:rPr>
          <w:rFonts w:hint="eastAsia"/>
        </w:rPr>
        <w:t>注意：</w:t>
      </w:r>
      <w:r w:rsidR="006179A1">
        <w:rPr>
          <w:rFonts w:hint="eastAsia"/>
        </w:rPr>
        <w:t>本人设计的外存作业文件区只占用一个磁道，所以如果前后所有请求总数超过8个，则超过的请求将被拒绝创建为作业。</w:t>
      </w:r>
    </w:p>
    <w:p w14:paraId="6EF59920" w14:textId="1A6DC62C" w:rsidR="00040C59" w:rsidRPr="00040C59" w:rsidRDefault="00040C59" w:rsidP="00040C59">
      <w:pPr>
        <w:jc w:val="center"/>
        <w:rPr>
          <w:b/>
          <w:bCs/>
        </w:rPr>
      </w:pPr>
      <w:r w:rsidRPr="00040C59">
        <w:rPr>
          <w:rFonts w:hint="eastAsia"/>
          <w:b/>
          <w:bCs/>
        </w:rPr>
        <w:t>自动生成死锁案例</w:t>
      </w:r>
    </w:p>
    <w:p w14:paraId="6F9D353F" w14:textId="6EF12B59" w:rsidR="0033598E" w:rsidRDefault="00DA7109" w:rsidP="0044389B">
      <w:pPr>
        <w:ind w:firstLine="420"/>
      </w:pPr>
      <w:r>
        <w:rPr>
          <w:rFonts w:hint="eastAsia"/>
        </w:rPr>
        <w:t>在没有请求被创建为作业时，点击死锁案例按钮，会自动为用户生成一对可以死锁的进程。</w:t>
      </w:r>
    </w:p>
    <w:p w14:paraId="3518EDD1" w14:textId="1E11F6D2" w:rsidR="003B53FE" w:rsidRDefault="003B53FE" w:rsidP="003B53FE">
      <w:pPr>
        <w:jc w:val="center"/>
        <w:rPr>
          <w:b/>
          <w:bCs/>
        </w:rPr>
      </w:pPr>
      <w:r>
        <w:rPr>
          <w:rFonts w:hint="eastAsia"/>
          <w:b/>
          <w:bCs/>
        </w:rPr>
        <w:t>主存按钮</w:t>
      </w:r>
    </w:p>
    <w:p w14:paraId="3236A171" w14:textId="0640CE49" w:rsidR="003B53FE" w:rsidRPr="00911BE6" w:rsidRDefault="009D3954" w:rsidP="003B53FE">
      <w:r>
        <w:rPr>
          <w:b/>
          <w:bCs/>
        </w:rPr>
        <w:tab/>
      </w:r>
      <w:r w:rsidRPr="00911BE6">
        <w:rPr>
          <w:rFonts w:hint="eastAsia"/>
        </w:rPr>
        <w:t>点击后会弹出使用</w:t>
      </w:r>
      <w:r w:rsidR="00536300" w:rsidRPr="00911BE6">
        <w:rPr>
          <w:rFonts w:hint="eastAsia"/>
        </w:rPr>
        <w:t>伙伴算法的位示图部分显示出的内存分配</w:t>
      </w:r>
      <w:r w:rsidR="0045625B" w:rsidRPr="00911BE6">
        <w:rPr>
          <w:rFonts w:hint="eastAsia"/>
        </w:rPr>
        <w:t>和回收</w:t>
      </w:r>
      <w:r w:rsidR="00536300" w:rsidRPr="00911BE6">
        <w:rPr>
          <w:rFonts w:hint="eastAsia"/>
        </w:rPr>
        <w:t>情况。</w:t>
      </w:r>
      <w:r w:rsidR="00E16CB8">
        <w:rPr>
          <w:rFonts w:hint="eastAsia"/>
        </w:rPr>
        <w:t>一列代表一个</w:t>
      </w:r>
      <w:r w:rsidR="00E16CB8">
        <w:rPr>
          <w:rFonts w:hint="eastAsia"/>
        </w:rPr>
        <w:lastRenderedPageBreak/>
        <w:t>页框的情况。</w:t>
      </w:r>
      <w:r w:rsidR="00526B39">
        <w:rPr>
          <w:rFonts w:hint="eastAsia"/>
        </w:rPr>
        <w:t>一列全部变为灰色表示被装用。</w:t>
      </w:r>
    </w:p>
    <w:p w14:paraId="551F5BC5" w14:textId="010E1B30" w:rsidR="00911BE6" w:rsidRDefault="00911BE6" w:rsidP="003B53FE">
      <w:pPr>
        <w:rPr>
          <w:b/>
          <w:bCs/>
        </w:rPr>
      </w:pPr>
      <w:r w:rsidRPr="00911BE6">
        <w:rPr>
          <w:b/>
          <w:bCs/>
          <w:noProof/>
        </w:rPr>
        <w:drawing>
          <wp:inline distT="0" distB="0" distL="0" distR="0" wp14:anchorId="17A5E1C3" wp14:editId="78F7C39E">
            <wp:extent cx="5274310" cy="550545"/>
            <wp:effectExtent l="0" t="0" r="254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50545"/>
                    </a:xfrm>
                    <a:prstGeom prst="rect">
                      <a:avLst/>
                    </a:prstGeom>
                  </pic:spPr>
                </pic:pic>
              </a:graphicData>
            </a:graphic>
          </wp:inline>
        </w:drawing>
      </w:r>
    </w:p>
    <w:p w14:paraId="1535A17C" w14:textId="79984FFA" w:rsidR="00075981" w:rsidRDefault="00075981" w:rsidP="003B53FE">
      <w:r>
        <w:rPr>
          <w:rFonts w:hint="eastAsia"/>
        </w:rPr>
        <w:t>要声明一点，前</w:t>
      </w:r>
      <w:r w:rsidR="00C90AF9">
        <w:rPr>
          <w:rFonts w:hint="eastAsia"/>
        </w:rPr>
        <w:t>0~31号属于系统区固定的页框，所以</w:t>
      </w:r>
      <w:r w:rsidR="001A2650">
        <w:rPr>
          <w:rFonts w:hint="eastAsia"/>
        </w:rPr>
        <w:t>只要系统在运行，前10块都会被占用</w:t>
      </w:r>
      <w:r w:rsidR="000568F3">
        <w:rPr>
          <w:rFonts w:hint="eastAsia"/>
        </w:rPr>
        <w:t>。</w:t>
      </w:r>
      <w:r w:rsidR="00783FE1">
        <w:rPr>
          <w:rFonts w:hint="eastAsia"/>
        </w:rPr>
        <w:t>不会被回收。32~63号属于用户区使用，只要进程全部撤销，最后一定会32个块全部回收，达到上图最后一行全绿的效果。</w:t>
      </w:r>
    </w:p>
    <w:p w14:paraId="6341205B" w14:textId="5E47CAE8" w:rsidR="003E22D2" w:rsidRPr="003E22D2" w:rsidRDefault="003E22D2" w:rsidP="003E22D2">
      <w:pPr>
        <w:jc w:val="center"/>
        <w:rPr>
          <w:b/>
          <w:bCs/>
        </w:rPr>
      </w:pPr>
      <w:r w:rsidRPr="003E22D2">
        <w:rPr>
          <w:rFonts w:hint="eastAsia"/>
          <w:b/>
          <w:bCs/>
        </w:rPr>
        <w:t>页表和快表按钮</w:t>
      </w:r>
    </w:p>
    <w:p w14:paraId="78027FDF" w14:textId="3FFBF3C5" w:rsidR="00666965" w:rsidRDefault="003E22D2" w:rsidP="00E85FD7">
      <w:pPr>
        <w:ind w:firstLine="420"/>
      </w:pPr>
      <w:r>
        <w:rPr>
          <w:rFonts w:hint="eastAsia"/>
        </w:rPr>
        <w:t>点击</w:t>
      </w:r>
      <w:r w:rsidR="00294F79">
        <w:rPr>
          <w:rFonts w:hint="eastAsia"/>
        </w:rPr>
        <w:t>页表</w:t>
      </w:r>
      <w:r w:rsidR="00094F41">
        <w:rPr>
          <w:rFonts w:hint="eastAsia"/>
        </w:rPr>
        <w:t>按钮会弹出可视化后的页表</w:t>
      </w:r>
      <w:r w:rsidR="00847438">
        <w:rPr>
          <w:rFonts w:hint="eastAsia"/>
        </w:rPr>
        <w:t>。</w:t>
      </w:r>
      <w:r w:rsidR="008A3AEA">
        <w:rPr>
          <w:rFonts w:hint="eastAsia"/>
        </w:rPr>
        <w:t>如下图所示</w:t>
      </w:r>
      <w:r w:rsidR="00FA2A46">
        <w:rPr>
          <w:rFonts w:hint="eastAsia"/>
        </w:rPr>
        <w:t>。同样地，</w:t>
      </w:r>
      <w:r w:rsidR="00666965">
        <w:rPr>
          <w:rFonts w:hint="eastAsia"/>
        </w:rPr>
        <w:t>点击快表按钮，会弹出可视化后的快表。</w:t>
      </w:r>
    </w:p>
    <w:p w14:paraId="2886E244" w14:textId="26494CFF" w:rsidR="00F64439" w:rsidRDefault="00F64439" w:rsidP="008A3AEA">
      <w:pPr>
        <w:ind w:firstLine="420"/>
        <w:jc w:val="center"/>
      </w:pPr>
      <w:r w:rsidRPr="00F64439">
        <w:rPr>
          <w:noProof/>
        </w:rPr>
        <w:drawing>
          <wp:inline distT="0" distB="0" distL="0" distR="0" wp14:anchorId="08AFA57E" wp14:editId="3D4E292D">
            <wp:extent cx="2575560" cy="325978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5037" cy="3271775"/>
                    </a:xfrm>
                    <a:prstGeom prst="rect">
                      <a:avLst/>
                    </a:prstGeom>
                  </pic:spPr>
                </pic:pic>
              </a:graphicData>
            </a:graphic>
          </wp:inline>
        </w:drawing>
      </w:r>
    </w:p>
    <w:p w14:paraId="651B9672" w14:textId="40B58AE6" w:rsidR="002E03BB" w:rsidRDefault="002E03BB" w:rsidP="002E03BB">
      <w:pPr>
        <w:ind w:firstLine="420"/>
      </w:pPr>
      <w:r>
        <w:rPr>
          <w:rFonts w:hint="eastAsia"/>
        </w:rPr>
        <w:t>另外，每个测试用例都有一个</w:t>
      </w:r>
      <w:r>
        <w:t>J</w:t>
      </w:r>
      <w:r>
        <w:rPr>
          <w:rFonts w:hint="eastAsia"/>
        </w:rPr>
        <w:t>obs</w:t>
      </w:r>
      <w:r>
        <w:t>I</w:t>
      </w:r>
      <w:r>
        <w:rPr>
          <w:rFonts w:hint="eastAsia"/>
        </w:rPr>
        <w:t>nstruction文件夹</w:t>
      </w:r>
      <w:r w:rsidR="00514721">
        <w:rPr>
          <w:rFonts w:hint="eastAsia"/>
        </w:rPr>
        <w:t>，</w:t>
      </w:r>
      <w:r w:rsidR="00AC27FB">
        <w:rPr>
          <w:rFonts w:hint="eastAsia"/>
        </w:rPr>
        <w:t>是</w:t>
      </w:r>
      <w:r w:rsidR="00E46A48">
        <w:rPr>
          <w:rFonts w:hint="eastAsia"/>
        </w:rPr>
        <w:t>机器码翻译出的</w:t>
      </w:r>
      <w:r w:rsidR="00AC27FB">
        <w:rPr>
          <w:rFonts w:hint="eastAsia"/>
        </w:rPr>
        <w:t>供人读的指令集</w:t>
      </w:r>
      <w:r w:rsidR="00E46A48">
        <w:rPr>
          <w:rFonts w:hint="eastAsia"/>
        </w:rPr>
        <w:t>。</w:t>
      </w:r>
    </w:p>
    <w:p w14:paraId="0F9E8202" w14:textId="5B60666D" w:rsidR="00E86847" w:rsidRPr="00075981" w:rsidRDefault="00E86847" w:rsidP="002E03BB">
      <w:pPr>
        <w:ind w:firstLine="420"/>
        <w:rPr>
          <w:rFonts w:hint="eastAsia"/>
        </w:rPr>
      </w:pPr>
      <w:r>
        <w:rPr>
          <w:rFonts w:hint="eastAsia"/>
        </w:rPr>
        <w:t>如果是使用自动生成的，就再可执行文件夹中找同名文件夹，也有翻译出的指令集。</w:t>
      </w:r>
    </w:p>
    <w:sectPr w:rsidR="00E86847" w:rsidRPr="000759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725C7" w14:textId="77777777" w:rsidR="003603DA" w:rsidRDefault="003603DA" w:rsidP="00B270CC">
      <w:r>
        <w:separator/>
      </w:r>
    </w:p>
  </w:endnote>
  <w:endnote w:type="continuationSeparator" w:id="0">
    <w:p w14:paraId="60FB3D4B" w14:textId="77777777" w:rsidR="003603DA" w:rsidRDefault="003603DA" w:rsidP="00B27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6BA89" w14:textId="77777777" w:rsidR="003603DA" w:rsidRDefault="003603DA" w:rsidP="00B270CC">
      <w:r>
        <w:separator/>
      </w:r>
    </w:p>
  </w:footnote>
  <w:footnote w:type="continuationSeparator" w:id="0">
    <w:p w14:paraId="6C4A89F4" w14:textId="77777777" w:rsidR="003603DA" w:rsidRDefault="003603DA" w:rsidP="00B270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076"/>
    <w:rsid w:val="00010273"/>
    <w:rsid w:val="000151EC"/>
    <w:rsid w:val="00035196"/>
    <w:rsid w:val="00040C59"/>
    <w:rsid w:val="000568F3"/>
    <w:rsid w:val="00062F47"/>
    <w:rsid w:val="00075981"/>
    <w:rsid w:val="00094F41"/>
    <w:rsid w:val="000F50DF"/>
    <w:rsid w:val="001002D9"/>
    <w:rsid w:val="001034FB"/>
    <w:rsid w:val="00110242"/>
    <w:rsid w:val="0014553C"/>
    <w:rsid w:val="001A2650"/>
    <w:rsid w:val="001B7BAC"/>
    <w:rsid w:val="001E2D52"/>
    <w:rsid w:val="00224436"/>
    <w:rsid w:val="002454A5"/>
    <w:rsid w:val="00246ED3"/>
    <w:rsid w:val="00264664"/>
    <w:rsid w:val="002662B0"/>
    <w:rsid w:val="002667EF"/>
    <w:rsid w:val="0028461B"/>
    <w:rsid w:val="00294F79"/>
    <w:rsid w:val="002B1859"/>
    <w:rsid w:val="002C3AF1"/>
    <w:rsid w:val="002E03BB"/>
    <w:rsid w:val="00320639"/>
    <w:rsid w:val="0033598E"/>
    <w:rsid w:val="003603DA"/>
    <w:rsid w:val="003B53FE"/>
    <w:rsid w:val="003B6DD6"/>
    <w:rsid w:val="003E22D2"/>
    <w:rsid w:val="003E4979"/>
    <w:rsid w:val="004101D9"/>
    <w:rsid w:val="00426756"/>
    <w:rsid w:val="00426A84"/>
    <w:rsid w:val="0044389B"/>
    <w:rsid w:val="0045625B"/>
    <w:rsid w:val="004720DC"/>
    <w:rsid w:val="00493505"/>
    <w:rsid w:val="004B3E3C"/>
    <w:rsid w:val="004B77D3"/>
    <w:rsid w:val="00502E5B"/>
    <w:rsid w:val="00514721"/>
    <w:rsid w:val="00516295"/>
    <w:rsid w:val="005262E0"/>
    <w:rsid w:val="00526B39"/>
    <w:rsid w:val="00536300"/>
    <w:rsid w:val="0059318C"/>
    <w:rsid w:val="005B1E45"/>
    <w:rsid w:val="005C11AF"/>
    <w:rsid w:val="005E7948"/>
    <w:rsid w:val="006179A1"/>
    <w:rsid w:val="00666965"/>
    <w:rsid w:val="0069110C"/>
    <w:rsid w:val="006F19E4"/>
    <w:rsid w:val="006F48C4"/>
    <w:rsid w:val="00783FE1"/>
    <w:rsid w:val="00795BB0"/>
    <w:rsid w:val="007B01F7"/>
    <w:rsid w:val="007B54F4"/>
    <w:rsid w:val="007B608C"/>
    <w:rsid w:val="007D26AD"/>
    <w:rsid w:val="007F5784"/>
    <w:rsid w:val="008034D5"/>
    <w:rsid w:val="008065BF"/>
    <w:rsid w:val="00837A40"/>
    <w:rsid w:val="00847438"/>
    <w:rsid w:val="008840AD"/>
    <w:rsid w:val="00886558"/>
    <w:rsid w:val="008A3AEA"/>
    <w:rsid w:val="008F5BF6"/>
    <w:rsid w:val="00911BE6"/>
    <w:rsid w:val="009160DC"/>
    <w:rsid w:val="00936164"/>
    <w:rsid w:val="00956782"/>
    <w:rsid w:val="009719E0"/>
    <w:rsid w:val="00980013"/>
    <w:rsid w:val="00987247"/>
    <w:rsid w:val="00994032"/>
    <w:rsid w:val="009A68BD"/>
    <w:rsid w:val="009C366A"/>
    <w:rsid w:val="009D19F1"/>
    <w:rsid w:val="009D3954"/>
    <w:rsid w:val="009E55FA"/>
    <w:rsid w:val="00A021DB"/>
    <w:rsid w:val="00A40185"/>
    <w:rsid w:val="00A55B82"/>
    <w:rsid w:val="00AB1C38"/>
    <w:rsid w:val="00AB2253"/>
    <w:rsid w:val="00AC27FB"/>
    <w:rsid w:val="00B22DED"/>
    <w:rsid w:val="00B270CC"/>
    <w:rsid w:val="00B56E24"/>
    <w:rsid w:val="00B575D9"/>
    <w:rsid w:val="00B612A1"/>
    <w:rsid w:val="00B61F5A"/>
    <w:rsid w:val="00B8118B"/>
    <w:rsid w:val="00BA7423"/>
    <w:rsid w:val="00BB6063"/>
    <w:rsid w:val="00BC073E"/>
    <w:rsid w:val="00C27486"/>
    <w:rsid w:val="00C57ABF"/>
    <w:rsid w:val="00C8216B"/>
    <w:rsid w:val="00C90AF9"/>
    <w:rsid w:val="00CB5EE3"/>
    <w:rsid w:val="00CC1B5F"/>
    <w:rsid w:val="00CC537C"/>
    <w:rsid w:val="00CE4E47"/>
    <w:rsid w:val="00CE5F7E"/>
    <w:rsid w:val="00CF64A2"/>
    <w:rsid w:val="00D606CE"/>
    <w:rsid w:val="00D70EEE"/>
    <w:rsid w:val="00D77012"/>
    <w:rsid w:val="00DA7109"/>
    <w:rsid w:val="00E16CB8"/>
    <w:rsid w:val="00E37520"/>
    <w:rsid w:val="00E46076"/>
    <w:rsid w:val="00E46A48"/>
    <w:rsid w:val="00E5672F"/>
    <w:rsid w:val="00E85FD7"/>
    <w:rsid w:val="00E86847"/>
    <w:rsid w:val="00EA5C86"/>
    <w:rsid w:val="00EF4C83"/>
    <w:rsid w:val="00F04FA0"/>
    <w:rsid w:val="00F12943"/>
    <w:rsid w:val="00F60CDF"/>
    <w:rsid w:val="00F64439"/>
    <w:rsid w:val="00F9393F"/>
    <w:rsid w:val="00FA2A46"/>
    <w:rsid w:val="00FF6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5DA2D"/>
  <w15:chartTrackingRefBased/>
  <w15:docId w15:val="{DBD02DC0-F54C-4F12-A8E2-BF6A269B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28461B"/>
    <w:pPr>
      <w:keepNext/>
      <w:keepLines/>
      <w:spacing w:before="120" w:after="120"/>
      <w:outlineLvl w:val="0"/>
    </w:pPr>
    <w:rPr>
      <w:rFonts w:eastAsia="黑体"/>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8461B"/>
    <w:rPr>
      <w:rFonts w:eastAsia="黑体"/>
      <w:bCs/>
      <w:kern w:val="44"/>
      <w:szCs w:val="44"/>
    </w:rPr>
  </w:style>
  <w:style w:type="paragraph" w:styleId="a3">
    <w:name w:val="Title"/>
    <w:basedOn w:val="a"/>
    <w:next w:val="a"/>
    <w:link w:val="a4"/>
    <w:uiPriority w:val="10"/>
    <w:qFormat/>
    <w:rsid w:val="0059318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9318C"/>
    <w:rPr>
      <w:rFonts w:asciiTheme="majorHAnsi" w:eastAsiaTheme="majorEastAsia" w:hAnsiTheme="majorHAnsi" w:cstheme="majorBidi"/>
      <w:b/>
      <w:bCs/>
      <w:sz w:val="32"/>
      <w:szCs w:val="32"/>
    </w:rPr>
  </w:style>
  <w:style w:type="paragraph" w:styleId="a5">
    <w:name w:val="header"/>
    <w:basedOn w:val="a"/>
    <w:link w:val="a6"/>
    <w:uiPriority w:val="99"/>
    <w:unhideWhenUsed/>
    <w:rsid w:val="00B270C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270CC"/>
    <w:rPr>
      <w:sz w:val="18"/>
      <w:szCs w:val="18"/>
    </w:rPr>
  </w:style>
  <w:style w:type="paragraph" w:styleId="a7">
    <w:name w:val="footer"/>
    <w:basedOn w:val="a"/>
    <w:link w:val="a8"/>
    <w:uiPriority w:val="99"/>
    <w:unhideWhenUsed/>
    <w:rsid w:val="00B270CC"/>
    <w:pPr>
      <w:tabs>
        <w:tab w:val="center" w:pos="4153"/>
        <w:tab w:val="right" w:pos="8306"/>
      </w:tabs>
      <w:snapToGrid w:val="0"/>
      <w:jc w:val="left"/>
    </w:pPr>
    <w:rPr>
      <w:sz w:val="18"/>
      <w:szCs w:val="18"/>
    </w:rPr>
  </w:style>
  <w:style w:type="character" w:customStyle="1" w:styleId="a8">
    <w:name w:val="页脚 字符"/>
    <w:basedOn w:val="a0"/>
    <w:link w:val="a7"/>
    <w:uiPriority w:val="99"/>
    <w:rsid w:val="00B270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 宁</dc:creator>
  <cp:keywords/>
  <dc:description/>
  <cp:lastModifiedBy>贺 宁</cp:lastModifiedBy>
  <cp:revision>136</cp:revision>
  <dcterms:created xsi:type="dcterms:W3CDTF">2020-05-06T04:03:00Z</dcterms:created>
  <dcterms:modified xsi:type="dcterms:W3CDTF">2020-05-06T09:39:00Z</dcterms:modified>
</cp:coreProperties>
</file>