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6A8A4" w14:textId="05C0F609" w:rsidR="00203E91" w:rsidRDefault="00464AD1" w:rsidP="00464AD1">
      <w:pPr>
        <w:pStyle w:val="a7"/>
      </w:pPr>
      <w:r>
        <w:rPr>
          <w:rFonts w:hint="eastAsia"/>
        </w:rPr>
        <w:t>讨论报告</w:t>
      </w:r>
    </w:p>
    <w:p w14:paraId="56AB6B32" w14:textId="3B6BFE0E" w:rsidR="00CC6D72" w:rsidRDefault="00CC6D72" w:rsidP="00CC6D72">
      <w:pPr>
        <w:pStyle w:val="1"/>
      </w:pPr>
      <w:r>
        <w:rPr>
          <w:rFonts w:hint="eastAsia"/>
        </w:rPr>
        <w:t>时间</w:t>
      </w:r>
    </w:p>
    <w:p w14:paraId="38FE21C6" w14:textId="77145BF7" w:rsidR="00CC6D72" w:rsidRDefault="00E215EA" w:rsidP="00CC6D72">
      <w:r>
        <w:rPr>
          <w:rFonts w:hint="eastAsia"/>
        </w:rPr>
        <w:t>2020年2月15日</w:t>
      </w:r>
    </w:p>
    <w:p w14:paraId="631918ED" w14:textId="50556033" w:rsidR="00492516" w:rsidRDefault="00492516" w:rsidP="00492516">
      <w:pPr>
        <w:pStyle w:val="1"/>
      </w:pPr>
      <w:r>
        <w:rPr>
          <w:rFonts w:hint="eastAsia"/>
        </w:rPr>
        <w:t>地点</w:t>
      </w:r>
    </w:p>
    <w:p w14:paraId="76586242" w14:textId="4495BD15" w:rsidR="00492516" w:rsidRDefault="00354F18" w:rsidP="00492516">
      <w:r>
        <w:rPr>
          <w:rFonts w:hint="eastAsia"/>
        </w:rPr>
        <w:t>自己家中</w:t>
      </w:r>
      <w:r w:rsidR="00DE30BC">
        <w:rPr>
          <w:rFonts w:hint="eastAsia"/>
        </w:rPr>
        <w:t>（</w:t>
      </w:r>
      <w:r w:rsidR="009B6797">
        <w:rPr>
          <w:rFonts w:hint="eastAsia"/>
        </w:rPr>
        <w:t>QQ语音</w:t>
      </w:r>
      <w:r w:rsidR="00E568D6">
        <w:rPr>
          <w:rFonts w:hint="eastAsia"/>
        </w:rPr>
        <w:t>讨论</w:t>
      </w:r>
      <w:r w:rsidR="00DE30BC">
        <w:rPr>
          <w:rFonts w:hint="eastAsia"/>
        </w:rPr>
        <w:t>）</w:t>
      </w:r>
    </w:p>
    <w:p w14:paraId="2A99B475" w14:textId="03CB6E09" w:rsidR="005A0F6C" w:rsidRDefault="00E8373F" w:rsidP="007A492F">
      <w:pPr>
        <w:pStyle w:val="1"/>
      </w:pPr>
      <w:r>
        <w:rPr>
          <w:rFonts w:hint="eastAsia"/>
        </w:rPr>
        <w:t>参与人员</w:t>
      </w:r>
    </w:p>
    <w:p w14:paraId="20E643AD" w14:textId="77581998" w:rsidR="001108C5" w:rsidRDefault="001108C5" w:rsidP="001108C5">
      <w:r>
        <w:rPr>
          <w:rFonts w:hint="eastAsia"/>
        </w:rPr>
        <w:t>贺宁、叶宇晖</w:t>
      </w:r>
    </w:p>
    <w:p w14:paraId="09DAC246" w14:textId="0C12AFDB" w:rsidR="0040423E" w:rsidRDefault="0040423E" w:rsidP="0040423E">
      <w:pPr>
        <w:pStyle w:val="1"/>
      </w:pPr>
      <w:r>
        <w:rPr>
          <w:rFonts w:hint="eastAsia"/>
        </w:rPr>
        <w:t>时长</w:t>
      </w:r>
    </w:p>
    <w:p w14:paraId="43F10C32" w14:textId="5B1103A5" w:rsidR="0040423E" w:rsidRPr="0040423E" w:rsidRDefault="00211DE0" w:rsidP="0040423E">
      <w:pPr>
        <w:rPr>
          <w:rFonts w:hint="eastAsia"/>
        </w:rPr>
      </w:pPr>
      <w:r w:rsidRPr="00211DE0">
        <w:t>2</w:t>
      </w:r>
      <w:r w:rsidR="00C63585">
        <w:rPr>
          <w:rFonts w:hint="eastAsia"/>
        </w:rPr>
        <w:t>个小时</w:t>
      </w:r>
      <w:r w:rsidRPr="00211DE0">
        <w:t>28</w:t>
      </w:r>
      <w:r w:rsidR="00C63585">
        <w:rPr>
          <w:rFonts w:hint="eastAsia"/>
        </w:rPr>
        <w:t>分</w:t>
      </w:r>
    </w:p>
    <w:p w14:paraId="48A2EE59" w14:textId="4614C42A" w:rsidR="0091634C" w:rsidRDefault="008F5FDC" w:rsidP="00E8373F">
      <w:pPr>
        <w:pStyle w:val="1"/>
      </w:pPr>
      <w:r>
        <w:rPr>
          <w:rFonts w:hint="eastAsia"/>
        </w:rPr>
        <w:t>讨论内容</w:t>
      </w:r>
      <w:r w:rsidR="00AA68A3">
        <w:rPr>
          <w:rFonts w:hint="eastAsia"/>
        </w:rPr>
        <w:t>分析</w:t>
      </w:r>
    </w:p>
    <w:p w14:paraId="5473760C" w14:textId="77777777" w:rsidR="00B768EA" w:rsidRDefault="00A50D43" w:rsidP="00A96F96">
      <w:pPr>
        <w:ind w:firstLine="420"/>
      </w:pPr>
      <w:r w:rsidRPr="00A50D43">
        <w:rPr>
          <w:rFonts w:hint="eastAsia"/>
        </w:rPr>
        <w:t>在设计</w:t>
      </w:r>
      <w:r w:rsidRPr="00A50D43">
        <w:t>MMU的过程中，</w:t>
      </w:r>
      <w:r w:rsidR="00D0580D">
        <w:rPr>
          <w:rFonts w:hint="eastAsia"/>
        </w:rPr>
        <w:t>要</w:t>
      </w:r>
      <w:r w:rsidRPr="00A50D43">
        <w:t>参照教材上220页。</w:t>
      </w:r>
    </w:p>
    <w:p w14:paraId="57977F07" w14:textId="6308AE11" w:rsidR="00CC527F" w:rsidRDefault="008131F2" w:rsidP="00A96F96">
      <w:pPr>
        <w:ind w:firstLine="420"/>
      </w:pPr>
      <w:r>
        <w:rPr>
          <w:rFonts w:hint="eastAsia"/>
        </w:rPr>
        <w:t>MMU的</w:t>
      </w:r>
      <w:r w:rsidR="00A50D43" w:rsidRPr="00A50D43">
        <w:t>结构是：输入逻辑地址，解析出页号，通过</w:t>
      </w:r>
      <w:proofErr w:type="gramStart"/>
      <w:r w:rsidR="00A50D43" w:rsidRPr="00A50D43">
        <w:t>查快表</w:t>
      </w:r>
      <w:proofErr w:type="gramEnd"/>
      <w:r w:rsidR="00A50D43" w:rsidRPr="00A50D43">
        <w:t>，得到物理块号，结合逻辑地址的偏移拼接成物理地址。如果</w:t>
      </w:r>
      <w:proofErr w:type="gramStart"/>
      <w:r w:rsidR="00A50D43" w:rsidRPr="00A50D43">
        <w:t>查快表失败</w:t>
      </w:r>
      <w:proofErr w:type="gramEnd"/>
      <w:r w:rsidR="00A50D43" w:rsidRPr="00A50D43">
        <w:t>则寻访存在内存的页表，通过页表找到对应的物理块号。但是如果该逻辑地址所对应的页表项的有效位为false。那就要触发缺页中断。</w:t>
      </w:r>
      <w:r w:rsidR="00A543A6">
        <w:rPr>
          <w:rFonts w:hint="eastAsia"/>
        </w:rPr>
        <w:t>缺页中断后</w:t>
      </w:r>
      <w:r w:rsidR="00A63509" w:rsidRPr="00A63509">
        <w:t>MMU的快表上是有要找的这一项了，所以直接将逻辑地址的页号部分通过MMU转换为物理页号，拼接上逻辑地址的偏移，转换为物理地址。</w:t>
      </w:r>
    </w:p>
    <w:p w14:paraId="5E41723A" w14:textId="01A6D184" w:rsidR="00981395" w:rsidRDefault="00981395" w:rsidP="00981395">
      <w:pPr>
        <w:ind w:firstLine="420"/>
      </w:pPr>
      <w:r>
        <w:t>创建进程时，PCB现场信息部分中的PC寄存器信息在创建进程的开辟内存空间后赋值，赋值为该进程私有空间中程序段的首地址，</w:t>
      </w:r>
      <w:r w:rsidR="00026D67">
        <w:rPr>
          <w:rFonts w:hint="eastAsia"/>
        </w:rPr>
        <w:t>也要</w:t>
      </w:r>
      <w:r w:rsidR="009F17BC">
        <w:rPr>
          <w:rFonts w:hint="eastAsia"/>
        </w:rPr>
        <w:t>开辟交换区</w:t>
      </w:r>
      <w:r>
        <w:t>。</w:t>
      </w:r>
    </w:p>
    <w:p w14:paraId="20B08D0F" w14:textId="60799818" w:rsidR="00B2697B" w:rsidRDefault="000F32B8" w:rsidP="00981395">
      <w:pPr>
        <w:ind w:firstLine="420"/>
      </w:pPr>
      <w:r>
        <w:rPr>
          <w:rFonts w:hint="eastAsia"/>
        </w:rPr>
        <w:t>另外</w:t>
      </w:r>
      <w:r w:rsidR="00981395">
        <w:t>内存物理块有64块，本应该物理</w:t>
      </w:r>
      <w:proofErr w:type="gramStart"/>
      <w:r w:rsidR="00981395">
        <w:t>块号占</w:t>
      </w:r>
      <w:proofErr w:type="gramEnd"/>
      <w:r w:rsidR="00981395">
        <w:t>6位，物理地址15位，块内偏移9位（最低位为0），寻访512B。</w:t>
      </w:r>
      <w:r w:rsidR="00981395">
        <w:rPr>
          <w:rFonts w:hint="eastAsia"/>
        </w:rPr>
        <w:t>一个存储单元是</w:t>
      </w:r>
      <w:r w:rsidR="00981395">
        <w:t>16位，但目前物理地址16位，9位偏移（最低位为0）。页表：7位逻辑页号，6位物理块号，</w:t>
      </w:r>
      <w:r w:rsidR="00A23A7F">
        <w:rPr>
          <w:rFonts w:hint="eastAsia"/>
        </w:rPr>
        <w:t>因为</w:t>
      </w:r>
      <w:r w:rsidR="00981395">
        <w:t>PC</w:t>
      </w:r>
      <w:r w:rsidR="00A23A7F">
        <w:rPr>
          <w:rFonts w:hint="eastAsia"/>
        </w:rPr>
        <w:t>寄存器</w:t>
      </w:r>
      <w:r w:rsidR="00981395">
        <w:t>长16位。</w:t>
      </w:r>
    </w:p>
    <w:p w14:paraId="33CCC4B5" w14:textId="625695AE" w:rsidR="0007047A" w:rsidRDefault="0007047A" w:rsidP="0007047A">
      <w:pPr>
        <w:pStyle w:val="1"/>
      </w:pPr>
      <w:r>
        <w:rPr>
          <w:rFonts w:hint="eastAsia"/>
        </w:rPr>
        <w:t>讨论心得</w:t>
      </w:r>
    </w:p>
    <w:p w14:paraId="2EB9182B" w14:textId="63205D82" w:rsidR="0007047A" w:rsidRDefault="002A7743" w:rsidP="0007047A">
      <w:r>
        <w:tab/>
      </w:r>
      <w:r>
        <w:rPr>
          <w:rFonts w:hint="eastAsia"/>
        </w:rPr>
        <w:t>基本搞清楚MMU应当如何设计，</w:t>
      </w:r>
      <w:r w:rsidR="009B7963">
        <w:rPr>
          <w:rFonts w:hint="eastAsia"/>
        </w:rPr>
        <w:t>并且探究了设计要求中的物理内存块、逻辑地址</w:t>
      </w:r>
      <w:r w:rsidR="0007028E">
        <w:rPr>
          <w:rFonts w:hint="eastAsia"/>
        </w:rPr>
        <w:t>和寄存器的统一关系，</w:t>
      </w:r>
      <w:r w:rsidR="008A3D71">
        <w:rPr>
          <w:rFonts w:hint="eastAsia"/>
        </w:rPr>
        <w:t>简单讨论了进程创建的一些细节问题。</w:t>
      </w:r>
    </w:p>
    <w:p w14:paraId="6BB02063" w14:textId="2DB69A99" w:rsidR="00F33891" w:rsidRDefault="00F33891" w:rsidP="00F33891">
      <w:pPr>
        <w:pStyle w:val="1"/>
      </w:pPr>
      <w:r>
        <w:rPr>
          <w:rFonts w:hint="eastAsia"/>
        </w:rPr>
        <w:lastRenderedPageBreak/>
        <w:t>图片证明</w:t>
      </w:r>
      <w:r w:rsidR="0098309E">
        <w:rPr>
          <w:rFonts w:hint="eastAsia"/>
        </w:rPr>
        <w:t>材料</w:t>
      </w:r>
    </w:p>
    <w:p w14:paraId="5155BAFE" w14:textId="01B24AE6" w:rsidR="00B913AB" w:rsidRPr="00B913AB" w:rsidRDefault="00B913AB" w:rsidP="008359F9">
      <w:pPr>
        <w:jc w:val="center"/>
        <w:rPr>
          <w:rFonts w:hint="eastAsia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 wp14:anchorId="2FF010EE" wp14:editId="3F61F903">
            <wp:extent cx="3213077" cy="5715000"/>
            <wp:effectExtent l="0" t="0" r="6985" b="0"/>
            <wp:docPr id="8" name="图片 8" descr="C:\Users\Administrator.SKY-20151030QWO\Documents\Tencent Files\2081954400\Image\C2C\EZV5@M_51II6S2QV9Y}AI{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.SKY-20151030QWO\Documents\Tencent Files\2081954400\Image\C2C\EZV5@M_51II6S2QV9Y}AI{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06" cy="5947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13AB" w:rsidRPr="00B91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08412" w14:textId="77777777" w:rsidR="004654C1" w:rsidRDefault="004654C1" w:rsidP="0093220E">
      <w:r>
        <w:separator/>
      </w:r>
    </w:p>
  </w:endnote>
  <w:endnote w:type="continuationSeparator" w:id="0">
    <w:p w14:paraId="66DFE42A" w14:textId="77777777" w:rsidR="004654C1" w:rsidRDefault="004654C1" w:rsidP="00932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267EF" w14:textId="77777777" w:rsidR="004654C1" w:rsidRDefault="004654C1" w:rsidP="0093220E">
      <w:r>
        <w:separator/>
      </w:r>
    </w:p>
  </w:footnote>
  <w:footnote w:type="continuationSeparator" w:id="0">
    <w:p w14:paraId="51074EE3" w14:textId="77777777" w:rsidR="004654C1" w:rsidRDefault="004654C1" w:rsidP="009322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36"/>
    <w:rsid w:val="00026D67"/>
    <w:rsid w:val="0007028E"/>
    <w:rsid w:val="0007047A"/>
    <w:rsid w:val="000B3721"/>
    <w:rsid w:val="000F32B8"/>
    <w:rsid w:val="001108C5"/>
    <w:rsid w:val="00141554"/>
    <w:rsid w:val="0016128D"/>
    <w:rsid w:val="00203E91"/>
    <w:rsid w:val="00211DE0"/>
    <w:rsid w:val="00243DDF"/>
    <w:rsid w:val="0028461B"/>
    <w:rsid w:val="002A7743"/>
    <w:rsid w:val="002C275C"/>
    <w:rsid w:val="00354F18"/>
    <w:rsid w:val="0040423E"/>
    <w:rsid w:val="00464AD1"/>
    <w:rsid w:val="004654C1"/>
    <w:rsid w:val="004903EA"/>
    <w:rsid w:val="00492516"/>
    <w:rsid w:val="00556AFB"/>
    <w:rsid w:val="005A0F6C"/>
    <w:rsid w:val="005B5568"/>
    <w:rsid w:val="00604936"/>
    <w:rsid w:val="00672CD9"/>
    <w:rsid w:val="006F5168"/>
    <w:rsid w:val="00786E0E"/>
    <w:rsid w:val="007A492F"/>
    <w:rsid w:val="007C0272"/>
    <w:rsid w:val="007C4A7D"/>
    <w:rsid w:val="008131F2"/>
    <w:rsid w:val="008359F9"/>
    <w:rsid w:val="008A3D71"/>
    <w:rsid w:val="008D71D1"/>
    <w:rsid w:val="008F5FDC"/>
    <w:rsid w:val="0091634C"/>
    <w:rsid w:val="0093220E"/>
    <w:rsid w:val="00981395"/>
    <w:rsid w:val="0098309E"/>
    <w:rsid w:val="009B6797"/>
    <w:rsid w:val="009B7963"/>
    <w:rsid w:val="009F17BC"/>
    <w:rsid w:val="00A23A7F"/>
    <w:rsid w:val="00A50D43"/>
    <w:rsid w:val="00A543A6"/>
    <w:rsid w:val="00A63509"/>
    <w:rsid w:val="00A96F96"/>
    <w:rsid w:val="00AA68A3"/>
    <w:rsid w:val="00AD0AE4"/>
    <w:rsid w:val="00B2697B"/>
    <w:rsid w:val="00B768EA"/>
    <w:rsid w:val="00B913AB"/>
    <w:rsid w:val="00C63585"/>
    <w:rsid w:val="00CC527F"/>
    <w:rsid w:val="00CC6D72"/>
    <w:rsid w:val="00D0580D"/>
    <w:rsid w:val="00DE30BC"/>
    <w:rsid w:val="00E215EA"/>
    <w:rsid w:val="00E568D6"/>
    <w:rsid w:val="00E8373F"/>
    <w:rsid w:val="00F3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5BDBD"/>
  <w15:chartTrackingRefBased/>
  <w15:docId w15:val="{86AC38B1-4499-491C-8B16-2025EA45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8461B"/>
    <w:pPr>
      <w:keepNext/>
      <w:keepLines/>
      <w:spacing w:before="120" w:after="120"/>
      <w:outlineLvl w:val="0"/>
    </w:pPr>
    <w:rPr>
      <w:rFonts w:eastAsia="黑体"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8461B"/>
    <w:rPr>
      <w:rFonts w:eastAsia="黑体"/>
      <w:bCs/>
      <w:kern w:val="44"/>
      <w:szCs w:val="44"/>
    </w:rPr>
  </w:style>
  <w:style w:type="paragraph" w:styleId="a3">
    <w:name w:val="header"/>
    <w:basedOn w:val="a"/>
    <w:link w:val="a4"/>
    <w:uiPriority w:val="99"/>
    <w:unhideWhenUsed/>
    <w:rsid w:val="00932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22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2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220E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64A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64A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ate"/>
    <w:basedOn w:val="a"/>
    <w:next w:val="a"/>
    <w:link w:val="aa"/>
    <w:uiPriority w:val="99"/>
    <w:semiHidden/>
    <w:unhideWhenUsed/>
    <w:rsid w:val="00492516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492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9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宁</dc:creator>
  <cp:keywords/>
  <dc:description/>
  <cp:lastModifiedBy>贺 宁</cp:lastModifiedBy>
  <cp:revision>64</cp:revision>
  <dcterms:created xsi:type="dcterms:W3CDTF">2020-05-05T13:38:00Z</dcterms:created>
  <dcterms:modified xsi:type="dcterms:W3CDTF">2020-05-05T13:53:00Z</dcterms:modified>
</cp:coreProperties>
</file>