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084023"/>
        <w:docPartObj>
          <w:docPartGallery w:val="Table of Contents"/>
          <w:docPartUnique/>
        </w:docPartObj>
      </w:sdtPr>
      <w:sdtEndPr/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FA37D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FA37D7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FA37D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FA37D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FA37D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FA37D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Observando o crescimento da utilização de aplicativos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moveis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 xml:space="preserve"> Bem como prover maior autonomia e comodidade a pessoas que fazem uso de medicação periódica. 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2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2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ar um alarme sonoro no disposto.</w:t>
      </w:r>
    </w:p>
    <w:p w:rsidR="00A60030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0120C6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medicação a qual o usuário esteja utilizando.</w:t>
      </w:r>
    </w:p>
    <w:p w:rsidR="000120C6" w:rsidRPr="000012E9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datas de próximos exames e consultas a serem realizadas pelo paciente</w:t>
      </w:r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3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3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Outro fator surge a partir da verificação da dificuldade que muitas famílias enfrentam em um momento onde precisam cuidar de um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pessoa que </w:t>
      </w:r>
      <w:r w:rsidR="000120C6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será desenvolvido focando na satisfação de todos seus usuários, porém, em especial </w:t>
      </w:r>
      <w:proofErr w:type="gramStart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à</w:t>
      </w:r>
      <w:proofErr w:type="gramEnd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4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5"/>
    </w:p>
    <w:p w:rsidR="00814844" w:rsidRDefault="000120C6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120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65FDACE" wp14:editId="17A41AB0">
            <wp:extent cx="5400040" cy="3110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Medicamento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</w:t>
      </w:r>
      <w:r>
        <w:rPr>
          <w:rFonts w:ascii="Arial Unicode MS" w:eastAsia="Arial Unicode MS" w:hAnsi="Arial Unicode MS" w:cs="Arial Unicode MS"/>
          <w:sz w:val="24"/>
          <w:szCs w:val="24"/>
        </w:rPr>
        <w:t>possibilitará o cadastro, controle e consulta de quaisquer medicações que o paciente faça utilização.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Classe: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Usuário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ra manter os dados do utilizador, possibilitando que no ato do envio das mensagens a um cuidador, contato, seja possível identificar quem enviou de modo mais rápido. 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ExameConsulta</w:t>
      </w:r>
      <w:proofErr w:type="spellEnd"/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cadastrar, listar e manter as principais informações referentes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às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proximais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 xml:space="preserve">nsultas a serem realizadas pelo </w:t>
      </w:r>
      <w:proofErr w:type="gramStart"/>
      <w:r w:rsidR="005E1F29">
        <w:rPr>
          <w:rFonts w:ascii="Arial Unicode MS" w:eastAsia="Arial Unicode MS" w:hAnsi="Arial Unicode MS" w:cs="Arial Unicode MS"/>
          <w:sz w:val="24"/>
          <w:szCs w:val="24"/>
        </w:rPr>
        <w:t>usuário</w:t>
      </w:r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6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6"/>
    </w:p>
    <w:p w:rsidR="002D3E2C" w:rsidRPr="002D3E2C" w:rsidRDefault="00136C47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620146" wp14:editId="01D7AA4F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</wp:posOffset>
                </wp:positionV>
                <wp:extent cx="5334000" cy="33242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24225"/>
                          <a:chOff x="0" y="0"/>
                          <a:chExt cx="5334000" cy="3324225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4192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6479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47" w:rsidRPr="00667A51" w:rsidRDefault="00136C47" w:rsidP="00136C4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334000" cy="3324225"/>
                            <a:chOff x="0" y="0"/>
                            <a:chExt cx="5334000" cy="3324225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667A51">
                                  <w:rPr>
                                    <w:sz w:val="32"/>
                                  </w:rPr>
                                  <w:t>CONTATO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0" y="1419225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340042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2847975" y="47625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525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0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10001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23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MEDICAMENTO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onector reto 14"/>
                          <wps:cNvCnPr/>
                          <wps:spPr>
                            <a:xfrm>
                              <a:off x="2857500" y="190500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419225"/>
                              <a:ext cx="13525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ExameConsulta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onector reto 16"/>
                          <wps:cNvCnPr/>
                          <wps:spPr>
                            <a:xfrm>
                              <a:off x="151447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Usuário</w:t>
                                </w:r>
                              </w:p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ector reto 18"/>
                          <wps:cNvCnPr/>
                          <wps:spPr>
                            <a:xfrm>
                              <a:off x="847725" y="1876425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>
                              <a:off x="1438275" y="307657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123950"/>
                              <a:ext cx="34417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2686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2581275"/>
                              <a:ext cx="34417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0668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2428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1924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left:0;text-align:left;margin-left:-1.8pt;margin-top:16.75pt;width:420pt;height:261.75pt;z-index:251705344" coordsize="53340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1nGJQYAAFZDAAAOAAAAZHJzL2Uyb0RvYy54bWzsXN1yozYUvu9M34HhvjESGDATZ2fr3c10 ZtvudLcPIIOwmQKigsTOPn3PEQKMk7XTbZuyiXLhgJGEdPTp6Ds/8uWrfZFbt1zWmSiXNrlwbIuX sUiycrO0f//07ofQtuqGlQnLRcmX9h2v7VdX3393uasiTsVW5AmXFjRS1tGuWtrbpqmi2ayOt7xg 9YWoeAkPUyEL1sCt3MwSyXbQepHPqOP4s52QSSVFzOsavn3TPrSvVPtpyuPm1zSteWPlSxv61qhP qT7X+Dm7umTRRrJqm8W6G+wrelGwrISX9k29YQ2zbmR2r6kii6WoRdpcxKKYiTTNYq7GAKMhztFo rqW4qdRYNtFuU/ViAtEeyemrm41/uf0grSxZ2nRhWyUrYI6u5U0lLLgH4eyqTQRlrmX1sfog9Reb 9g7Hu09lgf9hJNZeifWuFyvfN1YMX85d13MckH4Mz1yXepTOW8HHW5ide/Xi7dszNWfdi2fYv747 uwpAVA9yqv+ZnD5uWcWV+GuUgZaT34lpxbI9sxJufYKBgrxacamiKCur2f8oYPRE4aKu3ov4j9oq xWrLyg1/LaXYbTlLoI8Ea8JI+qoo9jqqsZH17meRwJywm0aoho4ETqkXLFC2IFrikUUv2k74hHhu L3xvHsCiUa/rJMiiStbNNReFhRdLW8KaUW9it+/rBns2FMGZrkWeJe+yPFc3crNe5dK6ZbC+3qk/ 3fqoWF5au6W9mMO8n24Ceoqdbd86aqLIGlAUeVYs7bAvxCIU4dsygQosaliWt9fQ5bzUMkUxtgJt 9us9FETZrkVyB9KVolUIoMDgYivkZ9vagTJY2vWfN0xy28p/KmGGFsTzUHuoGyVE25KHT9aHT1gZ Q1NLu7Gt9nLVKI2DfSzFa5jJNFOCHXqi+wrgbfv3n6OYTgvGBITqAjoQxtQHSM+1au5g7HoeCToV EiwCtwNJtx7+bxTjhsX7pbDetIv6aLn8SyBW+lq9YEDQVLGs1TPCWu0kWotS4AWj3SbERW92m3b5 D7uN14lpIrtN6KN+xmV6tEDNPjPaZ1pK1WLabDc2aPZ2tU8CxsCTSAdjQ5rOkyYFZteAWe9dQQ9m MGnjRgCP5GAABJ2AQHuvSm0stTQemV9HVLSlhCaRpxkP8YH9HDOeICDIl5XRdIbs5FmJdgqLHqTs yrIYWHDd3OUcC+flbzyFqR1slDGHYXHMy6bjMao0VkuB+vcVnZbPn6qoy2NVrgzyv1O5r6HeLMqm r1xkpZAPvb3Zd11O2/KdHdCOe2BMaGTg3dOR7p7zrEbA0dRHmX/ngUNDoMdBS5W9wKfHuNEkeeF5 YWhw8yxw03tmJrF7up4bKs2ELgdKwwC0lLK/ja12pGrR4aD2Tq/bGl6834GAepoQE3RDJIKtQWOw fM55prCsFvuwi07V7/AEnmBCJoVlGvqB0zFKADUxehl9119wBCss+0Yva5uG0IlheR7MtV6eUzcE vmsoxkko99bni6cY7rSQTKjnaHOt09AjKEN8LqRYAKOjJkCn9HJvEb94MJMhADDyGcD3gCKkYY/y NtFw0Kdk4YBqPXLfG68BUIXn5W0i03K6gzcTXJ4nEhVccCqAM8vowaj3G+gUHBNAssmQrzDWgz2F f5QeJHPI5NC7sfG6D/kKY1//M9ODQ7xmChlbrQo0VPCRYUdwGGqiY7jgF+JHpKfLj9KBED9Cl73K GAwDH4OQI4PEUMHnRwWHCNJ49+wJxqOQ05uqYKm6TgBR6yPomJj1s4MOBXUwoYANmUM6M1oJGHwk 1D2ZKEoh47iFKExLl3/x8hJFv5FM0SeI2NBpRWw8YIHdTvyQU8YkPR9k7ivHIIQpDBvU53WmFbEh sPf7WjFTH9KEj/OSDJjvgdmkVHaHqujEgjagjTF8ro6jzEOiWQR4iPXBtEMwwwksBD7opRfNMvqA xIu30+kQs5mCw6mL9yjK7Pg+HJ8bG/yHYHbN2So4CwuhE0MzNM2YVhTJDUjnv4dzxKFJDFG7zqkc J4icGCxrLE8rEkAXnovntZViXkB01FDmcwl75JtIc4I08P7Yq7qGH29Q61T/0AT+OsThPVwf/hzG 1V8AAAD//wMAUEsDBBQABgAIAAAAIQBmuBX52wAAAAYBAAAPAAAAZHJzL2Rvd25yZXYueG1sTI7B asMwEETvgfyD2Hsiu6rdYCyHEtqeQqFJofS2sTa2ibUylmInf1/11B6HGd68cnuzvZho9J1jDek6 AUFcO9Nxo+Hz+LragPAB2WDvmDTcycO2Wi5KLIyb+YOmQ2hEhLAvUEMbwlBI6euWLPq1G4hjd3aj xRDj2Egz4hzhtpcPSZJLix3HhxYH2rVUXw5Xq+FtxvlZpS/T/nLe3b+P2fvXPiWtlwsQgW7hbwm/ 7tEbqih0clc2XvQaViqPSw1KZSBiv1H5I4iThix7SkBWpfyvX/0AAAD//wMAUEsBAi0AFAAGAAgA AAAhALaDOJL+AAAA4QEAABMAAAAAAAAAAAAAAAAAAAAAAFtDb250ZW50X1R5cGVzXS54bWxQSwEC LQAUAAYACAAAACEAOP0h/9YAAACUAQAACwAAAAAAAAAAAAAAAAAvAQAAX3JlbHMvLnJlbHNQSwEC LQAUAAYACAAAACEABc9ZxiUGAABWQwAADgAAAAAAAAAAAAAAAAAuAgAAZHJzL2Uyb0RvYy54bWxQ SwECLQAUAAYACAAAACEAZrgV+dsAAAAGAQAADwAAAAAAAAAAAAAAAAB/CAAAZHJzL2Rvd25yZXYu eG1sUEsFBgAAAAAEAAQA8wAAAIcJ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2479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4573;top:26479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1qJCLwA AADYAAAADwAAAGRycy9kb3ducmV2LnhtbESPzQrCMBCE74LvEPauqSJFi9GDongRsYp6XJu1LTab 0sTfpzeC4HGYmW+Y8fRpKnGnxpWWFfS6EQjizOqScwX73aIzBOE8ssbKMil4kYPppN0aY6Ltg7d0 T30uAoRdggoK7+tESpcVZNB1bU0cvIttDPogm1zqBh8BbirZj6JYGiw5LBRY06yg7JrejAKXRfFh M0gPx7Nc0nuk9fy0XCvVboHw9PT/5K+60gr6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PWokIvAAAANgAAAAPAAAAAAAAAAAAAAAAAJgCAABkcnMvZG93bnJldi54 bWxQSwUGAAAAAAQABAD1AAAAgQMAAAAA " strokecolor="white [3212]">
                  <v:textbox>
                    <w:txbxContent>
                      <w:p w:rsidR="00136C47" w:rsidRPr="00667A51" w:rsidRDefault="00136C47" w:rsidP="00136C47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upo 28" o:spid="_x0000_s1029" style="position:absolute;width:53340;height:33242" coordsize="53340,3324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<v:shape id="Caixa de Texto 2" o:spid="_x0000_s1030" type="#_x0000_t202" style="position:absolute;left:22860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667A51">
                            <w:rPr>
                              <w:sz w:val="32"/>
                            </w:rPr>
                            <w:t>CONTATO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41910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LOCAL</w:t>
                          </w:r>
                        </w:p>
                      </w:txbxContent>
                    </v:textbox>
                  </v:shape>
                  <v:line id="Conector reto 7" o:spid="_x0000_s1032" style="position:absolute;visibility:visible;mso-wrap-style:square" from="34004,16573" to="41719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  <v:line id="Conector reto 8" o:spid="_x0000_s1033" style="position:absolute;visibility:visible;mso-wrap-style:square" from="28479,4762" to="28479,14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  <v:shape id="Caixa de Texto 2" o:spid="_x0000_s1034" type="#_x0000_t202" style="position:absolute;left:34385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5" type="#_x0000_t202" style="position:absolute;left:38100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6" type="#_x0000_t202" style="position:absolute;left:28670;top:10001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7" type="#_x0000_t202" style="position:absolute;left:28575;top:5238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21240;top:28670;width:14383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ejpr0A AADXAAAADwAAAGRycy9kb3ducmV2LnhtbESPS6vCMBSE94L/IZytaOoDH8XoQlB05wvdHppjW2xO ahKr/nsjXLjLYWa+YebLt6lEQ86XlhX0ewkI4szqknMF59O6OwXhA7LGyjIp+JCH5aLdmmOq7YsP 1BxDLiKEfYoKihDqVEqfFWTQ92xNHL2bdQZDlC6X2uErwk0lB0kylgZLjgsF1rQqKLsfn0bBdLRt rn433F+y8a2ahc6k2TycUu0WiEDv8J/8q261giH8fsQPIBd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Otejpr0AAADXAAAADwAAAAAAAAAAAAAAAACYAgAAZHJzL2Rvd25yZXYu eG1sUEsFBgAAAAAEAAQA9QAAAIIDAAAAAA=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MEDICAMENTO</w:t>
                          </w:r>
                        </w:p>
                      </w:txbxContent>
                    </v:textbox>
                  </v:shape>
                  <v:line id="Conector reto 14" o:spid="_x0000_s1039" style="position:absolute;visibility:visible;mso-wrap-style:square" from="28575,19050" to="28575,28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nGo+74AAADYAAAADwAAAGRycy9kb3ducmV2LnhtbERPzWrCQBC+B3yHZe66qbaSBlcpQkHa Xmr7AGN2TILZ2bg7jbFP3xWE3ubj+53VZnSdGijE1rOBh1kOirjytuXawPfX67QAFQXZYueZDFwp wmY9yVZYWn/hTxr2UqsUwrFEA41IX2odq4YcxpnviRN39MGhJBhqbQNeUrjr9DzPl9phy6mhwZ62 DVWn/Y8zcH7/2MXroZvL8un37RReimdZRGMmGSihUf6Vd+vOpu2PcHskHaDX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caj7vgAAANgAAAAPAAAAAAAAAAAAAAAAAKEC AABkcnMvZG93bnJldi54bWxQSwUGAAAAAAQABAD5AAAAjAMAAAAA " strokecolor="#4579b8 [3044]"/>
                  <v:shape id="Caixa de Texto 2" o:spid="_x0000_s1040" type="#_x0000_t202" style="position:absolute;left:1524;top:14192;width:13525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BuvLsA AADYAAAADwAAAGRycy9kb3ducmV2LnhtbERPy6rCMBDdC/5DmK1o6luL0YVwRXdeFd0OzdgWm0lv Eqv+vbkguJvDec5i9TSVaMj50rKCfi8BQZxZXXKu4HT86c5A+ICssbJMCl7kYbVstxaYavvgX2oO IRcxhH2KCooQ6lRKnxVk0PdsTRy5q3UGQ4Qul9rhI4abSg6SZCINlhwbCqxpXVB2O9yNgtlo21z8 brg/Z5NrNQ+dabP5c0q1WyACPcNX+bFuddw+hv9H4gFy+QYAAP//AwBQSwECLQAUAAYACAAAACEA 8PeKu/0AAADiAQAAEwAAAAAAAAAAAAAAAAAAAAAAW0NvbnRlbnRfVHlwZXNdLnhtbFBLAQItABQA BgAIAAAAIQAx3V9h0gAAAI8BAAALAAAAAAAAAAAAAAAAAC4BAABfcmVscy8ucmVsc1BLAQItABQA BgAIAAAAIQAzLwWeQQAAADkAAAAQAAAAAAAAAAAAAAAAACkCAABkcnMvc2hhcGV4bWwueG1sUEsB Ai0AFAAGAAgAAAAhAI0gbry7AAAA2AAAAA8AAAAAAAAAAAAAAAAAmAIAAGRycy9kb3ducmV2Lnht bFBLBQYAAAAABAAEAPUAAACAAwAAAAA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ExameConsulta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Conector reto 16" o:spid="_x0000_s1041" style="position:absolute;visibility:visible;mso-wrap-style:square" from="15144,16573" to="22860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+TF7wAAADYAAAADwAAAGRycy9kb3ducmV2LnhtbERP24rCMBB9F/yHMO+aqmxxi1FEEGTX F3U/YGzGtthMajLr7evNwoJvczjXmS3urlVXCrHxbGA0zEARl942XBn4OawHU1BRkC22nsnAgyIs 5v3eDAvrb7yj614qlUI4FmigFukKrWNZk8M49B1x4k4+OJQEQ6VtwFsKd60eZ1muHTacGmrsaFVT ed7/OgOX7+0mPo7tWPKP59c5LKefMonG9HughO7yVv5bNzZtz+HvkXSAnr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+TF7wAAADYAAAADwAAAAAAAAAAAAAAAAChAgAA ZHJzL2Rvd25yZXYueG1sUEsFBgAAAAAEAAQA+QAAAIoDAAAAAA== " strokecolor="#4579b8 [3044]"/>
                  <v:shape id="Caixa de Texto 2" o:spid="_x0000_s1042" type="#_x0000_t202" style="position:absolute;top:28670;width:14382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5VUL8A AADYAAAADwAAAGRycy9kb3ducmV2LnhtbERPPWvDMBDdA/kP4tbSyGmL45rIHgIp7pa4oV0P62Kb WidHUu3k30eFQrd7vM/bllcziImc7y0rWK8SEMSN1T23Ck4f+8cMhA/IGgfLpOBGHspiudhiru3M R5rq0IoYwj5HBV0IYy6lbzoy6Fd2JI7c2TqDIULXSu1wjuFmkE9JkkqDPceGDkfaddR81z9GQfZS TV/+/fnw2aTn4TU8bKa3i1NquQAR6Br+lX/WSsftG/h9JB4gizs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SvlVQvwAAANgAAAAPAAAAAAAAAAAAAAAAAJgCAABkcnMvZG93bnJl di54bWxQSwUGAAAAAAQABAD1AAAAhAMAAAAA ">
                    <v:textbox>
                      <w:txbxContent>
                        <w:p w:rsidR="00136C47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Usuário</w:t>
                          </w:r>
                        </w:p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Conector reto 18" o:spid="_x0000_s1043" style="position:absolute;visibility:visible;mso-wrap-style:square" from="8477,18764" to="8477,282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zyi/r8AAADYAAAADwAAAGRycy9kb3ducmV2LnhtbESPzW4CMQyE70i8Q+R7yZaqCFYEVFWq hAoXKA9gNmZ3xcbZJi5/T48PSL3ZmvHM5/nyGjpzppTbyA5eRwUY4ir6lmsH+5+vlymYLMgeu8jk 4EYZlovhYI6ljxfe0nkntdEQziU6aET60tpcNRQwj2JPrNoxpoCia6qtT3jR8NDZcVFMbMCWtaHB nj4bqk67v+Dgd71Z5duhG8vk/f59Sh/Tmbxl54YDMEJX+Xc+T1de2ZVUH9EB7O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zyi/r8AAADYAAAADwAAAAAAAAAAAAAAAACh AgAAZHJzL2Rvd25yZXYueG1sUEsFBgAAAAAEAAQA+QAAAI0DAAAAAA== " strokecolor="#4579b8 [3044]"/>
                  <v:line id="Conector reto 19" o:spid="_x0000_s1044" style="position:absolute;visibility:visible;mso-wrap-style:square" from="14382,30765" to="22098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HAHZbsAAADYAAAADwAAAGRycy9kb3ducmV2LnhtbERP24rCMBB9F/yHMO+aqqxoMYoIgqy+ 6O4HjM3YFptJTcbr1xthYd/mcK4zWzxco24UYu3ZwKCfgSIuvK25NPD7s+5NQEVBtth4JgNPirCY dzszzK2/855uBylVCuGYo4FKpM21jkVFDmPft8SJO/ngUBIMpbYB7yncNXqYZWPtsObUUGFLq4qK 8+HqDFy2u018HpuhjL9e3+ewnExlFI3pdkAJPeRf+Wfd2LR9Cp9H0gF6/gY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QcAdluwAAANgAAAAPAAAAAAAAAAAAAAAAAKECAABk cnMvZG93bnJldi54bWxQSwUGAAAAAAQABAD5AAAAiQMAAAAA " strokecolor="#4579b8 [3044]"/>
                  <v:shape id="Caixa de Texto 2" o:spid="_x0000_s1045" type="#_x0000_t202" style="position:absolute;left:15430;top:11239;width:3442;height:295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/+057kA AADYAAAADwAAAGRycy9kb3ducmV2LnhtbERPuwrCMBTdBf8h3F1Ti4gWYwdFcRGxijpem2tbbG5K E59fbwbB8XDe0/RlavGg1lWWFQz6EQji3OqKCwWH/bI3BuE8ssbaMil4k4N01u1MMdH2yTt6ZL4Q IYRdggpK75tESpeXZND1bUMcuKttDfoA20LqFp8h3NQyjqKRNFhxaCixoXlJ+S27GwUuj0bH7TA7 ni5yRZ+J1ovzaqNUtwPC08v/lT/rWiuIw/RwJJwAOfsCAAD//wMAUEsBAi0AFAAGAAgAAAAhAPD3 irv9AAAA4gEAABMAAAAAAAAAAAAAAAAAAAAAAFtDb250ZW50X1R5cGVzXS54bWxQSwECLQAUAAYA CAAAACEAMd1fYdIAAACPAQAACwAAAAAAAAAAAAAAAAAuAQAAX3JlbHMvLnJlbHNQSwECLQAUAAYA CAAAACEAMy8FnkEAAAA5AAAAEAAAAAAAAAAAAAAAAAApAgAAZHJzL3NoYXBleG1sLnhtbFBLAQIt ABQABgAIAAAAIQCv/7TnuQAAANgAAAAPAAAAAAAAAAAAAAAAAJgCAABkcnMvZG93bnJldi54bWxQ SwUGAAAAAAQABAD1AAAAfg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6" type="#_x0000_t202" style="position:absolute;left:4286;top:1905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LMRfLwA AADYAAAADwAAAGRycy9kb3ducmV2LnhtbESPzQrCMBCE74LvEPauqSKipdGDongRsYp6XJu1LTab 0sTfpzeC4HGYmW+YZPo0lbhT40rLCnrdCARxZnXJuYL9btEZgXAeWWNlmRS8yMF00m4lGGv74C3d U5+LAGEXo4LC+zqW0mUFGXRdWxMH72Ibgz7IJpe6wUeAm0r2o2goDZYcFgqsaVZQdk1vRoHLouFh M0gPx7Nc0nus9fy0XCvVboHw9PT/5K+60gr6Pf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AsxF8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7" type="#_x0000_t202" style="position:absolute;left:17716;top:26860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GGPC7wA AADYAAAADwAAAGRycy9kb3ducmV2LnhtbESPzQrCMBCE74LvEPauqUVEi9GDongRsYp6XJu1LTab 0sTfpzeC4HGYmW+Y8fRpKnGnxpWWFfS6EQjizOqScwX73aIzBOE8ssbKMil4kYPppN0aY6Ltg7d0 T30uAoRdggoK7+tESpcVZNB1bU0cvIttDPogm1zqBh8BbioZR9FAGiw5LBRY06yg7JrejAKXRYPD pp8ejme5pPdI6/lpuVaq3QLh6en/yV91pRXE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wYY8L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29051;top:25812;width:3441;height:247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y0qkLwA AADYAAAADwAAAGRycy9kb3ducmV2LnhtbESPSwvCMBCE74L/IexdUx+IFqMHRfEiYhX1uDZrW2w2 pYnPX28EweMwM98w4+nTlOJOtSssK+i0IxDEqdUFZwr2u0VrCMJ5ZI2lZVLwIgfTSbMxxljbB2/p nvhMBAi7GBXk3lexlC7NyaBr24o4eBdbG/RB1pnUNT4C3JSyG0UDabDgsJBjRbOc0mtyMwpcGg0O m35yOJ7lkt4jreen5VqpZgOEp6f/J3/VlVbQ7cH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fLSqQ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9" type="#_x0000_t202" style="position:absolute;left:19050;top:10668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MSy5LwA AADYAAAADwAAAGRycy9kb3ducmV2LnhtbESPzQrCMBCE74LvEPauqSKipdGDongRsYp6XJu1LTab 0sTfpzeC4HGYmW+YZPo0lbhT40rLCnrdCARxZnXJuYL9btEZgXAeWWNlmRS8yMF00m4lGGv74C3d U5+LAGEXo4LC+zqW0mUFGXRdWxMH72Ibgz7IJpe6wUeAm0r2o2goDZYcFgqsaVZQdk1vRoHLouFh M0gPx7Nc0nus9fy0XCvVboHw9PT/5K+60gr6A/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QxLLk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0" type="#_x0000_t202" style="position:absolute;left:3714;top:24288;width:3442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4gXf7wA AADYAAAADwAAAGRycy9kb3ducmV2LnhtbESPzQrCMBCE74LvEPauqaKixehBUbyIWEU9rs3aFptN aeLv0xtB8DjMzDfMePo0pbhT7QrLCjrtCARxanXBmYL9btEagnAeWWNpmRS8yMF00myMMdb2wVu6 Jz4TAcIuRgW591UspUtzMujatiIO3sXWBn2QdSZ1jY8AN6XsRtFAGiw4LORY0Syn9JrcjAKXRoPD ppccjme5pPdI6/lpuVaq2QDh6en/yV91pRV0+/A9Ek6AnHw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/iBd/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1" type="#_x0000_t202" style="position:absolute;left:29432;top:1924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BYsk7wA AADYAAAADwAAAGRycy9kb3ducmV2LnhtbESPSwvCMBCE74L/IexdU0V8FKMHRfEiYhX1uDZrW2w2 pYnPX28EweMwM98w4+nTlOJOtSssK+i0IxDEqdUFZwr2u0VrCMJ5ZI2lZVLwIgfTSbMxxljbB2/p nvhMBAi7GBXk3lexlC7NyaBr24o4eBdbG/RB1pnUNT4C3JSyG0V9abDgsJBjRbOc0mtyMwpcGvUP m15yOJ7lkt4jreen5VqpZgOEp6f/J3/VlVbQHcD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FiyT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504C8" w:rsidRDefault="00E504C8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Pr="004312FD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2"/>
        <w:gridCol w:w="2106"/>
        <w:gridCol w:w="3228"/>
        <w:gridCol w:w="1409"/>
        <w:gridCol w:w="1305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Medicamento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Fk_idExameConsulta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Tabela: 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</w:tbl>
    <w:p w:rsidR="006F087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bookmarkStart w:id="7" w:name="_GoBack"/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Medicamento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Código do </w:t>
            </w: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medicamento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dosagem</w:t>
            </w:r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Dose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horaUso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Horário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</w:t>
            </w:r>
            <w:proofErr w:type="gram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dataInicio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inicio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dataTermino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termino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 w:rsidR="00E504C8"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r w:rsidR="00F672AE">
              <w:rPr>
                <w:rFonts w:ascii="Arial Unicode MS" w:eastAsia="Arial Unicode MS" w:hAnsi="Arial Unicode MS" w:cs="Arial Unicode MS"/>
                <w:sz w:val="24"/>
                <w:szCs w:val="24"/>
              </w:rPr>
              <w:t>Usuario</w:t>
            </w:r>
            <w:proofErr w:type="spell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Usuário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dataNascimetno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Nascimento</w:t>
            </w:r>
          </w:p>
        </w:tc>
        <w:tc>
          <w:tcPr>
            <w:tcW w:w="1418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Date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F672AE" w:rsidTr="0012783A">
        <w:tc>
          <w:tcPr>
            <w:tcW w:w="8644" w:type="dxa"/>
            <w:gridSpan w:val="5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ExameConsulta</w:t>
            </w:r>
            <w:proofErr w:type="spellEnd"/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idExame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Detalhes sobre o </w:t>
            </w: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mes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Mês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Horario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8644" w:type="dxa"/>
            <w:gridSpan w:val="5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Contato</w:t>
            </w:r>
          </w:p>
        </w:tc>
      </w:tr>
    </w:tbl>
    <w:p w:rsidR="00E504C8" w:rsidRPr="004312FD" w:rsidRDefault="00E504C8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504C8" w:rsidRPr="004312F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7D7" w:rsidRDefault="00FA37D7" w:rsidP="00667A51">
      <w:pPr>
        <w:spacing w:after="0" w:line="240" w:lineRule="auto"/>
      </w:pPr>
      <w:r>
        <w:separator/>
      </w:r>
    </w:p>
  </w:endnote>
  <w:endnote w:type="continuationSeparator" w:id="0">
    <w:p w:rsidR="00FA37D7" w:rsidRDefault="00FA37D7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EndPr/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2AE">
          <w:rPr>
            <w:noProof/>
          </w:rPr>
          <w:t>11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7D7" w:rsidRDefault="00FA37D7" w:rsidP="00667A51">
      <w:pPr>
        <w:spacing w:after="0" w:line="240" w:lineRule="auto"/>
      </w:pPr>
      <w:r>
        <w:separator/>
      </w:r>
    </w:p>
  </w:footnote>
  <w:footnote w:type="continuationSeparator" w:id="0">
    <w:p w:rsidR="00FA37D7" w:rsidRDefault="00FA37D7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120C6"/>
    <w:rsid w:val="000A4F68"/>
    <w:rsid w:val="00136C47"/>
    <w:rsid w:val="001B34DA"/>
    <w:rsid w:val="002D3E2C"/>
    <w:rsid w:val="003870A4"/>
    <w:rsid w:val="00390027"/>
    <w:rsid w:val="00414047"/>
    <w:rsid w:val="004312FD"/>
    <w:rsid w:val="005E1F29"/>
    <w:rsid w:val="00601B74"/>
    <w:rsid w:val="00667A51"/>
    <w:rsid w:val="006F087D"/>
    <w:rsid w:val="00814844"/>
    <w:rsid w:val="0095394D"/>
    <w:rsid w:val="009A53F4"/>
    <w:rsid w:val="009E4D94"/>
    <w:rsid w:val="00A42CDF"/>
    <w:rsid w:val="00A60030"/>
    <w:rsid w:val="00A80687"/>
    <w:rsid w:val="00AB6934"/>
    <w:rsid w:val="00D35A26"/>
    <w:rsid w:val="00E504C8"/>
    <w:rsid w:val="00F66AEC"/>
    <w:rsid w:val="00F672AE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5396-6790-4484-A74E-D1E3B67B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1140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10</cp:revision>
  <cp:lastPrinted>2016-08-14T14:40:00Z</cp:lastPrinted>
  <dcterms:created xsi:type="dcterms:W3CDTF">2016-08-13T23:52:00Z</dcterms:created>
  <dcterms:modified xsi:type="dcterms:W3CDTF">2016-12-15T16:43:00Z</dcterms:modified>
</cp:coreProperties>
</file>