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3</w:t>
        <w:br w:type="textWrapping"/>
        <w:t xml:space="preserve">Group Sierpinski S-23</w:t>
        <w:br w:type="textWrapping"/>
        <w:br w:type="textWrapping"/>
        <w:t xml:space="preserve">You can find the queries in .sql format in the same folder as this document, here are screenshots of them running correctly, and you can test them on our db as well.</w:t>
        <w:br w:type="textWrapping"/>
        <w:br w:type="textWrapping"/>
        <w:t xml:space="preserve">ReportQ.sql: Join</w:t>
        <w:br w:type="textWrapping"/>
        <w:t xml:space="preserve">Find all the reports that are related to the specific task</w:t>
        <w:br w:type="textWrapping"/>
      </w:r>
      <w:r w:rsidDel="00000000" w:rsidR="00000000" w:rsidRPr="00000000">
        <w:rPr/>
        <w:drawing>
          <wp:inline distB="114300" distT="114300" distL="114300" distR="114300">
            <wp:extent cx="5731200" cy="383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35400"/>
                    </a:xfrm>
                    <a:prstGeom prst="rect"/>
                    <a:ln/>
                  </pic:spPr>
                </pic:pic>
              </a:graphicData>
            </a:graphic>
          </wp:inline>
        </w:drawing>
      </w:r>
      <w:r w:rsidDel="00000000" w:rsidR="00000000" w:rsidRPr="00000000">
        <w:rPr>
          <w:rtl w:val="0"/>
        </w:rPr>
        <w:br w:type="textWrapping"/>
        <w:t xml:space="preserve">UnassignedGQ.sql: Join, Group by</w:t>
        <w:br w:type="textWrapping"/>
        <w:t xml:space="preserve">Find all of the tasks which do not have agents assigned to them (unnassigned status)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QuartersNotFull.sql: join, clause, group, everything</w:t>
        <w:br w:type="textWrapping"/>
        <w:t xml:space="preserve">List all the quarters where the number of people assigned does not exceed the room’s capacity</w:t>
        <w:br w:type="textWrapping"/>
      </w:r>
      <w:r w:rsidDel="00000000" w:rsidR="00000000" w:rsidRPr="00000000">
        <w:rPr/>
        <w:drawing>
          <wp:inline distB="114300" distT="114300" distL="114300" distR="114300">
            <wp:extent cx="5731200" cy="3949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br w:type="textWrapping"/>
        <w:br w:type="textWrapping"/>
        <w:t xml:space="preserve">InhabitsQ.sql: Join, order, union</w:t>
        <w:br w:type="textWrapping"/>
        <w:t xml:space="preserve">Lists all of the inhabitants that live in the dorm with applied search prompt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Clearance2Q.sql</w:t>
        <w:br w:type="textWrapping"/>
        <w:t xml:space="preserve">List all of the available agents with enough clearance to meet the requirements of the clearance for the specific task  (in this case RID 2) is the unassigned admin with highest clearance</w:t>
        <w:br w:type="textWrapping"/>
      </w:r>
      <w:r w:rsidDel="00000000" w:rsidR="00000000" w:rsidRPr="00000000">
        <w:rPr/>
        <w:drawing>
          <wp:inline distB="114300" distT="114300" distL="114300" distR="114300">
            <wp:extent cx="5731200" cy="3860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br w:type="textWrapping"/>
        <w:t xml:space="preserve">ClearancaQMAX.sql</w:t>
        <w:br w:type="textWrapping"/>
        <w:t xml:space="preserve">List all of the replikas with the highest level of clearance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22923501</wp:posOffset>
            </wp:positionV>
            <wp:extent cx="5731200" cy="3886200"/>
            <wp:effectExtent b="0" l="0" r="0" t="0"/>
            <wp:wrapNone/>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86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5810250</wp:posOffset>
            </wp:positionV>
            <wp:extent cx="5425803" cy="3767138"/>
            <wp:effectExtent b="0" l="0" r="0" t="0"/>
            <wp:wrapNone/>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25803" cy="3767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14363700</wp:posOffset>
            </wp:positionV>
            <wp:extent cx="5512410" cy="3671888"/>
            <wp:effectExtent b="0" l="0" r="0" t="0"/>
            <wp:wrapNone/>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12410" cy="367188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