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BB" w:rsidRDefault="00EC28BB" w:rsidP="006F46D5">
      <w:pPr>
        <w:pStyle w:val="Titre"/>
      </w:pPr>
      <w:r>
        <w:t>Cahier des charges</w:t>
      </w:r>
    </w:p>
    <w:p w:rsidR="00C94EAA" w:rsidRDefault="00C94EAA" w:rsidP="00C94E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4EAA" w:rsidTr="00C94EAA"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C94EAA" w:rsidRDefault="00C94EAA" w:rsidP="00C94EAA">
            <w:pPr>
              <w:pStyle w:val="Citation"/>
            </w:pPr>
            <w:r>
              <w:t xml:space="preserve">Entreprise : </w:t>
            </w:r>
            <w:proofErr w:type="spellStart"/>
            <w:r>
              <w:t>Takatoukité</w:t>
            </w:r>
            <w:proofErr w:type="spellEnd"/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</w:tcPr>
          <w:p w:rsidR="00C94EAA" w:rsidRDefault="00C94EAA" w:rsidP="00C94EAA">
            <w:pPr>
              <w:pStyle w:val="Citation"/>
            </w:pPr>
            <w:r>
              <w:t>Date : Lundi 30 mars 2020</w:t>
            </w:r>
          </w:p>
        </w:tc>
      </w:tr>
    </w:tbl>
    <w:p w:rsidR="006F46D5" w:rsidRDefault="006F46D5" w:rsidP="00C94EAA">
      <w:pPr>
        <w:pStyle w:val="Titre1"/>
      </w:pPr>
      <w:r>
        <w:t>Analyse du besoin</w:t>
      </w:r>
    </w:p>
    <w:p w:rsidR="00C94EAA" w:rsidRDefault="00C94EAA" w:rsidP="00C94EAA"/>
    <w:p w:rsidR="00C94EAA" w:rsidRDefault="00C94EAA" w:rsidP="00C94EAA">
      <w:proofErr w:type="spellStart"/>
      <w:r>
        <w:t>Takatoukité</w:t>
      </w:r>
      <w:proofErr w:type="spellEnd"/>
      <w:r>
        <w:t>, est une entreprise spécialisée dans les solutions d’hébergement web et de service</w:t>
      </w:r>
      <w:r w:rsidR="0086215E">
        <w:t>s</w:t>
      </w:r>
      <w:r>
        <w:t xml:space="preserve"> de virtualisation. Cré</w:t>
      </w:r>
      <w:r w:rsidR="0086215E">
        <w:t>ée</w:t>
      </w:r>
      <w:r>
        <w:t xml:space="preserve"> en 2010, cette entreprise situé</w:t>
      </w:r>
      <w:r w:rsidR="0086215E">
        <w:t>e</w:t>
      </w:r>
      <w:r>
        <w:t xml:space="preserve"> à Bordeaux a connu une forte expansion depuis ces dix dernières années. Actuellement </w:t>
      </w:r>
      <w:r w:rsidR="0086215E">
        <w:t>parmi les</w:t>
      </w:r>
      <w:r>
        <w:t xml:space="preserve"> leaders </w:t>
      </w:r>
      <w:r w:rsidR="0086215E">
        <w:t>du</w:t>
      </w:r>
      <w:r>
        <w:t xml:space="preserve"> march</w:t>
      </w:r>
      <w:r w:rsidR="0086215E">
        <w:t>é</w:t>
      </w:r>
      <w:r>
        <w:t>, elle a su devenir un acteur majeur de l’économie digital</w:t>
      </w:r>
      <w:r w:rsidR="0086215E">
        <w:t>e</w:t>
      </w:r>
      <w:r>
        <w:t xml:space="preserve"> départementale.</w:t>
      </w:r>
    </w:p>
    <w:p w:rsidR="007F49A8" w:rsidRDefault="00C94EAA" w:rsidP="00C94EAA">
      <w:pPr>
        <w:ind w:firstLine="0"/>
      </w:pPr>
      <w:r>
        <w:tab/>
      </w:r>
    </w:p>
    <w:p w:rsidR="00C94EAA" w:rsidRDefault="00C94EAA" w:rsidP="007F49A8">
      <w:r>
        <w:t>Le service informatique du groupe a récemment déployé un nouvel ERP, ceci a engendré une augmentation significative du nombre de demande</w:t>
      </w:r>
      <w:r w:rsidR="0086215E">
        <w:t>s</w:t>
      </w:r>
      <w:r>
        <w:t xml:space="preserve"> d’intervention. </w:t>
      </w:r>
    </w:p>
    <w:p w:rsidR="0086215E" w:rsidRDefault="0086215E" w:rsidP="007F49A8"/>
    <w:p w:rsidR="0086215E" w:rsidRDefault="0086215E" w:rsidP="0086215E">
      <w:pPr>
        <w:ind w:firstLine="708"/>
      </w:pPr>
      <w:r>
        <w:t xml:space="preserve">Face à cette multitude de requêtes qui ne cesse d’augmenter, le service informatique </w:t>
      </w:r>
      <w:r>
        <w:t>a</w:t>
      </w:r>
      <w:r>
        <w:t xml:space="preserve"> décid</w:t>
      </w:r>
      <w:r>
        <w:t>é</w:t>
      </w:r>
      <w:r>
        <w:t xml:space="preserve"> avec le comité de direction de développer un outil interne permettant de facilit</w:t>
      </w:r>
      <w:r>
        <w:t>er</w:t>
      </w:r>
      <w:r>
        <w:t xml:space="preserve"> le flux d’information</w:t>
      </w:r>
      <w:r>
        <w:t>s</w:t>
      </w:r>
      <w:r>
        <w:t xml:space="preserve"> des incidents utilisateurs liés au nouveau ERP.</w:t>
      </w:r>
    </w:p>
    <w:p w:rsidR="0086215E" w:rsidRDefault="0086215E" w:rsidP="007F49A8"/>
    <w:p w:rsidR="007F49A8" w:rsidRDefault="007F49A8" w:rsidP="0086215E">
      <w:r>
        <w:t>Actuellement aucun outil ne permet ceci, les demande</w:t>
      </w:r>
      <w:r w:rsidR="0086215E">
        <w:t>s</w:t>
      </w:r>
      <w:r>
        <w:t xml:space="preserve"> d’intervention sont traitées au fur et à mesure qu’elles arrivent par téléphone ou par mails </w:t>
      </w:r>
      <w:r w:rsidR="0086215E">
        <w:t xml:space="preserve">adressés </w:t>
      </w:r>
      <w:r>
        <w:t>aux techniciens du SI. Cette situation n’est pas pérenne et entra</w:t>
      </w:r>
      <w:r w:rsidR="0086215E">
        <w:t>î</w:t>
      </w:r>
      <w:r>
        <w:t>ne une perte de productivité de la part des techniciens qui sont sans cesse soumis à la pression des utilisateurs.</w:t>
      </w:r>
    </w:p>
    <w:p w:rsidR="0086215E" w:rsidRDefault="0086215E" w:rsidP="007F49A8">
      <w:pPr>
        <w:ind w:firstLine="708"/>
      </w:pPr>
    </w:p>
    <w:p w:rsidR="007F49A8" w:rsidRDefault="0086215E" w:rsidP="007F49A8">
      <w:pPr>
        <w:ind w:firstLine="708"/>
      </w:pPr>
      <w:r>
        <w:t>Grâce au nouvel outil, l</w:t>
      </w:r>
      <w:r w:rsidR="007F49A8">
        <w:t xml:space="preserve">es utilisateurs créeront leur demande d’intervention depuis </w:t>
      </w:r>
      <w:r>
        <w:t>celui-ci,</w:t>
      </w:r>
      <w:r w:rsidR="007F49A8">
        <w:t xml:space="preserve"> ce qui permettra un meilleur suivi des demandes </w:t>
      </w:r>
      <w:r>
        <w:t>et de visualiser l’ensemble des demandes à traiter par les techniciens.</w:t>
      </w:r>
    </w:p>
    <w:p w:rsidR="007F49A8" w:rsidRDefault="007F49A8" w:rsidP="007F49A8">
      <w:pPr>
        <w:ind w:firstLine="708"/>
      </w:pPr>
    </w:p>
    <w:p w:rsidR="007F49A8" w:rsidRDefault="007F49A8" w:rsidP="007F49A8">
      <w:pPr>
        <w:ind w:firstLine="708"/>
      </w:pPr>
      <w:r>
        <w:t>Le développement de l’outil en interne permet d’obtenir un outil complétement adapté aux besoins exprimés et engendre une autonomie complète de la gestion de ce dernier.</w:t>
      </w:r>
    </w:p>
    <w:p w:rsidR="007F49A8" w:rsidRDefault="007F49A8" w:rsidP="007F49A8">
      <w:pPr>
        <w:pStyle w:val="Titre1"/>
      </w:pPr>
      <w:r>
        <w:t>Fonctionnalités proposées</w:t>
      </w:r>
    </w:p>
    <w:p w:rsidR="007F49A8" w:rsidRDefault="007F49A8" w:rsidP="00C94EAA">
      <w:pPr>
        <w:ind w:firstLine="708"/>
      </w:pPr>
    </w:p>
    <w:p w:rsidR="007F49A8" w:rsidRDefault="007F49A8" w:rsidP="00C94EAA">
      <w:pPr>
        <w:ind w:firstLine="708"/>
      </w:pPr>
      <w:r>
        <w:t>Le comité de direction associé de représentant des différents services à lister les fonctionnalités suivantes à réaliser :</w:t>
      </w:r>
    </w:p>
    <w:p w:rsidR="007F49A8" w:rsidRDefault="007F49A8" w:rsidP="00C94EAA">
      <w:pPr>
        <w:ind w:firstLine="708"/>
      </w:pP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Afficher la liste des demandes d’interventions sous la forme d’un tableau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Filtrer la liste des interventions par colonne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Ordonnancer les interventions par colonne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Afficher les détails d’une intervention donnée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Ajouter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Éditer</w:t>
      </w:r>
      <w:r>
        <w:t xml:space="preserve"> en détails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lastRenderedPageBreak/>
        <w:t>Éditer rapidement les informations principales d’une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Supprimer une intervention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Le nombre d’interventions étant important il faudrait pouvoir paginer les résultats</w:t>
      </w:r>
    </w:p>
    <w:p w:rsidR="007F49A8" w:rsidRDefault="007F49A8" w:rsidP="007F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De la même manière il serait bon de pouvoir rechercher de manière globale n’importe quel mot clé relatif à une intervention (moteur de recherche)</w:t>
      </w:r>
    </w:p>
    <w:p w:rsidR="00017571" w:rsidRDefault="00017571" w:rsidP="0001757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</w:p>
    <w:p w:rsidR="00017571" w:rsidRDefault="00017571" w:rsidP="0001757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L’outil devra être adaptable sous tout type de support numérique (PC Portable, tablette, téléphone, …)</w:t>
      </w:r>
    </w:p>
    <w:p w:rsidR="007F49A8" w:rsidRDefault="007F49A8" w:rsidP="007F49A8">
      <w:pPr>
        <w:pStyle w:val="Titre1"/>
      </w:pPr>
      <w:r>
        <w:t>Choix techniques</w:t>
      </w:r>
    </w:p>
    <w:p w:rsidR="007F49A8" w:rsidRDefault="007F49A8" w:rsidP="00C94EAA">
      <w:pPr>
        <w:ind w:firstLine="708"/>
      </w:pPr>
    </w:p>
    <w:p w:rsidR="0075100A" w:rsidRDefault="0075100A" w:rsidP="00C94EAA">
      <w:pPr>
        <w:ind w:firstLine="708"/>
      </w:pPr>
      <w:r>
        <w:t xml:space="preserve">Concernant l’environnement technique de l’outil le POC (Proof of Concept) sera réalisé en HTML – CSS par le biais du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75100A" w:rsidRDefault="0075100A" w:rsidP="00C94EAA">
      <w:pPr>
        <w:ind w:firstLine="708"/>
      </w:pPr>
      <w:r>
        <w:t xml:space="preserve">Ce choix est motivé d’une part par des compétences dans le </w:t>
      </w:r>
      <w:proofErr w:type="spellStart"/>
      <w:r>
        <w:t>Framwork</w:t>
      </w:r>
      <w:proofErr w:type="spellEnd"/>
      <w:r>
        <w:t xml:space="preserve"> de l’un de nous deux (développeur), mais également par l</w:t>
      </w:r>
      <w:r w:rsidR="00860F45">
        <w:t>a</w:t>
      </w:r>
      <w:r>
        <w:t xml:space="preserve"> facilité d’obtenir une application web responsive grâce au système de </w:t>
      </w:r>
      <w:proofErr w:type="spellStart"/>
      <w:r>
        <w:t>Grid</w:t>
      </w:r>
      <w:proofErr w:type="spellEnd"/>
      <w:r>
        <w:t xml:space="preserve"> disponible sur </w:t>
      </w:r>
      <w:proofErr w:type="spellStart"/>
      <w:r>
        <w:t>Bootstrap</w:t>
      </w:r>
      <w:proofErr w:type="spellEnd"/>
      <w:r>
        <w:t>.</w:t>
      </w:r>
    </w:p>
    <w:p w:rsidR="00FB6ED2" w:rsidRDefault="00FB6ED2" w:rsidP="00C94EAA">
      <w:pPr>
        <w:ind w:firstLine="708"/>
      </w:pPr>
    </w:p>
    <w:p w:rsidR="00FB6ED2" w:rsidRDefault="00FB6ED2" w:rsidP="00C94EAA">
      <w:pPr>
        <w:ind w:firstLine="708"/>
      </w:pPr>
      <w:r>
        <w:t xml:space="preserve">Afin d’ajouter un peu de dynamisme au POC, nous allons utiliser du JS ainsi que du </w:t>
      </w:r>
      <w:proofErr w:type="spellStart"/>
      <w:r>
        <w:t>Jquery</w:t>
      </w:r>
      <w:proofErr w:type="spellEnd"/>
      <w:r>
        <w:t xml:space="preserve"> permettant d’alléger le site pour éviter des rechargements de pages constants </w:t>
      </w:r>
      <w:r w:rsidR="00860F45">
        <w:t>entrainant</w:t>
      </w:r>
      <w:r>
        <w:t xml:space="preserve"> des pertes de temps pour l’utilisateur.</w:t>
      </w:r>
    </w:p>
    <w:p w:rsidR="00FB6ED2" w:rsidRDefault="00FB6ED2" w:rsidP="00C94EAA">
      <w:pPr>
        <w:ind w:firstLine="708"/>
      </w:pPr>
    </w:p>
    <w:p w:rsidR="00FB6ED2" w:rsidRDefault="00FB6ED2" w:rsidP="00C94EAA">
      <w:pPr>
        <w:ind w:firstLine="708"/>
      </w:pPr>
      <w:r>
        <w:t xml:space="preserve">A long terme nous ajouterons à </w:t>
      </w:r>
      <w:r w:rsidR="00860F45">
        <w:t>cet</w:t>
      </w:r>
      <w:r>
        <w:t xml:space="preserve"> outil du PHP afin de prendre </w:t>
      </w:r>
      <w:r w:rsidR="00860F45">
        <w:t>en</w:t>
      </w:r>
      <w:r>
        <w:t xml:space="preserve"> compte la partie </w:t>
      </w:r>
      <w:proofErr w:type="spellStart"/>
      <w:r>
        <w:t>Backend</w:t>
      </w:r>
      <w:proofErr w:type="spellEnd"/>
      <w:r>
        <w:t xml:space="preserve"> avec une base de donnée</w:t>
      </w:r>
      <w:r w:rsidR="00860F45">
        <w:t>s</w:t>
      </w:r>
      <w:r>
        <w:t xml:space="preserve"> pour réaliser tout</w:t>
      </w:r>
      <w:r w:rsidR="00510C38">
        <w:t>e</w:t>
      </w:r>
      <w:r>
        <w:t xml:space="preserve"> la partie de traitement des données</w:t>
      </w:r>
    </w:p>
    <w:p w:rsidR="007F49A8" w:rsidRDefault="007F49A8" w:rsidP="007F49A8">
      <w:pPr>
        <w:pStyle w:val="Titre1"/>
      </w:pPr>
      <w:r>
        <w:t xml:space="preserve">Produit </w:t>
      </w:r>
      <w:proofErr w:type="spellStart"/>
      <w:r>
        <w:t>Backlog</w:t>
      </w:r>
      <w:proofErr w:type="spellEnd"/>
    </w:p>
    <w:p w:rsidR="00510C38" w:rsidRDefault="00510C38" w:rsidP="00195698">
      <w:r>
        <w:t xml:space="preserve">Pour la réalisation du notre </w:t>
      </w:r>
      <w:proofErr w:type="spellStart"/>
      <w:r>
        <w:t>backlog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nous utilisons </w:t>
      </w:r>
      <w:proofErr w:type="spellStart"/>
      <w:r>
        <w:t>Trello</w:t>
      </w:r>
      <w:proofErr w:type="spellEnd"/>
      <w:r>
        <w:t xml:space="preserve">. Ce dernier est découpé en mode (Do – In - </w:t>
      </w:r>
      <w:proofErr w:type="spellStart"/>
      <w:r>
        <w:t>Done</w:t>
      </w:r>
      <w:proofErr w:type="spellEnd"/>
      <w:r>
        <w:t>) avec nos user stories (créées à partir des fonctionnalités exprimées plus haut) à l’intérieur.</w:t>
      </w:r>
    </w:p>
    <w:p w:rsidR="00510C38" w:rsidRDefault="00195698" w:rsidP="007F49A8">
      <w:r>
        <w:t xml:space="preserve">Ci-dessous la liste de nos user stories avec leur priorité et </w:t>
      </w:r>
      <w:proofErr w:type="spellStart"/>
      <w:r>
        <w:t>disponibiltié</w:t>
      </w:r>
      <w:proofErr w:type="spellEnd"/>
      <w:r>
        <w:t xml:space="preserve"> dans le POC (Proof of Concept).</w:t>
      </w:r>
    </w:p>
    <w:p w:rsidR="00346E65" w:rsidRDefault="00346E65" w:rsidP="007F49A8"/>
    <w:p w:rsidR="00346E65" w:rsidRDefault="00346E65" w:rsidP="007F49A8">
      <w:r>
        <w:t xml:space="preserve">Colonne </w:t>
      </w:r>
      <w:r w:rsidRPr="00346E65">
        <w:rPr>
          <w:b/>
          <w:bCs/>
        </w:rPr>
        <w:t>« Priorité »</w:t>
      </w:r>
      <w:r>
        <w:t xml:space="preserve"> est composé d’un chiffre allant de 1 (fonctionnalité important) à 4 (fonctionnalité vital).</w:t>
      </w:r>
    </w:p>
    <w:p w:rsidR="00346E65" w:rsidRDefault="00346E65" w:rsidP="007F49A8"/>
    <w:p w:rsidR="00346E65" w:rsidRDefault="00346E65" w:rsidP="007F49A8">
      <w:r>
        <w:t xml:space="preserve">Colonne </w:t>
      </w:r>
      <w:r w:rsidRPr="00346E65">
        <w:rPr>
          <w:b/>
          <w:bCs/>
        </w:rPr>
        <w:t>« DDP »</w:t>
      </w:r>
      <w:r>
        <w:t xml:space="preserve"> signifie « Disponible dans le POC »  </w:t>
      </w:r>
    </w:p>
    <w:p w:rsidR="00195698" w:rsidRDefault="00195698" w:rsidP="007F49A8"/>
    <w:tbl>
      <w:tblPr>
        <w:tblStyle w:val="TableauGrille4-Accentuation1"/>
        <w:tblW w:w="9498" w:type="dxa"/>
        <w:tblLayout w:type="fixed"/>
        <w:tblLook w:val="04A0" w:firstRow="1" w:lastRow="0" w:firstColumn="1" w:lastColumn="0" w:noHBand="0" w:noVBand="1"/>
      </w:tblPr>
      <w:tblGrid>
        <w:gridCol w:w="3063"/>
        <w:gridCol w:w="1043"/>
        <w:gridCol w:w="142"/>
        <w:gridCol w:w="1261"/>
        <w:gridCol w:w="3989"/>
      </w:tblGrid>
      <w:tr w:rsidR="003B25BF" w:rsidTr="0034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>
              <w:t xml:space="preserve">User </w:t>
            </w:r>
            <w:proofErr w:type="spellStart"/>
            <w:r>
              <w:t>Storie</w:t>
            </w:r>
            <w:proofErr w:type="spellEnd"/>
          </w:p>
        </w:tc>
        <w:tc>
          <w:tcPr>
            <w:tcW w:w="1043" w:type="dxa"/>
          </w:tcPr>
          <w:p w:rsidR="003B25BF" w:rsidRDefault="003B25BF" w:rsidP="007F49A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1403" w:type="dxa"/>
            <w:gridSpan w:val="2"/>
          </w:tcPr>
          <w:p w:rsidR="003B25BF" w:rsidRDefault="00346E65" w:rsidP="007F49A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DDP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Argumentation de la priorité</w:t>
            </w:r>
          </w:p>
        </w:tc>
      </w:tr>
      <w:tr w:rsidR="003B25BF" w:rsidTr="0034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qu'utilisateur je dois accéder au tableau de mes demandes afin de voir leur état</w:t>
            </w:r>
          </w:p>
        </w:tc>
        <w:tc>
          <w:tcPr>
            <w:tcW w:w="1185" w:type="dxa"/>
            <w:gridSpan w:val="2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vitale pour l’utilisation de l’application, sans cette fonctionnalité l’application n’a aucun intérêt</w:t>
            </w:r>
          </w:p>
        </w:tc>
      </w:tr>
      <w:tr w:rsidR="00346E65" w:rsidTr="0034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46E65" w:rsidRDefault="00346E65" w:rsidP="00346E65">
            <w:pPr>
              <w:ind w:firstLine="0"/>
            </w:pPr>
            <w:r w:rsidRPr="00195698">
              <w:t xml:space="preserve">En tant que technicien je dois accéder au tableau des </w:t>
            </w:r>
            <w:r w:rsidRPr="00195698">
              <w:lastRenderedPageBreak/>
              <w:t>demandes qui me sont assignés ou non assigné</w:t>
            </w:r>
          </w:p>
        </w:tc>
        <w:tc>
          <w:tcPr>
            <w:tcW w:w="1185" w:type="dxa"/>
            <w:gridSpan w:val="2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</w:p>
        </w:tc>
        <w:tc>
          <w:tcPr>
            <w:tcW w:w="1261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vitale pour l’utilisation de l’application, sans cette fonctionnalité l’application n’a aucun intérêt</w:t>
            </w:r>
          </w:p>
        </w:tc>
      </w:tr>
      <w:tr w:rsidR="003B25BF" w:rsidTr="0034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que n'importe qui je dois pouvoir filtrer les demandes par colonnes pour plus clarté</w:t>
            </w:r>
          </w:p>
        </w:tc>
        <w:tc>
          <w:tcPr>
            <w:tcW w:w="1185" w:type="dxa"/>
            <w:gridSpan w:val="2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mineure, confort visuel et organisationnel</w:t>
            </w:r>
          </w:p>
        </w:tc>
      </w:tr>
      <w:tr w:rsidR="003B25BF" w:rsidTr="0034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que n'importe qui je dois pouvoir ordonnancer les demandes par colonnes pour plus clarté</w:t>
            </w:r>
          </w:p>
        </w:tc>
        <w:tc>
          <w:tcPr>
            <w:tcW w:w="1185" w:type="dxa"/>
            <w:gridSpan w:val="2"/>
          </w:tcPr>
          <w:p w:rsidR="003B25BF" w:rsidRDefault="003B25BF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mineure, confort visuel et organisationnel</w:t>
            </w:r>
          </w:p>
        </w:tc>
      </w:tr>
      <w:tr w:rsidR="003B25BF" w:rsidTr="0034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que n'importe qui je dois pouvoir accéder aux détails des demandes d'interventions</w:t>
            </w:r>
          </w:p>
        </w:tc>
        <w:tc>
          <w:tcPr>
            <w:tcW w:w="1185" w:type="dxa"/>
            <w:gridSpan w:val="2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vitale pour l’utilisation de l’application, sans cette fonctionnalité l’application n’a aucun intérêt</w:t>
            </w:r>
          </w:p>
        </w:tc>
      </w:tr>
      <w:tr w:rsidR="003B25BF" w:rsidTr="0034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qu'utilisateur je dois pouvoir créer une demande d'intervention afin d'obtenir de l'aide</w:t>
            </w:r>
          </w:p>
        </w:tc>
        <w:tc>
          <w:tcPr>
            <w:tcW w:w="1185" w:type="dxa"/>
            <w:gridSpan w:val="2"/>
          </w:tcPr>
          <w:p w:rsidR="003B25BF" w:rsidRDefault="003B25BF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  <w:r>
              <w:t xml:space="preserve"> vitale pour l’utilisation de l’application, sans cette fonctionnalité l’application n’a aucun intérêt</w:t>
            </w:r>
          </w:p>
        </w:tc>
      </w:tr>
      <w:tr w:rsidR="003B25BF" w:rsidTr="0034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B25BF" w:rsidRDefault="003B25BF" w:rsidP="007F49A8">
            <w:pPr>
              <w:ind w:firstLine="0"/>
            </w:pPr>
            <w:r w:rsidRPr="00195698">
              <w:t>En tant que technicien je dois pouvoir supprimer une demande intervention</w:t>
            </w:r>
          </w:p>
        </w:tc>
        <w:tc>
          <w:tcPr>
            <w:tcW w:w="1185" w:type="dxa"/>
            <w:gridSpan w:val="2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1" w:type="dxa"/>
          </w:tcPr>
          <w:p w:rsidR="003B25BF" w:rsidRDefault="003B25BF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3989" w:type="dxa"/>
          </w:tcPr>
          <w:p w:rsidR="003B25BF" w:rsidRDefault="00346E65" w:rsidP="007F49A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très importante mais pas indispensable utile uniquement en cas d’erreur de saisie côté utilisateur</w:t>
            </w:r>
          </w:p>
        </w:tc>
      </w:tr>
      <w:tr w:rsidR="00346E65" w:rsidTr="0034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46E65" w:rsidRDefault="00346E65" w:rsidP="00346E65">
            <w:pPr>
              <w:ind w:firstLine="0"/>
            </w:pPr>
            <w:r w:rsidRPr="00195698">
              <w:t xml:space="preserve">En tant qu'utilisateur je dois pouvoir supprimer ma demande tant </w:t>
            </w:r>
            <w:r w:rsidRPr="00195698">
              <w:t>qu’elle n’est pas</w:t>
            </w:r>
            <w:r w:rsidRPr="00195698">
              <w:t xml:space="preserve"> en cours de traitement</w:t>
            </w:r>
          </w:p>
        </w:tc>
        <w:tc>
          <w:tcPr>
            <w:tcW w:w="1185" w:type="dxa"/>
            <w:gridSpan w:val="2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1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3989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  <w:r>
              <w:t xml:space="preserve"> très </w:t>
            </w:r>
            <w:r>
              <w:t xml:space="preserve">importante </w:t>
            </w:r>
            <w:r>
              <w:t>permet d’éviter de surcharger le support de demande en cas d’erreur utilisateur</w:t>
            </w:r>
          </w:p>
        </w:tc>
      </w:tr>
      <w:tr w:rsidR="00346E65" w:rsidTr="0034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46E65" w:rsidRDefault="00346E65" w:rsidP="00346E65">
            <w:pPr>
              <w:ind w:firstLine="0"/>
            </w:pPr>
            <w:r w:rsidRPr="00195698">
              <w:t>En tant que n'importe qui je dois pouvoir paginer le tableau des demandes</w:t>
            </w:r>
          </w:p>
        </w:tc>
        <w:tc>
          <w:tcPr>
            <w:tcW w:w="1185" w:type="dxa"/>
            <w:gridSpan w:val="2"/>
          </w:tcPr>
          <w:p w:rsidR="00346E65" w:rsidRDefault="00346E65" w:rsidP="00346E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:rsidR="00346E65" w:rsidRDefault="00346E65" w:rsidP="00346E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46E65" w:rsidRDefault="00346E65" w:rsidP="00346E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Fonctionnalité mineure, confort visuel et organisationnel</w:t>
            </w:r>
          </w:p>
        </w:tc>
      </w:tr>
      <w:tr w:rsidR="00346E65" w:rsidTr="0034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:rsidR="00346E65" w:rsidRDefault="00346E65" w:rsidP="00346E65">
            <w:pPr>
              <w:ind w:firstLine="0"/>
            </w:pPr>
            <w:r w:rsidRPr="00195698">
              <w:t>En tant que n'importe qui je dois pouvoir chercher globalement un mot dans le tableau des interventions</w:t>
            </w:r>
          </w:p>
        </w:tc>
        <w:tc>
          <w:tcPr>
            <w:tcW w:w="1185" w:type="dxa"/>
            <w:gridSpan w:val="2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989" w:type="dxa"/>
          </w:tcPr>
          <w:p w:rsidR="00346E65" w:rsidRDefault="00346E65" w:rsidP="00346E6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 mineure, confort visuel et organisationnel</w:t>
            </w:r>
          </w:p>
        </w:tc>
      </w:tr>
    </w:tbl>
    <w:p w:rsidR="00195698" w:rsidRDefault="00195698" w:rsidP="007F49A8"/>
    <w:p w:rsidR="003B25BF" w:rsidRDefault="003B25BF" w:rsidP="003B25BF">
      <w:pPr>
        <w:pStyle w:val="Titre4"/>
      </w:pPr>
      <w:r>
        <w:t>Liste des fonctions qui vont être développé lors du POC :</w:t>
      </w:r>
    </w:p>
    <w:p w:rsidR="003B25BF" w:rsidRDefault="003B25BF" w:rsidP="007F49A8"/>
    <w:p w:rsidR="003B25BF" w:rsidRDefault="003B25BF" w:rsidP="003B25BF">
      <w:pPr>
        <w:pStyle w:val="Citation"/>
      </w:pPr>
      <w:r w:rsidRPr="00195698">
        <w:t>En tant que technicien je dois accéder au tableau des demandes qui me sont assignés ou non assigné</w:t>
      </w:r>
    </w:p>
    <w:p w:rsidR="003B25BF" w:rsidRDefault="003B25BF" w:rsidP="003B25BF"/>
    <w:p w:rsidR="003B25BF" w:rsidRDefault="003B25BF" w:rsidP="003B25BF">
      <w:pPr>
        <w:pStyle w:val="Citation"/>
      </w:pPr>
      <w:r w:rsidRPr="00195698">
        <w:t>En tant que n'importe qui je dois pouvoir filtrer les demandes par colonnes pour plus clarté</w:t>
      </w:r>
    </w:p>
    <w:p w:rsidR="003B25BF" w:rsidRDefault="003B25BF" w:rsidP="003B25BF"/>
    <w:p w:rsidR="003B25BF" w:rsidRPr="003B25BF" w:rsidRDefault="003B25BF" w:rsidP="003B25BF">
      <w:pPr>
        <w:pStyle w:val="Citation"/>
      </w:pPr>
      <w:r w:rsidRPr="00195698">
        <w:t>En tant que n'importe qui je dois pouvoir ordonnancer les demandes par colonnes pour plus clarté</w:t>
      </w:r>
    </w:p>
    <w:p w:rsidR="003B25BF" w:rsidRDefault="003B25BF" w:rsidP="007F49A8"/>
    <w:p w:rsidR="003B25BF" w:rsidRDefault="003B25BF" w:rsidP="003B25BF">
      <w:pPr>
        <w:pStyle w:val="Citation"/>
      </w:pPr>
      <w:r w:rsidRPr="00195698">
        <w:t>En tant que n'importe qui je dois pouvoir accéder aux détails des demandes d'interventions</w:t>
      </w:r>
    </w:p>
    <w:p w:rsidR="003B25BF" w:rsidRDefault="003B25BF" w:rsidP="003B25BF"/>
    <w:p w:rsidR="003B25BF" w:rsidRDefault="003B25BF" w:rsidP="003B25BF">
      <w:pPr>
        <w:pStyle w:val="Citation"/>
      </w:pPr>
      <w:r w:rsidRPr="00195698">
        <w:t>En tant que n'importe qui je dois pouvoir paginer le tableau des demandes</w:t>
      </w:r>
    </w:p>
    <w:p w:rsidR="003B25BF" w:rsidRDefault="003B25BF" w:rsidP="003B25BF"/>
    <w:p w:rsidR="003B25BF" w:rsidRPr="003B25BF" w:rsidRDefault="003B25BF" w:rsidP="004F1771">
      <w:pPr>
        <w:pStyle w:val="Citation"/>
      </w:pPr>
      <w:r w:rsidRPr="00195698">
        <w:t>En tant que n'importe qui je dois pouvoir chercher globalement un mot dans le tableau des interventions</w:t>
      </w:r>
    </w:p>
    <w:p w:rsidR="007F49A8" w:rsidRDefault="0075100A" w:rsidP="007F49A8">
      <w:pPr>
        <w:pStyle w:val="Titre1"/>
      </w:pPr>
      <w:r>
        <w:lastRenderedPageBreak/>
        <w:t>Équation</w:t>
      </w:r>
      <w:r w:rsidR="007F49A8">
        <w:t xml:space="preserve"> délais/budget</w:t>
      </w:r>
    </w:p>
    <w:p w:rsidR="007F49A8" w:rsidRDefault="007F49A8" w:rsidP="007F49A8"/>
    <w:p w:rsidR="007F49A8" w:rsidRDefault="007F49A8" w:rsidP="007F49A8">
      <w:pPr>
        <w:ind w:firstLine="0"/>
      </w:pPr>
      <w:r>
        <w:tab/>
        <w:t>Le comité de direction a alloué à l’équipe projet trois jours pour la réalisation d’un POC (Proof of Concept) et du cahier des charges fonctionnel.</w:t>
      </w:r>
    </w:p>
    <w:p w:rsidR="007F49A8" w:rsidRDefault="007F49A8" w:rsidP="007F49A8">
      <w:pPr>
        <w:ind w:firstLine="0"/>
      </w:pPr>
    </w:p>
    <w:p w:rsidR="008227CB" w:rsidRDefault="007F49A8" w:rsidP="007F49A8">
      <w:pPr>
        <w:ind w:firstLine="0"/>
      </w:pPr>
      <w:r>
        <w:tab/>
        <w:t>L’équipe projet est constitué de deux développeurs (</w:t>
      </w:r>
      <w:proofErr w:type="spellStart"/>
      <w:r>
        <w:t>Canario</w:t>
      </w:r>
      <w:proofErr w:type="spellEnd"/>
      <w:r>
        <w:t xml:space="preserve"> Christopher et Louvet Hugo).</w:t>
      </w:r>
      <w:r w:rsidR="008227CB">
        <w:tab/>
      </w:r>
    </w:p>
    <w:p w:rsidR="008227CB" w:rsidRDefault="008227CB" w:rsidP="007F49A8">
      <w:pPr>
        <w:ind w:firstLine="0"/>
      </w:pPr>
      <w:r>
        <w:tab/>
        <w:t>Le DAF (Directeur Administratif et Financier) s’occupe du financement du projet. En prenant en compte les trois de jours de développement</w:t>
      </w:r>
      <w:r w:rsidR="00860F45">
        <w:t>,</w:t>
      </w:r>
      <w:r>
        <w:t xml:space="preserve"> </w:t>
      </w:r>
      <w:r w:rsidR="00860F45">
        <w:t>c</w:t>
      </w:r>
      <w:r>
        <w:t>e projet va coûter en ressource</w:t>
      </w:r>
      <w:r w:rsidR="00860F45">
        <w:t>s</w:t>
      </w:r>
      <w:r>
        <w:t xml:space="preserve"> humaines (500€ </w:t>
      </w:r>
      <w:r w:rsidR="00860F45">
        <w:t>-&gt;</w:t>
      </w:r>
      <w:r>
        <w:t xml:space="preserve"> avec un salaire de 30 000/an/développeur, le salaire par développeur pour trois jours est de 250€)</w:t>
      </w:r>
    </w:p>
    <w:p w:rsidR="008227CB" w:rsidRDefault="008227CB" w:rsidP="007F49A8">
      <w:pPr>
        <w:ind w:firstLine="0"/>
      </w:pPr>
    </w:p>
    <w:p w:rsidR="008227CB" w:rsidRDefault="008227CB" w:rsidP="008227CB">
      <w:pPr>
        <w:ind w:firstLine="708"/>
      </w:pPr>
      <w:r>
        <w:t>L’application étant destiné</w:t>
      </w:r>
      <w:r w:rsidR="00860F45">
        <w:t>e</w:t>
      </w:r>
      <w:r>
        <w:t xml:space="preserve"> à un usage interne</w:t>
      </w:r>
      <w:r w:rsidR="00860F45">
        <w:t>,</w:t>
      </w:r>
      <w:r>
        <w:t xml:space="preserve"> aucun frais d’hébergement n’est nécessaire. Toutefois si à long terme l’application doit disposer d’un hébergement web mutualisé</w:t>
      </w:r>
      <w:r w:rsidR="00860F45">
        <w:t>,</w:t>
      </w:r>
      <w:r>
        <w:t xml:space="preserve"> voici les différentes offres disponibles sur le marché</w:t>
      </w:r>
    </w:p>
    <w:p w:rsidR="008227CB" w:rsidRDefault="008227CB" w:rsidP="008227CB">
      <w:pPr>
        <w:ind w:firstLine="708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227CB" w:rsidTr="0082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r>
              <w:t>Société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 de l’offre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8227CB" w:rsidTr="0082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r>
              <w:t xml:space="preserve">OVH </w:t>
            </w:r>
            <w:hyperlink r:id="rId8" w:history="1">
              <w:r w:rsidRPr="008227CB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Hébergement </w:t>
            </w:r>
            <w:r w:rsidR="00195698">
              <w:t>Business</w:t>
            </w:r>
            <w:r>
              <w:t xml:space="preserve"> – Pro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– 250Go HDD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 inclus</w:t>
            </w:r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5,99€/HT</w:t>
            </w:r>
            <w:r w:rsidR="001505C6">
              <w:t xml:space="preserve">/mois </w:t>
            </w:r>
            <w:r>
              <w:t>(soit 7,19€ TTC)</w:t>
            </w:r>
          </w:p>
          <w:p w:rsidR="008227CB" w:rsidRDefault="008227CB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7CB" w:rsidTr="0082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8227CB" w:rsidP="008227CB">
            <w:pPr>
              <w:ind w:firstLine="0"/>
            </w:pPr>
            <w:proofErr w:type="spellStart"/>
            <w:r>
              <w:t>Ionos</w:t>
            </w:r>
            <w:proofErr w:type="spellEnd"/>
            <w:r>
              <w:t xml:space="preserve"> </w:t>
            </w:r>
            <w:hyperlink r:id="rId9" w:history="1">
              <w:r w:rsidRPr="008227CB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Hébergement Pro</w:t>
            </w:r>
          </w:p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227CB" w:rsidRDefault="008227CB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Stockage – 100Go</w:t>
            </w:r>
          </w:p>
          <w:p w:rsidR="001505C6" w:rsidRPr="001505C6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05C6">
              <w:rPr>
                <w:lang w:val="en-US"/>
              </w:rPr>
              <w:t>Certificat</w:t>
            </w:r>
            <w:proofErr w:type="spellEnd"/>
            <w:r w:rsidRPr="001505C6">
              <w:rPr>
                <w:lang w:val="en-US"/>
              </w:rPr>
              <w:t xml:space="preserve"> SSL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  <w:r w:rsidRPr="001505C6">
              <w:rPr>
                <w:lang w:val="en-US"/>
              </w:rPr>
              <w:t xml:space="preserve"> </w:t>
            </w:r>
          </w:p>
          <w:p w:rsidR="001505C6" w:rsidRPr="001505C6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05C6">
              <w:rPr>
                <w:lang w:val="en-US"/>
              </w:rPr>
              <w:t xml:space="preserve">BDD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8€/HT/mois (soit 9,60€ TTC)</w:t>
            </w:r>
          </w:p>
        </w:tc>
      </w:tr>
      <w:tr w:rsidR="008227CB" w:rsidTr="0082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227CB" w:rsidRDefault="001505C6" w:rsidP="008227CB">
            <w:pPr>
              <w:ind w:firstLine="0"/>
            </w:pPr>
            <w:proofErr w:type="spellStart"/>
            <w:r>
              <w:t>Onetsolutions</w:t>
            </w:r>
            <w:proofErr w:type="spellEnd"/>
            <w:r>
              <w:t xml:space="preserve"> </w:t>
            </w:r>
            <w:hyperlink r:id="rId10" w:history="1">
              <w:r w:rsidRPr="001505C6">
                <w:rPr>
                  <w:rStyle w:val="Lienhypertexte"/>
                  <w:b w:val="0"/>
                  <w:bCs w:val="0"/>
                </w:rPr>
                <w:t>URL</w:t>
              </w:r>
            </w:hyperlink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Web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Stockage – 100Go SSD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 SSL inclus</w:t>
            </w:r>
          </w:p>
          <w:p w:rsidR="001505C6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5C6">
              <w:rPr>
                <w:lang w:val="en-US"/>
              </w:rPr>
              <w:t xml:space="preserve">BDD </w:t>
            </w:r>
            <w:proofErr w:type="spellStart"/>
            <w:r w:rsidRPr="001505C6">
              <w:rPr>
                <w:lang w:val="en-US"/>
              </w:rPr>
              <w:t>inclus</w:t>
            </w:r>
            <w:proofErr w:type="spellEnd"/>
          </w:p>
        </w:tc>
        <w:tc>
          <w:tcPr>
            <w:tcW w:w="3019" w:type="dxa"/>
          </w:tcPr>
          <w:p w:rsidR="008227CB" w:rsidRDefault="001505C6" w:rsidP="008227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5,90€/TTC/mois</w:t>
            </w:r>
          </w:p>
        </w:tc>
      </w:tr>
    </w:tbl>
    <w:p w:rsidR="008227CB" w:rsidRDefault="008227CB" w:rsidP="008227CB">
      <w:pPr>
        <w:ind w:firstLine="708"/>
      </w:pPr>
    </w:p>
    <w:p w:rsidR="0075100A" w:rsidRDefault="001505C6" w:rsidP="008227CB">
      <w:pPr>
        <w:ind w:firstLine="708"/>
      </w:pPr>
      <w:r>
        <w:t>En prenant en compte tous ces éléments</w:t>
      </w:r>
      <w:r w:rsidR="00860F45">
        <w:t>,</w:t>
      </w:r>
      <w:r>
        <w:t xml:space="preserve"> le projet engendrera un coût unitaire humain de 500€</w:t>
      </w:r>
      <w:r w:rsidR="00860F45">
        <w:t>,</w:t>
      </w:r>
      <w:r>
        <w:t xml:space="preserve"> puis un coût annuel d’environ 74€/an/HT pour l’hébergement web</w:t>
      </w:r>
      <w:r w:rsidR="00860F45">
        <w:t>,</w:t>
      </w:r>
      <w:r>
        <w:t xml:space="preserve"> auquel </w:t>
      </w:r>
      <w:r w:rsidR="00860F45">
        <w:t>on</w:t>
      </w:r>
      <w:r>
        <w:t xml:space="preserve"> peu ajouter le coût d’un nom de domaine qui se situe </w:t>
      </w:r>
      <w:r w:rsidR="00860F45">
        <w:t xml:space="preserve">à </w:t>
      </w:r>
      <w:r>
        <w:t xml:space="preserve">environ 86€/an/HT soit 660€ pour la première année. Puis en prenant en compte la maintenabilité de l’application </w:t>
      </w:r>
      <w:r w:rsidR="00860F45">
        <w:t xml:space="preserve">effectuée par un seul technicien 2 </w:t>
      </w:r>
      <w:r>
        <w:t>jours par mois</w:t>
      </w:r>
      <w:r w:rsidR="00860F45">
        <w:t>,</w:t>
      </w:r>
      <w:r>
        <w:t xml:space="preserve"> ce</w:t>
      </w:r>
      <w:r w:rsidR="00860F45">
        <w:t>la</w:t>
      </w:r>
      <w:r>
        <w:t xml:space="preserve"> représente </w:t>
      </w:r>
      <w:r w:rsidR="0075100A">
        <w:t>2 000</w:t>
      </w:r>
      <w:r>
        <w:t xml:space="preserve">€ de coût humain par </w:t>
      </w:r>
      <w:r w:rsidR="0075100A">
        <w:t>an</w:t>
      </w:r>
      <w:r w:rsidR="00860F45">
        <w:t>. L’outil</w:t>
      </w:r>
      <w:r>
        <w:t xml:space="preserve"> co</w:t>
      </w:r>
      <w:r w:rsidR="00860F45">
        <w:t>û</w:t>
      </w:r>
      <w:r>
        <w:t xml:space="preserve">tera les années suivantes </w:t>
      </w:r>
    </w:p>
    <w:p w:rsidR="001505C6" w:rsidRDefault="0075100A" w:rsidP="0075100A">
      <w:pPr>
        <w:ind w:firstLine="0"/>
      </w:pPr>
      <w:r>
        <w:t>2 160</w:t>
      </w:r>
      <w:r w:rsidR="001505C6">
        <w:t>€/</w:t>
      </w:r>
      <w:r>
        <w:t>an.</w:t>
      </w:r>
    </w:p>
    <w:p w:rsidR="001505C6" w:rsidRPr="007F49A8" w:rsidRDefault="001505C6" w:rsidP="008227CB">
      <w:pPr>
        <w:ind w:firstLine="708"/>
      </w:pPr>
    </w:p>
    <w:sectPr w:rsidR="001505C6" w:rsidRPr="007F49A8" w:rsidSect="00FC78A5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DC4" w:rsidRDefault="00523DC4" w:rsidP="00EC28BB">
      <w:r>
        <w:separator/>
      </w:r>
    </w:p>
  </w:endnote>
  <w:endnote w:type="continuationSeparator" w:id="0">
    <w:p w:rsidR="00523DC4" w:rsidRDefault="00523DC4" w:rsidP="00EC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DC4" w:rsidRDefault="00523DC4" w:rsidP="00EC28BB">
      <w:r>
        <w:separator/>
      </w:r>
    </w:p>
  </w:footnote>
  <w:footnote w:type="continuationSeparator" w:id="0">
    <w:p w:rsidR="00523DC4" w:rsidRDefault="00523DC4" w:rsidP="00EC2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8BB" w:rsidRPr="00EC28BB" w:rsidRDefault="00EC28BB" w:rsidP="00EC28BB">
    <w:pPr>
      <w:rPr>
        <w:rFonts w:ascii="Times New Roman" w:eastAsia="Times New Roman" w:hAnsi="Times New Roman" w:cs="Times New Roman"/>
        <w:lang w:eastAsia="fr-FR"/>
      </w:rPr>
    </w:pPr>
    <w:r w:rsidRPr="00EC28BB">
      <w:rPr>
        <w:rFonts w:ascii="Times New Roman" w:eastAsia="Times New Roman" w:hAnsi="Times New Roman" w:cs="Times New Roman"/>
        <w:lang w:eastAsia="fr-FR"/>
      </w:rPr>
      <w:fldChar w:fldCharType="begin"/>
    </w:r>
    <w:r w:rsidRPr="00EC28BB">
      <w:rPr>
        <w:rFonts w:ascii="Times New Roman" w:eastAsia="Times New Roman" w:hAnsi="Times New Roman" w:cs="Times New Roman"/>
        <w:lang w:eastAsia="fr-FR"/>
      </w:rPr>
      <w:instrText xml:space="preserve"> INCLUDEPICTURE "https://www.cesi.fr/wp-content/uploads/2018/09/cesi-logo.png" \* MERGEFORMATINET </w:instrText>
    </w:r>
    <w:r w:rsidRPr="00EC28BB">
      <w:rPr>
        <w:rFonts w:ascii="Times New Roman" w:eastAsia="Times New Roman" w:hAnsi="Times New Roman" w:cs="Times New Roman"/>
        <w:lang w:eastAsia="fr-FR"/>
      </w:rPr>
      <w:fldChar w:fldCharType="separate"/>
    </w:r>
    <w:r w:rsidRPr="00EC28BB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>
          <wp:extent cx="2540635" cy="697230"/>
          <wp:effectExtent l="0" t="0" r="0" b="1270"/>
          <wp:docPr id="1" name="Image 1" descr="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63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8BB">
      <w:rPr>
        <w:rFonts w:ascii="Times New Roman" w:eastAsia="Times New Roman" w:hAnsi="Times New Roman" w:cs="Times New Roman"/>
        <w:lang w:eastAsia="fr-FR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7" name="Forme lib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8BB" w:rsidRPr="000954C2" w:rsidRDefault="00EC28BB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2</w:t>
                            </w:r>
                            <w:r w:rsidRPr="000954C2"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5" o:spid="_x0000_s1026" style="position:absolute;left:0;text-align:left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">
              <v:shape id="Forme libre 5" o:spid="_x0000_s1027" style="position:absolute;width:4254;height:8413;visibility:visible;mso-wrap-style:square;v-text-anchor:middle" coordsize="128,2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&#13;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:rsidR="00EC28BB" w:rsidRPr="000954C2" w:rsidRDefault="00EC28BB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 w:rsidRPr="000954C2"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2</w:t>
                      </w:r>
                      <w:r w:rsidRPr="000954C2"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Rectangle 4" o:spid="_x0000_s1028" style="position:absolute;left:4286;top:-4394;width:2743;height:1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w10:wrap anchorx="page" anchory="page"/>
            </v:group>
          </w:pict>
        </mc:Fallback>
      </mc:AlternateContent>
    </w:r>
  </w:p>
  <w:p w:rsidR="00EC28BB" w:rsidRDefault="00EC28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37E9"/>
    <w:multiLevelType w:val="multilevel"/>
    <w:tmpl w:val="63088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4C0A4B"/>
    <w:multiLevelType w:val="multilevel"/>
    <w:tmpl w:val="000C2F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B"/>
    <w:rsid w:val="00017571"/>
    <w:rsid w:val="001505C6"/>
    <w:rsid w:val="00195698"/>
    <w:rsid w:val="00346E65"/>
    <w:rsid w:val="003B25BF"/>
    <w:rsid w:val="004F1771"/>
    <w:rsid w:val="00510C38"/>
    <w:rsid w:val="00523DC4"/>
    <w:rsid w:val="006F46D5"/>
    <w:rsid w:val="0075100A"/>
    <w:rsid w:val="007F49A8"/>
    <w:rsid w:val="008227CB"/>
    <w:rsid w:val="00860F45"/>
    <w:rsid w:val="0086215E"/>
    <w:rsid w:val="00C94EAA"/>
    <w:rsid w:val="00EC28BB"/>
    <w:rsid w:val="00FB6ED2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BD08"/>
  <w15:chartTrackingRefBased/>
  <w15:docId w15:val="{A620E842-4967-2F45-AE90-D347E22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BB"/>
  </w:style>
  <w:style w:type="paragraph" w:styleId="Titre1">
    <w:name w:val="heading 1"/>
    <w:basedOn w:val="Normal"/>
    <w:next w:val="Normal"/>
    <w:link w:val="Titre1Car"/>
    <w:uiPriority w:val="9"/>
    <w:qFormat/>
    <w:rsid w:val="00EC28B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8B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8B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8B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C28B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8B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8B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8B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8B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2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28BB"/>
  </w:style>
  <w:style w:type="paragraph" w:styleId="Pieddepage">
    <w:name w:val="footer"/>
    <w:basedOn w:val="Normal"/>
    <w:link w:val="PieddepageCar"/>
    <w:uiPriority w:val="99"/>
    <w:unhideWhenUsed/>
    <w:rsid w:val="00EC28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28BB"/>
  </w:style>
  <w:style w:type="paragraph" w:styleId="Sansinterligne">
    <w:name w:val="No Spacing"/>
    <w:basedOn w:val="Normal"/>
    <w:link w:val="SansinterligneCar"/>
    <w:uiPriority w:val="1"/>
    <w:qFormat/>
    <w:rsid w:val="00EC28BB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C28BB"/>
  </w:style>
  <w:style w:type="character" w:customStyle="1" w:styleId="Titre1Car">
    <w:name w:val="Titre 1 Car"/>
    <w:basedOn w:val="Policepardfaut"/>
    <w:link w:val="Titre1"/>
    <w:uiPriority w:val="9"/>
    <w:rsid w:val="00EC28B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EC28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C28B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C28B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C28B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EC28B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EC28B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C28B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C28B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C28BB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C28B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EC28B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8B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C28BB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EC28BB"/>
    <w:rPr>
      <w:b/>
      <w:bCs/>
      <w:spacing w:val="0"/>
    </w:rPr>
  </w:style>
  <w:style w:type="character" w:styleId="Accentuation">
    <w:name w:val="Emphasis"/>
    <w:uiPriority w:val="20"/>
    <w:qFormat/>
    <w:rsid w:val="00EC28BB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EC28B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28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EC28B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8B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8B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ccentuationlgre">
    <w:name w:val="Subtle Emphasis"/>
    <w:uiPriority w:val="19"/>
    <w:qFormat/>
    <w:rsid w:val="00EC28BB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EC28BB"/>
    <w:rPr>
      <w:b/>
      <w:bCs/>
      <w:i/>
      <w:iCs/>
      <w:color w:val="4472C4" w:themeColor="accent1"/>
      <w:sz w:val="22"/>
      <w:szCs w:val="22"/>
    </w:rPr>
  </w:style>
  <w:style w:type="character" w:styleId="Rfrencelgre">
    <w:name w:val="Subtle Reference"/>
    <w:uiPriority w:val="31"/>
    <w:qFormat/>
    <w:rsid w:val="00EC28BB"/>
    <w:rPr>
      <w:color w:val="auto"/>
      <w:u w:val="single" w:color="A5A5A5" w:themeColor="accent3"/>
    </w:rPr>
  </w:style>
  <w:style w:type="character" w:styleId="Rfrenceintense">
    <w:name w:val="Intense Reference"/>
    <w:basedOn w:val="Policepardfaut"/>
    <w:uiPriority w:val="32"/>
    <w:qFormat/>
    <w:rsid w:val="00EC28BB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EC28B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C28BB"/>
    <w:pPr>
      <w:outlineLvl w:val="9"/>
    </w:pPr>
  </w:style>
  <w:style w:type="paragraph" w:customStyle="1" w:styleId="PersonalName">
    <w:name w:val="Personal Name"/>
    <w:basedOn w:val="Titre"/>
    <w:rsid w:val="00EC28BB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C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8227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-Accentuation3">
    <w:name w:val="Grid Table 2 Accent 3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">
    <w:name w:val="Grid Table 2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8227C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8227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227C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8227C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227C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8227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27CB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19569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19569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h.com/fr/hebergement_web/?mrasn=564394.701676&amp;xtref=www.ovh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netsolutions.net/web-heber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nos.fr/hebergement/hebergement-we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A4BC3D-8AC2-5849-BA23-5C19F4C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LOUVET</dc:creator>
  <cp:keywords/>
  <dc:description/>
  <cp:lastModifiedBy>Hugo LOUVET</cp:lastModifiedBy>
  <cp:revision>6</cp:revision>
  <dcterms:created xsi:type="dcterms:W3CDTF">2020-03-30T12:06:00Z</dcterms:created>
  <dcterms:modified xsi:type="dcterms:W3CDTF">2020-03-30T14:54:00Z</dcterms:modified>
</cp:coreProperties>
</file>