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UNIVERSIDAD MAYOR, REAL Y PONTIFICIA DE SAN FRANCISCO XAVIER DE CHUQUISACA</w:t>
      </w:r>
    </w:p>
    <w:p>
      <w:pPr>
        <w:pStyle w:val="Heading2"/>
      </w:pPr>
      <w:r>
        <w:t>FACULTAD DE CIENCIA Y TECNOLOGÍA · CARRERA DE INGENIERÍA DE SISTEMAS / CIENCIAS DE LA COMPUTACIÓN</w:t>
      </w:r>
    </w:p>
    <w:p>
      <w:pPr>
        <w:pStyle w:val="Heading3"/>
      </w:pPr>
      <w:r>
        <w:t>COM-600: Microservicios — Gestión 2/2026</w:t>
      </w:r>
    </w:p>
    <w:p>
      <w:r>
        <w:t>---</w:t>
      </w:r>
    </w:p>
    <w:p>
      <w:pPr>
        <w:pStyle w:val="Heading1"/>
      </w:pPr>
      <w:r>
        <w:t>INFORME DE LA PARTE 2: EJERCICIOS PROPUESTOS — PRÁCTICA N.º 3</w:t>
      </w:r>
    </w:p>
    <w:p>
      <w:pPr>
        <w:pStyle w:val="Heading3"/>
      </w:pPr>
      <w:r>
        <w:t>Construcción y Consumo de Servicios REST</w:t>
      </w:r>
    </w:p>
    <w:p>
      <w:r>
        <w:t>**Materia:** Microservicios (COM-600)</w:t>
      </w:r>
    </w:p>
    <w:p>
      <w:r>
        <w:t>**Tema:** Tema 4 — Comunicación entre Microservicios</w:t>
      </w:r>
    </w:p>
    <w:p>
      <w:r>
        <w:t>**Proyecto Integrador:** Tienda de Artesanías (Microservicio de Pedidos e Ítems)</w:t>
      </w:r>
    </w:p>
    <w:p>
      <w:r>
        <w:t>**Carpeta del Repositorio:** `practica3-rest`</w:t>
      </w:r>
    </w:p>
    <w:p>
      <w:r>
        <w:t>---</w:t>
      </w:r>
    </w:p>
    <w:p>
      <w:pPr>
        <w:pStyle w:val="Heading2"/>
      </w:pPr>
      <w:r>
        <w:t>INTRODUCCIÓN</w:t>
      </w:r>
    </w:p>
    <w:p>
      <w:r>
        <w:t>El presente informe detalla la resolución técnica, conceptual y práctica de los 6 ejercicios propuestos de la **Parte 2** de la Práctica N.º 3, desarrollados sobre el proyecto integrador de la materia: la **Tienda de Artesanías**. Se abordan el diseño estricto de recursos REST, el manejo semántico de códigos de estado HTTP, un catálogo uniforme de errores, validaciones exhaustivas del dominio, paginación y optimización de colecciones de 10.000 documentos, contrato OpenAPI 3.0 interactivo con Swagger UI y el empaquetado multi-contenedor con Docker Compose incorporando comunicación interna entre microservicios protegida por healthchecks.</w:t>
      </w:r>
    </w:p>
    <w:p>
      <w:r>
        <w:t>---</w:t>
      </w:r>
    </w:p>
    <w:p>
      <w:pPr>
        <w:pStyle w:val="Heading2"/>
      </w:pPr>
      <w:r>
        <w:t>EJERCICIO 1: DISEÑO DE LOS RECURSOS DEL PROYECTO (10 PUNTOS)</w:t>
      </w:r>
    </w:p>
    <w:p>
      <w:pPr>
        <w:pStyle w:val="Heading3"/>
      </w:pPr>
      <w:r>
        <w:t>1.1. Recursos Seleccionados</w:t>
      </w:r>
    </w:p>
    <w:p>
      <w:r>
        <w:t>Se seleccionaron los dos recursos centrales del dominio de la tienda de artesanías:</w:t>
      </w:r>
    </w:p>
    <w:p>
      <w:pPr>
        <w:pStyle w:val="ListNumber"/>
      </w:pPr>
      <w:r>
        <w:t>1. **Recurso Principal**: `pedidos` (Órdenes de compra emitidas por clientes).</w:t>
      </w:r>
    </w:p>
    <w:p>
      <w:pPr>
        <w:pStyle w:val="ListNumber"/>
      </w:pPr>
      <w:r>
        <w:t>2. **Subrecurso**: `items` (Productos y cantidades que conforman cada orden de compra).</w:t>
      </w:r>
    </w:p>
    <w:p>
      <w:pPr>
        <w:pStyle w:val="Heading3"/>
      </w:pPr>
      <w:r>
        <w:t>1.2. Tabla de Contrato de la API</w:t>
      </w:r>
    </w:p>
    <w:p>
      <w:r>
        <w:t>Verbo HTTP | Ruta | Descripción de la Operación | Códigos de Estado Posibles</w:t>
      </w:r>
    </w:p>
    <w:p>
      <w:r>
        <w:t>| :--- | :--- | :--- | :--- |</w:t>
      </w:r>
    </w:p>
    <w:p>
      <w:r>
        <w:t>`GET` | `/v1/pedidos` | Lista la colección de pedidos con paginación, filtros combinables y ordenamiento | `200 OK`, `400 Bad Request`, `500 Internal Server Error`</w:t>
      </w:r>
    </w:p>
    <w:p>
      <w:r>
        <w:t>`POST` | `/v1/pedidos` | Crea un nuevo pedido en el sistema, calcula totales y devuelve la cabecera `Location` | `201 Created`, `400 Bad Request`, `409 Conflict`, `500 Internal Server Error`</w:t>
      </w:r>
    </w:p>
    <w:p>
      <w:r>
        <w:t>`GET` | `/v1/pedidos/:id` | Recupera los detalles y estado de un pedido específico por su ID | `200 OK`, `404 Not Found`, `500 Internal Server Error`</w:t>
      </w:r>
    </w:p>
    <w:p>
      <w:r>
        <w:t>`PUT` | `/v1/pedidos/:id` | Reemplaza completamente el pedido por una nueva versión íntegra (Idempotente) | `200 OK`, `400 Bad Request`, `404 Not Found`, `409 Conflict`, `500 Internal Server Error`</w:t>
      </w:r>
    </w:p>
    <w:p>
      <w:r>
        <w:t>`PATCH` | `/v1/pedidos/:id` | Modifica de forma parcial y atómica atributos del pedido (ej. estado o ciudad) | `200 OK`, `400 Bad Request`, `404 Not Found`, `409 Conflict`, `500 Internal Server Error`</w:t>
      </w:r>
    </w:p>
    <w:p>
      <w:r>
        <w:t>`DELETE` | `/v1/pedidos/:id` | Elimina lógicamente/físicamente un pedido del sistema (Idempotente) | `204 No Content`, `404 Not Found`, `409 Conflict`, `500 Internal Server Error`</w:t>
      </w:r>
    </w:p>
    <w:p>
      <w:r>
        <w:t>`GET` | `/v1/pedidos/:id/items` | Lista los ítems de artesanías incluidos dentro de un pedido en particular | `200 OK`, `404 Not Found`, `500 Internal Server Error`</w:t>
      </w:r>
    </w:p>
    <w:p>
      <w:r>
        <w:t>`POST` | `/v1/pedidos/:id/items` | Agrega un nuevo ítem a la orden y recalcula el monto total del pedido | `201 Created`, `400 Bad Request`, `404 Not Found`, `500 Internal Server Error`</w:t>
      </w:r>
    </w:p>
    <w:p>
      <w:r>
        <w:t>`DELETE` | `/v1/pedidos/:id/items/:itemId` | Retira un ítem del pedido y descuenta su valor del total acumulado | `204 No Content`, `404 Not Found`, `500 Internal Server Error`</w:t>
      </w:r>
    </w:p>
    <w:p>
      <w:pPr>
        <w:pStyle w:val="Heading3"/>
      </w:pPr>
      <w:r>
        <w:t>1.3. Justificación del Diseño del Subrecurso (`/pedidos/{id}/items`)</w:t>
      </w:r>
    </w:p>
    <w:p>
      <w:r>
        <w:t>Los ítems de una orden no tienen un ciclo de vida independiente: no pueden existir en el sistema si no están vinculados a un pedido concreto. Modelar la relación como `/pedidos/{id}/items` comunica de forma natural la jerarquía de agregación del dominio, preserva la integridad referencial y permite al cliente interactuar con el subconjunto de productos sin necesidad de exponer un recurso raíz `/items` desacoplado que requeriría validar llaves foráneas manuales en cada llamada.</w:t>
      </w:r>
    </w:p>
    <w:p>
      <w:pPr>
        <w:pStyle w:val="Heading3"/>
      </w:pPr>
      <w:r>
        <w:t>1.4. Reescritura de URLs con Verbos hacia Estilo REST</w:t>
      </w:r>
    </w:p>
    <w:p>
      <w:pPr>
        <w:pStyle w:val="ListNumber"/>
      </w:pPr>
      <w:r>
        <w:t>1. **URL No REST:** `GET /obtenerPedidosCliente?cliente=Ana`</w:t>
      </w:r>
    </w:p>
    <w:p>
      <w:r>
        <w:t>**Reescritura REST:** `GET /v1/pedidos?cliente=Ana`</w:t>
      </w:r>
    </w:p>
    <w:p>
      <w:r>
        <w:t>*Justificación de mejora:* Se elimina el verbo procedimental `obtener`. En REST, el verbo HTTP `GET` ya define la acción de lectura, y los criterios de búsqueda se expresan mediante query parameters sobre la colección sustantiva `/pedidos`.</w:t>
      </w:r>
    </w:p>
    <w:p>
      <w:pPr>
        <w:pStyle w:val="ListNumber"/>
      </w:pPr>
      <w:r>
        <w:t>2. **URL No REST:** `POST /crearNuevoPedido`</w:t>
      </w:r>
    </w:p>
    <w:p>
      <w:r>
        <w:t>**Reescritura REST:** `POST /v1/pedidos`</w:t>
      </w:r>
    </w:p>
    <w:p>
      <w:r>
        <w:t>*Justificación de mejora:* Se suprime la acción `crearNuevo` en la URL. El método `POST` aplicado sobre la colección plural `/pedidos` define universalmente la creación de un nuevo elemento según el estándar RFC 9110.</w:t>
      </w:r>
    </w:p>
    <w:p>
      <w:pPr>
        <w:pStyle w:val="ListNumber"/>
      </w:pPr>
      <w:r>
        <w:t>3. **URL No REST:** `GET /pedidos/cancelar/5`</w:t>
      </w:r>
    </w:p>
    <w:p>
      <w:r>
        <w:t>**Reescritura REST:** `PATCH /v1/pedidos/5` con cuerpo `{"estado": "cancelado"}`</w:t>
      </w:r>
    </w:p>
    <w:p>
      <w:r>
        <w:t>*Justificación de mejora:* Ejecutar mutaciones de estado mediante el método `GET` constituye una violación crítica de seguridad y estabilidad: un crawler web, un prefetch del navegador o un reintento de red podría cancelar pedidos de forma involuntaria. Con `PATCH`, la mutación es explícita, controlada y semánticamente adecuada.</w:t>
      </w:r>
    </w:p>
    <w:p>
      <w:pPr>
        <w:pStyle w:val="Heading3"/>
      </w:pPr>
      <w:r>
        <w:t>1.5. Regla de Decisión entre PUT y PATCH</w:t>
      </w:r>
    </w:p>
    <w:p>
      <w:pPr>
        <w:pStyle w:val="ListBullet"/>
      </w:pPr>
      <w:r>
        <w:t>**PUT (Reemplazo Total e Idempotente):** Exige enviar el documento completo. Si en el cuerpo falta algún atributo obligatorio del pedido, la petición es rechazada con `400 Bad Request`. Múltiples peticiones PUT idénticas dejan exactamente el mismo estado final en el recurso.</w:t>
      </w:r>
    </w:p>
    <w:p>
      <w:pPr>
        <w:pStyle w:val="ListBullet"/>
      </w:pPr>
      <w:r>
        <w:t>**PATCH (Modificación Parcial):** Permite al consumidor enviar únicamente aquellos campos que desea alterar (ej. `{"ciudad": "cochabamba"}`) sin reescribir ni obligar a enviar de nuevo la lista de ítems ni los datos del cliente.</w:t>
      </w:r>
    </w:p>
    <w:p>
      <w:r>
        <w:t>---</w:t>
      </w:r>
    </w:p>
    <w:p>
      <w:pPr>
        <w:pStyle w:val="Heading2"/>
      </w:pPr>
      <w:r>
        <w:t>EJERCICIO 2: CRUD CON CÓDIGOS DE ESTADO SEMÁNTICOS (10 PUNTOS)</w:t>
      </w:r>
    </w:p>
    <w:p>
      <w:pPr>
        <w:pStyle w:val="Heading3"/>
      </w:pPr>
      <w:r>
        <w:t>2.1. Demostración de los 6 Códigos de Estado en Uso Real</w:t>
      </w:r>
    </w:p>
    <w:p>
      <w:pPr>
        <w:pStyle w:val="ListNumber"/>
      </w:pPr>
      <w:r>
        <w:t>1. **`200 OK` (Lectura exitosa de un recurso):**</w:t>
      </w:r>
    </w:p>
    <w:p>
      <w:r>
        <w:t>```bash</w:t>
      </w:r>
    </w:p>
    <w:p>
      <w:r>
        <w:t>curl -i http://localhost:3000/v1/pedidos/6a99c692bcf74c2107f5b283</w:t>
      </w:r>
    </w:p>
    <w:p>
      <w:r>
        <w:t>```</w:t>
      </w:r>
    </w:p>
    <w:p>
      <w:r>
        <w:t>*Respuesta:* `HTTP/1.1 200 OK`, cabecera `Content-Type: application/json` y el documento completo del pedido.</w:t>
      </w:r>
    </w:p>
    <w:p>
      <w:pPr>
        <w:pStyle w:val="ListNumber"/>
      </w:pPr>
      <w:r>
        <w:t>2. **`201 Created` (Creación exitosa con cabecera `Location`):**</w:t>
      </w:r>
    </w:p>
    <w:p>
      <w:r>
        <w:t>```bash</w:t>
      </w:r>
    </w:p>
    <w:p>
      <w:r>
        <w:t>curl -i -X POST http://localhost:3000/v1/pedidos -H "Content-Type: application/json" -d "{\"numeroPedido\":\"PED-DOC-01\",\"cliente\":\"Mario Condori\",\"correoCliente\":\"mario@usfx.bo\",\"ciudad\":\"sucre\",\"estado\":\"pendiente\",\"fecha\":\"2026-09-03T10:00:00Z\",\"items\":[{\"codigo\":\"ART-001\",\"cantidad\":1,\"precio\":850}],\"total\":850}"</w:t>
      </w:r>
    </w:p>
    <w:p>
      <w:r>
        <w:t>```</w:t>
      </w:r>
    </w:p>
    <w:p>
      <w:r>
        <w:t>*Respuesta:* `HTTP/1.1 201 Created`, incluye cabecera `Location: /v1/pedidos/6a99c...` y el objeto creado en formato JSON.</w:t>
      </w:r>
    </w:p>
    <w:p>
      <w:pPr>
        <w:pStyle w:val="ListNumber"/>
      </w:pPr>
      <w:r>
        <w:t>3. **`204 No Content` (Eliminación exitosa sin cuerpo):**</w:t>
      </w:r>
    </w:p>
    <w:p>
      <w:r>
        <w:t>```bash</w:t>
      </w:r>
    </w:p>
    <w:p>
      <w:r>
        <w:t>curl -i -X DELETE http://localhost:3000/v1/pedidos/6a99c...</w:t>
      </w:r>
    </w:p>
    <w:p>
      <w:r>
        <w:t>```</w:t>
      </w:r>
    </w:p>
    <w:p>
      <w:r>
        <w:t>*Respuesta:* `HTTP/1.1 204 No Content`, sin cuerpo alguno en la respuesta (la conexión finaliza limpiamente).</w:t>
      </w:r>
    </w:p>
    <w:p>
      <w:pPr>
        <w:pStyle w:val="ListNumber"/>
      </w:pPr>
      <w:r>
        <w:t>4. **`400 Bad Request` (Error de validación de entrada):**</w:t>
      </w:r>
    </w:p>
    <w:p>
      <w:r>
        <w:t>```bash</w:t>
      </w:r>
    </w:p>
    <w:p>
      <w:r>
        <w:t>curl -i -X POST http://localhost:3000/v1/pedidos -H "Content-Type: application/json" -d "{\"cliente\":\"Jo\",\"correoCliente\":\"invalido\"}"</w:t>
      </w:r>
    </w:p>
    <w:p>
      <w:r>
        <w:t>```</w:t>
      </w:r>
    </w:p>
    <w:p>
      <w:r>
        <w:t>*Respuesta:* `HTTP/1.1 400 Bad Request`, con el código `VALIDACION` y la lista de campos que fallaron las reglas.</w:t>
      </w:r>
    </w:p>
    <w:p>
      <w:pPr>
        <w:pStyle w:val="ListNumber"/>
      </w:pPr>
      <w:r>
        <w:t>5. **`404 Not Found` (Recurso no encontrado):**</w:t>
      </w:r>
    </w:p>
    <w:p>
      <w:r>
        <w:t>```bash</w:t>
      </w:r>
    </w:p>
    <w:p>
      <w:r>
        <w:t>curl -i http://localhost:3000/v1/pedidos/000000000000000000000000</w:t>
      </w:r>
    </w:p>
    <w:p>
      <w:r>
        <w:t>```</w:t>
      </w:r>
    </w:p>
    <w:p>
      <w:r>
        <w:t>*Respuesta:* `HTTP/1.1 404 Not Found`, con el código de error `NO_ENCONTRADO`.</w:t>
      </w:r>
    </w:p>
    <w:p>
      <w:pPr>
        <w:pStyle w:val="ListNumber"/>
      </w:pPr>
      <w:r>
        <w:t>6. **`409 Conflict` (Conflicto con el estado actual del recurso):**</w:t>
      </w:r>
    </w:p>
    <w:p>
      <w:r>
        <w:t>Se produce cuando se intenta registrar un pedido con un `numeroPedido` ya existente o cuando se intenta modificar/eliminar un pedido que ya está en estado `"entregado"`.</w:t>
      </w:r>
    </w:p>
    <w:p>
      <w:r>
        <w:t>```bash</w:t>
      </w:r>
    </w:p>
    <w:p>
      <w:r>
        <w:t>curl -i -X POST http://localhost:3000/v1/pedidos -H "Content-Type: application/json" -d "{\"numeroPedido\":\"PED-DOC-01\",...}"</w:t>
      </w:r>
    </w:p>
    <w:p>
      <w:r>
        <w:t>```</w:t>
      </w:r>
    </w:p>
    <w:p>
      <w:r>
        <w:t>*Respuesta:* `HTTP/1.1 409 Conflict`, con el mensaje: *"El pedido con número 'PED-DOC-01' ya existe en el sistema"*.</w:t>
      </w:r>
    </w:p>
    <w:p>
      <w:pPr>
        <w:pStyle w:val="Heading3"/>
      </w:pPr>
      <w:r>
        <w:t>2.2. Demostración de Idempotencia (PUT y DELETE)</w:t>
      </w:r>
    </w:p>
    <w:p>
      <w:pPr>
        <w:pStyle w:val="Heading4"/>
      </w:pPr>
      <w:r>
        <w:t>Petición PUT ejecutada 2 veces:</w:t>
      </w:r>
    </w:p>
    <w:p>
      <w:pPr>
        <w:pStyle w:val="ListBullet"/>
      </w:pPr>
      <w:r>
        <w:t>**Intento 1:** Retorna `200 OK`, reemplaza el recurso con los datos provistos.</w:t>
      </w:r>
    </w:p>
    <w:p>
      <w:pPr>
        <w:pStyle w:val="ListBullet"/>
      </w:pPr>
      <w:r>
        <w:t>**Intento 2:** Retorna `200 OK`, el recurso queda en el mismo estado idéntico que en el intento 1.</w:t>
      </w:r>
    </w:p>
    <w:p>
      <w:r>
        <w:t>*Resultado:* El recurso no sufre variaciones adicionales; la operación es estrictamente idempotente.</w:t>
      </w:r>
    </w:p>
    <w:p>
      <w:pPr>
        <w:pStyle w:val="Heading4"/>
      </w:pPr>
      <w:r>
        <w:t>Petición DELETE ejecutada 2 veces:</w:t>
      </w:r>
    </w:p>
    <w:p>
      <w:pPr>
        <w:pStyle w:val="ListBullet"/>
      </w:pPr>
      <w:r>
        <w:t>**Intento 1:** Retorna `204 No Content`, elimina el pedido de la base de datos.</w:t>
      </w:r>
    </w:p>
    <w:p>
      <w:pPr>
        <w:pStyle w:val="ListBullet"/>
      </w:pPr>
      <w:r>
        <w:t>**Intento 2:** Retorna `404 Not Found`, el recurso ya no existe.</w:t>
      </w:r>
    </w:p>
    <w:p>
      <w:r>
        <w:t>*Resultado:* El estado final del sistema es invariable en ambos intentos: el pedido no existe en la base de datos.</w:t>
      </w:r>
    </w:p>
    <w:p>
      <w:r>
        <w:t>---</w:t>
      </w:r>
    </w:p>
    <w:p>
      <w:pPr>
        <w:pStyle w:val="Heading2"/>
      </w:pPr>
      <w:r>
        <w:t>EJERCICIO 3: VALIDACIÓN Y CATÁLOGO DE ERRORES DEL SERVICIO (12 PUNTOS)</w:t>
      </w:r>
    </w:p>
    <w:p>
      <w:pPr>
        <w:pStyle w:val="Heading3"/>
      </w:pPr>
      <w:r>
        <w:t>3.1. Reglas de Validación de Dominio Implementadas</w:t>
      </w:r>
    </w:p>
    <w:p>
      <w:pPr>
        <w:pStyle w:val="ListNumber"/>
      </w:pPr>
      <w:r>
        <w:t>1. **`cliente`**: Obligatorio, cadena de caracteres con longitud mínima de 3 caracteres.</w:t>
      </w:r>
    </w:p>
    <w:p>
      <w:pPr>
        <w:pStyle w:val="ListNumber"/>
      </w:pPr>
      <w:r>
        <w:t>2. **`correoCliente`**: Formato RFC válido de correo electrónico (`^[^@\s]+@[^@\s]+\.[a-z]{2,}$`).</w:t>
      </w:r>
    </w:p>
    <w:p>
      <w:pPr>
        <w:pStyle w:val="ListNumber"/>
      </w:pPr>
      <w:r>
        <w:t>3. **`ciudad`**: Restringido a las ciudades admitidas de la red logística: `sucre`, `la paz`, `cochabamba`, `santa cruz`, `oruro`, `potosi`, `tarija`, `beni`, `pando`.</w:t>
      </w:r>
    </w:p>
    <w:p>
      <w:pPr>
        <w:pStyle w:val="ListNumber"/>
      </w:pPr>
      <w:r>
        <w:t>4. **`estado`**: Valores permitidos del enum de negocio: `pendiente`, `enviado`, `entregado`, `cancelado`.</w:t>
      </w:r>
    </w:p>
    <w:p>
      <w:pPr>
        <w:pStyle w:val="ListNumber"/>
      </w:pPr>
      <w:r>
        <w:t>5. **`fecha`**: Formato ISO 8601 válido y **regla de no posterioridad** (la fecha no puede ser futura respecto al reloj del servidor).</w:t>
      </w:r>
    </w:p>
    <w:p>
      <w:pPr>
        <w:pStyle w:val="ListNumber"/>
      </w:pPr>
      <w:r>
        <w:t>6. **`items`**: Arreglo que debe contener al menos 1 ítem, donde cada ítem debe contar con `codigo` de catálogo válido (ej. `ART-001`), `cantidad` entero positivo &gt; 0 y `precio` número positivo &gt; 0.</w:t>
      </w:r>
    </w:p>
    <w:p>
      <w:pPr>
        <w:pStyle w:val="ListNumber"/>
      </w:pPr>
      <w:r>
        <w:t>7. **Coherencia Matemática**: El campo `total` debe coincidir con la suma aritmética calculada de cada `cantidad * precio`.</w:t>
      </w:r>
    </w:p>
    <w:p>
      <w:pPr>
        <w:pStyle w:val="Heading3"/>
      </w:pPr>
      <w:r>
        <w:t>3.2. Catálogo Uniforme de Errores</w:t>
      </w:r>
    </w:p>
    <w:p>
      <w:r>
        <w:t>Todas las respuestas de error en la API devuelven una estructura estandarizada:</w:t>
      </w:r>
    </w:p>
    <w:p>
      <w:r>
        <w:t>```json</w:t>
      </w:r>
    </w:p>
    <w:p>
      <w:r>
        <w:t>{</w:t>
      </w:r>
    </w:p>
    <w:p>
      <w:r>
        <w:t>"error": {</w:t>
      </w:r>
    </w:p>
    <w:p>
      <w:r>
        <w:t>"codigo": "VALIDACION | JSON_INVALIDO | RUTA_NO_ENCONTRADA | NO_ENCONTRADO | CONFLICTO | ERROR_INTERNO",</w:t>
      </w:r>
    </w:p>
    <w:p>
      <w:r>
        <w:t>"mensaje": "Descripción legible",</w:t>
      </w:r>
    </w:p>
    <w:p>
      <w:r>
        <w:t>"detalles": [ { "campo": "...", "problema": "..." } ]</w:t>
      </w:r>
    </w:p>
    <w:p>
      <w:r>
        <w:t>}</w:t>
      </w:r>
    </w:p>
    <w:p>
      <w:r>
        <w:t>}</w:t>
      </w:r>
    </w:p>
    <w:p>
      <w:r>
        <w:t>```</w:t>
      </w:r>
    </w:p>
    <w:p>
      <w:r>
        <w:t>Código de Error | Código HTTP | Disparador / Causa</w:t>
      </w:r>
    </w:p>
    <w:p>
      <w:r>
        <w:t>| :--- | :--- | :--- |</w:t>
      </w:r>
    </w:p>
    <w:p>
      <w:r>
        <w:t>`VALIDACION` | `400 Bad Request` | Fallo en una o más de las 7 reglas de dominio de entrada.</w:t>
      </w:r>
    </w:p>
    <w:p>
      <w:r>
        <w:t>`JSON_INVALIDO` | `400 Bad Request` | Cuerpo HTTP malformado sintácticamente.</w:t>
      </w:r>
    </w:p>
    <w:p>
      <w:r>
        <w:t>`RUTA_NO_ENCONTRADA` | `404 Not Found` | Solicitud a un endpoint no registrado.</w:t>
      </w:r>
    </w:p>
    <w:p>
      <w:r>
        <w:t>`NO_ENCONTRADO` | `404 Not Found` | Identificador de pedido o ítem inexistente en la base de datos.</w:t>
      </w:r>
    </w:p>
    <w:p>
      <w:r>
        <w:t>`CONFLICTO` | `409 Conflict` | Duplicidad de clave única o conflicto con el estado del pedido (ej. intentar alterar un pedido entregado o reactivar uno cancelado).</w:t>
      </w:r>
    </w:p>
    <w:p>
      <w:r>
        <w:t>`ERROR_INTERNO` | `500 Internal Server Error` | Falla imprevista en el backend o pérdida de conectividad con la base de datos.</w:t>
      </w:r>
    </w:p>
    <w:p>
      <w:pPr>
        <w:pStyle w:val="Heading3"/>
      </w:pPr>
      <w:r>
        <w:t>3.3. Justificación de Decisión: Validación en Base de Datos vs. Validación en Código</w:t>
      </w:r>
    </w:p>
    <w:p>
      <w:pPr>
        <w:pStyle w:val="ListBullet"/>
      </w:pPr>
      <w:r>
        <w:t>**En Base de Datos (MongoDB):** Se implementó un índice único sobre `{ numeroPedido: 1 }, { unique: true }`. Esta restricción **debe residir obligatoriamente en la base de datos** para mitigar condiciones de carrera (*race conditions*) en escenarios de alta concurrencia, impidiendo físicamente que dos hilos simultáneos generen pedidos duplicados.</w:t>
      </w:r>
    </w:p>
    <w:p>
      <w:pPr>
        <w:pStyle w:val="ListBullet"/>
      </w:pPr>
      <w:r>
        <w:t>**En Código (Node.js/Express):** Las validaciones de formato de correo, ciudades permitidas, fechas no futuras y cálculos de subtotales se realizan en la capa de software antes de ejecutar llamadas a MongoDB. Esto reduce el consumo de I/O, evita saturar el pool de conexiones y ofrece tiempos de respuesta inmediatos al consumidor.</w:t>
      </w:r>
    </w:p>
    <w:p>
      <w:r>
        <w:t>---</w:t>
      </w:r>
    </w:p>
    <w:p>
      <w:pPr>
        <w:pStyle w:val="Heading2"/>
      </w:pPr>
      <w:r>
        <w:t>EJERCICIO 4: COLECCIÓN GRANDE SERVIDA CON CRITERIO (10 PUNTOS)</w:t>
      </w:r>
    </w:p>
    <w:p>
      <w:pPr>
        <w:pStyle w:val="Heading3"/>
      </w:pPr>
      <w:r>
        <w:t>4.1. Siembra de 10.000 Registros</w:t>
      </w:r>
    </w:p>
    <w:p>
      <w:r>
        <w:t>Se desarrolló el script `scripts/sembrar-pedidos.js`, el cual inserta mediante lotes de 2.500 documentos un total de **10.000 pedidos reales** con variedad de estados, clientes, ciudades y productos de artesanías.</w:t>
      </w:r>
    </w:p>
    <w:p>
      <w:pPr>
        <w:pStyle w:val="Heading3"/>
      </w:pPr>
      <w:r>
        <w:t>4.2. Paginación con Metadatos y Defensa de Límite (Tope)</w:t>
      </w:r>
    </w:p>
    <w:p>
      <w:r>
        <w:t>El endpoint `GET /v1/pedidos` recibe `pagina` y `limite`:</w:t>
      </w:r>
    </w:p>
    <w:p>
      <w:pPr>
        <w:pStyle w:val="ListBullet"/>
      </w:pPr>
      <w:r>
        <w:t>El servidor aplica un valor defensivo máximo: `const TOPE = 100`.</w:t>
      </w:r>
    </w:p>
    <w:p>
      <w:pPr>
        <w:pStyle w:val="ListBullet"/>
      </w:pPr>
      <w:r>
        <w:t>Si un cliente abusivo envía `?limite=999999`, el servidor recorta automáticamente la respuesta a 100 elementos sin colapsar ni devolver error.</w:t>
      </w:r>
    </w:p>
    <w:p>
      <w:pPr>
        <w:pStyle w:val="ListBullet"/>
      </w:pPr>
      <w:r>
        <w:t>La respuesta incluye los metadatos:</w:t>
      </w:r>
    </w:p>
    <w:p>
      <w:r>
        <w:t>```json</w:t>
      </w:r>
    </w:p>
    <w:p>
      <w:r>
        <w:t>"paginacion": {</w:t>
      </w:r>
    </w:p>
    <w:p>
      <w:r>
        <w:t>"pagina": 1,</w:t>
      </w:r>
    </w:p>
    <w:p>
      <w:r>
        <w:t>"limite": 100,</w:t>
      </w:r>
    </w:p>
    <w:p>
      <w:r>
        <w:t>"total": 10000,</w:t>
      </w:r>
    </w:p>
    <w:p>
      <w:r>
        <w:t>"paginas": 100</w:t>
      </w:r>
    </w:p>
    <w:p>
      <w:r>
        <w:t>}</w:t>
      </w:r>
    </w:p>
    <w:p>
      <w:r>
        <w:t>```</w:t>
      </w:r>
    </w:p>
    <w:p>
      <w:pPr>
        <w:pStyle w:val="Heading3"/>
      </w:pPr>
      <w:r>
        <w:t>4.3. Filtros y Ordenamiento Combinables</w:t>
      </w:r>
    </w:p>
    <w:p>
      <w:r>
        <w:t>Permite filtrar por `estado`, `ciudad`, `totalMin` y ordenar por `fecha`, `total` o `cliente` en orden ascendente o descendente:</w:t>
      </w:r>
    </w:p>
    <w:p>
      <w:r>
        <w:t>```bash</w:t>
      </w:r>
    </w:p>
    <w:p>
      <w:r>
        <w:t>curl -s "http://localhost:3000/v1/pedidos?estado=pendiente&amp;ciudad=sucre&amp;ordenPor=total&amp;orden=desc&amp;limite=5"</w:t>
      </w:r>
    </w:p>
    <w:p>
      <w:r>
        <w:t>```</w:t>
      </w:r>
    </w:p>
    <w:p>
      <w:pPr>
        <w:pStyle w:val="Heading3"/>
      </w:pPr>
      <w:r>
        <w:t>4.4. Mediciones de Rendimiento y Creación de Índices</w:t>
      </w:r>
    </w:p>
    <w:p>
      <w:pPr>
        <w:pStyle w:val="ListBullet"/>
      </w:pPr>
      <w:r>
        <w:t>**Respuesta sin paginar (10.000 pedidos completos):**</w:t>
      </w:r>
    </w:p>
    <w:p>
      <w:pPr>
        <w:pStyle w:val="ListBullet"/>
      </w:pPr>
      <w:r>
        <w:t>Tamaño de respuesta: **~3.4 MB**</w:t>
      </w:r>
    </w:p>
    <w:p>
      <w:pPr>
        <w:pStyle w:val="ListBullet"/>
      </w:pPr>
      <w:r>
        <w:t>Tiempo de respuesta: **~1.120 segundos** (con alto consumo de memoria en el event loop).</w:t>
      </w:r>
    </w:p>
    <w:p>
      <w:pPr>
        <w:pStyle w:val="ListBullet"/>
      </w:pPr>
      <w:r>
        <w:t>**Respuesta paginada (límite 20 pedidos):**</w:t>
      </w:r>
    </w:p>
    <w:p>
      <w:pPr>
        <w:pStyle w:val="ListBullet"/>
      </w:pPr>
      <w:r>
        <w:t>Tamaño de respuesta: **~6.8 KB**</w:t>
      </w:r>
    </w:p>
    <w:p>
      <w:pPr>
        <w:pStyle w:val="ListBullet"/>
      </w:pPr>
      <w:r>
        <w:t>Tiempo de respuesta: **~0.015 segundos** (reducción superior al 98% en tiempo y transferencia).</w:t>
      </w:r>
    </w:p>
    <w:p>
      <w:pPr>
        <w:pStyle w:val="ListBullet"/>
      </w:pPr>
      <w:r>
        <w:t>**Índice en Base de Datos:**</w:t>
      </w:r>
    </w:p>
    <w:p>
      <w:r>
        <w:t>Se crearon los índices `{ estado: 1 }` y `{ fecha: -1 }`. La ejecución de `explain("executionStats")` en MongoDB demostró una reducción de inspección de documentos de un escaneo total de colección (*COLLSCAN*, 10.000 docs) a una búsqueda indexada (*IXSCAN*, evaluando únicamente los documentos coincidentes en menos de 2 ms).</w:t>
      </w:r>
    </w:p>
    <w:p>
      <w:r>
        <w:t>---</w:t>
      </w:r>
    </w:p>
    <w:p>
      <w:pPr>
        <w:pStyle w:val="Heading2"/>
      </w:pPr>
      <w:r>
        <w:t>EJERCICIO 5: CONTRATO OPENAPI PUBLICADO Y VERSIONADO (8 PUNTOS)</w:t>
      </w:r>
    </w:p>
    <w:p>
      <w:pPr>
        <w:pStyle w:val="Heading3"/>
      </w:pPr>
      <w:r>
        <w:t>5.1. Archivo `openapi.yaml` y Swagger UI</w:t>
      </w:r>
    </w:p>
    <w:p>
      <w:pPr>
        <w:pStyle w:val="ListBullet"/>
      </w:pPr>
      <w:r>
        <w:t>Se elaboró el contrato OpenAPI 3.0.3 en `openapi.yaml` describiendo con detalle todos los endpoints de `usuarios` y `pedidos`, con sus parámetros, cuerpos de petición y todos los códigos de estado HTTP (200, 201, 204, 400, 404, 409, 500).</w:t>
      </w:r>
    </w:p>
    <w:p>
      <w:pPr>
        <w:pStyle w:val="ListBullet"/>
      </w:pPr>
      <w:r>
        <w:t>Se expone la documentación interactiva en `http://localhost:3000/docs`, permitiendo a cualquier equipo probar la API interactivamente.</w:t>
      </w:r>
    </w:p>
    <w:p>
      <w:pPr>
        <w:pStyle w:val="Heading3"/>
      </w:pPr>
      <w:r>
        <w:t>5.2. Aislamiento de Versiones y Ruta de Salud</w:t>
      </w:r>
    </w:p>
    <w:p>
      <w:pPr>
        <w:pStyle w:val="ListBullet"/>
      </w:pPr>
      <w:r>
        <w:t>Todas las rutas públicas de negocio residen bajo el prefijo versionado `/v1/`:</w:t>
      </w:r>
    </w:p>
    <w:p>
      <w:pPr>
        <w:pStyle w:val="ListBullet"/>
      </w:pPr>
      <w:r>
        <w:t>`/v1/pedidos`</w:t>
      </w:r>
    </w:p>
    <w:p>
      <w:pPr>
        <w:pStyle w:val="ListBullet"/>
      </w:pPr>
      <w:r>
        <w:t>`/v1/usuarios`</w:t>
      </w:r>
    </w:p>
    <w:p>
      <w:pPr>
        <w:pStyle w:val="ListBullet"/>
      </w:pPr>
      <w:r>
        <w:t>La ruta `/salud` se mantiene **fuera del versionado** (`/salud`) de forma deliberada: representa infraestructura de diagnóstico utilizada por el healthcheck de Docker, no un contrato de dominio que deba evolucionar con los recursos del negocio.</w:t>
      </w:r>
    </w:p>
    <w:p>
      <w:pPr>
        <w:pStyle w:val="Heading3"/>
      </w:pPr>
      <w:r>
        <w:t>5.3. Estrategia ante Cambios Incompatibles (Breaking Changes)</w:t>
      </w:r>
    </w:p>
    <w:p>
      <w:r>
        <w:t>*Escenario:* Se requiere cambiar el atributo `total` a `montoTotalEnBolivianos` y exigir un campo nuevo `codigoFacturacion`.</w:t>
      </w:r>
    </w:p>
    <w:p>
      <w:pPr>
        <w:pStyle w:val="ListBullet"/>
      </w:pPr>
      <w:r>
        <w:t>**Estrategia:** Se publica una nueva versión `/v2/pedidos` sin alterar el código ni las rutas de `/v1/pedidos`.</w:t>
      </w:r>
    </w:p>
    <w:p>
      <w:pPr>
        <w:pStyle w:val="ListBullet"/>
      </w:pPr>
      <w:r>
        <w:t>**Resultado:** Los clientes legados (aplicaciones móviles antiguas o servicios de terceros) continúan funcionando sin interrupción consumiendo `/v1`, mientras que los nuevos clientes adoptan `/v2`. Se establece una ventana de obsolescencia (*deprecation period*) comunicada formalmente en las cabeceras HTTP (`Sunset` y `Deprecation`).</w:t>
      </w:r>
    </w:p>
    <w:p>
      <w:r>
        <w:t>---</w:t>
      </w:r>
    </w:p>
    <w:p>
      <w:pPr>
        <w:pStyle w:val="Heading2"/>
      </w:pPr>
      <w:r>
        <w:t>EJERCICIO 6: SERVICIO EMPAQUETADO Y CONSUMIDO POR OTRO SERVICIO (10 PUNTOS)</w:t>
      </w:r>
    </w:p>
    <w:p>
      <w:pPr>
        <w:pStyle w:val="Heading3"/>
      </w:pPr>
      <w:r>
        <w:t>6.1. Arquitectura Multi-Contenedor en Docker Compose</w:t>
      </w:r>
    </w:p>
    <w:p>
      <w:r>
        <w:t>Se diseñó un ecosistema de 3 contenedores orquestados mediante `docker-compose.yml`:</w:t>
      </w:r>
    </w:p>
    <w:p>
      <w:pPr>
        <w:pStyle w:val="ListNumber"/>
      </w:pPr>
      <w:r>
        <w:t>1. **`mongo`**: Servidor de base de datos MongoDB 7 con volumen persistente (`datos-practica3`).</w:t>
      </w:r>
    </w:p>
    <w:p>
      <w:pPr>
        <w:pStyle w:val="ListNumber"/>
      </w:pPr>
      <w:r>
        <w:t>2. **`api`**: Servicio principal REST en Node.js 20, con healthcheck configurado en `/salud`.</w:t>
      </w:r>
    </w:p>
    <w:p>
      <w:pPr>
        <w:pStyle w:val="ListNumber"/>
      </w:pPr>
      <w:r>
        <w:t>3. **`consumidor`**: Microservicio consumidor independiente (`servicio-consumidor`) que expone el puerto `3001` y realiza llamadas de red internas hacia `http://api:3000`.</w:t>
      </w:r>
    </w:p>
    <w:p>
      <w:pPr>
        <w:pStyle w:val="Heading3"/>
      </w:pPr>
      <w:r>
        <w:t>6.2. Healthcheck y Dependencia Condicional</w:t>
      </w:r>
    </w:p>
    <w:p>
      <w:r>
        <w:t>El microservicio consumidor declara en `docker-compose.yml`:</w:t>
      </w:r>
    </w:p>
    <w:p>
      <w:r>
        <w:t>```yaml</w:t>
      </w:r>
    </w:p>
    <w:p>
      <w:r>
        <w:t>depends_on:</w:t>
      </w:r>
    </w:p>
    <w:p>
      <w:r>
        <w:t>api:</w:t>
      </w:r>
    </w:p>
    <w:p>
      <w:r>
        <w:t>condition: service_healthy</w:t>
      </w:r>
    </w:p>
    <w:p>
      <w:r>
        <w:t>```</w:t>
      </w:r>
    </w:p>
    <w:p>
      <w:r>
        <w:t>Esto garantiza que Docker Compose no inicie el microservicio consumidor hasta que la API principal haya conectado con la base de datos y su endpoint `/salud` haya respondido satisfactoriamente con `200 OK`.</w:t>
      </w:r>
    </w:p>
    <w:p>
      <w:pPr>
        <w:pStyle w:val="Heading3"/>
      </w:pPr>
      <w:r>
        <w:t>6.3. Consumo en Red Interna y Respuesta Compuesta</w:t>
      </w:r>
    </w:p>
    <w:p>
      <w:r>
        <w:t>El microservicio consumidor ofrece el endpoint:</w:t>
      </w:r>
    </w:p>
    <w:p>
      <w:r>
        <w:t>```bash</w:t>
      </w:r>
    </w:p>
    <w:p>
      <w:r>
        <w:t>GET http://localhost:3001/reporte-compuesto</w:t>
      </w:r>
    </w:p>
    <w:p>
      <w:r>
        <w:t>```</w:t>
      </w:r>
    </w:p>
    <w:p>
      <w:r>
        <w:t>Al ser invocado, realiza consultas concurrentes dentro de la red interna de Docker a `http://api:3000/v1/pedidos` y `http://api:3000/v1/usuarios`, consolidando los datos en una respuesta compuesta:</w:t>
      </w:r>
    </w:p>
    <w:p>
      <w:r>
        <w:t>```json</w:t>
      </w:r>
    </w:p>
    <w:p>
      <w:r>
        <w:t>{</w:t>
      </w:r>
    </w:p>
    <w:p>
      <w:r>
        <w:t>"servicioOrigen": "consumidor-reportes",</w:t>
      </w:r>
    </w:p>
    <w:p>
      <w:r>
        <w:t>"comunicacionInterna": "Conectado a http://api:3000",</w:t>
      </w:r>
    </w:p>
    <w:p>
      <w:r>
        <w:t>"tiempoRespuestaMs": 48,</w:t>
      </w:r>
    </w:p>
    <w:p>
      <w:r>
        <w:t>"timestamp": "2026-09-03T19:27:10.771Z",</w:t>
      </w:r>
    </w:p>
    <w:p>
      <w:r>
        <w:t>"resumenCompuesto": {</w:t>
      </w:r>
    </w:p>
    <w:p>
      <w:r>
        <w:t>"totalPedidosRegistrados": 10000,</w:t>
      </w:r>
    </w:p>
    <w:p>
      <w:r>
        <w:t>"totalUsuariosRegistrados": 10000,</w:t>
      </w:r>
    </w:p>
    <w:p>
      <w:r>
        <w:t>"muestraPedidos": [...],</w:t>
      </w:r>
    </w:p>
    <w:p>
      <w:r>
        <w:t>"muestraUsuarios": [...]</w:t>
      </w:r>
    </w:p>
    <w:p>
      <w:r>
        <w:t>}</w:t>
      </w:r>
    </w:p>
    <w:p>
      <w:r>
        <w:t>}</w:t>
      </w:r>
    </w:p>
    <w:p>
      <w:r>
        <w:t>```</w:t>
      </w:r>
    </w:p>
    <w:p>
      <w:r>
        <w:t>---</w:t>
      </w:r>
    </w:p>
    <w:p>
      <w:pPr>
        <w:pStyle w:val="Heading2"/>
      </w:pPr>
      <w:r>
        <w:t>CONCLUSIONES</w:t>
      </w:r>
    </w:p>
    <w:p>
      <w:pPr>
        <w:pStyle w:val="ListNumber"/>
      </w:pPr>
      <w:r>
        <w:t>1. Se implementó una arquitectura REST con estricto apego a las directrices de la materia COM-600 y los estándares RFC 9110 y OpenAPI 3.0.</w:t>
      </w:r>
    </w:p>
    <w:p>
      <w:pPr>
        <w:pStyle w:val="ListNumber"/>
      </w:pPr>
      <w:r>
        <w:t>2. Se demostró que la paginación con topes máximos y la validación de entrada son mecanismos críticos de resiliencia ante ataques o saturación de recursos.</w:t>
      </w:r>
    </w:p>
    <w:p>
      <w:pPr>
        <w:pStyle w:val="ListNumber"/>
      </w:pPr>
      <w:r>
        <w:t>3. El versionado por prefijo de ruta `/v1/` y la orquestación en Docker Compose permiten un desacoplamiento total y facilitan la comunicación fluida entre microservicios autónomos en redes privadas.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