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Quality Plan - Sprint 4</w:t>
      </w:r>
    </w:p>
    <w:p>
      <w:pPr>
        <w:spacing w:line="360" w:lineRule="auto" w:after="160"/>
      </w:pPr>
      <w:r>
        <w:t>Project: Factory Inventory &amp; Production Management System (MVP) Role: Quality Manager Sprint: 4 Version: 1.0</w:t>
      </w:r>
    </w:p>
    <w:p>
      <w:pPr>
        <w:pStyle w:val="Heading2"/>
        <w:spacing w:before="160" w:after="80"/>
      </w:pPr>
      <w:r>
        <w:t>1. Sprint Goal</w:t>
      </w:r>
    </w:p>
    <w:p>
      <w:pPr>
        <w:spacing w:line="360" w:lineRule="auto" w:after="160"/>
      </w:pPr>
      <w:r>
        <w:t>Reach release-grade stability (A+ target) without breaking core demo flow.</w:t>
      </w:r>
    </w:p>
    <w:p>
      <w:pPr>
        <w:pStyle w:val="Heading2"/>
        <w:spacing w:before="160" w:after="80"/>
      </w:pPr>
      <w:r>
        <w:t>2. Quality Objectives</w:t>
      </w:r>
    </w:p>
    <w:p>
      <w:pPr>
        <w:pStyle w:val="ListBullet"/>
        <w:spacing w:line="336" w:lineRule="auto" w:after="80"/>
      </w:pPr>
      <w:r>
        <w:t>Resolve production CORS and API routing blockers.</w:t>
      </w:r>
    </w:p>
    <w:p>
      <w:pPr>
        <w:pStyle w:val="ListBullet"/>
        <w:spacing w:line="336" w:lineRule="auto" w:after="80"/>
      </w:pPr>
      <w:r>
        <w:t>Ensure build/test/lint gates pass from repo root.</w:t>
      </w:r>
    </w:p>
    <w:p>
      <w:pPr>
        <w:pStyle w:val="ListBullet"/>
        <w:spacing w:line="336" w:lineRule="auto" w:after="80"/>
      </w:pPr>
      <w:r>
        <w:t>Close key UI gaps (batch completion and additional reports visibility).</w:t>
      </w:r>
    </w:p>
    <w:p>
      <w:pPr>
        <w:pStyle w:val="ListBullet"/>
        <w:spacing w:line="336" w:lineRule="auto" w:after="80"/>
      </w:pPr>
      <w:r>
        <w:t>Align deployment/setup/user documents to implemented behavior.</w:t>
      </w:r>
    </w:p>
    <w:p>
      <w:pPr>
        <w:pStyle w:val="Heading2"/>
        <w:spacing w:before="160" w:after="80"/>
      </w:pPr>
      <w:r>
        <w:t>3. Validation Checklist</w:t>
      </w:r>
    </w:p>
    <w:p>
      <w:pPr>
        <w:pStyle w:val="ListBullet"/>
        <w:spacing w:line="336" w:lineRule="auto" w:after="80"/>
      </w:pPr>
      <w:r>
        <w:t>Server build and client build pass.</w:t>
      </w:r>
    </w:p>
    <w:p>
      <w:pPr>
        <w:pStyle w:val="ListBullet"/>
        <w:spacing w:line="336" w:lineRule="auto" w:after="80"/>
      </w:pPr>
      <w:r>
        <w:t>Server and client tests pass.</w:t>
      </w:r>
    </w:p>
    <w:p>
      <w:pPr>
        <w:pStyle w:val="ListBullet"/>
        <w:spacing w:line="336" w:lineRule="auto" w:after="80"/>
      </w:pPr>
      <w:r>
        <w:t>Lint passes across workspaces.</w:t>
      </w:r>
    </w:p>
    <w:p>
      <w:pPr>
        <w:pStyle w:val="ListBullet"/>
        <w:spacing w:line="336" w:lineRule="auto" w:after="80"/>
      </w:pPr>
      <w:r>
        <w:t>Production preflight behavior verified via curl.</w:t>
      </w:r>
    </w:p>
    <w:p>
      <w:pPr>
        <w:pStyle w:val="ListBullet"/>
        <w:spacing w:line="336" w:lineRule="auto" w:after="80"/>
      </w:pPr>
      <w:r>
        <w:t>Operational smoke flow validated end-to-end.</w:t>
      </w:r>
    </w:p>
    <w:p>
      <w:pPr>
        <w:pStyle w:val="Heading2"/>
        <w:spacing w:before="160" w:after="80"/>
      </w:pPr>
      <w:r>
        <w:t>4. Non-Functional Checks</w:t>
      </w:r>
    </w:p>
    <w:p>
      <w:pPr>
        <w:pStyle w:val="ListBullet"/>
        <w:spacing w:line="336" w:lineRule="auto" w:after="80"/>
      </w:pPr>
      <w:r>
        <w:t>Stable error handling and safe failure messaging.</w:t>
      </w:r>
    </w:p>
    <w:p>
      <w:pPr>
        <w:pStyle w:val="ListBullet"/>
        <w:spacing w:line="336" w:lineRule="auto" w:after="80"/>
      </w:pPr>
      <w:r>
        <w:t>No sensitive env leakage in docs.</w:t>
      </w:r>
    </w:p>
    <w:p>
      <w:pPr>
        <w:pStyle w:val="ListBullet"/>
        <w:spacing w:line="336" w:lineRule="auto" w:after="80"/>
      </w:pPr>
      <w:r>
        <w:t>Consistent deployment guidance for Vercel.</w:t>
      </w:r>
    </w:p>
    <w:p>
      <w:pPr>
        <w:pStyle w:val="Heading2"/>
        <w:spacing w:before="160" w:after="80"/>
      </w:pPr>
      <w:r>
        <w:t>5. Sprint 4 Quality Outcome</w:t>
      </w:r>
    </w:p>
    <w:p>
      <w:pPr>
        <w:spacing w:line="360" w:lineRule="auto" w:after="160"/>
      </w:pPr>
      <w:r>
        <w:t>Release quality approved with all blocking defects closed and documentation synchronized.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