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Communication Plan - Sprint 4</w:t>
      </w:r>
    </w:p>
    <w:p>
      <w:pPr>
        <w:spacing w:line="360" w:lineRule="auto" w:after="160"/>
      </w:pPr>
      <w:r>
        <w:t>Project: Factory Inventory &amp; Production Management System (MVP) Role: Scheduling Manager Sprint: 4 Version: 1.0</w:t>
      </w:r>
    </w:p>
    <w:p>
      <w:pPr>
        <w:pStyle w:val="Heading2"/>
        <w:spacing w:before="160" w:after="80"/>
      </w:pPr>
      <w:r>
        <w:t>1. Sprint Goal</w:t>
      </w:r>
    </w:p>
    <w:p>
      <w:pPr>
        <w:spacing w:line="360" w:lineRule="auto" w:after="160"/>
      </w:pPr>
      <w:r>
        <w:t>Close release blockers and finalize submission-ready documentation.</w:t>
      </w:r>
    </w:p>
    <w:p>
      <w:pPr>
        <w:pStyle w:val="Heading2"/>
        <w:spacing w:before="160" w:after="80"/>
      </w:pPr>
      <w:r>
        <w:t>2. Coordination Priorities</w:t>
      </w:r>
    </w:p>
    <w:p>
      <w:pPr>
        <w:pStyle w:val="ListBullet"/>
        <w:spacing w:line="336" w:lineRule="auto" w:after="80"/>
      </w:pPr>
      <w:r>
        <w:t>Blocker-first standups (CORS and API route issues).</w:t>
      </w:r>
    </w:p>
    <w:p>
      <w:pPr>
        <w:pStyle w:val="ListBullet"/>
        <w:spacing w:line="336" w:lineRule="auto" w:after="80"/>
      </w:pPr>
      <w:r>
        <w:t>Parallel lane: UI completion and lint cleanup.</w:t>
      </w:r>
    </w:p>
    <w:p>
      <w:pPr>
        <w:pStyle w:val="ListBullet"/>
        <w:spacing w:line="336" w:lineRule="auto" w:after="80"/>
      </w:pPr>
      <w:r>
        <w:t>Final lane: documentation synchronization and verification logs.</w:t>
      </w:r>
    </w:p>
    <w:p>
      <w:pPr>
        <w:pStyle w:val="Heading2"/>
        <w:spacing w:before="160" w:after="80"/>
      </w:pPr>
      <w:r>
        <w:t>3. Milestone Timeline</w:t>
      </w:r>
    </w:p>
    <w:p>
      <w:pPr>
        <w:pStyle w:val="ListBullet"/>
        <w:spacing w:line="336" w:lineRule="auto" w:after="80"/>
      </w:pPr>
      <w:r>
        <w:t>M1: Production access issue diagnosis complete.</w:t>
      </w:r>
    </w:p>
    <w:p>
      <w:pPr>
        <w:pStyle w:val="ListBullet"/>
        <w:spacing w:line="336" w:lineRule="auto" w:after="80"/>
      </w:pPr>
      <w:r>
        <w:t>M2: Backend hardening deployed.</w:t>
      </w:r>
    </w:p>
    <w:p>
      <w:pPr>
        <w:pStyle w:val="ListBullet"/>
        <w:spacing w:line="336" w:lineRule="auto" w:after="80"/>
      </w:pPr>
      <w:r>
        <w:t>M3: UI and reports gap closure completed.</w:t>
      </w:r>
    </w:p>
    <w:p>
      <w:pPr>
        <w:pStyle w:val="ListBullet"/>
        <w:spacing w:line="336" w:lineRule="auto" w:after="80"/>
      </w:pPr>
      <w:r>
        <w:t>M4: Test/lint/build gates green and docs finalized.</w:t>
      </w:r>
    </w:p>
    <w:p>
      <w:pPr>
        <w:pStyle w:val="Heading2"/>
        <w:spacing w:before="160" w:after="80"/>
      </w:pPr>
      <w:r>
        <w:t>4. Exit Communication Pack</w:t>
      </w:r>
    </w:p>
    <w:p>
      <w:pPr>
        <w:pStyle w:val="ListBullet"/>
        <w:spacing w:line="336" w:lineRule="auto" w:after="80"/>
      </w:pPr>
      <w:r>
        <w:t>Technical fix notes</w:t>
      </w:r>
    </w:p>
    <w:p>
      <w:pPr>
        <w:pStyle w:val="ListBullet"/>
        <w:spacing w:line="336" w:lineRule="auto" w:after="80"/>
      </w:pPr>
      <w:r>
        <w:t>Verification command outcomes</w:t>
      </w:r>
    </w:p>
    <w:p>
      <w:pPr>
        <w:pStyle w:val="ListBullet"/>
        <w:spacing w:line="336" w:lineRule="auto" w:after="80"/>
      </w:pPr>
      <w:r>
        <w:t>Updated deployment and troubleshooting guidance</w:t>
      </w:r>
    </w:p>
    <w:p>
      <w:pPr>
        <w:pStyle w:val="ListBullet"/>
        <w:spacing w:line="336" w:lineRule="auto" w:after="80"/>
      </w:pPr>
      <w:r>
        <w:t>Role-wise sprint closure records</w:t>
      </w:r>
    </w:p>
    <w:p>
      <w:pPr>
        <w:pStyle w:val="Heading2"/>
        <w:spacing w:before="160" w:after="80"/>
      </w:pPr>
      <w:r>
        <w:t>5. Outcome</w:t>
      </w:r>
    </w:p>
    <w:p>
      <w:pPr>
        <w:spacing w:line="360" w:lineRule="auto" w:after="160"/>
      </w:pPr>
      <w:r>
        <w:t>Sprint 4 coordination achieved release closure with no unresolved critical blockers.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