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Coding Contribution - Start up Manager</w:t>
      </w:r>
    </w:p>
    <w:p>
      <w:pPr>
        <w:pStyle w:val="Heading2"/>
        <w:spacing w:before="160" w:after="80"/>
      </w:pPr>
      <w:r>
        <w:t>Primary Implementation Ownership</w:t>
      </w:r>
    </w:p>
    <w:p>
      <w:pPr>
        <w:spacing w:line="360" w:lineRule="auto" w:after="160"/>
      </w:pPr>
      <w:r>
        <w:t>This role carried the main technical implementation workload across backend, frontend, deployment runtime, and final hardening.</w:t>
      </w:r>
    </w:p>
    <w:p>
      <w:pPr>
        <w:pStyle w:val="Heading2"/>
        <w:spacing w:before="160" w:after="80"/>
      </w:pPr>
      <w:r>
        <w:t>Major Code Contributions</w:t>
      </w:r>
    </w:p>
    <w:p>
      <w:pPr>
        <w:pStyle w:val="Heading3"/>
        <w:spacing w:before="160" w:after="80"/>
      </w:pPr>
      <w:r>
        <w:t>Backend Core</w:t>
      </w:r>
    </w:p>
    <w:p>
      <w:pPr>
        <w:pStyle w:val="ListBullet"/>
        <w:spacing w:line="336" w:lineRule="auto" w:after="80"/>
      </w:pPr>
      <w:r>
        <w:t>Express app bootstrap and middleware orchestration (server/src/app.ts).</w:t>
      </w:r>
    </w:p>
    <w:p>
      <w:pPr>
        <w:pStyle w:val="ListBullet"/>
        <w:spacing w:line="336" w:lineRule="auto" w:after="80"/>
      </w:pPr>
      <w:r>
        <w:t>Auth/RBAC integration with Firebase Admin and Mongo user model.</w:t>
      </w:r>
    </w:p>
    <w:p>
      <w:pPr>
        <w:pStyle w:val="ListBullet"/>
        <w:spacing w:line="336" w:lineRule="auto" w:after="80"/>
      </w:pPr>
      <w:r>
        <w:t>Core modules under server/src/modules/* (products, suppliers, wholesalers, GRN, BOM, batches, orders, dispatch, reports, audit).</w:t>
      </w:r>
    </w:p>
    <w:p>
      <w:pPr>
        <w:pStyle w:val="ListBullet"/>
        <w:spacing w:line="336" w:lineRule="auto" w:after="80"/>
      </w:pPr>
      <w:r>
        <w:t>Inventory and traceability models, stock movement handling, and audit utilities.</w:t>
      </w:r>
    </w:p>
    <w:p>
      <w:pPr>
        <w:pStyle w:val="ListBullet"/>
        <w:spacing w:line="336" w:lineRule="auto" w:after="80"/>
      </w:pPr>
      <w:r>
        <w:t>FEFO allocation and delivery note PDF generation support.</w:t>
      </w:r>
    </w:p>
    <w:p>
      <w:pPr>
        <w:pStyle w:val="Heading3"/>
        <w:spacing w:before="160" w:after="80"/>
      </w:pPr>
      <w:r>
        <w:t>Frontend Core</w:t>
      </w:r>
    </w:p>
    <w:p>
      <w:pPr>
        <w:pStyle w:val="ListBullet"/>
        <w:spacing w:line="336" w:lineRule="auto" w:after="80"/>
      </w:pPr>
      <w:r>
        <w:t>App layout and role-based route structure.</w:t>
      </w:r>
    </w:p>
    <w:p>
      <w:pPr>
        <w:pStyle w:val="ListBullet"/>
        <w:spacing w:line="336" w:lineRule="auto" w:after="80"/>
      </w:pPr>
      <w:r>
        <w:t>Operational screens in client/src/pages/* for all MVP modules.</w:t>
      </w:r>
    </w:p>
    <w:p>
      <w:pPr>
        <w:pStyle w:val="ListBullet"/>
        <w:spacing w:line="336" w:lineRule="auto" w:after="80"/>
      </w:pPr>
      <w:r>
        <w:t>Final sprint UI enhancements for batch completion, reporting, and onboarding hints.</w:t>
      </w:r>
    </w:p>
    <w:p>
      <w:pPr>
        <w:pStyle w:val="Heading3"/>
        <w:spacing w:before="160" w:after="80"/>
      </w:pPr>
      <w:r>
        <w:t>Platform and Release</w:t>
      </w:r>
    </w:p>
    <w:p>
      <w:pPr>
        <w:pStyle w:val="ListBullet"/>
        <w:spacing w:line="336" w:lineRule="auto" w:after="80"/>
      </w:pPr>
      <w:r>
        <w:t>Serverless adapter and deployment runtime files (server/api/[...path].ts, server/vercel.json, client/vercel.json).</w:t>
      </w:r>
    </w:p>
    <w:p>
      <w:pPr>
        <w:pStyle w:val="ListBullet"/>
        <w:spacing w:line="336" w:lineRule="auto" w:after="80"/>
      </w:pPr>
      <w:r>
        <w:t>CORS hardening and route reliability fixes for production.</w:t>
      </w:r>
    </w:p>
    <w:p>
      <w:pPr>
        <w:pStyle w:val="ListBullet"/>
        <w:spacing w:line="336" w:lineRule="auto" w:after="80"/>
      </w:pPr>
      <w:r>
        <w:t>Seed workflow and deployment/runbook alignment.</w:t>
      </w:r>
    </w:p>
    <w:p>
      <w:pPr>
        <w:pStyle w:val="Heading2"/>
        <w:spacing w:before="160" w:after="80"/>
      </w:pPr>
      <w:r>
        <w:t>Team Coding Distribution (Agreed)</w:t>
      </w:r>
    </w:p>
    <w:p>
      <w:pPr>
        <w:pStyle w:val="ListBullet"/>
        <w:spacing w:line="336" w:lineRule="auto" w:after="80"/>
      </w:pPr>
      <w:r>
        <w:t>Nisal Dulneth Wickramaarachchi (Start up manager): 62%</w:t>
      </w:r>
    </w:p>
    <w:p>
      <w:pPr>
        <w:pStyle w:val="ListBullet"/>
        <w:spacing w:line="336" w:lineRule="auto" w:after="80"/>
      </w:pPr>
      <w:r>
        <w:t>NBUUB Balalla (Project manager): 10%</w:t>
      </w:r>
    </w:p>
    <w:p>
      <w:pPr>
        <w:pStyle w:val="ListBullet"/>
        <w:spacing w:line="336" w:lineRule="auto" w:after="80"/>
      </w:pPr>
      <w:r>
        <w:t>KMDD Kulathunga (Scheduling manager): 8%</w:t>
      </w:r>
    </w:p>
    <w:p>
      <w:pPr>
        <w:pStyle w:val="ListBullet"/>
        <w:spacing w:line="336" w:lineRule="auto" w:after="80"/>
      </w:pPr>
      <w:r>
        <w:t>HJMSM Jayasinghe (Quality manager): 11%</w:t>
      </w:r>
    </w:p>
    <w:p>
      <w:pPr>
        <w:pStyle w:val="ListBullet"/>
        <w:spacing w:line="336" w:lineRule="auto" w:after="80"/>
      </w:pPr>
      <w:r>
        <w:t>Heshan Shalinda Koralagamage (Risk manager): 9%</w:t>
      </w:r>
    </w:p>
    <w:p>
      <w:pPr>
        <w:spacing w:line="360" w:lineRule="auto" w:after="160"/>
      </w:pPr>
      <w:r>
        <w:t>This satisfies the requirement that the startup manager contributes more than 50% of total coding effort.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