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92"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498D5DA9"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4F4F0631" w14:textId="561FA616"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r w:rsidR="00C72ED0">
        <w:rPr>
          <w:rFonts w:ascii="Cambria" w:hAnsi="Cambria"/>
          <w:b/>
          <w:sz w:val="24"/>
        </w:rPr>
        <w:t>4</w:t>
      </w:r>
      <w:r w:rsidRPr="003A687C">
        <w:rPr>
          <w:rFonts w:ascii="Cambria" w:hAnsi="Cambria"/>
          <w:b/>
          <w:sz w:val="24"/>
        </w:rPr>
        <w:t xml:space="preserve">  </w:t>
      </w:r>
      <w:r w:rsidRPr="003A687C">
        <w:rPr>
          <w:rFonts w:ascii="Cambria" w:hAnsi="Cambria"/>
          <w:b/>
          <w:sz w:val="24"/>
        </w:rPr>
        <w:tab/>
      </w:r>
      <w:r w:rsidRPr="003A687C">
        <w:rPr>
          <w:rFonts w:ascii="Cambria" w:hAnsi="Cambria"/>
          <w:sz w:val="24"/>
          <w:szCs w:val="24"/>
        </w:rPr>
        <w:t>[100 points]</w:t>
      </w:r>
    </w:p>
    <w:p w14:paraId="25AD71ED" w14:textId="3484514D" w:rsidR="00F81CA7" w:rsidRDefault="00F81CA7" w:rsidP="00F81CA7">
      <w:pPr>
        <w:spacing w:after="0"/>
        <w:rPr>
          <w:rFonts w:ascii="Cambria" w:hAnsi="Cambria"/>
        </w:rPr>
      </w:pPr>
    </w:p>
    <w:p w14:paraId="237F3D50" w14:textId="77777777" w:rsidR="003E69DF" w:rsidRDefault="003E69DF" w:rsidP="003E69DF">
      <w:pPr>
        <w:pStyle w:val="Default"/>
        <w:rPr>
          <w:rFonts w:cstheme="minorBidi"/>
          <w:b/>
          <w:bCs/>
          <w:color w:val="auto"/>
          <w:sz w:val="22"/>
          <w:szCs w:val="22"/>
        </w:rPr>
      </w:pPr>
      <w:r>
        <w:rPr>
          <w:rFonts w:cstheme="minorBidi"/>
          <w:b/>
          <w:bCs/>
          <w:color w:val="auto"/>
          <w:sz w:val="22"/>
          <w:szCs w:val="22"/>
        </w:rPr>
        <w:t xml:space="preserve">Name: Nisarg Patel </w:t>
      </w:r>
    </w:p>
    <w:p w14:paraId="532FCAF7" w14:textId="17E8580C" w:rsidR="003E69DF" w:rsidRPr="003E69DF" w:rsidRDefault="003E69DF" w:rsidP="00F81CA7">
      <w:pPr>
        <w:spacing w:after="0"/>
        <w:rPr>
          <w:rFonts w:ascii="Cambria" w:hAnsi="Cambria"/>
          <w:b/>
          <w:bCs/>
        </w:rPr>
      </w:pPr>
      <w:r>
        <w:rPr>
          <w:rFonts w:ascii="Cambria" w:hAnsi="Cambria"/>
          <w:b/>
          <w:bCs/>
        </w:rPr>
        <w:t xml:space="preserve">Email: </w:t>
      </w:r>
      <w:hyperlink r:id="rId7" w:history="1">
        <w:r>
          <w:rPr>
            <w:rStyle w:val="Hyperlink"/>
            <w:rFonts w:ascii="Cambria" w:hAnsi="Cambria"/>
            <w:b/>
            <w:bCs/>
          </w:rPr>
          <w:t>patel.nisargs@northeastern.edu</w:t>
        </w:r>
      </w:hyperlink>
    </w:p>
    <w:p w14:paraId="04405EDF" w14:textId="77777777" w:rsidR="003E69DF" w:rsidRPr="003A687C" w:rsidRDefault="003E69DF" w:rsidP="00F81CA7">
      <w:pPr>
        <w:spacing w:after="0"/>
        <w:rPr>
          <w:rFonts w:ascii="Cambria" w:hAnsi="Cambria"/>
        </w:rPr>
      </w:pPr>
    </w:p>
    <w:p w14:paraId="09F848B3"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Include your full name.  Do not email the solutions.</w:t>
      </w:r>
    </w:p>
    <w:p w14:paraId="1C27A5A0" w14:textId="77777777" w:rsidR="00EE34EF" w:rsidRDefault="00EE34EF" w:rsidP="00F81CA7">
      <w:pPr>
        <w:spacing w:after="0"/>
        <w:rPr>
          <w:rFonts w:ascii="Cambria" w:hAnsi="Cambria"/>
        </w:rPr>
      </w:pPr>
    </w:p>
    <w:p w14:paraId="3809B501" w14:textId="77777777" w:rsidR="00F81CA7" w:rsidRDefault="00FF34E4" w:rsidP="00F81CA7">
      <w:pPr>
        <w:spacing w:after="0"/>
        <w:rPr>
          <w:rFonts w:ascii="Cambria" w:hAnsi="Cambria"/>
        </w:rPr>
      </w:pPr>
      <w:r>
        <w:rPr>
          <w:rFonts w:ascii="Cambria" w:hAnsi="Cambria"/>
        </w:rPr>
        <w:t xml:space="preserve">Answer the </w:t>
      </w:r>
      <w:r w:rsidR="00EE34EF">
        <w:rPr>
          <w:rFonts w:ascii="Cambria" w:hAnsi="Cambria"/>
        </w:rPr>
        <w:t>following</w:t>
      </w:r>
      <w:r>
        <w:rPr>
          <w:rFonts w:ascii="Cambria" w:hAnsi="Cambria"/>
        </w:rPr>
        <w:t xml:space="preserve"> questions using exp</w:t>
      </w:r>
      <w:r w:rsidR="00982E01">
        <w:rPr>
          <w:rFonts w:ascii="Cambria" w:hAnsi="Cambria"/>
        </w:rPr>
        <w:t>lanation and diagrams as needed.  No implementation needed.</w:t>
      </w:r>
    </w:p>
    <w:p w14:paraId="2E72BA6D" w14:textId="77777777" w:rsidR="00C72ED0" w:rsidRPr="004832ED" w:rsidRDefault="00C72ED0" w:rsidP="00C72ED0">
      <w:pPr>
        <w:spacing w:after="0"/>
        <w:rPr>
          <w:rFonts w:ascii="Cambria" w:hAnsi="Cambria"/>
        </w:rPr>
      </w:pPr>
      <w:r w:rsidRPr="00EE34EF">
        <w:rPr>
          <w:rFonts w:ascii="Cambria" w:hAnsi="Cambria"/>
        </w:rPr>
        <w:t xml:space="preserve">Study </w:t>
      </w:r>
      <w:r w:rsidRPr="00EE34EF">
        <w:rPr>
          <w:rFonts w:ascii="Cambria" w:hAnsi="Cambria"/>
          <w:b/>
        </w:rPr>
        <w:t xml:space="preserve">Chapter </w:t>
      </w:r>
      <w:r>
        <w:rPr>
          <w:rFonts w:ascii="Cambria" w:hAnsi="Cambria"/>
          <w:b/>
        </w:rPr>
        <w:t xml:space="preserve">16 from </w:t>
      </w:r>
      <w:proofErr w:type="spellStart"/>
      <w:r w:rsidRPr="00EE34EF">
        <w:rPr>
          <w:rFonts w:ascii="Cambria" w:hAnsi="Cambria"/>
        </w:rPr>
        <w:t>Coulouris</w:t>
      </w:r>
      <w:proofErr w:type="spellEnd"/>
      <w:r w:rsidRPr="00EE34EF">
        <w:rPr>
          <w:rFonts w:ascii="Cambria" w:hAnsi="Cambria"/>
        </w:rPr>
        <w:t xml:space="preserve"> Book</w:t>
      </w:r>
      <w:r w:rsidRPr="00EE34EF">
        <w:rPr>
          <w:rFonts w:ascii="Cambria" w:hAnsi="Cambria"/>
        </w:rPr>
        <w:tab/>
      </w:r>
    </w:p>
    <w:p w14:paraId="2A18285A" w14:textId="77777777" w:rsidR="00C72ED0" w:rsidRPr="00C72ED0" w:rsidRDefault="00C72ED0" w:rsidP="00C72ED0">
      <w:pPr>
        <w:spacing w:after="0"/>
        <w:rPr>
          <w:rFonts w:ascii="Cambria" w:hAnsi="Cambria"/>
        </w:rPr>
      </w:pPr>
    </w:p>
    <w:p w14:paraId="0F3084FA" w14:textId="77777777" w:rsidR="00F62D51" w:rsidRDefault="00C72ED0" w:rsidP="00F62D51">
      <w:pPr>
        <w:pStyle w:val="ListParagraph"/>
        <w:numPr>
          <w:ilvl w:val="0"/>
          <w:numId w:val="9"/>
        </w:numPr>
        <w:spacing w:after="0"/>
        <w:rPr>
          <w:rFonts w:ascii="Cambria" w:hAnsi="Cambria"/>
        </w:rPr>
      </w:pPr>
      <w:r>
        <w:rPr>
          <w:rFonts w:ascii="Cambria" w:hAnsi="Cambria"/>
        </w:rPr>
        <w:t>16.1</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10</w:t>
      </w:r>
      <w:r w:rsidRPr="008C745D">
        <w:rPr>
          <w:rFonts w:ascii="Cambria" w:hAnsi="Cambria"/>
        </w:rPr>
        <w:t xml:space="preserve"> points]</w:t>
      </w:r>
    </w:p>
    <w:p w14:paraId="08B42407" w14:textId="2AF2A49A" w:rsidR="00F62D51" w:rsidRDefault="00F62D51" w:rsidP="00F62D51">
      <w:pPr>
        <w:spacing w:after="0"/>
        <w:ind w:left="360"/>
        <w:rPr>
          <w:rFonts w:ascii="Cambria" w:hAnsi="Cambria"/>
          <w:b/>
          <w:bCs/>
        </w:rPr>
      </w:pPr>
      <w:r w:rsidRPr="00F62D51">
        <w:rPr>
          <w:rFonts w:ascii="Cambria" w:hAnsi="Cambria"/>
          <w:b/>
          <w:bCs/>
        </w:rPr>
        <w:t>Ans:</w:t>
      </w:r>
    </w:p>
    <w:p w14:paraId="39A172B9" w14:textId="1FDB8B5B" w:rsidR="00196245" w:rsidRPr="00196245" w:rsidRDefault="00196245" w:rsidP="00F62D51">
      <w:pPr>
        <w:spacing w:after="0"/>
        <w:ind w:left="360"/>
        <w:rPr>
          <w:rFonts w:ascii="Cambria" w:hAnsi="Cambria"/>
        </w:rPr>
      </w:pPr>
      <w:r>
        <w:rPr>
          <w:rFonts w:ascii="Cambria" w:hAnsi="Cambria"/>
        </w:rPr>
        <w:t>(</w:t>
      </w:r>
      <w:proofErr w:type="spellStart"/>
      <w:r>
        <w:rPr>
          <w:rFonts w:ascii="Cambria" w:hAnsi="Cambria"/>
        </w:rPr>
        <w:t>i</w:t>
      </w:r>
      <w:proofErr w:type="spellEnd"/>
      <w:r>
        <w:rPr>
          <w:rFonts w:ascii="Cambria" w:hAnsi="Cambria"/>
        </w:rPr>
        <w:t xml:space="preserve">) </w:t>
      </w:r>
      <w:r w:rsidRPr="00196245">
        <w:rPr>
          <w:rFonts w:ascii="Cambria" w:hAnsi="Cambria"/>
        </w:rPr>
        <w:t>the server can reply immediately, telling the client to try again later</w:t>
      </w:r>
    </w:p>
    <w:p w14:paraId="1C288D38" w14:textId="71C4CD6B" w:rsidR="00196245" w:rsidRDefault="00196245" w:rsidP="00F62D51">
      <w:pPr>
        <w:spacing w:after="0"/>
        <w:ind w:left="360"/>
        <w:rPr>
          <w:rFonts w:ascii="Cambria" w:hAnsi="Cambria"/>
        </w:rPr>
      </w:pPr>
      <w:r>
        <w:rPr>
          <w:rFonts w:ascii="Cambria" w:hAnsi="Cambria"/>
        </w:rPr>
        <w:tab/>
        <w:t>Advantages: The client(worker) does not have to wait for master to add a task in the bag.</w:t>
      </w:r>
    </w:p>
    <w:p w14:paraId="447DE8B7" w14:textId="751972FF" w:rsidR="00196245" w:rsidRDefault="00196245" w:rsidP="00F62D51">
      <w:pPr>
        <w:spacing w:after="0"/>
        <w:ind w:left="360"/>
        <w:rPr>
          <w:rFonts w:ascii="Cambria" w:hAnsi="Cambria"/>
        </w:rPr>
      </w:pPr>
      <w:r>
        <w:rPr>
          <w:rFonts w:ascii="Cambria" w:hAnsi="Cambria"/>
        </w:rPr>
        <w:tab/>
        <w:t xml:space="preserve">Drawbacks: Client have to make multiple calls to the master if the bag is empty. This method can </w:t>
      </w:r>
      <w:r w:rsidR="00171727">
        <w:rPr>
          <w:rFonts w:ascii="Cambria" w:hAnsi="Cambria"/>
        </w:rPr>
        <w:t>lead to starvation(unfairness) in</w:t>
      </w:r>
      <w:r>
        <w:rPr>
          <w:rFonts w:ascii="Cambria" w:hAnsi="Cambria"/>
        </w:rPr>
        <w:t xml:space="preserve"> the waiting worker as the request from other workers may be processed before the worker sends request again.</w:t>
      </w:r>
    </w:p>
    <w:p w14:paraId="43CC23B9" w14:textId="098358D0" w:rsidR="00196245" w:rsidRDefault="00196245" w:rsidP="00F62D51">
      <w:pPr>
        <w:spacing w:after="0"/>
        <w:ind w:left="360"/>
        <w:rPr>
          <w:rFonts w:ascii="Cambria" w:hAnsi="Cambria"/>
        </w:rPr>
      </w:pPr>
    </w:p>
    <w:p w14:paraId="0EF2C68F" w14:textId="3B98D33F" w:rsidR="00196245" w:rsidRDefault="00196245" w:rsidP="00F62D51">
      <w:pPr>
        <w:spacing w:after="0"/>
        <w:ind w:left="360"/>
        <w:rPr>
          <w:rFonts w:ascii="Cambria" w:hAnsi="Cambria"/>
        </w:rPr>
      </w:pPr>
      <w:r>
        <w:rPr>
          <w:rFonts w:ascii="Cambria" w:hAnsi="Cambria"/>
        </w:rPr>
        <w:t xml:space="preserve">(ii) </w:t>
      </w:r>
      <w:r w:rsidRPr="00196245">
        <w:rPr>
          <w:rFonts w:ascii="Cambria" w:hAnsi="Cambria"/>
        </w:rPr>
        <w:t>make the server operation (and therefore the client) wait until a task becomes available.</w:t>
      </w:r>
    </w:p>
    <w:p w14:paraId="70ECED9A" w14:textId="004BC482" w:rsidR="00196245" w:rsidRDefault="00196245" w:rsidP="00F62D51">
      <w:pPr>
        <w:spacing w:after="0"/>
        <w:ind w:left="360"/>
        <w:rPr>
          <w:rFonts w:ascii="Cambria" w:hAnsi="Cambria"/>
        </w:rPr>
      </w:pPr>
      <w:r>
        <w:rPr>
          <w:rFonts w:ascii="Cambria" w:hAnsi="Cambria"/>
        </w:rPr>
        <w:tab/>
        <w:t xml:space="preserve">Advantages: Worker have to make a single call to the master to get a task. </w:t>
      </w:r>
      <w:r w:rsidR="00171727">
        <w:rPr>
          <w:rFonts w:ascii="Cambria" w:hAnsi="Cambria"/>
        </w:rPr>
        <w:t xml:space="preserve">Fairness can be achieved using this </w:t>
      </w:r>
    </w:p>
    <w:p w14:paraId="6108CC0F" w14:textId="77777777" w:rsidR="00A37942" w:rsidRDefault="00196245" w:rsidP="00F62D51">
      <w:pPr>
        <w:spacing w:after="0"/>
        <w:ind w:left="360"/>
        <w:rPr>
          <w:rFonts w:ascii="Cambria" w:hAnsi="Cambria"/>
        </w:rPr>
      </w:pPr>
      <w:r>
        <w:rPr>
          <w:rFonts w:ascii="Cambria" w:hAnsi="Cambria"/>
        </w:rPr>
        <w:tab/>
        <w:t xml:space="preserve">Disadvantages: </w:t>
      </w:r>
      <w:r w:rsidR="00A37942">
        <w:rPr>
          <w:rFonts w:ascii="Cambria" w:hAnsi="Cambria"/>
        </w:rPr>
        <w:t>If no task is available to take, the worker has to wait till master adds a task in the bag.</w:t>
      </w:r>
    </w:p>
    <w:p w14:paraId="130FC40E" w14:textId="77777777" w:rsidR="00A37942" w:rsidRDefault="00A37942" w:rsidP="00F62D51">
      <w:pPr>
        <w:spacing w:after="0"/>
        <w:ind w:left="360"/>
        <w:rPr>
          <w:rFonts w:ascii="Cambria" w:hAnsi="Cambria"/>
        </w:rPr>
      </w:pPr>
    </w:p>
    <w:p w14:paraId="0C6098E0" w14:textId="77777777" w:rsidR="00A37942" w:rsidRDefault="00A37942" w:rsidP="00F62D51">
      <w:pPr>
        <w:spacing w:after="0"/>
        <w:ind w:left="360"/>
        <w:rPr>
          <w:rFonts w:ascii="Cambria" w:hAnsi="Cambria"/>
        </w:rPr>
      </w:pPr>
      <w:r>
        <w:rPr>
          <w:rFonts w:ascii="Cambria" w:hAnsi="Cambria"/>
        </w:rPr>
        <w:t>(iii) use callbacks.</w:t>
      </w:r>
    </w:p>
    <w:p w14:paraId="532CAAF3" w14:textId="06CD92DC" w:rsidR="00A37942" w:rsidRDefault="00A37942" w:rsidP="00F62D51">
      <w:pPr>
        <w:spacing w:after="0"/>
        <w:ind w:left="360"/>
        <w:rPr>
          <w:rFonts w:ascii="Cambria" w:hAnsi="Cambria"/>
        </w:rPr>
      </w:pPr>
      <w:r>
        <w:rPr>
          <w:rFonts w:ascii="Cambria" w:hAnsi="Cambria"/>
        </w:rPr>
        <w:tab/>
        <w:t xml:space="preserve">Advantages: </w:t>
      </w:r>
      <w:r w:rsidR="00397C8A">
        <w:rPr>
          <w:rFonts w:ascii="Cambria" w:hAnsi="Cambria"/>
        </w:rPr>
        <w:t>//</w:t>
      </w:r>
    </w:p>
    <w:p w14:paraId="4561DD98" w14:textId="4F26BA9E" w:rsidR="00196245" w:rsidRPr="00196245" w:rsidRDefault="00A37942" w:rsidP="00F62D51">
      <w:pPr>
        <w:spacing w:after="0"/>
        <w:ind w:left="360"/>
        <w:rPr>
          <w:rFonts w:ascii="Cambria" w:hAnsi="Cambria"/>
        </w:rPr>
      </w:pPr>
      <w:r>
        <w:rPr>
          <w:rFonts w:ascii="Cambria" w:hAnsi="Cambria"/>
        </w:rPr>
        <w:tab/>
        <w:t xml:space="preserve">Disadvantages: </w:t>
      </w:r>
      <w:r w:rsidR="00397C8A">
        <w:rPr>
          <w:rFonts w:ascii="Cambria" w:hAnsi="Cambria"/>
        </w:rPr>
        <w:t>//</w:t>
      </w:r>
    </w:p>
    <w:p w14:paraId="7BD0D4DE" w14:textId="7D87DB6E" w:rsidR="00C72ED0" w:rsidRPr="00F62D51" w:rsidRDefault="00F62D51" w:rsidP="00F62D51">
      <w:pPr>
        <w:spacing w:after="0"/>
        <w:rPr>
          <w:rFonts w:ascii="Cambria" w:hAnsi="Cambria"/>
        </w:rPr>
      </w:pPr>
      <w:r>
        <w:rPr>
          <w:rFonts w:ascii="Cambria" w:hAnsi="Cambria"/>
        </w:rPr>
        <w:t>__________________________________________________________________________________________________________________________</w:t>
      </w:r>
      <w:r w:rsidR="007B58FB">
        <w:rPr>
          <w:rFonts w:ascii="Cambria" w:hAnsi="Cambria"/>
        </w:rPr>
        <w:t>_</w:t>
      </w:r>
    </w:p>
    <w:p w14:paraId="64DA0F9E" w14:textId="4C2A539D" w:rsidR="00C72ED0" w:rsidRDefault="00C72ED0" w:rsidP="00C72ED0">
      <w:pPr>
        <w:pStyle w:val="ListParagraph"/>
        <w:numPr>
          <w:ilvl w:val="0"/>
          <w:numId w:val="9"/>
        </w:numPr>
        <w:spacing w:after="0"/>
        <w:rPr>
          <w:rFonts w:ascii="Cambria" w:hAnsi="Cambria"/>
        </w:rPr>
      </w:pPr>
      <w:r>
        <w:rPr>
          <w:rFonts w:ascii="Cambria" w:hAnsi="Cambria"/>
        </w:rPr>
        <w:t>16.2</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10</w:t>
      </w:r>
      <w:r w:rsidRPr="008C745D">
        <w:rPr>
          <w:rFonts w:ascii="Cambria" w:hAnsi="Cambria"/>
        </w:rPr>
        <w:t xml:space="preserve"> points]</w:t>
      </w:r>
    </w:p>
    <w:p w14:paraId="42B0DBF4" w14:textId="29443206" w:rsidR="00F62D51" w:rsidRDefault="00F62D51" w:rsidP="00F62D51">
      <w:pPr>
        <w:spacing w:after="0"/>
        <w:ind w:left="360"/>
        <w:rPr>
          <w:rFonts w:ascii="Cambria" w:hAnsi="Cambria"/>
          <w:b/>
          <w:bCs/>
        </w:rPr>
      </w:pPr>
      <w:r w:rsidRPr="00F62D51">
        <w:rPr>
          <w:rFonts w:ascii="Cambria" w:hAnsi="Cambria"/>
          <w:b/>
          <w:bCs/>
        </w:rPr>
        <w:t>Ans:</w:t>
      </w:r>
    </w:p>
    <w:p w14:paraId="4EE381A0" w14:textId="11164E13" w:rsidR="005F4A86" w:rsidRDefault="007474DB" w:rsidP="00F62D51">
      <w:pPr>
        <w:spacing w:after="0"/>
        <w:ind w:left="360"/>
        <w:rPr>
          <w:rFonts w:ascii="Cambria" w:hAnsi="Cambria"/>
        </w:rPr>
      </w:pPr>
      <w:r>
        <w:rPr>
          <w:rFonts w:ascii="Cambria" w:hAnsi="Cambria"/>
        </w:rPr>
        <w:t>If T -&gt; U</w:t>
      </w:r>
    </w:p>
    <w:tbl>
      <w:tblPr>
        <w:tblStyle w:val="TableGrid"/>
        <w:tblW w:w="0" w:type="auto"/>
        <w:tblInd w:w="360" w:type="dxa"/>
        <w:tblLook w:val="04A0" w:firstRow="1" w:lastRow="0" w:firstColumn="1" w:lastColumn="0" w:noHBand="0" w:noVBand="1"/>
      </w:tblPr>
      <w:tblGrid>
        <w:gridCol w:w="3236"/>
        <w:gridCol w:w="3237"/>
        <w:gridCol w:w="3237"/>
      </w:tblGrid>
      <w:tr w:rsidR="007474DB" w14:paraId="6A540BC6" w14:textId="77777777" w:rsidTr="00721A6F">
        <w:tc>
          <w:tcPr>
            <w:tcW w:w="3236" w:type="dxa"/>
          </w:tcPr>
          <w:p w14:paraId="0356230F" w14:textId="4118BBB5" w:rsidR="007474DB" w:rsidRDefault="007474DB" w:rsidP="00F62D51">
            <w:pPr>
              <w:rPr>
                <w:rFonts w:ascii="Cambria" w:hAnsi="Cambria"/>
              </w:rPr>
            </w:pPr>
            <w:r>
              <w:rPr>
                <w:rFonts w:ascii="Cambria" w:hAnsi="Cambria"/>
              </w:rPr>
              <w:t>Interleaving – A</w:t>
            </w:r>
          </w:p>
        </w:tc>
        <w:tc>
          <w:tcPr>
            <w:tcW w:w="3237" w:type="dxa"/>
          </w:tcPr>
          <w:p w14:paraId="1A8B98EB" w14:textId="45500899" w:rsidR="007474DB" w:rsidRDefault="007474DB" w:rsidP="00F62D51">
            <w:pPr>
              <w:rPr>
                <w:rFonts w:ascii="Cambria" w:hAnsi="Cambria"/>
              </w:rPr>
            </w:pPr>
            <w:r>
              <w:rPr>
                <w:rFonts w:ascii="Cambria" w:hAnsi="Cambria"/>
              </w:rPr>
              <w:t>Interleaving – B</w:t>
            </w:r>
          </w:p>
        </w:tc>
        <w:tc>
          <w:tcPr>
            <w:tcW w:w="3237" w:type="dxa"/>
          </w:tcPr>
          <w:p w14:paraId="78763820" w14:textId="352B043B" w:rsidR="007474DB" w:rsidRDefault="007474DB" w:rsidP="00F62D51">
            <w:pPr>
              <w:rPr>
                <w:rFonts w:ascii="Cambria" w:hAnsi="Cambria"/>
              </w:rPr>
            </w:pPr>
            <w:r>
              <w:rPr>
                <w:rFonts w:ascii="Cambria" w:hAnsi="Cambria"/>
              </w:rPr>
              <w:t>Interleaving – C</w:t>
            </w:r>
          </w:p>
        </w:tc>
      </w:tr>
      <w:tr w:rsidR="00721A6F" w14:paraId="44DA6DBC" w14:textId="77777777" w:rsidTr="00721A6F">
        <w:tc>
          <w:tcPr>
            <w:tcW w:w="3236" w:type="dxa"/>
          </w:tcPr>
          <w:p w14:paraId="3554975A" w14:textId="29FDAF2A" w:rsidR="00721A6F" w:rsidRDefault="00721A6F" w:rsidP="00721A6F">
            <w:pPr>
              <w:rPr>
                <w:rFonts w:ascii="Cambria" w:hAnsi="Cambria"/>
              </w:rPr>
            </w:pPr>
            <w:bookmarkStart w:id="0" w:name="_Hlk119943625"/>
            <w:r>
              <w:rPr>
                <w:rFonts w:ascii="Cambria" w:hAnsi="Cambria"/>
              </w:rPr>
              <w:t>T1: x = read(j)</w:t>
            </w:r>
          </w:p>
        </w:tc>
        <w:tc>
          <w:tcPr>
            <w:tcW w:w="3237" w:type="dxa"/>
          </w:tcPr>
          <w:p w14:paraId="093F2B2B" w14:textId="56E673E9" w:rsidR="00721A6F" w:rsidRDefault="00721A6F" w:rsidP="00721A6F">
            <w:pPr>
              <w:rPr>
                <w:rFonts w:ascii="Cambria" w:hAnsi="Cambria"/>
              </w:rPr>
            </w:pPr>
            <w:r>
              <w:rPr>
                <w:rFonts w:ascii="Cambria" w:hAnsi="Cambria"/>
              </w:rPr>
              <w:t>T1: x = read(j)</w:t>
            </w:r>
          </w:p>
        </w:tc>
        <w:tc>
          <w:tcPr>
            <w:tcW w:w="3237" w:type="dxa"/>
          </w:tcPr>
          <w:p w14:paraId="5767D16F" w14:textId="33AD8BA8" w:rsidR="00721A6F" w:rsidRDefault="00721A6F" w:rsidP="00721A6F">
            <w:pPr>
              <w:rPr>
                <w:rFonts w:ascii="Cambria" w:hAnsi="Cambria"/>
              </w:rPr>
            </w:pPr>
            <w:r>
              <w:rPr>
                <w:rFonts w:ascii="Cambria" w:hAnsi="Cambria"/>
              </w:rPr>
              <w:t>T1: x = read(j)</w:t>
            </w:r>
          </w:p>
        </w:tc>
      </w:tr>
      <w:tr w:rsidR="00721A6F" w14:paraId="7587617E" w14:textId="77777777" w:rsidTr="00721A6F">
        <w:tc>
          <w:tcPr>
            <w:tcW w:w="3236" w:type="dxa"/>
          </w:tcPr>
          <w:p w14:paraId="0AB09A0B" w14:textId="49176F97" w:rsidR="00721A6F" w:rsidRDefault="00721A6F" w:rsidP="00721A6F">
            <w:pPr>
              <w:rPr>
                <w:rFonts w:ascii="Cambria" w:hAnsi="Cambria"/>
              </w:rPr>
            </w:pPr>
            <w:r>
              <w:rPr>
                <w:rFonts w:ascii="Cambria" w:hAnsi="Cambria"/>
              </w:rPr>
              <w:t>T2: y = read(</w:t>
            </w:r>
            <w:proofErr w:type="spellStart"/>
            <w:r>
              <w:rPr>
                <w:rFonts w:ascii="Cambria" w:hAnsi="Cambria"/>
              </w:rPr>
              <w:t>i</w:t>
            </w:r>
            <w:proofErr w:type="spellEnd"/>
            <w:r>
              <w:rPr>
                <w:rFonts w:ascii="Cambria" w:hAnsi="Cambria"/>
              </w:rPr>
              <w:t>)</w:t>
            </w:r>
          </w:p>
        </w:tc>
        <w:tc>
          <w:tcPr>
            <w:tcW w:w="3237" w:type="dxa"/>
          </w:tcPr>
          <w:p w14:paraId="34125C2F" w14:textId="3DF332EF" w:rsidR="00721A6F" w:rsidRDefault="006A52E3" w:rsidP="00721A6F">
            <w:pPr>
              <w:rPr>
                <w:rFonts w:ascii="Cambria" w:hAnsi="Cambria"/>
              </w:rPr>
            </w:pPr>
            <w:r>
              <w:rPr>
                <w:rFonts w:ascii="Cambria" w:hAnsi="Cambria"/>
              </w:rPr>
              <w:t xml:space="preserve">                               </w:t>
            </w:r>
            <w:r w:rsidR="00721A6F">
              <w:rPr>
                <w:rFonts w:ascii="Cambria" w:hAnsi="Cambria"/>
              </w:rPr>
              <w:t>U1: x = read(k)</w:t>
            </w:r>
          </w:p>
        </w:tc>
        <w:tc>
          <w:tcPr>
            <w:tcW w:w="3237" w:type="dxa"/>
          </w:tcPr>
          <w:p w14:paraId="3F6735CA" w14:textId="710327D5" w:rsidR="00721A6F" w:rsidRDefault="00721A6F" w:rsidP="00721A6F">
            <w:pPr>
              <w:rPr>
                <w:rFonts w:ascii="Cambria" w:hAnsi="Cambria"/>
              </w:rPr>
            </w:pPr>
            <w:r>
              <w:rPr>
                <w:rFonts w:ascii="Cambria" w:hAnsi="Cambria"/>
              </w:rPr>
              <w:t>T2: y = read(</w:t>
            </w:r>
            <w:proofErr w:type="spellStart"/>
            <w:r>
              <w:rPr>
                <w:rFonts w:ascii="Cambria" w:hAnsi="Cambria"/>
              </w:rPr>
              <w:t>i</w:t>
            </w:r>
            <w:proofErr w:type="spellEnd"/>
            <w:r>
              <w:rPr>
                <w:rFonts w:ascii="Cambria" w:hAnsi="Cambria"/>
              </w:rPr>
              <w:t>)</w:t>
            </w:r>
          </w:p>
        </w:tc>
      </w:tr>
      <w:tr w:rsidR="00721A6F" w14:paraId="66258365" w14:textId="77777777" w:rsidTr="00721A6F">
        <w:tc>
          <w:tcPr>
            <w:tcW w:w="3236" w:type="dxa"/>
          </w:tcPr>
          <w:p w14:paraId="65B41A2E" w14:textId="03990923" w:rsidR="00721A6F" w:rsidRDefault="006A52E3" w:rsidP="00721A6F">
            <w:pPr>
              <w:rPr>
                <w:rFonts w:ascii="Cambria" w:hAnsi="Cambria"/>
              </w:rPr>
            </w:pPr>
            <w:r>
              <w:rPr>
                <w:rFonts w:ascii="Cambria" w:hAnsi="Cambria"/>
              </w:rPr>
              <w:t xml:space="preserve">                               </w:t>
            </w:r>
            <w:r w:rsidR="00721A6F">
              <w:rPr>
                <w:rFonts w:ascii="Cambria" w:hAnsi="Cambria"/>
              </w:rPr>
              <w:t>U1: x = read(k)</w:t>
            </w:r>
          </w:p>
        </w:tc>
        <w:tc>
          <w:tcPr>
            <w:tcW w:w="3237" w:type="dxa"/>
          </w:tcPr>
          <w:p w14:paraId="495D36D8" w14:textId="05457BCB" w:rsidR="00721A6F" w:rsidRDefault="00721A6F" w:rsidP="00721A6F">
            <w:pPr>
              <w:rPr>
                <w:rFonts w:ascii="Cambria" w:hAnsi="Cambria"/>
              </w:rPr>
            </w:pPr>
            <w:r>
              <w:rPr>
                <w:rFonts w:ascii="Cambria" w:hAnsi="Cambria"/>
              </w:rPr>
              <w:t>T2: y = read(</w:t>
            </w:r>
            <w:proofErr w:type="spellStart"/>
            <w:r>
              <w:rPr>
                <w:rFonts w:ascii="Cambria" w:hAnsi="Cambria"/>
              </w:rPr>
              <w:t>i</w:t>
            </w:r>
            <w:proofErr w:type="spellEnd"/>
            <w:r>
              <w:rPr>
                <w:rFonts w:ascii="Cambria" w:hAnsi="Cambria"/>
              </w:rPr>
              <w:t>)</w:t>
            </w:r>
          </w:p>
        </w:tc>
        <w:tc>
          <w:tcPr>
            <w:tcW w:w="3237" w:type="dxa"/>
          </w:tcPr>
          <w:p w14:paraId="180DD809" w14:textId="211C08F2" w:rsidR="00721A6F" w:rsidRDefault="00721A6F" w:rsidP="00721A6F">
            <w:pPr>
              <w:rPr>
                <w:rFonts w:ascii="Cambria" w:hAnsi="Cambria"/>
              </w:rPr>
            </w:pPr>
            <w:r>
              <w:rPr>
                <w:rFonts w:ascii="Cambria" w:hAnsi="Cambria"/>
              </w:rPr>
              <w:t>T3: write(j, 44)</w:t>
            </w:r>
          </w:p>
        </w:tc>
      </w:tr>
      <w:tr w:rsidR="00721A6F" w14:paraId="056F62FE" w14:textId="77777777" w:rsidTr="00721A6F">
        <w:tc>
          <w:tcPr>
            <w:tcW w:w="3236" w:type="dxa"/>
          </w:tcPr>
          <w:p w14:paraId="482EA763" w14:textId="2A50B663" w:rsidR="00721A6F" w:rsidRDefault="00721A6F" w:rsidP="00721A6F">
            <w:pPr>
              <w:rPr>
                <w:rFonts w:ascii="Cambria" w:hAnsi="Cambria"/>
              </w:rPr>
            </w:pPr>
            <w:r>
              <w:rPr>
                <w:rFonts w:ascii="Cambria" w:hAnsi="Cambria"/>
              </w:rPr>
              <w:t>T3: write(j, 44)</w:t>
            </w:r>
          </w:p>
        </w:tc>
        <w:tc>
          <w:tcPr>
            <w:tcW w:w="3237" w:type="dxa"/>
          </w:tcPr>
          <w:p w14:paraId="40D857CF" w14:textId="29949518" w:rsidR="00721A6F" w:rsidRDefault="00721A6F" w:rsidP="00721A6F">
            <w:pPr>
              <w:rPr>
                <w:rFonts w:ascii="Cambria" w:hAnsi="Cambria"/>
              </w:rPr>
            </w:pPr>
            <w:r>
              <w:rPr>
                <w:rFonts w:ascii="Cambria" w:hAnsi="Cambria"/>
              </w:rPr>
              <w:t>T3: write(j, 44)</w:t>
            </w:r>
          </w:p>
        </w:tc>
        <w:tc>
          <w:tcPr>
            <w:tcW w:w="3237" w:type="dxa"/>
          </w:tcPr>
          <w:p w14:paraId="46AD67AE" w14:textId="2FD3FB1D" w:rsidR="00721A6F" w:rsidRDefault="006A52E3" w:rsidP="00721A6F">
            <w:pPr>
              <w:rPr>
                <w:rFonts w:ascii="Cambria" w:hAnsi="Cambria"/>
              </w:rPr>
            </w:pPr>
            <w:r>
              <w:rPr>
                <w:rFonts w:ascii="Cambria" w:hAnsi="Cambria"/>
              </w:rPr>
              <w:t xml:space="preserve">                               </w:t>
            </w:r>
            <w:r w:rsidR="00721A6F">
              <w:rPr>
                <w:rFonts w:ascii="Cambria" w:hAnsi="Cambria"/>
              </w:rPr>
              <w:t>U1: x = read(k)</w:t>
            </w:r>
          </w:p>
        </w:tc>
      </w:tr>
      <w:tr w:rsidR="00721A6F" w14:paraId="6483402F" w14:textId="77777777" w:rsidTr="00721A6F">
        <w:tc>
          <w:tcPr>
            <w:tcW w:w="3236" w:type="dxa"/>
          </w:tcPr>
          <w:p w14:paraId="1D356984" w14:textId="26B5C15C" w:rsidR="00721A6F" w:rsidRDefault="00721A6F" w:rsidP="00721A6F">
            <w:pPr>
              <w:rPr>
                <w:rFonts w:ascii="Cambria" w:hAnsi="Cambria"/>
              </w:rPr>
            </w:pPr>
            <w:r>
              <w:rPr>
                <w:rFonts w:ascii="Cambria" w:hAnsi="Cambria"/>
              </w:rPr>
              <w:t>T4: write(</w:t>
            </w:r>
            <w:proofErr w:type="spellStart"/>
            <w:r>
              <w:rPr>
                <w:rFonts w:ascii="Cambria" w:hAnsi="Cambria"/>
              </w:rPr>
              <w:t>i</w:t>
            </w:r>
            <w:proofErr w:type="spellEnd"/>
            <w:r>
              <w:rPr>
                <w:rFonts w:ascii="Cambria" w:hAnsi="Cambria"/>
              </w:rPr>
              <w:t>, 33)</w:t>
            </w:r>
          </w:p>
        </w:tc>
        <w:tc>
          <w:tcPr>
            <w:tcW w:w="3237" w:type="dxa"/>
          </w:tcPr>
          <w:p w14:paraId="251DAC1F" w14:textId="44288193" w:rsidR="00721A6F" w:rsidRDefault="00721A6F" w:rsidP="00721A6F">
            <w:pPr>
              <w:rPr>
                <w:rFonts w:ascii="Cambria" w:hAnsi="Cambria"/>
              </w:rPr>
            </w:pPr>
            <w:r>
              <w:rPr>
                <w:rFonts w:ascii="Cambria" w:hAnsi="Cambria"/>
              </w:rPr>
              <w:t>T4: write(</w:t>
            </w:r>
            <w:proofErr w:type="spellStart"/>
            <w:r>
              <w:rPr>
                <w:rFonts w:ascii="Cambria" w:hAnsi="Cambria"/>
              </w:rPr>
              <w:t>i</w:t>
            </w:r>
            <w:proofErr w:type="spellEnd"/>
            <w:r>
              <w:rPr>
                <w:rFonts w:ascii="Cambria" w:hAnsi="Cambria"/>
              </w:rPr>
              <w:t>, 33)</w:t>
            </w:r>
          </w:p>
        </w:tc>
        <w:tc>
          <w:tcPr>
            <w:tcW w:w="3237" w:type="dxa"/>
          </w:tcPr>
          <w:p w14:paraId="7E60D974" w14:textId="0DA47150" w:rsidR="00721A6F" w:rsidRDefault="00721A6F" w:rsidP="00721A6F">
            <w:pPr>
              <w:rPr>
                <w:rFonts w:ascii="Cambria" w:hAnsi="Cambria"/>
              </w:rPr>
            </w:pPr>
            <w:r>
              <w:rPr>
                <w:rFonts w:ascii="Cambria" w:hAnsi="Cambria"/>
              </w:rPr>
              <w:t>T4: write(</w:t>
            </w:r>
            <w:proofErr w:type="spellStart"/>
            <w:r>
              <w:rPr>
                <w:rFonts w:ascii="Cambria" w:hAnsi="Cambria"/>
              </w:rPr>
              <w:t>i</w:t>
            </w:r>
            <w:proofErr w:type="spellEnd"/>
            <w:r>
              <w:rPr>
                <w:rFonts w:ascii="Cambria" w:hAnsi="Cambria"/>
              </w:rPr>
              <w:t>, 33)</w:t>
            </w:r>
          </w:p>
        </w:tc>
      </w:tr>
      <w:tr w:rsidR="00721A6F" w14:paraId="63287B5C" w14:textId="77777777" w:rsidTr="00721A6F">
        <w:tc>
          <w:tcPr>
            <w:tcW w:w="3236" w:type="dxa"/>
          </w:tcPr>
          <w:p w14:paraId="1A422D75" w14:textId="49272A45" w:rsidR="00721A6F" w:rsidRDefault="006A52E3" w:rsidP="00721A6F">
            <w:pPr>
              <w:rPr>
                <w:rFonts w:ascii="Cambria" w:hAnsi="Cambria"/>
              </w:rPr>
            </w:pPr>
            <w:r>
              <w:rPr>
                <w:rFonts w:ascii="Cambria" w:hAnsi="Cambria"/>
              </w:rPr>
              <w:t xml:space="preserve">                               </w:t>
            </w:r>
            <w:r w:rsidR="00721A6F">
              <w:rPr>
                <w:rFonts w:ascii="Cambria" w:hAnsi="Cambria"/>
              </w:rPr>
              <w:t>U2: write(</w:t>
            </w:r>
            <w:proofErr w:type="spellStart"/>
            <w:r w:rsidR="00721A6F">
              <w:rPr>
                <w:rFonts w:ascii="Cambria" w:hAnsi="Cambria"/>
              </w:rPr>
              <w:t>i</w:t>
            </w:r>
            <w:proofErr w:type="spellEnd"/>
            <w:r w:rsidR="00721A6F">
              <w:rPr>
                <w:rFonts w:ascii="Cambria" w:hAnsi="Cambria"/>
              </w:rPr>
              <w:t>, 55)</w:t>
            </w:r>
          </w:p>
        </w:tc>
        <w:tc>
          <w:tcPr>
            <w:tcW w:w="3237" w:type="dxa"/>
          </w:tcPr>
          <w:p w14:paraId="77D6A7EF" w14:textId="1C2E19CD" w:rsidR="00721A6F" w:rsidRDefault="006A52E3" w:rsidP="00721A6F">
            <w:pPr>
              <w:rPr>
                <w:rFonts w:ascii="Cambria" w:hAnsi="Cambria"/>
              </w:rPr>
            </w:pPr>
            <w:r>
              <w:rPr>
                <w:rFonts w:ascii="Cambria" w:hAnsi="Cambria"/>
              </w:rPr>
              <w:t xml:space="preserve">                               </w:t>
            </w:r>
            <w:r w:rsidR="00721A6F">
              <w:rPr>
                <w:rFonts w:ascii="Cambria" w:hAnsi="Cambria"/>
              </w:rPr>
              <w:t>U2: write(</w:t>
            </w:r>
            <w:proofErr w:type="spellStart"/>
            <w:r w:rsidR="00721A6F">
              <w:rPr>
                <w:rFonts w:ascii="Cambria" w:hAnsi="Cambria"/>
              </w:rPr>
              <w:t>i</w:t>
            </w:r>
            <w:proofErr w:type="spellEnd"/>
            <w:r w:rsidR="00721A6F">
              <w:rPr>
                <w:rFonts w:ascii="Cambria" w:hAnsi="Cambria"/>
              </w:rPr>
              <w:t>, 55)</w:t>
            </w:r>
          </w:p>
        </w:tc>
        <w:tc>
          <w:tcPr>
            <w:tcW w:w="3237" w:type="dxa"/>
          </w:tcPr>
          <w:p w14:paraId="00F57224" w14:textId="78978B71" w:rsidR="00721A6F" w:rsidRDefault="006A52E3" w:rsidP="00721A6F">
            <w:pPr>
              <w:rPr>
                <w:rFonts w:ascii="Cambria" w:hAnsi="Cambria"/>
              </w:rPr>
            </w:pPr>
            <w:r>
              <w:rPr>
                <w:rFonts w:ascii="Cambria" w:hAnsi="Cambria"/>
              </w:rPr>
              <w:t xml:space="preserve">                               </w:t>
            </w:r>
            <w:r w:rsidR="00721A6F">
              <w:rPr>
                <w:rFonts w:ascii="Cambria" w:hAnsi="Cambria"/>
              </w:rPr>
              <w:t>U2: write(</w:t>
            </w:r>
            <w:proofErr w:type="spellStart"/>
            <w:r w:rsidR="00721A6F">
              <w:rPr>
                <w:rFonts w:ascii="Cambria" w:hAnsi="Cambria"/>
              </w:rPr>
              <w:t>i</w:t>
            </w:r>
            <w:proofErr w:type="spellEnd"/>
            <w:r w:rsidR="00721A6F">
              <w:rPr>
                <w:rFonts w:ascii="Cambria" w:hAnsi="Cambria"/>
              </w:rPr>
              <w:t>, 55)</w:t>
            </w:r>
          </w:p>
        </w:tc>
      </w:tr>
      <w:tr w:rsidR="00721A6F" w14:paraId="35728C8D" w14:textId="77777777" w:rsidTr="00721A6F">
        <w:tc>
          <w:tcPr>
            <w:tcW w:w="3236" w:type="dxa"/>
          </w:tcPr>
          <w:p w14:paraId="23115FAD" w14:textId="1F3716D9" w:rsidR="00721A6F" w:rsidRDefault="006A52E3" w:rsidP="00721A6F">
            <w:pPr>
              <w:rPr>
                <w:rFonts w:ascii="Cambria" w:hAnsi="Cambria"/>
              </w:rPr>
            </w:pPr>
            <w:r>
              <w:rPr>
                <w:rFonts w:ascii="Cambria" w:hAnsi="Cambria"/>
              </w:rPr>
              <w:t xml:space="preserve">                               </w:t>
            </w:r>
            <w:r w:rsidR="00721A6F">
              <w:rPr>
                <w:rFonts w:ascii="Cambria" w:hAnsi="Cambria"/>
              </w:rPr>
              <w:t>U3: y = read(j)</w:t>
            </w:r>
          </w:p>
        </w:tc>
        <w:tc>
          <w:tcPr>
            <w:tcW w:w="3237" w:type="dxa"/>
          </w:tcPr>
          <w:p w14:paraId="6C903A53" w14:textId="1CDC0BFD" w:rsidR="00721A6F" w:rsidRDefault="006A52E3" w:rsidP="00721A6F">
            <w:pPr>
              <w:rPr>
                <w:rFonts w:ascii="Cambria" w:hAnsi="Cambria"/>
              </w:rPr>
            </w:pPr>
            <w:r>
              <w:rPr>
                <w:rFonts w:ascii="Cambria" w:hAnsi="Cambria"/>
              </w:rPr>
              <w:t xml:space="preserve">                               </w:t>
            </w:r>
            <w:r w:rsidR="00721A6F">
              <w:rPr>
                <w:rFonts w:ascii="Cambria" w:hAnsi="Cambria"/>
              </w:rPr>
              <w:t>U3: y = read(j)</w:t>
            </w:r>
          </w:p>
        </w:tc>
        <w:tc>
          <w:tcPr>
            <w:tcW w:w="3237" w:type="dxa"/>
          </w:tcPr>
          <w:p w14:paraId="741A711E" w14:textId="67E96D86" w:rsidR="00721A6F" w:rsidRDefault="006A52E3" w:rsidP="00721A6F">
            <w:pPr>
              <w:rPr>
                <w:rFonts w:ascii="Cambria" w:hAnsi="Cambria"/>
              </w:rPr>
            </w:pPr>
            <w:r>
              <w:rPr>
                <w:rFonts w:ascii="Cambria" w:hAnsi="Cambria"/>
              </w:rPr>
              <w:t xml:space="preserve">                               </w:t>
            </w:r>
            <w:r w:rsidR="00721A6F">
              <w:rPr>
                <w:rFonts w:ascii="Cambria" w:hAnsi="Cambria"/>
              </w:rPr>
              <w:t>U3: y = read(j)</w:t>
            </w:r>
          </w:p>
        </w:tc>
      </w:tr>
      <w:tr w:rsidR="00721A6F" w14:paraId="0488826C" w14:textId="77777777" w:rsidTr="00721A6F">
        <w:tc>
          <w:tcPr>
            <w:tcW w:w="3236" w:type="dxa"/>
          </w:tcPr>
          <w:p w14:paraId="0686D26C" w14:textId="715383EF" w:rsidR="00721A6F" w:rsidRDefault="006A52E3" w:rsidP="00721A6F">
            <w:pPr>
              <w:rPr>
                <w:rFonts w:ascii="Cambria" w:hAnsi="Cambria"/>
              </w:rPr>
            </w:pPr>
            <w:r>
              <w:rPr>
                <w:rFonts w:ascii="Cambria" w:hAnsi="Cambria"/>
              </w:rPr>
              <w:t xml:space="preserve">                               </w:t>
            </w:r>
            <w:r w:rsidR="00721A6F">
              <w:rPr>
                <w:rFonts w:ascii="Cambria" w:hAnsi="Cambria"/>
              </w:rPr>
              <w:t>U4: write(k, 66)</w:t>
            </w:r>
          </w:p>
        </w:tc>
        <w:tc>
          <w:tcPr>
            <w:tcW w:w="3237" w:type="dxa"/>
          </w:tcPr>
          <w:p w14:paraId="7D431A80" w14:textId="759BE095" w:rsidR="00721A6F" w:rsidRDefault="006A52E3" w:rsidP="00721A6F">
            <w:pPr>
              <w:rPr>
                <w:rFonts w:ascii="Cambria" w:hAnsi="Cambria"/>
              </w:rPr>
            </w:pPr>
            <w:r>
              <w:rPr>
                <w:rFonts w:ascii="Cambria" w:hAnsi="Cambria"/>
              </w:rPr>
              <w:t xml:space="preserve">                               </w:t>
            </w:r>
            <w:r w:rsidR="00721A6F">
              <w:rPr>
                <w:rFonts w:ascii="Cambria" w:hAnsi="Cambria"/>
              </w:rPr>
              <w:t>U4: write(k, 66)</w:t>
            </w:r>
          </w:p>
        </w:tc>
        <w:tc>
          <w:tcPr>
            <w:tcW w:w="3237" w:type="dxa"/>
          </w:tcPr>
          <w:p w14:paraId="125C9338" w14:textId="031F06A9" w:rsidR="00721A6F" w:rsidRDefault="006A52E3" w:rsidP="00721A6F">
            <w:pPr>
              <w:rPr>
                <w:rFonts w:ascii="Cambria" w:hAnsi="Cambria"/>
              </w:rPr>
            </w:pPr>
            <w:r>
              <w:rPr>
                <w:rFonts w:ascii="Cambria" w:hAnsi="Cambria"/>
              </w:rPr>
              <w:t xml:space="preserve">                               </w:t>
            </w:r>
            <w:r w:rsidR="00721A6F">
              <w:rPr>
                <w:rFonts w:ascii="Cambria" w:hAnsi="Cambria"/>
              </w:rPr>
              <w:t>U4: write(k, 66)</w:t>
            </w:r>
          </w:p>
        </w:tc>
      </w:tr>
      <w:bookmarkEnd w:id="0"/>
    </w:tbl>
    <w:p w14:paraId="1FBDDC76" w14:textId="6AB9479D" w:rsidR="007474DB" w:rsidRDefault="007474DB" w:rsidP="00F62D51">
      <w:pPr>
        <w:spacing w:after="0"/>
        <w:ind w:left="360"/>
        <w:rPr>
          <w:rFonts w:ascii="Cambria" w:hAnsi="Cambria"/>
        </w:rPr>
      </w:pPr>
    </w:p>
    <w:p w14:paraId="6E3DC2E0" w14:textId="10E32525" w:rsidR="00721A6F" w:rsidRDefault="00721A6F" w:rsidP="00721A6F">
      <w:pPr>
        <w:spacing w:after="0"/>
        <w:ind w:left="360"/>
        <w:rPr>
          <w:rFonts w:ascii="Cambria" w:hAnsi="Cambria"/>
        </w:rPr>
      </w:pPr>
      <w:r>
        <w:rPr>
          <w:rFonts w:ascii="Cambria" w:hAnsi="Cambria"/>
        </w:rPr>
        <w:t>If U -&gt; T</w:t>
      </w:r>
    </w:p>
    <w:tbl>
      <w:tblPr>
        <w:tblStyle w:val="TableGrid"/>
        <w:tblW w:w="0" w:type="auto"/>
        <w:tblInd w:w="360" w:type="dxa"/>
        <w:tblLook w:val="04A0" w:firstRow="1" w:lastRow="0" w:firstColumn="1" w:lastColumn="0" w:noHBand="0" w:noVBand="1"/>
      </w:tblPr>
      <w:tblGrid>
        <w:gridCol w:w="3236"/>
        <w:gridCol w:w="3237"/>
        <w:gridCol w:w="3237"/>
      </w:tblGrid>
      <w:tr w:rsidR="00721A6F" w14:paraId="4B07E39D" w14:textId="77777777" w:rsidTr="00893544">
        <w:tc>
          <w:tcPr>
            <w:tcW w:w="3236" w:type="dxa"/>
          </w:tcPr>
          <w:p w14:paraId="526A0F66" w14:textId="6AD29D5D" w:rsidR="00721A6F" w:rsidRDefault="00721A6F" w:rsidP="00893544">
            <w:pPr>
              <w:rPr>
                <w:rFonts w:ascii="Cambria" w:hAnsi="Cambria"/>
              </w:rPr>
            </w:pPr>
            <w:r>
              <w:rPr>
                <w:rFonts w:ascii="Cambria" w:hAnsi="Cambria"/>
              </w:rPr>
              <w:lastRenderedPageBreak/>
              <w:t>Interleaving – D</w:t>
            </w:r>
          </w:p>
        </w:tc>
        <w:tc>
          <w:tcPr>
            <w:tcW w:w="3237" w:type="dxa"/>
          </w:tcPr>
          <w:p w14:paraId="49DD97FE" w14:textId="6FFBBED9" w:rsidR="00721A6F" w:rsidRDefault="00721A6F" w:rsidP="00893544">
            <w:pPr>
              <w:rPr>
                <w:rFonts w:ascii="Cambria" w:hAnsi="Cambria"/>
              </w:rPr>
            </w:pPr>
            <w:r>
              <w:rPr>
                <w:rFonts w:ascii="Cambria" w:hAnsi="Cambria"/>
              </w:rPr>
              <w:t>Interleaving – E</w:t>
            </w:r>
          </w:p>
        </w:tc>
        <w:tc>
          <w:tcPr>
            <w:tcW w:w="3237" w:type="dxa"/>
          </w:tcPr>
          <w:p w14:paraId="551CC03E" w14:textId="468B86B5" w:rsidR="00721A6F" w:rsidRDefault="00721A6F" w:rsidP="00893544">
            <w:pPr>
              <w:rPr>
                <w:rFonts w:ascii="Cambria" w:hAnsi="Cambria"/>
              </w:rPr>
            </w:pPr>
            <w:r>
              <w:rPr>
                <w:rFonts w:ascii="Cambria" w:hAnsi="Cambria"/>
              </w:rPr>
              <w:t>Interleaving – F</w:t>
            </w:r>
          </w:p>
        </w:tc>
      </w:tr>
      <w:tr w:rsidR="007B58FB" w14:paraId="3E7EC015" w14:textId="77777777" w:rsidTr="00893544">
        <w:tc>
          <w:tcPr>
            <w:tcW w:w="3236" w:type="dxa"/>
          </w:tcPr>
          <w:p w14:paraId="08B3D6C1" w14:textId="7F27517C" w:rsidR="007B58FB" w:rsidRDefault="007B58FB" w:rsidP="007B58FB">
            <w:pPr>
              <w:rPr>
                <w:rFonts w:ascii="Cambria" w:hAnsi="Cambria"/>
              </w:rPr>
            </w:pPr>
            <w:r w:rsidRPr="00C874E7">
              <w:rPr>
                <w:rFonts w:ascii="Cambria" w:hAnsi="Cambria"/>
              </w:rPr>
              <w:t>U1: x = read(k)</w:t>
            </w:r>
          </w:p>
        </w:tc>
        <w:tc>
          <w:tcPr>
            <w:tcW w:w="3237" w:type="dxa"/>
          </w:tcPr>
          <w:p w14:paraId="76425FFC" w14:textId="43F5140E" w:rsidR="007B58FB" w:rsidRDefault="007B58FB" w:rsidP="007B58FB">
            <w:pPr>
              <w:rPr>
                <w:rFonts w:ascii="Cambria" w:hAnsi="Cambria"/>
              </w:rPr>
            </w:pPr>
            <w:r w:rsidRPr="009E070C">
              <w:rPr>
                <w:rFonts w:ascii="Cambria" w:hAnsi="Cambria"/>
              </w:rPr>
              <w:t>U1: x = read(k)</w:t>
            </w:r>
          </w:p>
        </w:tc>
        <w:tc>
          <w:tcPr>
            <w:tcW w:w="3237" w:type="dxa"/>
          </w:tcPr>
          <w:p w14:paraId="6B693763" w14:textId="13B39A7D" w:rsidR="007B58FB" w:rsidRDefault="007B58FB" w:rsidP="007B58FB">
            <w:pPr>
              <w:rPr>
                <w:rFonts w:ascii="Cambria" w:hAnsi="Cambria"/>
              </w:rPr>
            </w:pPr>
            <w:r w:rsidRPr="005D4241">
              <w:rPr>
                <w:rFonts w:ascii="Cambria" w:hAnsi="Cambria"/>
              </w:rPr>
              <w:t>U1: x = read(k)</w:t>
            </w:r>
          </w:p>
        </w:tc>
      </w:tr>
      <w:tr w:rsidR="007B58FB" w14:paraId="0AF1DFE1" w14:textId="77777777" w:rsidTr="00893544">
        <w:tc>
          <w:tcPr>
            <w:tcW w:w="3236" w:type="dxa"/>
          </w:tcPr>
          <w:p w14:paraId="1F9BCDDB" w14:textId="403F0560" w:rsidR="007B58FB" w:rsidRDefault="006A52E3" w:rsidP="007B58FB">
            <w:pPr>
              <w:rPr>
                <w:rFonts w:ascii="Cambria" w:hAnsi="Cambria"/>
              </w:rPr>
            </w:pPr>
            <w:r>
              <w:rPr>
                <w:rFonts w:ascii="Cambria" w:hAnsi="Cambria"/>
              </w:rPr>
              <w:t xml:space="preserve">                               </w:t>
            </w:r>
            <w:r w:rsidR="007B58FB" w:rsidRPr="00C874E7">
              <w:rPr>
                <w:rFonts w:ascii="Cambria" w:hAnsi="Cambria"/>
              </w:rPr>
              <w:t>T1: x = read(j)</w:t>
            </w:r>
          </w:p>
        </w:tc>
        <w:tc>
          <w:tcPr>
            <w:tcW w:w="3237" w:type="dxa"/>
          </w:tcPr>
          <w:p w14:paraId="37351770" w14:textId="2C0F46D0" w:rsidR="007B58FB" w:rsidRDefault="007B58FB" w:rsidP="007B58FB">
            <w:pPr>
              <w:rPr>
                <w:rFonts w:ascii="Cambria" w:hAnsi="Cambria"/>
              </w:rPr>
            </w:pPr>
            <w:r w:rsidRPr="009E070C">
              <w:rPr>
                <w:rFonts w:ascii="Cambria" w:hAnsi="Cambria"/>
              </w:rPr>
              <w:t>U2: write(</w:t>
            </w:r>
            <w:proofErr w:type="spellStart"/>
            <w:r w:rsidRPr="009E070C">
              <w:rPr>
                <w:rFonts w:ascii="Cambria" w:hAnsi="Cambria"/>
              </w:rPr>
              <w:t>i</w:t>
            </w:r>
            <w:proofErr w:type="spellEnd"/>
            <w:r w:rsidRPr="009E070C">
              <w:rPr>
                <w:rFonts w:ascii="Cambria" w:hAnsi="Cambria"/>
              </w:rPr>
              <w:t>, 55)</w:t>
            </w:r>
          </w:p>
        </w:tc>
        <w:tc>
          <w:tcPr>
            <w:tcW w:w="3237" w:type="dxa"/>
          </w:tcPr>
          <w:p w14:paraId="0AD0E51A" w14:textId="6C3A72A4" w:rsidR="007B58FB" w:rsidRDefault="007B58FB" w:rsidP="007B58FB">
            <w:pPr>
              <w:rPr>
                <w:rFonts w:ascii="Cambria" w:hAnsi="Cambria"/>
              </w:rPr>
            </w:pPr>
            <w:r w:rsidRPr="005D4241">
              <w:rPr>
                <w:rFonts w:ascii="Cambria" w:hAnsi="Cambria"/>
              </w:rPr>
              <w:t>U2: write(</w:t>
            </w:r>
            <w:proofErr w:type="spellStart"/>
            <w:r w:rsidRPr="005D4241">
              <w:rPr>
                <w:rFonts w:ascii="Cambria" w:hAnsi="Cambria"/>
              </w:rPr>
              <w:t>i</w:t>
            </w:r>
            <w:proofErr w:type="spellEnd"/>
            <w:r w:rsidRPr="005D4241">
              <w:rPr>
                <w:rFonts w:ascii="Cambria" w:hAnsi="Cambria"/>
              </w:rPr>
              <w:t>, 55)</w:t>
            </w:r>
          </w:p>
        </w:tc>
      </w:tr>
      <w:tr w:rsidR="007B58FB" w14:paraId="41945B3A" w14:textId="77777777" w:rsidTr="00893544">
        <w:tc>
          <w:tcPr>
            <w:tcW w:w="3236" w:type="dxa"/>
          </w:tcPr>
          <w:p w14:paraId="7C266E83" w14:textId="73A3889D" w:rsidR="007B58FB" w:rsidRDefault="007B58FB" w:rsidP="007B58FB">
            <w:pPr>
              <w:rPr>
                <w:rFonts w:ascii="Cambria" w:hAnsi="Cambria"/>
              </w:rPr>
            </w:pPr>
            <w:r w:rsidRPr="00C874E7">
              <w:rPr>
                <w:rFonts w:ascii="Cambria" w:hAnsi="Cambria"/>
              </w:rPr>
              <w:t>U2: write(</w:t>
            </w:r>
            <w:proofErr w:type="spellStart"/>
            <w:r w:rsidRPr="00C874E7">
              <w:rPr>
                <w:rFonts w:ascii="Cambria" w:hAnsi="Cambria"/>
              </w:rPr>
              <w:t>i</w:t>
            </w:r>
            <w:proofErr w:type="spellEnd"/>
            <w:r w:rsidRPr="00C874E7">
              <w:rPr>
                <w:rFonts w:ascii="Cambria" w:hAnsi="Cambria"/>
              </w:rPr>
              <w:t>, 55)</w:t>
            </w:r>
          </w:p>
        </w:tc>
        <w:tc>
          <w:tcPr>
            <w:tcW w:w="3237" w:type="dxa"/>
          </w:tcPr>
          <w:p w14:paraId="696A8522" w14:textId="611C585A" w:rsidR="007B58FB" w:rsidRDefault="007B58FB" w:rsidP="007B58FB">
            <w:pPr>
              <w:rPr>
                <w:rFonts w:ascii="Cambria" w:hAnsi="Cambria"/>
              </w:rPr>
            </w:pPr>
            <w:r w:rsidRPr="009E070C">
              <w:rPr>
                <w:rFonts w:ascii="Cambria" w:hAnsi="Cambria"/>
              </w:rPr>
              <w:t>U3: y = read(j)</w:t>
            </w:r>
          </w:p>
        </w:tc>
        <w:tc>
          <w:tcPr>
            <w:tcW w:w="3237" w:type="dxa"/>
          </w:tcPr>
          <w:p w14:paraId="368258C5" w14:textId="194CF77D" w:rsidR="007B58FB" w:rsidRDefault="007B58FB" w:rsidP="007B58FB">
            <w:pPr>
              <w:rPr>
                <w:rFonts w:ascii="Cambria" w:hAnsi="Cambria"/>
              </w:rPr>
            </w:pPr>
            <w:r w:rsidRPr="005D4241">
              <w:rPr>
                <w:rFonts w:ascii="Cambria" w:hAnsi="Cambria"/>
              </w:rPr>
              <w:t>U3: y = read(j)</w:t>
            </w:r>
          </w:p>
        </w:tc>
      </w:tr>
      <w:tr w:rsidR="007B58FB" w14:paraId="0CA56A6D" w14:textId="77777777" w:rsidTr="00893544">
        <w:tc>
          <w:tcPr>
            <w:tcW w:w="3236" w:type="dxa"/>
          </w:tcPr>
          <w:p w14:paraId="737C9BDB" w14:textId="63BCD2B0" w:rsidR="007B58FB" w:rsidRDefault="007B58FB" w:rsidP="007B58FB">
            <w:pPr>
              <w:rPr>
                <w:rFonts w:ascii="Cambria" w:hAnsi="Cambria"/>
              </w:rPr>
            </w:pPr>
            <w:r w:rsidRPr="00C874E7">
              <w:rPr>
                <w:rFonts w:ascii="Cambria" w:hAnsi="Cambria"/>
              </w:rPr>
              <w:t>U3: y = read(j)</w:t>
            </w:r>
          </w:p>
        </w:tc>
        <w:tc>
          <w:tcPr>
            <w:tcW w:w="3237" w:type="dxa"/>
          </w:tcPr>
          <w:p w14:paraId="0E740DF5" w14:textId="48D22AE7" w:rsidR="007B58FB" w:rsidRDefault="006A52E3" w:rsidP="007B58FB">
            <w:pPr>
              <w:rPr>
                <w:rFonts w:ascii="Cambria" w:hAnsi="Cambria"/>
              </w:rPr>
            </w:pPr>
            <w:r>
              <w:rPr>
                <w:rFonts w:ascii="Cambria" w:hAnsi="Cambria"/>
              </w:rPr>
              <w:t xml:space="preserve">                               </w:t>
            </w:r>
            <w:r w:rsidR="007B58FB" w:rsidRPr="009E070C">
              <w:rPr>
                <w:rFonts w:ascii="Cambria" w:hAnsi="Cambria"/>
              </w:rPr>
              <w:t>T1: x = read(j)</w:t>
            </w:r>
          </w:p>
        </w:tc>
        <w:tc>
          <w:tcPr>
            <w:tcW w:w="3237" w:type="dxa"/>
          </w:tcPr>
          <w:p w14:paraId="15482AFA" w14:textId="0D032043" w:rsidR="007B58FB" w:rsidRDefault="006A52E3" w:rsidP="007B58FB">
            <w:pPr>
              <w:rPr>
                <w:rFonts w:ascii="Cambria" w:hAnsi="Cambria"/>
              </w:rPr>
            </w:pPr>
            <w:r>
              <w:rPr>
                <w:rFonts w:ascii="Cambria" w:hAnsi="Cambria"/>
              </w:rPr>
              <w:t xml:space="preserve">                               </w:t>
            </w:r>
            <w:r w:rsidR="007B58FB" w:rsidRPr="005D4241">
              <w:rPr>
                <w:rFonts w:ascii="Cambria" w:hAnsi="Cambria"/>
              </w:rPr>
              <w:t>T1: x = read(j)</w:t>
            </w:r>
          </w:p>
        </w:tc>
      </w:tr>
      <w:tr w:rsidR="007B58FB" w14:paraId="2BBF4485" w14:textId="77777777" w:rsidTr="00893544">
        <w:tc>
          <w:tcPr>
            <w:tcW w:w="3236" w:type="dxa"/>
          </w:tcPr>
          <w:p w14:paraId="40F09484" w14:textId="4926B326" w:rsidR="007B58FB" w:rsidRDefault="006A52E3" w:rsidP="007B58FB">
            <w:pPr>
              <w:rPr>
                <w:rFonts w:ascii="Cambria" w:hAnsi="Cambria"/>
              </w:rPr>
            </w:pPr>
            <w:r>
              <w:rPr>
                <w:rFonts w:ascii="Cambria" w:hAnsi="Cambria"/>
              </w:rPr>
              <w:t xml:space="preserve">                               </w:t>
            </w:r>
            <w:r w:rsidR="007B58FB" w:rsidRPr="00C874E7">
              <w:rPr>
                <w:rFonts w:ascii="Cambria" w:hAnsi="Cambria"/>
              </w:rPr>
              <w:t>T2: y = read(</w:t>
            </w:r>
            <w:proofErr w:type="spellStart"/>
            <w:r w:rsidR="007B58FB" w:rsidRPr="00C874E7">
              <w:rPr>
                <w:rFonts w:ascii="Cambria" w:hAnsi="Cambria"/>
              </w:rPr>
              <w:t>i</w:t>
            </w:r>
            <w:proofErr w:type="spellEnd"/>
            <w:r w:rsidR="007B58FB" w:rsidRPr="00C874E7">
              <w:rPr>
                <w:rFonts w:ascii="Cambria" w:hAnsi="Cambria"/>
              </w:rPr>
              <w:t>)</w:t>
            </w:r>
          </w:p>
        </w:tc>
        <w:tc>
          <w:tcPr>
            <w:tcW w:w="3237" w:type="dxa"/>
          </w:tcPr>
          <w:p w14:paraId="687E5947" w14:textId="1EC1158A" w:rsidR="007B58FB" w:rsidRDefault="006A52E3" w:rsidP="007B58FB">
            <w:pPr>
              <w:rPr>
                <w:rFonts w:ascii="Cambria" w:hAnsi="Cambria"/>
              </w:rPr>
            </w:pPr>
            <w:r>
              <w:rPr>
                <w:rFonts w:ascii="Cambria" w:hAnsi="Cambria"/>
              </w:rPr>
              <w:t xml:space="preserve">                               </w:t>
            </w:r>
            <w:r w:rsidR="007B58FB" w:rsidRPr="009E070C">
              <w:rPr>
                <w:rFonts w:ascii="Cambria" w:hAnsi="Cambria"/>
              </w:rPr>
              <w:t>T2: y = read(</w:t>
            </w:r>
            <w:proofErr w:type="spellStart"/>
            <w:r w:rsidR="007B58FB" w:rsidRPr="009E070C">
              <w:rPr>
                <w:rFonts w:ascii="Cambria" w:hAnsi="Cambria"/>
              </w:rPr>
              <w:t>i</w:t>
            </w:r>
            <w:proofErr w:type="spellEnd"/>
            <w:r w:rsidR="007B58FB" w:rsidRPr="009E070C">
              <w:rPr>
                <w:rFonts w:ascii="Cambria" w:hAnsi="Cambria"/>
              </w:rPr>
              <w:t>)</w:t>
            </w:r>
          </w:p>
        </w:tc>
        <w:tc>
          <w:tcPr>
            <w:tcW w:w="3237" w:type="dxa"/>
          </w:tcPr>
          <w:p w14:paraId="5233E404" w14:textId="5CC60E51" w:rsidR="007B58FB" w:rsidRDefault="006A52E3" w:rsidP="006A52E3">
            <w:pPr>
              <w:rPr>
                <w:rFonts w:ascii="Cambria" w:hAnsi="Cambria"/>
              </w:rPr>
            </w:pPr>
            <w:r>
              <w:rPr>
                <w:rFonts w:ascii="Cambria" w:hAnsi="Cambria"/>
              </w:rPr>
              <w:t xml:space="preserve">                               </w:t>
            </w:r>
            <w:r w:rsidRPr="005D4241">
              <w:rPr>
                <w:rFonts w:ascii="Cambria" w:hAnsi="Cambria"/>
              </w:rPr>
              <w:t>T2: y = read(</w:t>
            </w:r>
            <w:proofErr w:type="spellStart"/>
            <w:r w:rsidRPr="005D4241">
              <w:rPr>
                <w:rFonts w:ascii="Cambria" w:hAnsi="Cambria"/>
              </w:rPr>
              <w:t>i</w:t>
            </w:r>
            <w:proofErr w:type="spellEnd"/>
            <w:r w:rsidRPr="005D4241">
              <w:rPr>
                <w:rFonts w:ascii="Cambria" w:hAnsi="Cambria"/>
              </w:rPr>
              <w:t>)</w:t>
            </w:r>
          </w:p>
        </w:tc>
      </w:tr>
      <w:tr w:rsidR="007B58FB" w14:paraId="6ECD8F46" w14:textId="77777777" w:rsidTr="00893544">
        <w:tc>
          <w:tcPr>
            <w:tcW w:w="3236" w:type="dxa"/>
          </w:tcPr>
          <w:p w14:paraId="63B47EB3" w14:textId="3289942B" w:rsidR="007B58FB" w:rsidRDefault="007B58FB" w:rsidP="007B58FB">
            <w:pPr>
              <w:rPr>
                <w:rFonts w:ascii="Cambria" w:hAnsi="Cambria"/>
              </w:rPr>
            </w:pPr>
            <w:r w:rsidRPr="00C874E7">
              <w:rPr>
                <w:rFonts w:ascii="Cambria" w:hAnsi="Cambria"/>
              </w:rPr>
              <w:t>U4: write(k, 66)</w:t>
            </w:r>
          </w:p>
        </w:tc>
        <w:tc>
          <w:tcPr>
            <w:tcW w:w="3237" w:type="dxa"/>
          </w:tcPr>
          <w:p w14:paraId="1E6D97CF" w14:textId="412BDB6A" w:rsidR="007B58FB" w:rsidRDefault="007B58FB" w:rsidP="007B58FB">
            <w:pPr>
              <w:rPr>
                <w:rFonts w:ascii="Cambria" w:hAnsi="Cambria"/>
              </w:rPr>
            </w:pPr>
            <w:r w:rsidRPr="009E070C">
              <w:rPr>
                <w:rFonts w:ascii="Cambria" w:hAnsi="Cambria"/>
              </w:rPr>
              <w:t>U4: write(k, 66)</w:t>
            </w:r>
          </w:p>
        </w:tc>
        <w:tc>
          <w:tcPr>
            <w:tcW w:w="3237" w:type="dxa"/>
          </w:tcPr>
          <w:p w14:paraId="6D65A08F" w14:textId="3DAA9459" w:rsidR="007B58FB" w:rsidRDefault="006A52E3" w:rsidP="007B58FB">
            <w:pPr>
              <w:rPr>
                <w:rFonts w:ascii="Cambria" w:hAnsi="Cambria"/>
              </w:rPr>
            </w:pPr>
            <w:r>
              <w:rPr>
                <w:rFonts w:ascii="Cambria" w:hAnsi="Cambria"/>
              </w:rPr>
              <w:t xml:space="preserve">                               </w:t>
            </w:r>
            <w:r w:rsidRPr="005D4241">
              <w:rPr>
                <w:rFonts w:ascii="Cambria" w:hAnsi="Cambria"/>
              </w:rPr>
              <w:t>T3: write(j, 44)</w:t>
            </w:r>
          </w:p>
        </w:tc>
      </w:tr>
      <w:tr w:rsidR="007B58FB" w14:paraId="2302B65F" w14:textId="77777777" w:rsidTr="00893544">
        <w:tc>
          <w:tcPr>
            <w:tcW w:w="3236" w:type="dxa"/>
          </w:tcPr>
          <w:p w14:paraId="5EFE5E0C" w14:textId="7E0B646A" w:rsidR="007B58FB" w:rsidRDefault="006A52E3" w:rsidP="007B58FB">
            <w:pPr>
              <w:rPr>
                <w:rFonts w:ascii="Cambria" w:hAnsi="Cambria"/>
              </w:rPr>
            </w:pPr>
            <w:r>
              <w:rPr>
                <w:rFonts w:ascii="Cambria" w:hAnsi="Cambria"/>
              </w:rPr>
              <w:t xml:space="preserve">                               </w:t>
            </w:r>
            <w:r w:rsidR="007B58FB" w:rsidRPr="00C874E7">
              <w:rPr>
                <w:rFonts w:ascii="Cambria" w:hAnsi="Cambria"/>
              </w:rPr>
              <w:t>T3: write(j, 44)</w:t>
            </w:r>
          </w:p>
        </w:tc>
        <w:tc>
          <w:tcPr>
            <w:tcW w:w="3237" w:type="dxa"/>
          </w:tcPr>
          <w:p w14:paraId="5F6AE8AB" w14:textId="40869C76" w:rsidR="007B58FB" w:rsidRDefault="006A52E3" w:rsidP="007B58FB">
            <w:pPr>
              <w:rPr>
                <w:rFonts w:ascii="Cambria" w:hAnsi="Cambria"/>
              </w:rPr>
            </w:pPr>
            <w:r>
              <w:rPr>
                <w:rFonts w:ascii="Cambria" w:hAnsi="Cambria"/>
              </w:rPr>
              <w:t xml:space="preserve">                               </w:t>
            </w:r>
            <w:r w:rsidR="007B58FB" w:rsidRPr="009E070C">
              <w:rPr>
                <w:rFonts w:ascii="Cambria" w:hAnsi="Cambria"/>
              </w:rPr>
              <w:t>T3: write(j, 44)</w:t>
            </w:r>
          </w:p>
        </w:tc>
        <w:tc>
          <w:tcPr>
            <w:tcW w:w="3237" w:type="dxa"/>
          </w:tcPr>
          <w:p w14:paraId="236CE10F" w14:textId="071F6B28" w:rsidR="007B58FB" w:rsidRDefault="006A52E3" w:rsidP="007B58FB">
            <w:pPr>
              <w:rPr>
                <w:rFonts w:ascii="Cambria" w:hAnsi="Cambria"/>
              </w:rPr>
            </w:pPr>
            <w:r>
              <w:rPr>
                <w:rFonts w:ascii="Cambria" w:hAnsi="Cambria"/>
              </w:rPr>
              <w:t xml:space="preserve">                               </w:t>
            </w:r>
            <w:r w:rsidR="007B58FB" w:rsidRPr="005D4241">
              <w:rPr>
                <w:rFonts w:ascii="Cambria" w:hAnsi="Cambria"/>
              </w:rPr>
              <w:t>T4: write(</w:t>
            </w:r>
            <w:proofErr w:type="spellStart"/>
            <w:r w:rsidR="007B58FB" w:rsidRPr="005D4241">
              <w:rPr>
                <w:rFonts w:ascii="Cambria" w:hAnsi="Cambria"/>
              </w:rPr>
              <w:t>i</w:t>
            </w:r>
            <w:proofErr w:type="spellEnd"/>
            <w:r w:rsidR="007B58FB" w:rsidRPr="005D4241">
              <w:rPr>
                <w:rFonts w:ascii="Cambria" w:hAnsi="Cambria"/>
              </w:rPr>
              <w:t>, 33)</w:t>
            </w:r>
          </w:p>
        </w:tc>
      </w:tr>
      <w:tr w:rsidR="007B58FB" w14:paraId="3076A3EC" w14:textId="77777777" w:rsidTr="00893544">
        <w:tc>
          <w:tcPr>
            <w:tcW w:w="3236" w:type="dxa"/>
          </w:tcPr>
          <w:p w14:paraId="3A1B1DA6" w14:textId="09CA0EFC" w:rsidR="007B58FB" w:rsidRDefault="006A52E3" w:rsidP="007B58FB">
            <w:pPr>
              <w:rPr>
                <w:rFonts w:ascii="Cambria" w:hAnsi="Cambria"/>
              </w:rPr>
            </w:pPr>
            <w:r>
              <w:rPr>
                <w:rFonts w:ascii="Cambria" w:hAnsi="Cambria"/>
              </w:rPr>
              <w:t xml:space="preserve">                               </w:t>
            </w:r>
            <w:r w:rsidR="007B58FB" w:rsidRPr="00C874E7">
              <w:rPr>
                <w:rFonts w:ascii="Cambria" w:hAnsi="Cambria"/>
              </w:rPr>
              <w:t>T4: write(</w:t>
            </w:r>
            <w:proofErr w:type="spellStart"/>
            <w:r w:rsidR="007B58FB" w:rsidRPr="00C874E7">
              <w:rPr>
                <w:rFonts w:ascii="Cambria" w:hAnsi="Cambria"/>
              </w:rPr>
              <w:t>i</w:t>
            </w:r>
            <w:proofErr w:type="spellEnd"/>
            <w:r w:rsidR="007B58FB" w:rsidRPr="00C874E7">
              <w:rPr>
                <w:rFonts w:ascii="Cambria" w:hAnsi="Cambria"/>
              </w:rPr>
              <w:t>, 33)</w:t>
            </w:r>
          </w:p>
        </w:tc>
        <w:tc>
          <w:tcPr>
            <w:tcW w:w="3237" w:type="dxa"/>
          </w:tcPr>
          <w:p w14:paraId="3D4D398E" w14:textId="341D2221" w:rsidR="007B58FB" w:rsidRDefault="006A52E3" w:rsidP="007B58FB">
            <w:pPr>
              <w:rPr>
                <w:rFonts w:ascii="Cambria" w:hAnsi="Cambria"/>
              </w:rPr>
            </w:pPr>
            <w:r>
              <w:rPr>
                <w:rFonts w:ascii="Cambria" w:hAnsi="Cambria"/>
              </w:rPr>
              <w:t xml:space="preserve">                               </w:t>
            </w:r>
            <w:r w:rsidR="007B58FB" w:rsidRPr="009E070C">
              <w:rPr>
                <w:rFonts w:ascii="Cambria" w:hAnsi="Cambria"/>
              </w:rPr>
              <w:t>T4: write(</w:t>
            </w:r>
            <w:proofErr w:type="spellStart"/>
            <w:r w:rsidR="007B58FB" w:rsidRPr="009E070C">
              <w:rPr>
                <w:rFonts w:ascii="Cambria" w:hAnsi="Cambria"/>
              </w:rPr>
              <w:t>i</w:t>
            </w:r>
            <w:proofErr w:type="spellEnd"/>
            <w:r w:rsidR="007B58FB" w:rsidRPr="009E070C">
              <w:rPr>
                <w:rFonts w:ascii="Cambria" w:hAnsi="Cambria"/>
              </w:rPr>
              <w:t>, 33)</w:t>
            </w:r>
          </w:p>
        </w:tc>
        <w:tc>
          <w:tcPr>
            <w:tcW w:w="3237" w:type="dxa"/>
          </w:tcPr>
          <w:p w14:paraId="56A5C4AA" w14:textId="5F04AA63" w:rsidR="007B58FB" w:rsidRDefault="007B58FB" w:rsidP="007B58FB">
            <w:pPr>
              <w:rPr>
                <w:rFonts w:ascii="Cambria" w:hAnsi="Cambria"/>
              </w:rPr>
            </w:pPr>
            <w:r w:rsidRPr="005D4241">
              <w:rPr>
                <w:rFonts w:ascii="Cambria" w:hAnsi="Cambria"/>
              </w:rPr>
              <w:t>U4: write(k, 66)</w:t>
            </w:r>
          </w:p>
        </w:tc>
      </w:tr>
    </w:tbl>
    <w:p w14:paraId="60FD3DEE" w14:textId="77777777" w:rsidR="00721A6F" w:rsidRPr="007474DB" w:rsidRDefault="00721A6F" w:rsidP="00F62D51">
      <w:pPr>
        <w:spacing w:after="0"/>
        <w:ind w:left="360"/>
        <w:rPr>
          <w:rFonts w:ascii="Cambria" w:hAnsi="Cambria"/>
        </w:rPr>
      </w:pPr>
    </w:p>
    <w:p w14:paraId="0ED68973" w14:textId="7AE37760" w:rsidR="00F62D51" w:rsidRPr="00F62D51" w:rsidRDefault="00F62D51" w:rsidP="00F62D51">
      <w:pPr>
        <w:spacing w:after="0"/>
        <w:rPr>
          <w:rFonts w:ascii="Cambria" w:hAnsi="Cambria"/>
        </w:rPr>
      </w:pPr>
      <w:r w:rsidRPr="00F62D51">
        <w:rPr>
          <w:rFonts w:ascii="Cambria" w:hAnsi="Cambria"/>
        </w:rPr>
        <w:t>_________________________________________________________________________________________________________________________</w:t>
      </w:r>
      <w:r w:rsidR="007B58FB">
        <w:rPr>
          <w:rFonts w:ascii="Cambria" w:hAnsi="Cambria"/>
        </w:rPr>
        <w:t>__</w:t>
      </w:r>
    </w:p>
    <w:p w14:paraId="1C9611FE" w14:textId="77777777" w:rsidR="00C72ED0" w:rsidRDefault="00C72ED0" w:rsidP="00C72ED0">
      <w:pPr>
        <w:pStyle w:val="ListParagraph"/>
        <w:spacing w:after="0"/>
        <w:rPr>
          <w:rFonts w:ascii="Cambria" w:hAnsi="Cambria"/>
        </w:rPr>
      </w:pPr>
    </w:p>
    <w:p w14:paraId="443CFED6" w14:textId="77777777" w:rsidR="00C72ED0" w:rsidRDefault="00C72ED0" w:rsidP="00C72ED0">
      <w:pPr>
        <w:pStyle w:val="ListParagraph"/>
        <w:numPr>
          <w:ilvl w:val="0"/>
          <w:numId w:val="9"/>
        </w:numPr>
        <w:spacing w:after="0"/>
        <w:rPr>
          <w:rFonts w:ascii="Cambria" w:hAnsi="Cambria"/>
        </w:rPr>
      </w:pPr>
      <w:r>
        <w:rPr>
          <w:rFonts w:ascii="Cambria" w:hAnsi="Cambria"/>
        </w:rPr>
        <w:t>Concurrency Control and Java Apps</w:t>
      </w:r>
    </w:p>
    <w:p w14:paraId="73092F1B" w14:textId="2208B1B5" w:rsidR="00C72ED0" w:rsidRDefault="00C72ED0" w:rsidP="00C72ED0">
      <w:pPr>
        <w:pStyle w:val="ListParagraph"/>
        <w:numPr>
          <w:ilvl w:val="0"/>
          <w:numId w:val="10"/>
        </w:numPr>
        <w:spacing w:after="0"/>
        <w:rPr>
          <w:rFonts w:ascii="Cambria" w:hAnsi="Cambria"/>
        </w:rPr>
      </w:pPr>
      <w:r>
        <w:rPr>
          <w:rFonts w:ascii="Cambria" w:hAnsi="Cambria"/>
        </w:rPr>
        <w:t xml:space="preserve">Explain the 3 different concurrency control methods (Ch 16 </w:t>
      </w:r>
      <w:proofErr w:type="spellStart"/>
      <w:r w:rsidRPr="00EE34EF">
        <w:rPr>
          <w:rFonts w:ascii="Cambria" w:hAnsi="Cambria"/>
        </w:rPr>
        <w:t>Coulouris</w:t>
      </w:r>
      <w:proofErr w:type="spellEnd"/>
      <w:r w:rsidRPr="00EE34EF">
        <w:rPr>
          <w:rFonts w:ascii="Cambria" w:hAnsi="Cambria"/>
        </w:rPr>
        <w:t xml:space="preserve"> Book</w:t>
      </w:r>
      <w:r>
        <w:rPr>
          <w:rFonts w:ascii="Cambria" w:hAnsi="Cambria"/>
        </w:rPr>
        <w:t xml:space="preserve"> – Locks based, Optimistic and Time-stamp Ordering) </w:t>
      </w:r>
      <w:proofErr w:type="spellStart"/>
      <w:r>
        <w:rPr>
          <w:rFonts w:ascii="Cambria" w:hAnsi="Cambria"/>
        </w:rPr>
        <w:t>brifely</w:t>
      </w:r>
      <w:proofErr w:type="spellEnd"/>
      <w:r>
        <w:rPr>
          <w:rFonts w:ascii="Cambria" w:hAnsi="Cambria"/>
        </w:rPr>
        <w:t>.  Compare and contrast how they achieve concurrency control.</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sidRPr="008C745D">
        <w:rPr>
          <w:rFonts w:ascii="Cambria" w:hAnsi="Cambria"/>
        </w:rPr>
        <w:t>[</w:t>
      </w:r>
      <w:r>
        <w:rPr>
          <w:rFonts w:ascii="Cambria" w:hAnsi="Cambria"/>
        </w:rPr>
        <w:t>10</w:t>
      </w:r>
      <w:r w:rsidRPr="008C745D">
        <w:rPr>
          <w:rFonts w:ascii="Cambria" w:hAnsi="Cambria"/>
        </w:rPr>
        <w:t xml:space="preserve"> points]</w:t>
      </w:r>
    </w:p>
    <w:p w14:paraId="1AF6F430" w14:textId="5D2A0B67" w:rsidR="002D7A69" w:rsidRDefault="00F62D51" w:rsidP="007C53F9">
      <w:pPr>
        <w:spacing w:after="0"/>
        <w:ind w:left="360" w:firstLine="360"/>
        <w:rPr>
          <w:rFonts w:ascii="Cambria" w:hAnsi="Cambria"/>
          <w:b/>
          <w:bCs/>
        </w:rPr>
      </w:pPr>
      <w:r w:rsidRPr="00F62D51">
        <w:rPr>
          <w:rFonts w:ascii="Cambria" w:hAnsi="Cambria"/>
          <w:b/>
          <w:bCs/>
        </w:rPr>
        <w:t>Ans:</w:t>
      </w:r>
    </w:p>
    <w:p w14:paraId="2F97045A" w14:textId="04BEE5A7" w:rsidR="006A1D65" w:rsidRDefault="006A1D65" w:rsidP="00F62D51">
      <w:pPr>
        <w:spacing w:after="0"/>
        <w:ind w:left="360"/>
        <w:rPr>
          <w:rFonts w:ascii="Cambria" w:hAnsi="Cambria"/>
        </w:rPr>
      </w:pPr>
      <w:r>
        <w:rPr>
          <w:rFonts w:ascii="Cambria" w:hAnsi="Cambria"/>
          <w:b/>
          <w:bCs/>
        </w:rPr>
        <w:t>Locks:</w:t>
      </w:r>
      <w:r>
        <w:rPr>
          <w:rFonts w:ascii="Cambria" w:hAnsi="Cambria"/>
        </w:rPr>
        <w:t xml:space="preserve"> In locks-based concurrency control, the object that is used during a transaction is locked by the server to perform operations and other server requests that tries to access that object must wait till the object is unlocked. In strict two-phase locking, the locks are held when the object is first accessed during the transaction and released when the transaction either commits or aborts.</w:t>
      </w:r>
    </w:p>
    <w:p w14:paraId="2A7CED05" w14:textId="159D98E2" w:rsidR="006A1D65" w:rsidRDefault="006A1D65" w:rsidP="00F62D51">
      <w:pPr>
        <w:spacing w:after="0"/>
        <w:ind w:left="360"/>
        <w:rPr>
          <w:rFonts w:ascii="Cambria" w:hAnsi="Cambria"/>
        </w:rPr>
      </w:pPr>
    </w:p>
    <w:p w14:paraId="59FED531" w14:textId="15AC4DB2" w:rsidR="006A1D65" w:rsidRDefault="006A1D65" w:rsidP="00F62D51">
      <w:pPr>
        <w:spacing w:after="0"/>
        <w:ind w:left="360"/>
        <w:rPr>
          <w:rFonts w:ascii="Cambria" w:hAnsi="Cambria"/>
        </w:rPr>
      </w:pPr>
      <w:r w:rsidRPr="006A1D65">
        <w:rPr>
          <w:rFonts w:ascii="Cambria" w:hAnsi="Cambria"/>
          <w:b/>
          <w:bCs/>
        </w:rPr>
        <w:t>Optimistic Concurrency Control:</w:t>
      </w:r>
      <w:r>
        <w:rPr>
          <w:rFonts w:ascii="Cambria" w:hAnsi="Cambria"/>
          <w:b/>
          <w:bCs/>
        </w:rPr>
        <w:t xml:space="preserve"> </w:t>
      </w:r>
      <w:r>
        <w:rPr>
          <w:rFonts w:ascii="Cambria" w:hAnsi="Cambria"/>
        </w:rPr>
        <w:t xml:space="preserve">It </w:t>
      </w:r>
      <w:r w:rsidR="00056051">
        <w:rPr>
          <w:rFonts w:ascii="Cambria" w:hAnsi="Cambria"/>
        </w:rPr>
        <w:t>assumes that</w:t>
      </w:r>
      <w:r>
        <w:rPr>
          <w:rFonts w:ascii="Cambria" w:hAnsi="Cambria"/>
        </w:rPr>
        <w:t xml:space="preserve"> the likelihood of two or more transactions that tries to access the same object is rare</w:t>
      </w:r>
      <w:r w:rsidR="003F4191">
        <w:rPr>
          <w:rFonts w:ascii="Cambria" w:hAnsi="Cambria"/>
        </w:rPr>
        <w:t xml:space="preserve"> (hence optimistic)</w:t>
      </w:r>
      <w:r>
        <w:rPr>
          <w:rFonts w:ascii="Cambria" w:hAnsi="Cambria"/>
        </w:rPr>
        <w:t>. It consists of 3 phases:</w:t>
      </w:r>
    </w:p>
    <w:p w14:paraId="257F09DE" w14:textId="24F8C8EF" w:rsidR="006A1D65" w:rsidRDefault="006A1D65" w:rsidP="00F62D51">
      <w:pPr>
        <w:spacing w:after="0"/>
        <w:ind w:left="360"/>
        <w:rPr>
          <w:rFonts w:ascii="Cambria" w:hAnsi="Cambria"/>
        </w:rPr>
      </w:pPr>
      <w:r>
        <w:rPr>
          <w:rFonts w:ascii="Cambria" w:hAnsi="Cambria"/>
          <w:b/>
          <w:bCs/>
        </w:rPr>
        <w:t xml:space="preserve"> (</w:t>
      </w:r>
      <w:proofErr w:type="spellStart"/>
      <w:r>
        <w:rPr>
          <w:rFonts w:ascii="Cambria" w:hAnsi="Cambria"/>
          <w:b/>
          <w:bCs/>
        </w:rPr>
        <w:t>i</w:t>
      </w:r>
      <w:proofErr w:type="spellEnd"/>
      <w:r>
        <w:rPr>
          <w:rFonts w:ascii="Cambria" w:hAnsi="Cambria"/>
          <w:b/>
          <w:bCs/>
        </w:rPr>
        <w:t xml:space="preserve">) Working Phase: </w:t>
      </w:r>
      <w:r>
        <w:rPr>
          <w:rFonts w:ascii="Cambria" w:hAnsi="Cambria"/>
        </w:rPr>
        <w:t>Each transaction proceeds without any wait and stores the updates.</w:t>
      </w:r>
    </w:p>
    <w:p w14:paraId="79BBB32D" w14:textId="272C17CB" w:rsidR="006A1D65" w:rsidRDefault="006A1D65" w:rsidP="00F62D51">
      <w:pPr>
        <w:spacing w:after="0"/>
        <w:ind w:left="360"/>
        <w:rPr>
          <w:rFonts w:ascii="Cambria" w:hAnsi="Cambria"/>
        </w:rPr>
      </w:pPr>
      <w:r>
        <w:rPr>
          <w:rFonts w:ascii="Cambria" w:hAnsi="Cambria"/>
        </w:rPr>
        <w:t xml:space="preserve"> </w:t>
      </w:r>
      <w:r>
        <w:rPr>
          <w:rFonts w:ascii="Cambria" w:hAnsi="Cambria"/>
          <w:b/>
          <w:bCs/>
        </w:rPr>
        <w:t xml:space="preserve">(ii) Validation Phase: </w:t>
      </w:r>
      <w:r>
        <w:rPr>
          <w:rFonts w:ascii="Cambria" w:hAnsi="Cambria"/>
        </w:rPr>
        <w:t xml:space="preserve">When transaction ends, </w:t>
      </w:r>
      <w:r w:rsidR="00BF44F8">
        <w:rPr>
          <w:rFonts w:ascii="Cambria" w:hAnsi="Cambria"/>
        </w:rPr>
        <w:t>the operations are validated whether it conflicts with other transactions or not. If conflict, then a resolution has to be made and some transaction has to be aborted in most of the cases.</w:t>
      </w:r>
    </w:p>
    <w:p w14:paraId="22BCA6A4" w14:textId="083646E9" w:rsidR="00BF44F8" w:rsidRDefault="00BF44F8" w:rsidP="00F62D51">
      <w:pPr>
        <w:spacing w:after="0"/>
        <w:ind w:left="360"/>
        <w:rPr>
          <w:rFonts w:ascii="Cambria" w:hAnsi="Cambria"/>
        </w:rPr>
      </w:pPr>
      <w:r>
        <w:rPr>
          <w:rFonts w:ascii="Cambria" w:hAnsi="Cambria"/>
          <w:b/>
          <w:bCs/>
        </w:rPr>
        <w:t xml:space="preserve"> (iii) Update Phase: </w:t>
      </w:r>
      <w:r>
        <w:rPr>
          <w:rFonts w:ascii="Cambria" w:hAnsi="Cambria"/>
        </w:rPr>
        <w:t>The changes made during working phase to all the objects are made permanent.</w:t>
      </w:r>
    </w:p>
    <w:p w14:paraId="254B2094" w14:textId="4E2D8FA1" w:rsidR="00BF44F8" w:rsidRDefault="00BF44F8" w:rsidP="00F62D51">
      <w:pPr>
        <w:spacing w:after="0"/>
        <w:ind w:left="360"/>
        <w:rPr>
          <w:rFonts w:ascii="Cambria" w:hAnsi="Cambria"/>
        </w:rPr>
      </w:pPr>
    </w:p>
    <w:p w14:paraId="44EBE05D" w14:textId="089C4284" w:rsidR="00BF44F8" w:rsidRPr="00A1167D" w:rsidRDefault="00BF44F8" w:rsidP="00F62D51">
      <w:pPr>
        <w:spacing w:after="0"/>
        <w:ind w:left="360"/>
        <w:rPr>
          <w:rFonts w:ascii="Cambria" w:hAnsi="Cambria"/>
        </w:rPr>
      </w:pPr>
      <w:r>
        <w:rPr>
          <w:rFonts w:ascii="Cambria" w:hAnsi="Cambria"/>
          <w:b/>
          <w:bCs/>
        </w:rPr>
        <w:t xml:space="preserve">Timestamp Ordering: </w:t>
      </w:r>
      <w:r w:rsidR="00A1167D">
        <w:rPr>
          <w:rFonts w:ascii="Cambria" w:hAnsi="Cambria"/>
        </w:rPr>
        <w:t xml:space="preserve">During start of transaction, it is assigned a timestamp. It follows the rule that the write operation of a timestamped transaction is valid only if the previous read or write operation on that object is done by an earlier timestamped transaction. Similarly, read operation for a timestamped transaction is valid only if the previous write operation is done by an earlier timestamped transaction. If the transaction is failing </w:t>
      </w:r>
      <w:r w:rsidR="000035FD">
        <w:rPr>
          <w:rFonts w:ascii="Cambria" w:hAnsi="Cambria"/>
        </w:rPr>
        <w:t>the rule in any of the object, then it is aborted immediately.</w:t>
      </w:r>
    </w:p>
    <w:p w14:paraId="6E593F23" w14:textId="2AC063DF" w:rsidR="00362DCE" w:rsidRDefault="00362DCE" w:rsidP="00F62D51">
      <w:pPr>
        <w:spacing w:after="0"/>
        <w:ind w:left="360"/>
        <w:rPr>
          <w:rFonts w:ascii="Cambria" w:hAnsi="Cambria"/>
          <w:b/>
          <w:bCs/>
        </w:rPr>
      </w:pPr>
    </w:p>
    <w:p w14:paraId="31C42633" w14:textId="2216D4A1" w:rsidR="00D708B2" w:rsidRDefault="00A54BCF" w:rsidP="00F62D51">
      <w:pPr>
        <w:spacing w:after="0"/>
        <w:ind w:left="360"/>
        <w:rPr>
          <w:rFonts w:ascii="Cambria" w:hAnsi="Cambria"/>
          <w:b/>
          <w:bCs/>
        </w:rPr>
      </w:pPr>
      <w:r>
        <w:rPr>
          <w:rFonts w:ascii="Cambria" w:hAnsi="Cambria"/>
          <w:b/>
          <w:bCs/>
        </w:rPr>
        <w:t>Comparing the three concurrency control methods:</w:t>
      </w:r>
    </w:p>
    <w:p w14:paraId="60E7DAE2" w14:textId="6E9025CA" w:rsidR="00A54BCF" w:rsidRDefault="00A54BCF" w:rsidP="00F62D51">
      <w:pPr>
        <w:spacing w:after="0"/>
        <w:ind w:left="360"/>
        <w:rPr>
          <w:rFonts w:ascii="Cambria" w:hAnsi="Cambria"/>
        </w:rPr>
      </w:pPr>
      <w:r>
        <w:rPr>
          <w:rFonts w:ascii="Cambria" w:hAnsi="Cambria"/>
        </w:rPr>
        <w:t xml:space="preserve">The two-phase locking and the timestamp ordering are pessimistic approaches and detects the conflicts as soon as the object is accessed. The </w:t>
      </w:r>
      <w:r w:rsidR="003A0EE3">
        <w:rPr>
          <w:rFonts w:ascii="Cambria" w:hAnsi="Cambria"/>
        </w:rPr>
        <w:t>o</w:t>
      </w:r>
      <w:r>
        <w:rPr>
          <w:rFonts w:ascii="Cambria" w:hAnsi="Cambria"/>
        </w:rPr>
        <w:t xml:space="preserve">ptimistic </w:t>
      </w:r>
      <w:r w:rsidR="003A0EE3">
        <w:rPr>
          <w:rFonts w:ascii="Cambria" w:hAnsi="Cambria"/>
        </w:rPr>
        <w:t>c</w:t>
      </w:r>
      <w:r>
        <w:rPr>
          <w:rFonts w:ascii="Cambria" w:hAnsi="Cambria"/>
        </w:rPr>
        <w:t>oncurrency on the other hand is optimistic in the way that the conflicts are detected close to the commit time.</w:t>
      </w:r>
    </w:p>
    <w:p w14:paraId="23ADFD54" w14:textId="64DC5562" w:rsidR="003A0EE3" w:rsidRDefault="003A0EE3" w:rsidP="00F62D51">
      <w:pPr>
        <w:spacing w:after="0"/>
        <w:ind w:left="360"/>
        <w:rPr>
          <w:rFonts w:ascii="Cambria" w:hAnsi="Cambria"/>
        </w:rPr>
      </w:pPr>
    </w:p>
    <w:p w14:paraId="73C47095" w14:textId="292534E2" w:rsidR="003A0EE3" w:rsidRDefault="003A0EE3" w:rsidP="00F62D51">
      <w:pPr>
        <w:spacing w:after="0"/>
        <w:ind w:left="360"/>
        <w:rPr>
          <w:rFonts w:ascii="Cambria" w:hAnsi="Cambria"/>
        </w:rPr>
      </w:pPr>
      <w:r>
        <w:rPr>
          <w:rFonts w:ascii="Cambria" w:hAnsi="Cambria"/>
        </w:rPr>
        <w:t>The two-phase locking makes the transaction wait till the conflicting object is available to access. The timestamp ordering and the optimistic concurrency aborts the transaction if conflict is detected.</w:t>
      </w:r>
    </w:p>
    <w:p w14:paraId="67A8F376" w14:textId="5790E057" w:rsidR="00C455EB" w:rsidRDefault="00C455EB" w:rsidP="00F62D51">
      <w:pPr>
        <w:spacing w:after="0"/>
        <w:ind w:left="360"/>
        <w:rPr>
          <w:rFonts w:ascii="Cambria" w:hAnsi="Cambria"/>
        </w:rPr>
      </w:pPr>
    </w:p>
    <w:p w14:paraId="6BFB47B7" w14:textId="1C460C58" w:rsidR="00C455EB" w:rsidRDefault="00C455EB" w:rsidP="00F62D51">
      <w:pPr>
        <w:spacing w:after="0"/>
        <w:ind w:left="360"/>
        <w:rPr>
          <w:rFonts w:ascii="Cambria" w:hAnsi="Cambria"/>
        </w:rPr>
      </w:pPr>
      <w:r>
        <w:rPr>
          <w:rFonts w:ascii="Cambria" w:hAnsi="Cambria"/>
        </w:rPr>
        <w:lastRenderedPageBreak/>
        <w:t xml:space="preserve">The two phase locking method includes </w:t>
      </w:r>
      <w:r w:rsidR="00CE50E1">
        <w:rPr>
          <w:rFonts w:ascii="Cambria" w:hAnsi="Cambria"/>
        </w:rPr>
        <w:t>overhead of lock object. Furthermore, it includes w</w:t>
      </w:r>
      <w:r>
        <w:rPr>
          <w:rFonts w:ascii="Cambria" w:hAnsi="Cambria"/>
        </w:rPr>
        <w:t>aiting</w:t>
      </w:r>
      <w:r w:rsidR="00CE50E1">
        <w:rPr>
          <w:rFonts w:ascii="Cambria" w:hAnsi="Cambria"/>
        </w:rPr>
        <w:t xml:space="preserve"> of processes</w:t>
      </w:r>
      <w:r>
        <w:rPr>
          <w:rFonts w:ascii="Cambria" w:hAnsi="Cambria"/>
        </w:rPr>
        <w:t>, it is susceptible to deadlocks. Thus</w:t>
      </w:r>
      <w:r w:rsidR="00551F1F">
        <w:rPr>
          <w:rFonts w:ascii="Cambria" w:hAnsi="Cambria"/>
        </w:rPr>
        <w:t>,</w:t>
      </w:r>
      <w:r>
        <w:rPr>
          <w:rFonts w:ascii="Cambria" w:hAnsi="Cambria"/>
        </w:rPr>
        <w:t xml:space="preserve"> </w:t>
      </w:r>
      <w:r w:rsidR="00CE50E1">
        <w:rPr>
          <w:rFonts w:ascii="Cambria" w:hAnsi="Cambria"/>
        </w:rPr>
        <w:t>deadlock prevention measures like timeout and deadlock detection also increasing time overhead.</w:t>
      </w:r>
    </w:p>
    <w:p w14:paraId="5D1842B6" w14:textId="06C42101" w:rsidR="00CE50E1" w:rsidRDefault="00CE50E1" w:rsidP="00F62D51">
      <w:pPr>
        <w:spacing w:after="0"/>
        <w:ind w:left="360"/>
        <w:rPr>
          <w:rFonts w:ascii="Cambria" w:hAnsi="Cambria"/>
        </w:rPr>
      </w:pPr>
    </w:p>
    <w:p w14:paraId="2D32D185" w14:textId="733D3A50" w:rsidR="00CE50E1" w:rsidRDefault="003605DF" w:rsidP="00F62D51">
      <w:pPr>
        <w:spacing w:after="0"/>
        <w:ind w:left="360"/>
        <w:rPr>
          <w:rFonts w:ascii="Cambria" w:hAnsi="Cambria"/>
        </w:rPr>
      </w:pPr>
      <w:r>
        <w:rPr>
          <w:rFonts w:ascii="Cambria" w:hAnsi="Cambria"/>
        </w:rPr>
        <w:t>O</w:t>
      </w:r>
      <w:r w:rsidR="00CE50E1">
        <w:rPr>
          <w:rFonts w:ascii="Cambria" w:hAnsi="Cambria"/>
        </w:rPr>
        <w:t xml:space="preserve">ptimistic concurrency control and timestamp ordering are </w:t>
      </w:r>
      <w:r w:rsidR="00B57F8D">
        <w:rPr>
          <w:rFonts w:ascii="Cambria" w:hAnsi="Cambria"/>
        </w:rPr>
        <w:t xml:space="preserve">both time and space efficient since </w:t>
      </w:r>
      <w:r>
        <w:rPr>
          <w:rFonts w:ascii="Cambria" w:hAnsi="Cambria"/>
        </w:rPr>
        <w:t>they abort</w:t>
      </w:r>
      <w:r w:rsidR="00B57F8D">
        <w:rPr>
          <w:rFonts w:ascii="Cambria" w:hAnsi="Cambria"/>
        </w:rPr>
        <w:t xml:space="preserve"> immediately if it has to</w:t>
      </w:r>
      <w:r w:rsidR="00551F1F">
        <w:rPr>
          <w:rFonts w:ascii="Cambria" w:hAnsi="Cambria"/>
        </w:rPr>
        <w:t>, but can result in starvation. Furthermore, if there are long transactions, and it fails, then substantial amount of work has to be repeated (more in case of optimistic as all transaction is processed before validation phase).</w:t>
      </w:r>
    </w:p>
    <w:p w14:paraId="0EF306F3" w14:textId="629269F6" w:rsidR="007C53F9" w:rsidRPr="00A54BCF" w:rsidRDefault="007C53F9" w:rsidP="007C53F9">
      <w:pPr>
        <w:spacing w:after="0"/>
        <w:rPr>
          <w:rFonts w:ascii="Cambria" w:hAnsi="Cambria"/>
        </w:rPr>
      </w:pPr>
      <w:r>
        <w:rPr>
          <w:rFonts w:ascii="Cambria" w:hAnsi="Cambria"/>
        </w:rPr>
        <w:t>___________________________________________________________________________________________________________________________</w:t>
      </w:r>
    </w:p>
    <w:p w14:paraId="348699A0" w14:textId="12B22C85" w:rsidR="00D708B2" w:rsidRDefault="00D708B2" w:rsidP="00F62D51">
      <w:pPr>
        <w:spacing w:after="0"/>
        <w:ind w:left="360"/>
        <w:rPr>
          <w:rFonts w:ascii="Cambria" w:hAnsi="Cambria"/>
          <w:b/>
          <w:bCs/>
        </w:rPr>
      </w:pPr>
    </w:p>
    <w:p w14:paraId="5C8E0C6C" w14:textId="6F451BF9" w:rsidR="007C53F9" w:rsidRPr="007C53F9" w:rsidRDefault="007C53F9" w:rsidP="007C53F9">
      <w:pPr>
        <w:pStyle w:val="ListParagraph"/>
        <w:numPr>
          <w:ilvl w:val="0"/>
          <w:numId w:val="10"/>
        </w:numPr>
        <w:spacing w:after="0"/>
        <w:rPr>
          <w:rFonts w:ascii="Cambria" w:hAnsi="Cambria"/>
        </w:rPr>
      </w:pPr>
      <w:r w:rsidRPr="007C53F9">
        <w:rPr>
          <w:rFonts w:ascii="Cambria" w:hAnsi="Cambria"/>
          <w:b/>
        </w:rPr>
        <w:t>Java Concurrency In Practice</w:t>
      </w:r>
      <w:r w:rsidRPr="007C53F9">
        <w:rPr>
          <w:rFonts w:ascii="Cambria" w:hAnsi="Cambria"/>
        </w:rPr>
        <w:t xml:space="preserve"> by Brian Goetz is the practice manual for </w:t>
      </w:r>
      <w:proofErr w:type="spellStart"/>
      <w:r w:rsidRPr="007C53F9">
        <w:rPr>
          <w:rFonts w:ascii="Cambria" w:hAnsi="Cambria"/>
        </w:rPr>
        <w:t>Dist</w:t>
      </w:r>
      <w:proofErr w:type="spellEnd"/>
      <w:r w:rsidRPr="007C53F9">
        <w:rPr>
          <w:rFonts w:ascii="Cambria" w:hAnsi="Cambria"/>
        </w:rPr>
        <w:t xml:space="preserve"> Systems.  Study Chapter 6 (Task Execution) which is a small chapter.</w:t>
      </w:r>
    </w:p>
    <w:p w14:paraId="507F7448" w14:textId="77777777" w:rsidR="007C53F9" w:rsidRDefault="007C53F9" w:rsidP="007C53F9">
      <w:pPr>
        <w:pStyle w:val="ListParagraph"/>
        <w:spacing w:after="0"/>
        <w:ind w:left="1440"/>
        <w:rPr>
          <w:rFonts w:ascii="Cambria" w:hAnsi="Cambria"/>
        </w:rPr>
      </w:pPr>
      <w:r>
        <w:rPr>
          <w:rFonts w:ascii="Cambria" w:hAnsi="Cambria"/>
        </w:rPr>
        <w:t xml:space="preserve">Identify 5 different programming devices (e. g. Tasks, Exec Framework) used in Java for Task Execution.  Then, briefly explain how you might use these to implement a basic </w:t>
      </w:r>
    </w:p>
    <w:p w14:paraId="449CE152" w14:textId="77777777" w:rsidR="007C53F9" w:rsidRDefault="007C53F9" w:rsidP="007C53F9">
      <w:pPr>
        <w:pStyle w:val="ListParagraph"/>
        <w:spacing w:after="0"/>
        <w:ind w:left="1440"/>
        <w:rPr>
          <w:rFonts w:ascii="Cambria" w:hAnsi="Cambria"/>
        </w:rPr>
      </w:pPr>
      <w:r>
        <w:rPr>
          <w:rFonts w:ascii="Cambria" w:hAnsi="Cambria"/>
        </w:rPr>
        <w:t>Locks based concurrency control in a simple Web App.</w:t>
      </w:r>
      <w:r>
        <w:rPr>
          <w:rFonts w:ascii="Cambria" w:hAnsi="Cambria"/>
        </w:rPr>
        <w:tab/>
      </w:r>
      <w:r>
        <w:rPr>
          <w:rFonts w:ascii="Cambria" w:hAnsi="Cambria"/>
        </w:rPr>
        <w:tab/>
      </w:r>
      <w:r w:rsidRPr="008C745D">
        <w:rPr>
          <w:rFonts w:ascii="Cambria" w:hAnsi="Cambria"/>
        </w:rPr>
        <w:t>[</w:t>
      </w:r>
      <w:r>
        <w:rPr>
          <w:rFonts w:ascii="Cambria" w:hAnsi="Cambria"/>
        </w:rPr>
        <w:t>15</w:t>
      </w:r>
      <w:r w:rsidRPr="008C745D">
        <w:rPr>
          <w:rFonts w:ascii="Cambria" w:hAnsi="Cambria"/>
        </w:rPr>
        <w:t xml:space="preserve"> points]</w:t>
      </w:r>
    </w:p>
    <w:p w14:paraId="5862ACDA" w14:textId="77777777" w:rsidR="007C53F9" w:rsidRDefault="007C53F9" w:rsidP="00F62D51">
      <w:pPr>
        <w:spacing w:after="0"/>
        <w:ind w:left="360"/>
        <w:rPr>
          <w:rFonts w:ascii="Cambria" w:hAnsi="Cambria"/>
          <w:b/>
          <w:bCs/>
        </w:rPr>
      </w:pPr>
    </w:p>
    <w:p w14:paraId="0F6E39F5" w14:textId="3C7BC4E4" w:rsidR="007C53F9" w:rsidRDefault="007C53F9" w:rsidP="007C53F9">
      <w:pPr>
        <w:spacing w:after="0"/>
        <w:ind w:left="360" w:firstLine="360"/>
        <w:rPr>
          <w:rFonts w:ascii="Cambria" w:hAnsi="Cambria"/>
          <w:b/>
          <w:bCs/>
        </w:rPr>
      </w:pPr>
      <w:r>
        <w:rPr>
          <w:rFonts w:ascii="Cambria" w:hAnsi="Cambria"/>
          <w:b/>
          <w:bCs/>
        </w:rPr>
        <w:t>Ans:</w:t>
      </w:r>
    </w:p>
    <w:p w14:paraId="5B3BEFEF" w14:textId="576ED420" w:rsidR="00171314" w:rsidRDefault="00BB3ACD" w:rsidP="007C53F9">
      <w:pPr>
        <w:spacing w:after="0"/>
        <w:ind w:firstLine="360"/>
        <w:rPr>
          <w:rFonts w:ascii="Cambria" w:hAnsi="Cambria"/>
          <w:b/>
          <w:bCs/>
        </w:rPr>
      </w:pPr>
      <w:r>
        <w:rPr>
          <w:rFonts w:ascii="Cambria" w:hAnsi="Cambria"/>
          <w:b/>
          <w:bCs/>
        </w:rPr>
        <w:t>(</w:t>
      </w:r>
      <w:proofErr w:type="spellStart"/>
      <w:r>
        <w:rPr>
          <w:rFonts w:ascii="Cambria" w:hAnsi="Cambria"/>
          <w:b/>
          <w:bCs/>
        </w:rPr>
        <w:t>i</w:t>
      </w:r>
      <w:proofErr w:type="spellEnd"/>
      <w:r>
        <w:rPr>
          <w:rFonts w:ascii="Cambria" w:hAnsi="Cambria"/>
          <w:b/>
          <w:bCs/>
        </w:rPr>
        <w:t xml:space="preserve">) </w:t>
      </w:r>
      <w:r w:rsidR="007C53F9">
        <w:rPr>
          <w:rFonts w:ascii="Cambria" w:hAnsi="Cambria"/>
          <w:b/>
          <w:bCs/>
        </w:rPr>
        <w:t xml:space="preserve">Tasks in </w:t>
      </w:r>
      <w:r>
        <w:rPr>
          <w:rFonts w:ascii="Cambria" w:hAnsi="Cambria"/>
          <w:b/>
          <w:bCs/>
        </w:rPr>
        <w:t>Threads:</w:t>
      </w:r>
    </w:p>
    <w:p w14:paraId="405040FB" w14:textId="5BE2E29E" w:rsidR="00BB3ACD" w:rsidRDefault="00BB3ACD" w:rsidP="00F62D51">
      <w:pPr>
        <w:spacing w:after="0"/>
        <w:ind w:left="360"/>
        <w:rPr>
          <w:rFonts w:ascii="Cambria" w:hAnsi="Cambria"/>
          <w:b/>
          <w:bCs/>
        </w:rPr>
      </w:pPr>
      <w:r>
        <w:rPr>
          <w:rFonts w:ascii="Cambria" w:hAnsi="Cambria"/>
          <w:b/>
          <w:bCs/>
        </w:rPr>
        <w:t>(ii) Executor Framework</w:t>
      </w:r>
    </w:p>
    <w:p w14:paraId="2A1CBF83" w14:textId="114963AC" w:rsidR="00BB3ACD" w:rsidRDefault="00BB3ACD" w:rsidP="00F62D51">
      <w:pPr>
        <w:spacing w:after="0"/>
        <w:ind w:left="360"/>
        <w:rPr>
          <w:rFonts w:ascii="Cambria" w:hAnsi="Cambria"/>
          <w:b/>
          <w:bCs/>
        </w:rPr>
      </w:pPr>
      <w:r>
        <w:rPr>
          <w:rFonts w:ascii="Cambria" w:hAnsi="Cambria"/>
          <w:b/>
          <w:bCs/>
        </w:rPr>
        <w:t>(iii)</w:t>
      </w:r>
      <w:r w:rsidR="007C53F9">
        <w:rPr>
          <w:rFonts w:ascii="Cambria" w:hAnsi="Cambria"/>
          <w:b/>
          <w:bCs/>
        </w:rPr>
        <w:t xml:space="preserve"> </w:t>
      </w:r>
      <w:proofErr w:type="spellStart"/>
      <w:r w:rsidR="007C53F9">
        <w:rPr>
          <w:rFonts w:ascii="Cambria" w:hAnsi="Cambria"/>
          <w:b/>
          <w:bCs/>
        </w:rPr>
        <w:t>ThreadPool</w:t>
      </w:r>
      <w:proofErr w:type="spellEnd"/>
    </w:p>
    <w:p w14:paraId="47817D40" w14:textId="48899907" w:rsidR="007C53F9" w:rsidRDefault="007C53F9" w:rsidP="00F62D51">
      <w:pPr>
        <w:spacing w:after="0"/>
        <w:ind w:left="360"/>
        <w:rPr>
          <w:rFonts w:ascii="Cambria" w:hAnsi="Cambria"/>
          <w:b/>
          <w:bCs/>
        </w:rPr>
      </w:pPr>
      <w:r>
        <w:rPr>
          <w:rFonts w:ascii="Cambria" w:hAnsi="Cambria"/>
          <w:b/>
          <w:bCs/>
        </w:rPr>
        <w:t>(iv) Result-Bearing Tasks</w:t>
      </w:r>
    </w:p>
    <w:p w14:paraId="61C077C9" w14:textId="3CAB6F82" w:rsidR="007C53F9" w:rsidRPr="00F62D51" w:rsidRDefault="007C53F9" w:rsidP="00F62D51">
      <w:pPr>
        <w:spacing w:after="0"/>
        <w:ind w:left="360"/>
        <w:rPr>
          <w:rFonts w:ascii="Cambria" w:hAnsi="Cambria"/>
          <w:b/>
          <w:bCs/>
        </w:rPr>
      </w:pPr>
      <w:r>
        <w:rPr>
          <w:rFonts w:ascii="Cambria" w:hAnsi="Cambria"/>
          <w:b/>
          <w:bCs/>
        </w:rPr>
        <w:t>(v) Completion Service</w:t>
      </w:r>
    </w:p>
    <w:p w14:paraId="4FD3A07D" w14:textId="393C717C" w:rsidR="00F62D51" w:rsidRPr="00F62D51" w:rsidRDefault="00F62D51" w:rsidP="00F62D51">
      <w:pPr>
        <w:spacing w:after="0"/>
        <w:rPr>
          <w:rFonts w:ascii="Cambria" w:hAnsi="Cambria"/>
        </w:rPr>
      </w:pPr>
      <w:r>
        <w:rPr>
          <w:rFonts w:ascii="Cambria" w:hAnsi="Cambria"/>
        </w:rPr>
        <w:t>__________________________________________________________________________________________________________________________</w:t>
      </w:r>
    </w:p>
    <w:p w14:paraId="7699F67C" w14:textId="77777777" w:rsidR="00C72ED0" w:rsidRDefault="00C72ED0" w:rsidP="00C72ED0">
      <w:pPr>
        <w:pStyle w:val="ListParagraph"/>
        <w:spacing w:after="0"/>
        <w:ind w:left="1440"/>
        <w:rPr>
          <w:rFonts w:ascii="Cambria" w:hAnsi="Cambria"/>
        </w:rPr>
      </w:pPr>
    </w:p>
    <w:p w14:paraId="11BC1136" w14:textId="7D615BBC" w:rsidR="00C72ED0" w:rsidRPr="00C72ED0" w:rsidRDefault="00C72ED0" w:rsidP="00C72ED0">
      <w:pPr>
        <w:pStyle w:val="ListParagraph"/>
        <w:numPr>
          <w:ilvl w:val="0"/>
          <w:numId w:val="9"/>
        </w:numPr>
        <w:spacing w:after="0"/>
        <w:rPr>
          <w:rFonts w:ascii="Cambria" w:hAnsi="Cambria"/>
        </w:rPr>
      </w:pPr>
      <w:r w:rsidRPr="00C72ED0">
        <w:rPr>
          <w:rFonts w:ascii="Cambria" w:hAnsi="Cambria"/>
        </w:rPr>
        <w:t>Refer to Oracle Database Administrator’s Guide page 29-23</w:t>
      </w:r>
      <w:r w:rsidRPr="00C72ED0">
        <w:rPr>
          <w:rFonts w:ascii="Cambria" w:hAnsi="Cambria"/>
        </w:rPr>
        <w:tab/>
      </w:r>
      <w:r w:rsidRPr="00C72ED0">
        <w:rPr>
          <w:rFonts w:ascii="Cambria" w:hAnsi="Cambria"/>
        </w:rPr>
        <w:tab/>
      </w:r>
      <w:r w:rsidRPr="00C72ED0">
        <w:rPr>
          <w:rFonts w:ascii="Cambria" w:hAnsi="Cambria"/>
        </w:rPr>
        <w:tab/>
        <w:t>[</w:t>
      </w:r>
      <w:r>
        <w:rPr>
          <w:rFonts w:ascii="Cambria" w:hAnsi="Cambria"/>
        </w:rPr>
        <w:t>15</w:t>
      </w:r>
      <w:r w:rsidRPr="00C72ED0">
        <w:rPr>
          <w:rFonts w:ascii="Cambria" w:hAnsi="Cambria"/>
        </w:rPr>
        <w:t xml:space="preserve"> points]</w:t>
      </w:r>
    </w:p>
    <w:p w14:paraId="76ECFEFC" w14:textId="77777777" w:rsidR="00C72ED0" w:rsidRPr="00F03BC3" w:rsidRDefault="00C72ED0" w:rsidP="00C72ED0">
      <w:pPr>
        <w:pStyle w:val="ListParagraph"/>
        <w:spacing w:after="0"/>
        <w:ind w:left="0"/>
        <w:rPr>
          <w:rFonts w:ascii="Cambria" w:hAnsi="Cambria"/>
          <w:b/>
        </w:rPr>
      </w:pPr>
      <w:r w:rsidRPr="00F03BC3">
        <w:rPr>
          <w:rFonts w:ascii="Cambria" w:hAnsi="Cambria"/>
          <w:b/>
        </w:rPr>
        <w:t>Transaction Processing in a Distributed System</w:t>
      </w:r>
    </w:p>
    <w:p w14:paraId="7CFEF67D" w14:textId="22B2315B" w:rsidR="00C72ED0" w:rsidRPr="00ED2ECD" w:rsidRDefault="00112508" w:rsidP="00C72ED0">
      <w:pPr>
        <w:pStyle w:val="ListParagraph"/>
        <w:spacing w:after="0"/>
        <w:ind w:left="0"/>
        <w:rPr>
          <w:rFonts w:ascii="Cambria" w:hAnsi="Cambria"/>
        </w:rPr>
      </w:pPr>
      <w:hyperlink r:id="rId8" w:history="1">
        <w:r w:rsidRPr="00850B22">
          <w:rPr>
            <w:rStyle w:val="Hyperlink"/>
          </w:rPr>
          <w:t>https://docs.oracle.com/html/E25494_01/ds_concepts004.htm</w:t>
        </w:r>
      </w:hyperlink>
      <w:r>
        <w:t xml:space="preserve"> </w:t>
      </w:r>
      <w:r w:rsidR="00C72ED0">
        <w:t>But get the PDF, it is easier to read.</w:t>
      </w:r>
    </w:p>
    <w:p w14:paraId="5C431DCF" w14:textId="60DDE2E6" w:rsidR="00C72ED0" w:rsidRDefault="00C72ED0" w:rsidP="00C72ED0">
      <w:pPr>
        <w:pStyle w:val="ListParagraph"/>
        <w:spacing w:after="0"/>
        <w:ind w:left="0"/>
        <w:rPr>
          <w:rFonts w:ascii="Cambria" w:hAnsi="Cambria"/>
        </w:rPr>
      </w:pPr>
      <w:r w:rsidRPr="00ED2ECD">
        <w:rPr>
          <w:rFonts w:ascii="Cambria" w:hAnsi="Cambria"/>
        </w:rPr>
        <w:t>What are distributed transactions in Oracle DB?  How are the different fro</w:t>
      </w:r>
      <w:r w:rsidR="00112508">
        <w:rPr>
          <w:rFonts w:ascii="Cambria" w:hAnsi="Cambria"/>
        </w:rPr>
        <w:t>m</w:t>
      </w:r>
      <w:r w:rsidRPr="00ED2ECD">
        <w:rPr>
          <w:rFonts w:ascii="Cambria" w:hAnsi="Cambria"/>
        </w:rPr>
        <w:t xml:space="preserve"> Remot</w:t>
      </w:r>
      <w:r>
        <w:rPr>
          <w:rFonts w:ascii="Cambria" w:hAnsi="Cambria"/>
        </w:rPr>
        <w:t xml:space="preserve">e Transactions?  Give examples.  </w:t>
      </w:r>
      <w:r w:rsidRPr="00ED2ECD">
        <w:rPr>
          <w:rFonts w:ascii="Cambria" w:hAnsi="Cambria"/>
        </w:rPr>
        <w:t>How does Oracle DB use Naming service and 2-Phase Atomic C</w:t>
      </w:r>
      <w:r w:rsidR="00112508">
        <w:rPr>
          <w:rFonts w:ascii="Cambria" w:hAnsi="Cambria"/>
        </w:rPr>
        <w:t>omm</w:t>
      </w:r>
      <w:r w:rsidRPr="00ED2ECD">
        <w:rPr>
          <w:rFonts w:ascii="Cambria" w:hAnsi="Cambria"/>
        </w:rPr>
        <w:t>it Protocols to manage distributed transactions?</w:t>
      </w:r>
    </w:p>
    <w:p w14:paraId="179491D0" w14:textId="77777777" w:rsidR="00F62D51" w:rsidRPr="00F62D51" w:rsidRDefault="00F62D51" w:rsidP="00F62D51">
      <w:pPr>
        <w:spacing w:after="0"/>
        <w:ind w:left="360"/>
        <w:rPr>
          <w:rFonts w:ascii="Cambria" w:hAnsi="Cambria"/>
          <w:b/>
          <w:bCs/>
        </w:rPr>
      </w:pPr>
      <w:r w:rsidRPr="00F62D51">
        <w:rPr>
          <w:rFonts w:ascii="Cambria" w:hAnsi="Cambria"/>
          <w:b/>
          <w:bCs/>
        </w:rPr>
        <w:t>Ans:</w:t>
      </w:r>
    </w:p>
    <w:p w14:paraId="39AAA06B" w14:textId="77777777" w:rsidR="00F62D51" w:rsidRPr="00F62D51" w:rsidRDefault="00F62D51" w:rsidP="00F62D51">
      <w:pPr>
        <w:spacing w:after="0"/>
        <w:rPr>
          <w:rFonts w:ascii="Cambria" w:hAnsi="Cambria"/>
        </w:rPr>
      </w:pPr>
      <w:r>
        <w:rPr>
          <w:rFonts w:ascii="Cambria" w:hAnsi="Cambria"/>
        </w:rPr>
        <w:t>__________________________________________________________________________________________________________________________</w:t>
      </w:r>
    </w:p>
    <w:p w14:paraId="7FC3DA24" w14:textId="77777777" w:rsidR="00F62D51" w:rsidRPr="00CC340C" w:rsidRDefault="00F62D51" w:rsidP="00C72ED0">
      <w:pPr>
        <w:pStyle w:val="ListParagraph"/>
        <w:spacing w:after="0"/>
        <w:ind w:left="0"/>
        <w:rPr>
          <w:rFonts w:ascii="Cambria" w:hAnsi="Cambria"/>
        </w:rPr>
      </w:pPr>
    </w:p>
    <w:p w14:paraId="15DB668B" w14:textId="77777777" w:rsidR="00C72ED0" w:rsidRDefault="00C72ED0" w:rsidP="00C72ED0">
      <w:pPr>
        <w:pStyle w:val="ListParagraph"/>
        <w:spacing w:after="0"/>
        <w:ind w:left="0"/>
        <w:rPr>
          <w:rFonts w:ascii="Cambria" w:hAnsi="Cambria"/>
        </w:rPr>
      </w:pPr>
    </w:p>
    <w:p w14:paraId="2EDE58EA" w14:textId="5001A552" w:rsidR="00C72ED0" w:rsidRDefault="00C72ED0" w:rsidP="00C72ED0">
      <w:pPr>
        <w:pStyle w:val="ListParagraph"/>
        <w:numPr>
          <w:ilvl w:val="0"/>
          <w:numId w:val="9"/>
        </w:numPr>
        <w:spacing w:after="0"/>
        <w:rPr>
          <w:rFonts w:ascii="Cambria" w:hAnsi="Cambria"/>
        </w:rPr>
      </w:pPr>
      <w:r>
        <w:rPr>
          <w:rFonts w:ascii="Cambria" w:hAnsi="Cambria"/>
        </w:rPr>
        <w:t xml:space="preserve">Study Alibaba </w:t>
      </w:r>
      <w:proofErr w:type="spellStart"/>
      <w:r>
        <w:rPr>
          <w:rFonts w:ascii="Cambria" w:hAnsi="Cambria"/>
        </w:rPr>
        <w:t>Fescar</w:t>
      </w:r>
      <w:proofErr w:type="spellEnd"/>
      <w:r>
        <w:rPr>
          <w:rFonts w:ascii="Cambria" w:hAnsi="Cambria"/>
        </w:rPr>
        <w:t xml:space="preserve"> note.  </w:t>
      </w:r>
      <w:r w:rsidRPr="00ED2ECD">
        <w:rPr>
          <w:rFonts w:ascii="Cambria" w:hAnsi="Cambria"/>
        </w:rPr>
        <w:t xml:space="preserve">How does </w:t>
      </w:r>
      <w:proofErr w:type="spellStart"/>
      <w:r w:rsidRPr="00ED2ECD">
        <w:rPr>
          <w:rFonts w:ascii="Cambria" w:hAnsi="Cambria"/>
        </w:rPr>
        <w:t>Fescar</w:t>
      </w:r>
      <w:proofErr w:type="spellEnd"/>
      <w:r w:rsidRPr="00ED2ECD">
        <w:rPr>
          <w:rFonts w:ascii="Cambria" w:hAnsi="Cambria"/>
        </w:rPr>
        <w:t xml:space="preserve"> manage distributed transactions?  What protocols are used?  </w:t>
      </w:r>
      <w:r>
        <w:rPr>
          <w:rFonts w:ascii="Cambria" w:hAnsi="Cambria"/>
        </w:rPr>
        <w:t>D</w:t>
      </w:r>
      <w:r w:rsidRPr="00ED2ECD">
        <w:rPr>
          <w:rFonts w:ascii="Cambria" w:hAnsi="Cambria"/>
        </w:rPr>
        <w:t>escribe in detail.  How does it avoid Deadlock?</w:t>
      </w:r>
      <w:r>
        <w:rPr>
          <w:rFonts w:ascii="Cambria" w:hAnsi="Cambria"/>
        </w:rPr>
        <w:tab/>
      </w:r>
      <w:r>
        <w:rPr>
          <w:rFonts w:ascii="Cambria" w:hAnsi="Cambria"/>
        </w:rPr>
        <w:tab/>
      </w:r>
      <w:r>
        <w:rPr>
          <w:rFonts w:ascii="Cambria" w:hAnsi="Cambria"/>
        </w:rPr>
        <w:tab/>
      </w:r>
      <w:r>
        <w:rPr>
          <w:rFonts w:ascii="Cambria" w:hAnsi="Cambria"/>
        </w:rPr>
        <w:tab/>
        <w:t>[20 points]</w:t>
      </w:r>
    </w:p>
    <w:p w14:paraId="51E4B28A" w14:textId="77777777" w:rsidR="00F62D51" w:rsidRPr="00F62D51" w:rsidRDefault="00F62D51" w:rsidP="00F62D51">
      <w:pPr>
        <w:pStyle w:val="ListParagraph"/>
        <w:spacing w:after="0"/>
        <w:rPr>
          <w:rFonts w:ascii="Cambria" w:hAnsi="Cambria"/>
          <w:b/>
          <w:bCs/>
        </w:rPr>
      </w:pPr>
      <w:r w:rsidRPr="00F62D51">
        <w:rPr>
          <w:rFonts w:ascii="Cambria" w:hAnsi="Cambria"/>
          <w:b/>
          <w:bCs/>
        </w:rPr>
        <w:t>Ans:</w:t>
      </w:r>
    </w:p>
    <w:p w14:paraId="4DA23139" w14:textId="77777777" w:rsidR="00F62D51" w:rsidRPr="00F62D51" w:rsidRDefault="00F62D51" w:rsidP="00F62D51">
      <w:pPr>
        <w:spacing w:after="0"/>
        <w:rPr>
          <w:rFonts w:ascii="Cambria" w:hAnsi="Cambria"/>
        </w:rPr>
      </w:pPr>
      <w:r w:rsidRPr="00F62D51">
        <w:rPr>
          <w:rFonts w:ascii="Cambria" w:hAnsi="Cambria"/>
        </w:rPr>
        <w:t>__________________________________________________________________________________________________________________________</w:t>
      </w:r>
    </w:p>
    <w:p w14:paraId="6A3016B9" w14:textId="77777777" w:rsidR="00F62D51" w:rsidRDefault="00F62D51" w:rsidP="00F62D51">
      <w:pPr>
        <w:pStyle w:val="ListParagraph"/>
        <w:spacing w:after="0"/>
        <w:rPr>
          <w:rFonts w:ascii="Cambria" w:hAnsi="Cambria"/>
        </w:rPr>
      </w:pPr>
    </w:p>
    <w:p w14:paraId="1AF07E4F" w14:textId="77777777" w:rsidR="00C72ED0" w:rsidRDefault="00C72ED0" w:rsidP="00C72ED0">
      <w:pPr>
        <w:pStyle w:val="ListParagraph"/>
        <w:spacing w:after="0"/>
        <w:rPr>
          <w:rFonts w:ascii="Cambria" w:hAnsi="Cambria"/>
        </w:rPr>
      </w:pPr>
    </w:p>
    <w:p w14:paraId="30FF717C" w14:textId="1126692E" w:rsidR="00C72ED0" w:rsidRDefault="00C72ED0" w:rsidP="00C72ED0">
      <w:pPr>
        <w:pStyle w:val="ListParagraph"/>
        <w:numPr>
          <w:ilvl w:val="0"/>
          <w:numId w:val="9"/>
        </w:numPr>
        <w:spacing w:after="0"/>
        <w:rPr>
          <w:rFonts w:ascii="Cambria" w:hAnsi="Cambria"/>
        </w:rPr>
      </w:pPr>
      <w:r w:rsidRPr="00F03BC3">
        <w:rPr>
          <w:rFonts w:ascii="Cambria" w:hAnsi="Cambria"/>
        </w:rPr>
        <w:t xml:space="preserve">Transaction API (JTA) allows applications to perform distributed transactions.  For </w:t>
      </w:r>
      <w:r>
        <w:rPr>
          <w:rFonts w:ascii="Cambria" w:hAnsi="Cambria"/>
        </w:rPr>
        <w:t>a small e-commerce retail store</w:t>
      </w:r>
      <w:r w:rsidRPr="00F03BC3">
        <w:rPr>
          <w:rFonts w:ascii="Cambria" w:hAnsi="Cambria"/>
        </w:rPr>
        <w:t>, explain a design for implementation using JTA.  Show the key Classes and how you use them to resolve concurrency issues and deadlock.</w:t>
      </w:r>
      <w:r>
        <w:rPr>
          <w:rFonts w:ascii="Cambria" w:hAnsi="Cambria"/>
        </w:rPr>
        <w:tab/>
      </w:r>
      <w:r>
        <w:rPr>
          <w:rFonts w:ascii="Cambria" w:hAnsi="Cambria"/>
        </w:rPr>
        <w:tab/>
        <w:t xml:space="preserve"> [20 points]</w:t>
      </w:r>
    </w:p>
    <w:p w14:paraId="0521B896" w14:textId="77777777" w:rsidR="00F62D51" w:rsidRPr="00F62D51" w:rsidRDefault="00F62D51" w:rsidP="00F62D51">
      <w:pPr>
        <w:pStyle w:val="ListParagraph"/>
        <w:spacing w:after="0"/>
        <w:rPr>
          <w:rFonts w:ascii="Cambria" w:hAnsi="Cambria"/>
          <w:b/>
          <w:bCs/>
        </w:rPr>
      </w:pPr>
      <w:r w:rsidRPr="00F62D51">
        <w:rPr>
          <w:rFonts w:ascii="Cambria" w:hAnsi="Cambria"/>
          <w:b/>
          <w:bCs/>
        </w:rPr>
        <w:t>Ans:</w:t>
      </w:r>
    </w:p>
    <w:p w14:paraId="79B2FD0C" w14:textId="77777777" w:rsidR="00F62D51" w:rsidRPr="00F62D51" w:rsidRDefault="00F62D51" w:rsidP="00F62D51">
      <w:pPr>
        <w:spacing w:after="0"/>
        <w:rPr>
          <w:rFonts w:ascii="Cambria" w:hAnsi="Cambria"/>
        </w:rPr>
      </w:pPr>
      <w:r w:rsidRPr="00F62D51">
        <w:rPr>
          <w:rFonts w:ascii="Cambria" w:hAnsi="Cambria"/>
        </w:rPr>
        <w:t>__________________________________________________________________________________________________________________________</w:t>
      </w:r>
    </w:p>
    <w:p w14:paraId="099DC881" w14:textId="77777777" w:rsidR="00F62D51" w:rsidRDefault="00F62D51" w:rsidP="00F62D51">
      <w:pPr>
        <w:pStyle w:val="ListParagraph"/>
        <w:spacing w:after="0"/>
        <w:rPr>
          <w:rFonts w:ascii="Cambria" w:hAnsi="Cambria"/>
        </w:rPr>
      </w:pPr>
    </w:p>
    <w:p w14:paraId="11E91EE9" w14:textId="77777777" w:rsidR="00A75122" w:rsidRPr="005E496B" w:rsidRDefault="00A75122" w:rsidP="00A75122">
      <w:pPr>
        <w:pStyle w:val="ListParagraph"/>
        <w:spacing w:after="0"/>
        <w:ind w:left="360"/>
        <w:rPr>
          <w:rStyle w:val="Hyperlink"/>
        </w:rPr>
      </w:pPr>
    </w:p>
    <w:sectPr w:rsidR="00A75122" w:rsidRPr="005E496B" w:rsidSect="00F81CA7">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896F" w14:textId="77777777" w:rsidR="005F44E4" w:rsidRDefault="005F44E4" w:rsidP="003A687C">
      <w:pPr>
        <w:spacing w:after="0" w:line="240" w:lineRule="auto"/>
      </w:pPr>
      <w:r>
        <w:separator/>
      </w:r>
    </w:p>
  </w:endnote>
  <w:endnote w:type="continuationSeparator" w:id="0">
    <w:p w14:paraId="2AEA1219" w14:textId="77777777" w:rsidR="005F44E4" w:rsidRDefault="005F44E4"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7EE4D35F" w14:textId="77777777" w:rsidR="003A687C" w:rsidRDefault="003A687C">
        <w:pPr>
          <w:pStyle w:val="Footer"/>
          <w:jc w:val="center"/>
        </w:pPr>
        <w:r>
          <w:fldChar w:fldCharType="begin"/>
        </w:r>
        <w:r>
          <w:instrText xml:space="preserve"> PAGE   \* MERGEFORMAT </w:instrText>
        </w:r>
        <w:r>
          <w:fldChar w:fldCharType="separate"/>
        </w:r>
        <w:r w:rsidR="000151A4">
          <w:rPr>
            <w:noProof/>
          </w:rPr>
          <w:t>1</w:t>
        </w:r>
        <w:r>
          <w:rPr>
            <w:noProof/>
          </w:rPr>
          <w:fldChar w:fldCharType="end"/>
        </w:r>
      </w:p>
    </w:sdtContent>
  </w:sdt>
  <w:p w14:paraId="2B8DD2A2"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56BAA" w14:textId="77777777" w:rsidR="005F44E4" w:rsidRDefault="005F44E4" w:rsidP="003A687C">
      <w:pPr>
        <w:spacing w:after="0" w:line="240" w:lineRule="auto"/>
      </w:pPr>
      <w:r>
        <w:separator/>
      </w:r>
    </w:p>
  </w:footnote>
  <w:footnote w:type="continuationSeparator" w:id="0">
    <w:p w14:paraId="51740C6E" w14:textId="77777777" w:rsidR="005F44E4" w:rsidRDefault="005F44E4"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03223"/>
    <w:multiLevelType w:val="hybridMultilevel"/>
    <w:tmpl w:val="6B4A7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26DDB"/>
    <w:multiLevelType w:val="hybridMultilevel"/>
    <w:tmpl w:val="6B4A733A"/>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B6582"/>
    <w:multiLevelType w:val="hybridMultilevel"/>
    <w:tmpl w:val="6B46BB5C"/>
    <w:lvl w:ilvl="0" w:tplc="A42A7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F1FF2"/>
    <w:multiLevelType w:val="hybridMultilevel"/>
    <w:tmpl w:val="AEBCD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684283">
    <w:abstractNumId w:val="6"/>
  </w:num>
  <w:num w:numId="2" w16cid:durableId="1682706469">
    <w:abstractNumId w:val="1"/>
  </w:num>
  <w:num w:numId="3" w16cid:durableId="312178756">
    <w:abstractNumId w:val="2"/>
  </w:num>
  <w:num w:numId="4" w16cid:durableId="1158224611">
    <w:abstractNumId w:val="8"/>
  </w:num>
  <w:num w:numId="5" w16cid:durableId="878855957">
    <w:abstractNumId w:val="4"/>
  </w:num>
  <w:num w:numId="6" w16cid:durableId="288896030">
    <w:abstractNumId w:val="4"/>
  </w:num>
  <w:num w:numId="7" w16cid:durableId="1158107266">
    <w:abstractNumId w:val="3"/>
  </w:num>
  <w:num w:numId="8" w16cid:durableId="1809973456">
    <w:abstractNumId w:val="7"/>
  </w:num>
  <w:num w:numId="9" w16cid:durableId="1892224558">
    <w:abstractNumId w:val="10"/>
  </w:num>
  <w:num w:numId="10" w16cid:durableId="1495141322">
    <w:abstractNumId w:val="0"/>
  </w:num>
  <w:num w:numId="11" w16cid:durableId="1367369303">
    <w:abstractNumId w:val="9"/>
  </w:num>
  <w:num w:numId="12" w16cid:durableId="1052577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223132B-4ECC-4344-9F1C-F9B921A684AA}"/>
    <w:docVar w:name="dgnword-eventsink" w:val="418763048640"/>
  </w:docVars>
  <w:rsids>
    <w:rsidRoot w:val="00F81CA7"/>
    <w:rsid w:val="000035FD"/>
    <w:rsid w:val="000151A4"/>
    <w:rsid w:val="00056051"/>
    <w:rsid w:val="000669B7"/>
    <w:rsid w:val="000B42F2"/>
    <w:rsid w:val="00112508"/>
    <w:rsid w:val="00137D40"/>
    <w:rsid w:val="00171314"/>
    <w:rsid w:val="00171727"/>
    <w:rsid w:val="00196245"/>
    <w:rsid w:val="00205395"/>
    <w:rsid w:val="002C6710"/>
    <w:rsid w:val="002D7A69"/>
    <w:rsid w:val="002F07C8"/>
    <w:rsid w:val="002F42CD"/>
    <w:rsid w:val="00344D1E"/>
    <w:rsid w:val="003605DF"/>
    <w:rsid w:val="00362DCE"/>
    <w:rsid w:val="00397C8A"/>
    <w:rsid w:val="003A0EE3"/>
    <w:rsid w:val="003A687C"/>
    <w:rsid w:val="003D69BA"/>
    <w:rsid w:val="003E69DF"/>
    <w:rsid w:val="003F4191"/>
    <w:rsid w:val="004134BC"/>
    <w:rsid w:val="004832ED"/>
    <w:rsid w:val="0049080F"/>
    <w:rsid w:val="004F19CD"/>
    <w:rsid w:val="00527131"/>
    <w:rsid w:val="00551F1F"/>
    <w:rsid w:val="005B06C8"/>
    <w:rsid w:val="005E0D84"/>
    <w:rsid w:val="005E496B"/>
    <w:rsid w:val="005F44E4"/>
    <w:rsid w:val="005F4A86"/>
    <w:rsid w:val="006A1D65"/>
    <w:rsid w:val="006A52E3"/>
    <w:rsid w:val="006C111D"/>
    <w:rsid w:val="00721A6F"/>
    <w:rsid w:val="00743DEA"/>
    <w:rsid w:val="007474DB"/>
    <w:rsid w:val="00755C22"/>
    <w:rsid w:val="007B58FB"/>
    <w:rsid w:val="007C53F9"/>
    <w:rsid w:val="007D7E64"/>
    <w:rsid w:val="00801141"/>
    <w:rsid w:val="00850B8B"/>
    <w:rsid w:val="00862100"/>
    <w:rsid w:val="00900398"/>
    <w:rsid w:val="00930629"/>
    <w:rsid w:val="00982E01"/>
    <w:rsid w:val="00A1167D"/>
    <w:rsid w:val="00A30091"/>
    <w:rsid w:val="00A33A03"/>
    <w:rsid w:val="00A37942"/>
    <w:rsid w:val="00A5203E"/>
    <w:rsid w:val="00A54BCF"/>
    <w:rsid w:val="00A75122"/>
    <w:rsid w:val="00B04974"/>
    <w:rsid w:val="00B1042F"/>
    <w:rsid w:val="00B57F8D"/>
    <w:rsid w:val="00BA3778"/>
    <w:rsid w:val="00BA66FF"/>
    <w:rsid w:val="00BB3ACD"/>
    <w:rsid w:val="00BD3EE3"/>
    <w:rsid w:val="00BF44F8"/>
    <w:rsid w:val="00C455EB"/>
    <w:rsid w:val="00C72ED0"/>
    <w:rsid w:val="00CA6DC3"/>
    <w:rsid w:val="00CD785C"/>
    <w:rsid w:val="00CE50E1"/>
    <w:rsid w:val="00D708B2"/>
    <w:rsid w:val="00DD2500"/>
    <w:rsid w:val="00E14B8B"/>
    <w:rsid w:val="00E41576"/>
    <w:rsid w:val="00EC2ABF"/>
    <w:rsid w:val="00EE34EF"/>
    <w:rsid w:val="00F06F21"/>
    <w:rsid w:val="00F62D51"/>
    <w:rsid w:val="00F81CA7"/>
    <w:rsid w:val="00F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17E9"/>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paragraph" w:customStyle="1" w:styleId="Default">
    <w:name w:val="Default"/>
    <w:rsid w:val="003E69DF"/>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74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2508"/>
    <w:rPr>
      <w:color w:val="954F72" w:themeColor="followedHyperlink"/>
      <w:u w:val="single"/>
    </w:rPr>
  </w:style>
  <w:style w:type="character" w:styleId="UnresolvedMention">
    <w:name w:val="Unresolved Mention"/>
    <w:basedOn w:val="DefaultParagraphFont"/>
    <w:uiPriority w:val="99"/>
    <w:semiHidden/>
    <w:unhideWhenUsed/>
    <w:rsid w:val="001125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6513">
      <w:bodyDiv w:val="1"/>
      <w:marLeft w:val="0"/>
      <w:marRight w:val="0"/>
      <w:marTop w:val="0"/>
      <w:marBottom w:val="0"/>
      <w:divBdr>
        <w:top w:val="none" w:sz="0" w:space="0" w:color="auto"/>
        <w:left w:val="none" w:sz="0" w:space="0" w:color="auto"/>
        <w:bottom w:val="none" w:sz="0" w:space="0" w:color="auto"/>
        <w:right w:val="none" w:sz="0" w:space="0" w:color="auto"/>
      </w:divBdr>
    </w:div>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html/E25494_01/ds_concepts004.htm" TargetMode="External"/><Relationship Id="rId3" Type="http://schemas.openxmlformats.org/officeDocument/2006/relationships/settings" Target="settings.xml"/><Relationship Id="rId7" Type="http://schemas.openxmlformats.org/officeDocument/2006/relationships/hyperlink" Target="mailto:patel.nisarg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73</cp:revision>
  <dcterms:created xsi:type="dcterms:W3CDTF">2022-11-21T20:06:00Z</dcterms:created>
  <dcterms:modified xsi:type="dcterms:W3CDTF">2022-11-22T17:16:00Z</dcterms:modified>
</cp:coreProperties>
</file>