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 xml:space="preserve">(Faculty of Technology, </w:t>
      </w:r>
      <w:proofErr w:type="spellStart"/>
      <w:r w:rsidRPr="001F6E14">
        <w:rPr>
          <w:bCs/>
        </w:rPr>
        <w:t>Dharmsinh</w:t>
      </w:r>
      <w:proofErr w:type="spellEnd"/>
      <w:r w:rsidRPr="001F6E14">
        <w:rPr>
          <w:bCs/>
        </w:rPr>
        <w:t xml:space="preserve"> Desai University, </w:t>
      </w:r>
      <w:proofErr w:type="spellStart"/>
      <w:r w:rsidRPr="001F6E14">
        <w:rPr>
          <w:bCs/>
        </w:rPr>
        <w:t>Nadiad</w:t>
      </w:r>
      <w:proofErr w:type="spellEnd"/>
      <w:r w:rsidRPr="001F6E14">
        <w:rPr>
          <w:bCs/>
        </w:rPr>
        <w:t>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AC5CBB" w:rsidP="001F6E14">
      <w:pPr>
        <w:jc w:val="center"/>
        <w:rPr>
          <w:b/>
          <w:bCs/>
        </w:rPr>
      </w:pPr>
      <w:r w:rsidRPr="00AC5CBB">
        <w:rPr>
          <w:b/>
          <w:bCs/>
        </w:rPr>
        <w:t>Academic Year: 202</w:t>
      </w:r>
      <w:r w:rsidR="00641644">
        <w:rPr>
          <w:b/>
          <w:bCs/>
        </w:rPr>
        <w:t>2 - 2023</w:t>
      </w:r>
      <w:bookmarkStart w:id="0" w:name="_GoBack"/>
      <w:bookmarkEnd w:id="0"/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</w:t>
      </w:r>
      <w:r w:rsidR="002E2F0B">
        <w:rPr>
          <w:b/>
          <w:bCs/>
        </w:rPr>
        <w:t>4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="00877F55" w:rsidRPr="00877F55">
        <w:rPr>
          <w:b/>
          <w:bCs/>
          <w:iCs/>
        </w:rPr>
        <w:t>:</w:t>
      </w:r>
      <w:r w:rsidRPr="00A666E7">
        <w:rPr>
          <w:b/>
          <w:bCs/>
          <w:i/>
          <w:iCs/>
        </w:rPr>
        <w:t>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 w:rsidR="00877F55"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 xml:space="preserve">B. Tech. </w:t>
      </w:r>
      <w:proofErr w:type="spellStart"/>
      <w:r w:rsidRPr="00E11B4D">
        <w:rPr>
          <w:i/>
          <w:iCs/>
        </w:rPr>
        <w:t>Sem.</w:t>
      </w:r>
      <w:r w:rsidR="00A666E7">
        <w:rPr>
          <w:i/>
          <w:iCs/>
        </w:rPr>
        <w:t>I</w:t>
      </w:r>
      <w:proofErr w:type="spellEnd"/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877F55" w:rsidRDefault="00877F55" w:rsidP="00877F55">
      <w:pPr>
        <w:ind w:left="1620" w:hanging="1620"/>
        <w:jc w:val="both"/>
        <w:rPr>
          <w:rFonts w:eastAsia="Calibri"/>
          <w:bCs/>
          <w:i/>
          <w:lang w:eastAsia="en-IN"/>
        </w:rPr>
      </w:pPr>
      <w:r>
        <w:rPr>
          <w:b/>
          <w:bCs/>
        </w:rPr>
        <w:t>Topics         :</w:t>
      </w:r>
      <w:r w:rsidRPr="003F57BC">
        <w:rPr>
          <w:rFonts w:eastAsia="Calibri"/>
          <w:bCs/>
          <w:i/>
          <w:lang w:eastAsia="en-IN"/>
        </w:rPr>
        <w:t xml:space="preserve"> Introduction, Magnetic effect of electric current, </w:t>
      </w:r>
      <w:proofErr w:type="gramStart"/>
      <w:r w:rsidRPr="003F57BC">
        <w:rPr>
          <w:rFonts w:eastAsia="Calibri"/>
          <w:bCs/>
          <w:i/>
          <w:lang w:eastAsia="en-IN"/>
        </w:rPr>
        <w:t>Current</w:t>
      </w:r>
      <w:proofErr w:type="gramEnd"/>
      <w:r w:rsidRPr="003F57BC">
        <w:rPr>
          <w:rFonts w:eastAsia="Calibri"/>
          <w:bCs/>
          <w:i/>
          <w:lang w:eastAsia="en-IN"/>
        </w:rPr>
        <w:t xml:space="preserve"> carrying conductor in </w:t>
      </w:r>
    </w:p>
    <w:p w:rsidR="00877F55" w:rsidRPr="003F57BC" w:rsidRDefault="00877F55" w:rsidP="00877F55">
      <w:pPr>
        <w:ind w:left="1260" w:hanging="1260"/>
        <w:jc w:val="both"/>
        <w:rPr>
          <w:i/>
          <w:iCs/>
        </w:rPr>
      </w:pPr>
      <w:proofErr w:type="gramStart"/>
      <w:r w:rsidRPr="003F57BC">
        <w:rPr>
          <w:rFonts w:eastAsia="Calibri"/>
          <w:bCs/>
          <w:i/>
          <w:lang w:eastAsia="en-IN"/>
        </w:rPr>
        <w:t>magnetic</w:t>
      </w:r>
      <w:proofErr w:type="gramEnd"/>
      <w:r w:rsidRPr="003F57BC">
        <w:rPr>
          <w:rFonts w:eastAsia="Calibri"/>
          <w:bCs/>
          <w:i/>
          <w:lang w:eastAsia="en-IN"/>
        </w:rPr>
        <w:t xml:space="preserve"> field, Law of electromagnetic induction, Induced </w:t>
      </w:r>
      <w:proofErr w:type="spellStart"/>
      <w:r w:rsidRPr="003F57BC">
        <w:rPr>
          <w:rFonts w:eastAsia="Calibri"/>
          <w:bCs/>
          <w:i/>
          <w:lang w:eastAsia="en-IN"/>
        </w:rPr>
        <w:t>emf</w:t>
      </w:r>
      <w:proofErr w:type="spellEnd"/>
      <w:r w:rsidRPr="003F57BC">
        <w:rPr>
          <w:rFonts w:eastAsia="Calibri"/>
          <w:bCs/>
          <w:i/>
          <w:lang w:eastAsia="en-IN"/>
        </w:rPr>
        <w:t>, Self-Inductance (L), Mutual Inductance (M), and Coupling coefficient between two magnetically coupled circuits (</w:t>
      </w:r>
      <w:r>
        <w:rPr>
          <w:rFonts w:eastAsia="Calibri"/>
          <w:bCs/>
          <w:i/>
          <w:lang w:eastAsia="en-IN"/>
        </w:rPr>
        <w:t>K)</w:t>
      </w:r>
    </w:p>
    <w:p w:rsidR="001F6E14" w:rsidRDefault="001F6E14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cstheme="minorHAnsi"/>
        </w:rPr>
        <w:t>A conductor of length 70 cm carries a current of 8</w:t>
      </w:r>
      <w:r w:rsidRPr="00B819D9">
        <w:rPr>
          <w:rFonts w:cstheme="minorHAnsi"/>
        </w:rPr>
        <w:t xml:space="preserve"> Amp. </w:t>
      </w:r>
      <w:proofErr w:type="gramStart"/>
      <w:r w:rsidRPr="00B819D9">
        <w:rPr>
          <w:rFonts w:cstheme="minorHAnsi"/>
        </w:rPr>
        <w:t>placed</w:t>
      </w:r>
      <w:proofErr w:type="gramEnd"/>
      <w:r w:rsidRPr="00B819D9">
        <w:rPr>
          <w:rFonts w:cstheme="minorHAnsi"/>
        </w:rPr>
        <w:t xml:space="preserve"> at right angles to a magnetic field of strength 2 </w:t>
      </w:r>
      <w:proofErr w:type="spellStart"/>
      <w:r w:rsidRPr="00B819D9">
        <w:rPr>
          <w:rFonts w:cstheme="minorHAnsi"/>
        </w:rPr>
        <w:t>Wb</w:t>
      </w:r>
      <w:proofErr w:type="spellEnd"/>
      <w:r w:rsidRPr="00B819D9">
        <w:rPr>
          <w:rFonts w:cstheme="minorHAnsi"/>
        </w:rPr>
        <w:t>/m</w:t>
      </w:r>
      <w:r w:rsidRPr="00B819D9">
        <w:rPr>
          <w:rFonts w:cstheme="minorHAnsi"/>
          <w:vertAlign w:val="superscript"/>
        </w:rPr>
        <w:t>2</w:t>
      </w:r>
      <w:r w:rsidRPr="00B819D9">
        <w:rPr>
          <w:rFonts w:cstheme="minorHAnsi"/>
        </w:rPr>
        <w:t xml:space="preserve">. Calculate the force in </w:t>
      </w:r>
      <w:proofErr w:type="spellStart"/>
      <w:r w:rsidRPr="00B819D9">
        <w:rPr>
          <w:rFonts w:cstheme="minorHAnsi"/>
        </w:rPr>
        <w:t>newtons</w:t>
      </w:r>
      <w:proofErr w:type="spellEnd"/>
      <w:r w:rsidRPr="00B819D9">
        <w:rPr>
          <w:rFonts w:cstheme="minorHAnsi"/>
        </w:rPr>
        <w:t xml:space="preserve"> exerted on it. If the force causes the conductor to move at a velocity of 50 m/s, find the </w:t>
      </w:r>
      <w:proofErr w:type="spellStart"/>
      <w:r w:rsidRPr="00B819D9">
        <w:rPr>
          <w:rFonts w:cstheme="minorHAnsi"/>
        </w:rPr>
        <w:t>emf</w:t>
      </w:r>
      <w:proofErr w:type="spellEnd"/>
      <w:r w:rsidRPr="00B819D9">
        <w:rPr>
          <w:rFonts w:cstheme="minorHAnsi"/>
        </w:rPr>
        <w:t xml:space="preserve"> induced in it</w:t>
      </w:r>
      <w:r>
        <w:rPr>
          <w:rFonts w:cstheme="minorHAnsi"/>
        </w:rPr>
        <w:t>.</w:t>
      </w:r>
    </w:p>
    <w:p w:rsidR="002E2F0B" w:rsidRPr="00B819D9" w:rsidRDefault="002E2F0B" w:rsidP="002E2F0B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cstheme="minorHAnsi"/>
        </w:rPr>
        <w:t>A coil having an inductance of 4</w:t>
      </w:r>
      <w:r w:rsidRPr="00B819D9">
        <w:rPr>
          <w:rFonts w:cstheme="minorHAnsi"/>
        </w:rPr>
        <w:t xml:space="preserve">0 </w:t>
      </w:r>
      <w:proofErr w:type="spellStart"/>
      <w:r w:rsidRPr="00B819D9">
        <w:rPr>
          <w:rFonts w:cstheme="minorHAnsi"/>
        </w:rPr>
        <w:t>mH</w:t>
      </w:r>
      <w:proofErr w:type="spellEnd"/>
      <w:r w:rsidRPr="00B819D9">
        <w:rPr>
          <w:rFonts w:cstheme="minorHAnsi"/>
        </w:rPr>
        <w:t xml:space="preserve"> is carrying current of 10 A. find the self induced </w:t>
      </w:r>
      <w:proofErr w:type="spellStart"/>
      <w:r w:rsidRPr="00B819D9">
        <w:rPr>
          <w:rFonts w:cstheme="minorHAnsi"/>
        </w:rPr>
        <w:t>emf</w:t>
      </w:r>
      <w:proofErr w:type="spellEnd"/>
      <w:r w:rsidRPr="00B819D9">
        <w:rPr>
          <w:rFonts w:cstheme="minorHAnsi"/>
        </w:rPr>
        <w:t xml:space="preserve"> in the coil, when the current is (</w:t>
      </w:r>
      <w:proofErr w:type="spellStart"/>
      <w:r w:rsidRPr="00B819D9">
        <w:rPr>
          <w:rFonts w:cstheme="minorHAnsi"/>
        </w:rPr>
        <w:t>i</w:t>
      </w:r>
      <w:proofErr w:type="spellEnd"/>
      <w:r w:rsidRPr="00B819D9">
        <w:rPr>
          <w:rFonts w:cstheme="minorHAnsi"/>
        </w:rPr>
        <w:t>) reduced to zero in 0.03 s (ii) reversed in 0.05 s.</w:t>
      </w:r>
    </w:p>
    <w:p w:rsidR="002E2F0B" w:rsidRDefault="002E2F0B" w:rsidP="002E2F0B">
      <w:pPr>
        <w:pStyle w:val="ListParagraph"/>
        <w:spacing w:after="0" w:line="240" w:lineRule="auto"/>
        <w:jc w:val="both"/>
        <w:rPr>
          <w:rFonts w:cstheme="minorHAnsi"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B819D9">
        <w:rPr>
          <w:rFonts w:cstheme="minorHAnsi"/>
        </w:rPr>
        <w:t>Th</w:t>
      </w:r>
      <w:r>
        <w:rPr>
          <w:rFonts w:cstheme="minorHAnsi"/>
        </w:rPr>
        <w:t>e self inductance of a coil of 4</w:t>
      </w:r>
      <w:r w:rsidRPr="00B819D9">
        <w:rPr>
          <w:rFonts w:cstheme="minorHAnsi"/>
        </w:rPr>
        <w:t xml:space="preserve">00 turns is 0.25 H. If 70% of the flux is </w:t>
      </w:r>
      <w:r>
        <w:rPr>
          <w:rFonts w:cstheme="minorHAnsi"/>
        </w:rPr>
        <w:t>linked with a second coil of 85</w:t>
      </w:r>
      <w:r w:rsidRPr="00B819D9">
        <w:rPr>
          <w:rFonts w:cstheme="minorHAnsi"/>
        </w:rPr>
        <w:t>00 turns, calculate (a) the mutual inductance between the coils</w:t>
      </w:r>
    </w:p>
    <w:p w:rsidR="002E2F0B" w:rsidRDefault="002E2F0B" w:rsidP="002E2F0B">
      <w:pPr>
        <w:pStyle w:val="ListParagraph"/>
        <w:spacing w:after="0" w:line="240" w:lineRule="auto"/>
        <w:jc w:val="both"/>
        <w:rPr>
          <w:rFonts w:cstheme="minorHAnsi"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B819D9">
        <w:rPr>
          <w:rFonts w:cstheme="minorHAnsi"/>
        </w:rPr>
        <w:t xml:space="preserve">The combined inductance of two </w:t>
      </w:r>
      <w:r>
        <w:rPr>
          <w:rFonts w:cstheme="minorHAnsi"/>
        </w:rPr>
        <w:t>coils connected in series is 0.75H and 0.25</w:t>
      </w:r>
      <w:r w:rsidRPr="00B819D9">
        <w:rPr>
          <w:rFonts w:cstheme="minorHAnsi"/>
        </w:rPr>
        <w:t xml:space="preserve">H, depending on the relative direction of current in coils. If one of the coils, when isolated, has a </w:t>
      </w:r>
      <w:r>
        <w:rPr>
          <w:rFonts w:cstheme="minorHAnsi"/>
        </w:rPr>
        <w:t>self-inductance of 0.15</w:t>
      </w:r>
      <w:r w:rsidRPr="00B819D9">
        <w:rPr>
          <w:rFonts w:cstheme="minorHAnsi"/>
        </w:rPr>
        <w:t>H, then calculate mutual inductance and coefficient of coupling.</w:t>
      </w:r>
    </w:p>
    <w:p w:rsidR="002E2F0B" w:rsidRPr="00B819D9" w:rsidRDefault="002E2F0B" w:rsidP="002E2F0B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B819D9">
        <w:rPr>
          <w:rFonts w:cstheme="minorHAnsi"/>
        </w:rPr>
        <w:t xml:space="preserve">The number of turns in a coil is 300. When a current of 1.5 </w:t>
      </w:r>
      <w:proofErr w:type="gramStart"/>
      <w:r w:rsidRPr="00B819D9">
        <w:rPr>
          <w:rFonts w:cstheme="minorHAnsi"/>
        </w:rPr>
        <w:t>A</w:t>
      </w:r>
      <w:proofErr w:type="gramEnd"/>
      <w:r w:rsidRPr="00B819D9">
        <w:rPr>
          <w:rFonts w:cstheme="minorHAnsi"/>
        </w:rPr>
        <w:t xml:space="preserve"> flows in this coil, the flux in the coil is 0.3 </w:t>
      </w:r>
      <w:proofErr w:type="spellStart"/>
      <w:r w:rsidRPr="00B819D9">
        <w:rPr>
          <w:rFonts w:cstheme="minorHAnsi"/>
        </w:rPr>
        <w:t>mWb</w:t>
      </w:r>
      <w:proofErr w:type="spellEnd"/>
      <w:r w:rsidRPr="00B819D9">
        <w:rPr>
          <w:rFonts w:cstheme="minorHAnsi"/>
        </w:rPr>
        <w:t>. When this current is reduced to zero in 2 milliseconds, the voltage induced in a coil lying in the vicinity of coil is 60 volts. If the coefficient of coupling between the coils is 0.55. Find self inductances of the two coils, mutual inductance &amp; no .of turns in the second coil.</w:t>
      </w:r>
    </w:p>
    <w:p w:rsidR="002E2F0B" w:rsidRPr="00B819D9" w:rsidRDefault="002E2F0B" w:rsidP="002E2F0B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2E2F0B" w:rsidRPr="00B819D9" w:rsidRDefault="002E2F0B" w:rsidP="002E2F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Calibri" w:cstheme="minorHAnsi"/>
          <w:color w:val="000000"/>
        </w:rPr>
        <w:t>Coils P and Q with 55 and 55</w:t>
      </w:r>
      <w:r w:rsidRPr="00B819D9">
        <w:rPr>
          <w:rFonts w:eastAsia="Calibri" w:cstheme="minorHAnsi"/>
          <w:color w:val="000000"/>
        </w:rPr>
        <w:t>0 turns respectively, are wound side by side on a closed iron circuit of cross section 50 cm</w:t>
      </w:r>
      <w:r w:rsidRPr="00B819D9">
        <w:rPr>
          <w:rFonts w:eastAsia="Calibri" w:cstheme="minorHAnsi"/>
          <w:color w:val="000000"/>
          <w:vertAlign w:val="superscript"/>
        </w:rPr>
        <w:t>2</w:t>
      </w:r>
      <w:r w:rsidRPr="00B819D9">
        <w:rPr>
          <w:rFonts w:eastAsia="Calibri" w:cstheme="minorHAnsi"/>
          <w:color w:val="000000"/>
        </w:rPr>
        <w:t xml:space="preserve"> and mean length 1.2</w:t>
      </w:r>
      <w:r>
        <w:rPr>
          <w:rFonts w:eastAsia="Calibri" w:cstheme="minorHAnsi"/>
          <w:color w:val="000000"/>
        </w:rPr>
        <w:t>5</w:t>
      </w:r>
      <w:r w:rsidRPr="00B819D9">
        <w:rPr>
          <w:rFonts w:eastAsia="Calibri" w:cstheme="minorHAnsi"/>
          <w:color w:val="000000"/>
        </w:rPr>
        <w:t xml:space="preserve"> m. Estimate (1) mutual inductance between the coils (2) self inductance of each coil and (3) </w:t>
      </w:r>
      <w:proofErr w:type="spellStart"/>
      <w:r w:rsidRPr="00B819D9">
        <w:rPr>
          <w:rFonts w:eastAsia="Calibri" w:cstheme="minorHAnsi"/>
          <w:color w:val="000000"/>
        </w:rPr>
        <w:t>emf</w:t>
      </w:r>
      <w:proofErr w:type="spellEnd"/>
      <w:r w:rsidRPr="00B819D9">
        <w:rPr>
          <w:rFonts w:eastAsia="Calibri" w:cstheme="minorHAnsi"/>
          <w:color w:val="000000"/>
        </w:rPr>
        <w:t xml:space="preserve"> induced in both the coils, when current in coil P grows steadily from 0 to 5 A in 0.01 sec. Take rel</w:t>
      </w:r>
      <w:r>
        <w:rPr>
          <w:rFonts w:eastAsia="Calibri" w:cstheme="minorHAnsi"/>
          <w:color w:val="000000"/>
        </w:rPr>
        <w:t>ative permeability of iron is 8</w:t>
      </w:r>
      <w:r w:rsidRPr="00B819D9">
        <w:rPr>
          <w:rFonts w:eastAsia="Calibri" w:cstheme="minorHAnsi"/>
          <w:color w:val="000000"/>
        </w:rPr>
        <w:t>00.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AD59A4" w:rsidRDefault="00AD59A4" w:rsidP="001F6E14">
      <w:pPr>
        <w:pStyle w:val="Heading1"/>
        <w:rPr>
          <w:b w:val="0"/>
          <w:bCs w:val="0"/>
          <w:i/>
          <w:iCs/>
        </w:rPr>
      </w:pPr>
      <w:r w:rsidRPr="00AD59A4">
        <w:t xml:space="preserve">Prof. </w:t>
      </w:r>
      <w:proofErr w:type="spellStart"/>
      <w:r w:rsidR="002E2F0B">
        <w:t>Himanshu</w:t>
      </w:r>
      <w:proofErr w:type="spellEnd"/>
      <w:r w:rsidR="002E2F0B">
        <w:t xml:space="preserve"> </w:t>
      </w:r>
      <w:proofErr w:type="spellStart"/>
      <w:proofErr w:type="gramStart"/>
      <w:r w:rsidR="002E2F0B">
        <w:t>Prajapati</w:t>
      </w:r>
      <w:proofErr w:type="spellEnd"/>
      <w:r w:rsidRPr="002C5FEE">
        <w:rPr>
          <w:b w:val="0"/>
          <w:bCs w:val="0"/>
          <w:i/>
          <w:iCs/>
        </w:rPr>
        <w:t>(</w:t>
      </w:r>
      <w:proofErr w:type="gramEnd"/>
      <w:hyperlink r:id="rId5" w:history="1">
        <w:r w:rsidR="00877F55" w:rsidRPr="00EA2429">
          <w:rPr>
            <w:rStyle w:val="Hyperlink"/>
            <w:b w:val="0"/>
            <w:bCs w:val="0"/>
            <w:i/>
            <w:iCs/>
          </w:rPr>
          <w:t>himanshu.ec@ddu.ac.in</w:t>
        </w:r>
      </w:hyperlink>
      <w:r w:rsidRPr="002C5FEE">
        <w:rPr>
          <w:b w:val="0"/>
          <w:bCs w:val="0"/>
          <w:i/>
          <w:iCs/>
        </w:rPr>
        <w:t>)</w:t>
      </w:r>
    </w:p>
    <w:p w:rsidR="00FD01A4" w:rsidRDefault="00FD01A4" w:rsidP="00FD01A4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6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FD01A4" w:rsidRPr="002C5FEE" w:rsidRDefault="00FD01A4" w:rsidP="001F6E14">
      <w:pPr>
        <w:pStyle w:val="Heading1"/>
        <w:rPr>
          <w:b w:val="0"/>
          <w:bCs w:val="0"/>
          <w:i/>
          <w:iCs/>
        </w:rPr>
      </w:pPr>
    </w:p>
    <w:p w:rsidR="009373E7" w:rsidRPr="00AD59A4" w:rsidRDefault="009373E7" w:rsidP="001F6E14">
      <w:pPr>
        <w:pStyle w:val="Heading1"/>
        <w:rPr>
          <w:i/>
          <w:iCs/>
        </w:rPr>
      </w:pPr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E14"/>
    <w:rsid w:val="00107B32"/>
    <w:rsid w:val="001F6E14"/>
    <w:rsid w:val="002C5FEE"/>
    <w:rsid w:val="002E2F0B"/>
    <w:rsid w:val="00395E93"/>
    <w:rsid w:val="003E2FC9"/>
    <w:rsid w:val="00482431"/>
    <w:rsid w:val="00591CD4"/>
    <w:rsid w:val="00641644"/>
    <w:rsid w:val="00680997"/>
    <w:rsid w:val="00877F55"/>
    <w:rsid w:val="00926AA1"/>
    <w:rsid w:val="009373E7"/>
    <w:rsid w:val="009558B4"/>
    <w:rsid w:val="00A23A18"/>
    <w:rsid w:val="00A34F00"/>
    <w:rsid w:val="00A666E7"/>
    <w:rsid w:val="00AC5CBB"/>
    <w:rsid w:val="00AC6324"/>
    <w:rsid w:val="00AD59A4"/>
    <w:rsid w:val="00B25A14"/>
    <w:rsid w:val="00B7479C"/>
    <w:rsid w:val="00B97639"/>
    <w:rsid w:val="00D174E4"/>
    <w:rsid w:val="00E67EC2"/>
    <w:rsid w:val="00E87F08"/>
    <w:rsid w:val="00EC6203"/>
    <w:rsid w:val="00ED6824"/>
    <w:rsid w:val="00FD0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shah.ec@ddu.ac.in" TargetMode="External"/><Relationship Id="rId5" Type="http://schemas.openxmlformats.org/officeDocument/2006/relationships/hyperlink" Target="mailto:himanshu.ec@dd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6</cp:revision>
  <cp:lastPrinted>2021-09-24T15:51:00Z</cp:lastPrinted>
  <dcterms:created xsi:type="dcterms:W3CDTF">2021-09-24T16:47:00Z</dcterms:created>
  <dcterms:modified xsi:type="dcterms:W3CDTF">2022-08-26T11:19:00Z</dcterms:modified>
</cp:coreProperties>
</file>