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D650" w14:textId="0D300A00" w:rsidR="002400C9" w:rsidRDefault="00430285" w:rsidP="004672B6">
      <w:pPr>
        <w:sectPr w:rsidR="002400C9" w:rsidSect="00D52AC9">
          <w:headerReference w:type="default" r:id="rId11"/>
          <w:pgSz w:w="12240" w:h="15840"/>
          <w:pgMar w:top="1440" w:right="1800" w:bottom="1440" w:left="1800" w:header="386" w:footer="708" w:gutter="0"/>
          <w:cols w:num="2" w:space="720" w:equalWidth="0">
            <w:col w:w="3960" w:space="720"/>
            <w:col w:w="3960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0" allowOverlap="1" wp14:anchorId="568CEB5C" wp14:editId="0A1711D5">
                <wp:simplePos x="0" y="0"/>
                <wp:positionH relativeFrom="margin">
                  <wp:align>left</wp:align>
                </wp:positionH>
                <wp:positionV relativeFrom="page">
                  <wp:posOffset>1342712</wp:posOffset>
                </wp:positionV>
                <wp:extent cx="5600700" cy="657860"/>
                <wp:effectExtent l="0" t="0" r="0" b="8890"/>
                <wp:wrapTopAndBottom/>
                <wp:docPr id="1748071649" name="Text Box 1748071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AA84FB" w14:textId="77777777" w:rsidR="00430285" w:rsidRDefault="00430285" w:rsidP="00430285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  <w:lang w:val="en-GB"/>
                              </w:rPr>
                              <w:t>Makwana N.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  <w:vertAlign w:val="superscript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 Garret G.S.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 Duncan M.J.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3</w:t>
                            </w:r>
                            <w:r w:rsidRPr="000F6E83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Morris R.E.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 Lennon A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 Menary G.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1</w:t>
                            </w:r>
                          </w:p>
                          <w:p w14:paraId="35BC8E51" w14:textId="77777777" w:rsidR="00430285" w:rsidRDefault="00430285" w:rsidP="00430285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vertAlign w:val="superscript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School of Mechanical and Aerospace Engineering, Queen’s University, Belfast, UK </w:t>
                            </w:r>
                          </w:p>
                          <w:p w14:paraId="1DAC7A17" w14:textId="77777777" w:rsidR="00430285" w:rsidRPr="007024E4" w:rsidRDefault="00430285" w:rsidP="00430285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vertAlign w:val="superscript"/>
                                <w:lang w:val="en-GB"/>
                              </w:rPr>
                              <w:t xml:space="preserve">2 </w:t>
                            </w:r>
                            <w:r w:rsidRPr="007024E4"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Polymer Processing </w:t>
                            </w:r>
                            <w:r w:rsidRPr="00965B8B"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>Research</w:t>
                            </w:r>
                            <w:r w:rsidRPr="007024E4"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 Centre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>, Queen’s University, Belfast, UK</w:t>
                            </w:r>
                          </w:p>
                          <w:p w14:paraId="7CD494D3" w14:textId="77777777" w:rsidR="00430285" w:rsidRDefault="00430285" w:rsidP="00430285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vertAlign w:val="superscript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School of Chemistry, </w:t>
                            </w:r>
                            <w:r w:rsidRPr="00FC68BA"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>University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 of St Andrews, Scotland, UK</w:t>
                            </w:r>
                          </w:p>
                          <w:p w14:paraId="025E6601" w14:textId="77777777" w:rsidR="00430285" w:rsidRDefault="00430285" w:rsidP="00430285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b w:val="0"/>
                                <w:i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i/>
                                <w:lang w:val="en-GB"/>
                              </w:rPr>
                              <w:t>email: (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Times New Roman" w:hAnsi="Times New Roman" w:cs="Times New Roman"/>
                                  <w:b w:val="0"/>
                                  <w:i/>
                                  <w:lang w:val="en-GB"/>
                                </w:rPr>
                                <w:t>n.makwana@qub.ac.uk</w:t>
                              </w:r>
                            </w:hyperlink>
                            <w:r>
                              <w:rPr>
                                <w:rFonts w:ascii="Times New Roman" w:hAnsi="Times New Roman" w:cs="Times New Roman"/>
                                <w:b w:val="0"/>
                                <w:i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CEB5C" id="_x0000_t202" coordsize="21600,21600" o:spt="202" path="m,l,21600r21600,l21600,xe">
                <v:stroke joinstyle="miter"/>
                <v:path gradientshapeok="t" o:connecttype="rect"/>
              </v:shapetype>
              <v:shape id="Text Box 1748071649" o:spid="_x0000_s1026" type="#_x0000_t202" style="position:absolute;left:0;text-align:left;margin-left:0;margin-top:105.75pt;width:441pt;height:51.8pt;z-index:251721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" o:allowincell="f" stroked="f">
                <v:textbox>
                  <w:txbxContent>
                    <w:p w14:paraId="71AA84FB" w14:textId="77777777" w:rsidR="00430285" w:rsidRDefault="00430285" w:rsidP="00430285">
                      <w:pPr>
                        <w:pStyle w:val="authors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  <w:lang w:val="en-GB"/>
                        </w:rPr>
                        <w:t>Makwana N.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  <w:vertAlign w:val="superscript"/>
                          <w:lang w:val="en-GB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, Garret G.S.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, Duncan M.J.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3</w:t>
                      </w:r>
                      <w:r w:rsidRPr="000F6E83">
                        <w:rPr>
                          <w:rFonts w:ascii="Times New Roman" w:hAnsi="Times New Roman" w:cs="Times New Roman"/>
                          <w:lang w:val="en-GB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Morris R.E.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, Lennon A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, Menary G.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1</w:t>
                      </w:r>
                    </w:p>
                    <w:p w14:paraId="35BC8E51" w14:textId="77777777" w:rsidR="00430285" w:rsidRDefault="00430285" w:rsidP="00430285">
                      <w:pPr>
                        <w:pStyle w:val="authors"/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vertAlign w:val="superscript"/>
                          <w:lang w:val="en-GB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School of Mechanical and Aerospace Engineering, Queen’s University, Belfast, UK </w:t>
                      </w:r>
                    </w:p>
                    <w:p w14:paraId="1DAC7A17" w14:textId="77777777" w:rsidR="00430285" w:rsidRPr="007024E4" w:rsidRDefault="00430285" w:rsidP="00430285">
                      <w:pPr>
                        <w:pStyle w:val="authors"/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vertAlign w:val="superscript"/>
                          <w:lang w:val="en-GB"/>
                        </w:rPr>
                        <w:t xml:space="preserve">2 </w:t>
                      </w:r>
                      <w:r w:rsidRPr="007024E4"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Polymer Processing </w:t>
                      </w:r>
                      <w:r w:rsidRPr="00965B8B"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>Research</w:t>
                      </w:r>
                      <w:r w:rsidRPr="007024E4"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 Centre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>, Queen’s University, Belfast, UK</w:t>
                      </w:r>
                    </w:p>
                    <w:p w14:paraId="7CD494D3" w14:textId="77777777" w:rsidR="00430285" w:rsidRDefault="00430285" w:rsidP="00430285">
                      <w:pPr>
                        <w:pStyle w:val="authors"/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vertAlign w:val="superscript"/>
                          <w:lang w:val="en-GB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School of Chemistry, </w:t>
                      </w:r>
                      <w:r w:rsidRPr="00FC68BA"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>University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 of St Andrews, Scotland, UK</w:t>
                      </w:r>
                    </w:p>
                    <w:p w14:paraId="025E6601" w14:textId="77777777" w:rsidR="00430285" w:rsidRDefault="00430285" w:rsidP="00430285">
                      <w:pPr>
                        <w:pStyle w:val="authors"/>
                        <w:rPr>
                          <w:rFonts w:ascii="Times New Roman" w:hAnsi="Times New Roman" w:cs="Times New Roman"/>
                          <w:b w:val="0"/>
                          <w:i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i/>
                          <w:lang w:val="en-GB"/>
                        </w:rPr>
                        <w:t>email: (</w:t>
                      </w:r>
                      <w:hyperlink r:id="rId13" w:history="1">
                        <w:r>
                          <w:rPr>
                            <w:rStyle w:val="Hyperlink"/>
                            <w:rFonts w:ascii="Times New Roman" w:hAnsi="Times New Roman" w:cs="Times New Roman"/>
                            <w:b w:val="0"/>
                            <w:i/>
                            <w:lang w:val="en-GB"/>
                          </w:rPr>
                          <w:t>n.makwana@qub.ac.uk</w:t>
                        </w:r>
                      </w:hyperlink>
                      <w:r>
                        <w:rPr>
                          <w:rFonts w:ascii="Times New Roman" w:hAnsi="Times New Roman" w:cs="Times New Roman"/>
                          <w:b w:val="0"/>
                          <w:i/>
                          <w:lang w:val="en-GB"/>
                        </w:rPr>
                        <w:t>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2400C9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1" layoutInCell="1" allowOverlap="1" wp14:anchorId="37DED91D" wp14:editId="6BC8CF2C">
                <wp:simplePos x="0" y="0"/>
                <wp:positionH relativeFrom="margin">
                  <wp:align>left</wp:align>
                </wp:positionH>
                <wp:positionV relativeFrom="page">
                  <wp:posOffset>998855</wp:posOffset>
                </wp:positionV>
                <wp:extent cx="5600700" cy="438150"/>
                <wp:effectExtent l="0" t="0" r="0" b="0"/>
                <wp:wrapTopAndBottom/>
                <wp:docPr id="1357384113" name="Text Box 1357384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0DF68" w14:textId="362B1AA6" w:rsidR="002400C9" w:rsidRPr="006B3F00" w:rsidRDefault="00557A75" w:rsidP="002400C9">
                            <w:pPr>
                              <w:pStyle w:val="Title"/>
                              <w:rPr>
                                <w:rFonts w:ascii="Times New Roman" w:hAnsi="Times New Roman" w:cs="Times New Roman"/>
                                <w:cap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Simulating</w:t>
                            </w:r>
                            <w:r w:rsidR="00EA6A4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85306">
                              <w:rPr>
                                <w:rFonts w:ascii="Times New Roman" w:hAnsi="Times New Roman" w:cs="Times New Roman"/>
                              </w:rPr>
                              <w:t>Nitr</w:t>
                            </w:r>
                            <w:r w:rsidR="002A65A6">
                              <w:rPr>
                                <w:rFonts w:ascii="Times New Roman" w:hAnsi="Times New Roman" w:cs="Times New Roman"/>
                              </w:rPr>
                              <w:t>ic</w:t>
                            </w:r>
                            <w:r w:rsidR="00E85306">
                              <w:rPr>
                                <w:rFonts w:ascii="Times New Roman" w:hAnsi="Times New Roman" w:cs="Times New Roman"/>
                              </w:rPr>
                              <w:t xml:space="preserve"> Oxide</w:t>
                            </w:r>
                            <w:r w:rsidR="00EA6A43">
                              <w:rPr>
                                <w:rFonts w:ascii="Times New Roman" w:hAnsi="Times New Roman" w:cs="Times New Roman"/>
                              </w:rPr>
                              <w:t xml:space="preserve"> diffusion </w:t>
                            </w:r>
                            <w:r w:rsidR="00D01C45">
                              <w:rPr>
                                <w:rFonts w:ascii="Times New Roman" w:hAnsi="Times New Roman" w:cs="Times New Roman"/>
                              </w:rPr>
                              <w:t xml:space="preserve">within </w:t>
                            </w:r>
                            <w:r w:rsidR="007A722F">
                              <w:rPr>
                                <w:rFonts w:ascii="Times New Roman" w:hAnsi="Times New Roman" w:cs="Times New Roman"/>
                              </w:rPr>
                              <w:t>MOF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7A722F">
                              <w:rPr>
                                <w:rFonts w:ascii="Times New Roman" w:hAnsi="Times New Roman" w:cs="Times New Roman"/>
                              </w:rPr>
                              <w:t>based Polymers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Used</w:t>
                            </w:r>
                            <w:r w:rsidR="00D01C45" w:rsidRPr="006B3F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C700F3" w:rsidRPr="006B3F00">
                              <w:rPr>
                                <w:rFonts w:ascii="Times New Roman" w:hAnsi="Times New Roman" w:cs="Times New Roman"/>
                              </w:rPr>
                              <w:t>to Prevent Catheter Related Thrombosis</w:t>
                            </w:r>
                            <w:r w:rsidR="006B3F00" w:rsidRPr="006B3F00">
                              <w:rPr>
                                <w:rFonts w:ascii="Times New Roman" w:hAnsi="Times New Roman" w:cs="Times New Roman"/>
                              </w:rPr>
                              <w:t xml:space="preserve"> and Infection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ED91D" id="Text Box 1357384113" o:spid="_x0000_s1027" type="#_x0000_t202" style="position:absolute;left:0;text-align:left;margin-left:0;margin-top:78.65pt;width:441pt;height:34.5pt;z-index:251565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" stroked="f">
                <v:textbox>
                  <w:txbxContent>
                    <w:p w14:paraId="2B10DF68" w14:textId="362B1AA6" w:rsidR="002400C9" w:rsidRPr="006B3F00" w:rsidRDefault="00557A75" w:rsidP="002400C9">
                      <w:pPr>
                        <w:pStyle w:val="Title"/>
                        <w:rPr>
                          <w:rFonts w:ascii="Times New Roman" w:hAnsi="Times New Roman" w:cs="Times New Roman"/>
                          <w:cap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Simulating</w:t>
                      </w:r>
                      <w:r w:rsidR="00EA6A4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85306">
                        <w:rPr>
                          <w:rFonts w:ascii="Times New Roman" w:hAnsi="Times New Roman" w:cs="Times New Roman"/>
                        </w:rPr>
                        <w:t>Nitr</w:t>
                      </w:r>
                      <w:r w:rsidR="002A65A6">
                        <w:rPr>
                          <w:rFonts w:ascii="Times New Roman" w:hAnsi="Times New Roman" w:cs="Times New Roman"/>
                        </w:rPr>
                        <w:t>ic</w:t>
                      </w:r>
                      <w:r w:rsidR="00E85306">
                        <w:rPr>
                          <w:rFonts w:ascii="Times New Roman" w:hAnsi="Times New Roman" w:cs="Times New Roman"/>
                        </w:rPr>
                        <w:t xml:space="preserve"> Oxide</w:t>
                      </w:r>
                      <w:r w:rsidR="00EA6A43">
                        <w:rPr>
                          <w:rFonts w:ascii="Times New Roman" w:hAnsi="Times New Roman" w:cs="Times New Roman"/>
                        </w:rPr>
                        <w:t xml:space="preserve"> diffusion </w:t>
                      </w:r>
                      <w:r w:rsidR="00D01C45">
                        <w:rPr>
                          <w:rFonts w:ascii="Times New Roman" w:hAnsi="Times New Roman" w:cs="Times New Roman"/>
                        </w:rPr>
                        <w:t xml:space="preserve">within </w:t>
                      </w:r>
                      <w:r w:rsidR="007A722F">
                        <w:rPr>
                          <w:rFonts w:ascii="Times New Roman" w:hAnsi="Times New Roman" w:cs="Times New Roman"/>
                        </w:rPr>
                        <w:t>MOF</w:t>
                      </w:r>
                      <w:r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7A722F">
                        <w:rPr>
                          <w:rFonts w:ascii="Times New Roman" w:hAnsi="Times New Roman" w:cs="Times New Roman"/>
                        </w:rPr>
                        <w:t>based Polymers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Used</w:t>
                      </w:r>
                      <w:r w:rsidR="00D01C45" w:rsidRPr="006B3F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C700F3" w:rsidRPr="006B3F00">
                        <w:rPr>
                          <w:rFonts w:ascii="Times New Roman" w:hAnsi="Times New Roman" w:cs="Times New Roman"/>
                        </w:rPr>
                        <w:t>to Prevent Catheter Related Thrombosis</w:t>
                      </w:r>
                      <w:r w:rsidR="006B3F00" w:rsidRPr="006B3F00">
                        <w:rPr>
                          <w:rFonts w:ascii="Times New Roman" w:hAnsi="Times New Roman" w:cs="Times New Roman"/>
                        </w:rPr>
                        <w:t xml:space="preserve"> and Infection</w:t>
                      </w:r>
                    </w:p>
                  </w:txbxContent>
                </v:textbox>
                <w10:wrap type="topAndBottom" anchorx="margin" anchory="page"/>
                <w10:anchorlock/>
              </v:shape>
            </w:pict>
          </mc:Fallback>
        </mc:AlternateContent>
      </w:r>
      <w:r w:rsidR="002400C9"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1" layoutInCell="0" allowOverlap="1" wp14:anchorId="7B3C0712" wp14:editId="45B76DEC">
                <wp:simplePos x="0" y="0"/>
                <wp:positionH relativeFrom="margin">
                  <wp:align>left</wp:align>
                </wp:positionH>
                <wp:positionV relativeFrom="page">
                  <wp:posOffset>1393825</wp:posOffset>
                </wp:positionV>
                <wp:extent cx="5600700" cy="526415"/>
                <wp:effectExtent l="0" t="0" r="0" b="6985"/>
                <wp:wrapTopAndBottom/>
                <wp:docPr id="686391422" name="Text Box 68639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52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76A61" w14:textId="15D8C515" w:rsidR="002400C9" w:rsidRDefault="006901F5" w:rsidP="00FC68BA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  <w:lang w:val="en-GB"/>
                              </w:rPr>
                              <w:t>Makwana</w:t>
                            </w:r>
                            <w:r w:rsidR="00FC68BA">
                              <w:rPr>
                                <w:rFonts w:ascii="Times New Roman" w:hAnsi="Times New Roman" w:cs="Times New Roman"/>
                                <w:u w:val="single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  <w:lang w:val="en-GB"/>
                              </w:rPr>
                              <w:t>N</w:t>
                            </w:r>
                            <w:r w:rsidR="002400C9">
                              <w:rPr>
                                <w:rFonts w:ascii="Times New Roman" w:hAnsi="Times New Roman" w:cs="Times New Roman"/>
                                <w:u w:val="single"/>
                                <w:lang w:val="en-GB"/>
                              </w:rPr>
                              <w:t>.</w:t>
                            </w:r>
                            <w:r w:rsidR="002400C9">
                              <w:rPr>
                                <w:rFonts w:ascii="Times New Roman" w:hAnsi="Times New Roman" w:cs="Times New Roman"/>
                                <w:u w:val="single"/>
                                <w:vertAlign w:val="superscript"/>
                                <w:lang w:val="en-GB"/>
                              </w:rPr>
                              <w:t>1</w:t>
                            </w:r>
                            <w:r w:rsidR="002400C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, </w:t>
                            </w:r>
                            <w:r w:rsidR="00FC68B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Duncan M.J.</w:t>
                            </w:r>
                            <w:r w:rsidR="00603914"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2</w:t>
                            </w:r>
                            <w:r w:rsidR="00603914" w:rsidRPr="000F6E83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</w:t>
                            </w:r>
                            <w:r w:rsidR="00603914"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 xml:space="preserve"> </w:t>
                            </w:r>
                            <w:r w:rsidR="00FC68B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Morris R.E.</w:t>
                            </w:r>
                            <w:r w:rsidR="00FC68BA" w:rsidRPr="00FC68BA"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2</w:t>
                            </w:r>
                            <w:r w:rsidR="00FC68B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, </w:t>
                            </w:r>
                            <w:r w:rsidR="002400C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Lennon A</w:t>
                            </w:r>
                            <w:r w:rsidR="002400C9"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1</w:t>
                            </w:r>
                            <w:r w:rsidR="006F330F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</w:t>
                            </w:r>
                            <w:r w:rsidR="00603914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Menary</w:t>
                            </w:r>
                            <w:r w:rsidR="00FC68B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="00603914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G.</w:t>
                            </w:r>
                            <w:r w:rsidR="00603914"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1</w:t>
                            </w:r>
                          </w:p>
                          <w:p w14:paraId="5198DDA9" w14:textId="77777777" w:rsidR="002400C9" w:rsidRDefault="002400C9" w:rsidP="002400C9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vertAlign w:val="superscript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School of Mechanical and Aerospace Engineering, Queen’s University, Belfast, UK </w:t>
                            </w:r>
                          </w:p>
                          <w:p w14:paraId="3D77ACA5" w14:textId="049635C4" w:rsidR="00603914" w:rsidRDefault="00FC68BA" w:rsidP="002400C9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</w:pPr>
                            <w:r w:rsidRPr="00FC68BA">
                              <w:rPr>
                                <w:rFonts w:ascii="Times New Roman" w:hAnsi="Times New Roman" w:cs="Times New Roman"/>
                                <w:b w:val="0"/>
                                <w:vertAlign w:val="super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School of Chemistry, </w:t>
                            </w:r>
                            <w:r w:rsidR="00603914" w:rsidRPr="00FC68BA"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>University</w:t>
                            </w:r>
                            <w:r w:rsidR="00603914">
                              <w:rPr>
                                <w:rFonts w:ascii="Times New Roman" w:hAnsi="Times New Roman" w:cs="Times New Roman"/>
                                <w:b w:val="0"/>
                                <w:lang w:val="en-GB"/>
                              </w:rPr>
                              <w:t xml:space="preserve"> of St Andrews, Scotland, UK</w:t>
                            </w:r>
                          </w:p>
                          <w:p w14:paraId="707C6EBD" w14:textId="4B92A765" w:rsidR="002400C9" w:rsidRDefault="002400C9" w:rsidP="002400C9">
                            <w:pPr>
                              <w:pStyle w:val="authors"/>
                              <w:rPr>
                                <w:rFonts w:ascii="Times New Roman" w:hAnsi="Times New Roman" w:cs="Times New Roman"/>
                                <w:b w:val="0"/>
                                <w:i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i/>
                                <w:lang w:val="en-GB"/>
                              </w:rPr>
                              <w:t>email: (</w:t>
                            </w:r>
                            <w:hyperlink r:id="rId14" w:history="1">
                              <w:r w:rsidR="006901F5">
                                <w:rPr>
                                  <w:rStyle w:val="Hyperlink"/>
                                  <w:rFonts w:ascii="Times New Roman" w:hAnsi="Times New Roman" w:cs="Times New Roman"/>
                                  <w:b w:val="0"/>
                                  <w:i/>
                                  <w:lang w:val="en-GB"/>
                                </w:rPr>
                                <w:t>n.makwana</w:t>
                              </w:r>
                              <w:r>
                                <w:rPr>
                                  <w:rStyle w:val="Hyperlink"/>
                                  <w:rFonts w:ascii="Times New Roman" w:hAnsi="Times New Roman" w:cs="Times New Roman"/>
                                  <w:b w:val="0"/>
                                  <w:i/>
                                  <w:lang w:val="en-GB"/>
                                </w:rPr>
                                <w:t>@qub.ac.uk</w:t>
                              </w:r>
                            </w:hyperlink>
                            <w:r>
                              <w:rPr>
                                <w:rFonts w:ascii="Times New Roman" w:hAnsi="Times New Roman" w:cs="Times New Roman"/>
                                <w:b w:val="0"/>
                                <w:i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C0712" id="Text Box 686391422" o:spid="_x0000_s1028" type="#_x0000_t202" style="position:absolute;left:0;text-align:left;margin-left:0;margin-top:109.75pt;width:441pt;height:41.45pt;z-index:251566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" o:allowincell="f" stroked="f">
                <v:textbox>
                  <w:txbxContent>
                    <w:p w14:paraId="41576A61" w14:textId="15D8C515" w:rsidR="002400C9" w:rsidRDefault="006901F5" w:rsidP="00FC68BA">
                      <w:pPr>
                        <w:pStyle w:val="authors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  <w:lang w:val="en-GB"/>
                        </w:rPr>
                        <w:t>Makwana</w:t>
                      </w:r>
                      <w:r w:rsidR="00FC68BA">
                        <w:rPr>
                          <w:rFonts w:ascii="Times New Roman" w:hAnsi="Times New Roman" w:cs="Times New Roman"/>
                          <w:u w:val="single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  <w:lang w:val="en-GB"/>
                        </w:rPr>
                        <w:t>N</w:t>
                      </w:r>
                      <w:r w:rsidR="002400C9">
                        <w:rPr>
                          <w:rFonts w:ascii="Times New Roman" w:hAnsi="Times New Roman" w:cs="Times New Roman"/>
                          <w:u w:val="single"/>
                          <w:lang w:val="en-GB"/>
                        </w:rPr>
                        <w:t>.</w:t>
                      </w:r>
                      <w:r w:rsidR="002400C9">
                        <w:rPr>
                          <w:rFonts w:ascii="Times New Roman" w:hAnsi="Times New Roman" w:cs="Times New Roman"/>
                          <w:u w:val="single"/>
                          <w:vertAlign w:val="superscript"/>
                          <w:lang w:val="en-GB"/>
                        </w:rPr>
                        <w:t>1</w:t>
                      </w:r>
                      <w:r w:rsidR="002400C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, </w:t>
                      </w:r>
                      <w:r w:rsidR="00FC68BA">
                        <w:rPr>
                          <w:rFonts w:ascii="Times New Roman" w:hAnsi="Times New Roman" w:cs="Times New Roman"/>
                          <w:lang w:val="en-GB"/>
                        </w:rPr>
                        <w:t>Duncan M.J.</w:t>
                      </w:r>
                      <w:r w:rsidR="00603914"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2</w:t>
                      </w:r>
                      <w:r w:rsidR="00603914" w:rsidRPr="000F6E83">
                        <w:rPr>
                          <w:rFonts w:ascii="Times New Roman" w:hAnsi="Times New Roman" w:cs="Times New Roman"/>
                          <w:lang w:val="en-GB"/>
                        </w:rPr>
                        <w:t>,</w:t>
                      </w:r>
                      <w:r w:rsidR="00603914"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 xml:space="preserve"> </w:t>
                      </w:r>
                      <w:r w:rsidR="00FC68BA">
                        <w:rPr>
                          <w:rFonts w:ascii="Times New Roman" w:hAnsi="Times New Roman" w:cs="Times New Roman"/>
                          <w:lang w:val="en-GB"/>
                        </w:rPr>
                        <w:t>Morris R.E.</w:t>
                      </w:r>
                      <w:r w:rsidR="00FC68BA" w:rsidRPr="00FC68BA"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2</w:t>
                      </w:r>
                      <w:r w:rsidR="00FC68B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, </w:t>
                      </w:r>
                      <w:r w:rsidR="002400C9">
                        <w:rPr>
                          <w:rFonts w:ascii="Times New Roman" w:hAnsi="Times New Roman" w:cs="Times New Roman"/>
                          <w:lang w:val="en-GB"/>
                        </w:rPr>
                        <w:t>Lennon A</w:t>
                      </w:r>
                      <w:r w:rsidR="002400C9"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1</w:t>
                      </w:r>
                      <w:r w:rsidR="006F330F">
                        <w:rPr>
                          <w:rFonts w:ascii="Times New Roman" w:hAnsi="Times New Roman" w:cs="Times New Roman"/>
                          <w:lang w:val="en-GB"/>
                        </w:rPr>
                        <w:t>,</w:t>
                      </w:r>
                      <w:r w:rsidR="00603914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Menary</w:t>
                      </w:r>
                      <w:r w:rsidR="00FC68B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="00603914">
                        <w:rPr>
                          <w:rFonts w:ascii="Times New Roman" w:hAnsi="Times New Roman" w:cs="Times New Roman"/>
                          <w:lang w:val="en-GB"/>
                        </w:rPr>
                        <w:t>G.</w:t>
                      </w:r>
                      <w:r w:rsidR="00603914"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1</w:t>
                      </w:r>
                    </w:p>
                    <w:p w14:paraId="5198DDA9" w14:textId="77777777" w:rsidR="002400C9" w:rsidRDefault="002400C9" w:rsidP="002400C9">
                      <w:pPr>
                        <w:pStyle w:val="authors"/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vertAlign w:val="superscript"/>
                          <w:lang w:val="en-GB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School of Mechanical and Aerospace Engineering, Queen’s University, Belfast, UK </w:t>
                      </w:r>
                    </w:p>
                    <w:p w14:paraId="3D77ACA5" w14:textId="049635C4" w:rsidR="00603914" w:rsidRDefault="00FC68BA" w:rsidP="002400C9">
                      <w:pPr>
                        <w:pStyle w:val="authors"/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</w:pPr>
                      <w:r w:rsidRPr="00FC68BA">
                        <w:rPr>
                          <w:rFonts w:ascii="Times New Roman" w:hAnsi="Times New Roman" w:cs="Times New Roman"/>
                          <w:b w:val="0"/>
                          <w:vertAlign w:val="superscript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School of Chemistry, </w:t>
                      </w:r>
                      <w:r w:rsidR="00603914" w:rsidRPr="00FC68BA"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>University</w:t>
                      </w:r>
                      <w:r w:rsidR="00603914">
                        <w:rPr>
                          <w:rFonts w:ascii="Times New Roman" w:hAnsi="Times New Roman" w:cs="Times New Roman"/>
                          <w:b w:val="0"/>
                          <w:lang w:val="en-GB"/>
                        </w:rPr>
                        <w:t xml:space="preserve"> of St Andrews, Scotland, UK</w:t>
                      </w:r>
                    </w:p>
                    <w:p w14:paraId="707C6EBD" w14:textId="4B92A765" w:rsidR="002400C9" w:rsidRDefault="002400C9" w:rsidP="002400C9">
                      <w:pPr>
                        <w:pStyle w:val="authors"/>
                        <w:rPr>
                          <w:rFonts w:ascii="Times New Roman" w:hAnsi="Times New Roman" w:cs="Times New Roman"/>
                          <w:b w:val="0"/>
                          <w:i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i/>
                          <w:lang w:val="en-GB"/>
                        </w:rPr>
                        <w:t>email: (</w:t>
                      </w:r>
                      <w:hyperlink r:id="rId15" w:history="1">
                        <w:r w:rsidR="006901F5">
                          <w:rPr>
                            <w:rStyle w:val="Hyperlink"/>
                            <w:rFonts w:ascii="Times New Roman" w:hAnsi="Times New Roman" w:cs="Times New Roman"/>
                            <w:b w:val="0"/>
                            <w:i/>
                            <w:lang w:val="en-GB"/>
                          </w:rPr>
                          <w:t>n.makwana</w:t>
                        </w:r>
                        <w:r>
                          <w:rPr>
                            <w:rStyle w:val="Hyperlink"/>
                            <w:rFonts w:ascii="Times New Roman" w:hAnsi="Times New Roman" w:cs="Times New Roman"/>
                            <w:b w:val="0"/>
                            <w:i/>
                            <w:lang w:val="en-GB"/>
                          </w:rPr>
                          <w:t>@qub.ac.uk</w:t>
                        </w:r>
                      </w:hyperlink>
                      <w:r>
                        <w:rPr>
                          <w:rFonts w:ascii="Times New Roman" w:hAnsi="Times New Roman" w:cs="Times New Roman"/>
                          <w:b w:val="0"/>
                          <w:i/>
                          <w:lang w:val="en-GB"/>
                        </w:rPr>
                        <w:t>)</w:t>
                      </w:r>
                    </w:p>
                  </w:txbxContent>
                </v:textbox>
                <w10:wrap type="topAndBottom" anchorx="margin" anchory="page"/>
                <w10:anchorlock/>
              </v:shape>
            </w:pict>
          </mc:Fallback>
        </mc:AlternateContent>
      </w:r>
    </w:p>
    <w:p w14:paraId="54BE8C6F" w14:textId="5BE90F30" w:rsidR="002400C9" w:rsidRDefault="0053198B" w:rsidP="002400C9">
      <w:pPr>
        <w:pStyle w:val="Heading1"/>
        <w:rPr>
          <w:rFonts w:ascii="Times New Roman" w:hAnsi="Times New Roman" w:cs="Times New Roman"/>
        </w:rPr>
      </w:pPr>
      <w:r w:rsidRPr="0053198B">
        <w:rPr>
          <w:noProof/>
        </w:rPr>
        <w:drawing>
          <wp:anchor distT="0" distB="0" distL="114300" distR="114300" simplePos="0" relativeHeight="251724288" behindDoc="0" locked="0" layoutInCell="1" allowOverlap="1" wp14:anchorId="0051962F" wp14:editId="2B540A16">
            <wp:simplePos x="0" y="0"/>
            <wp:positionH relativeFrom="margin">
              <wp:align>right</wp:align>
            </wp:positionH>
            <wp:positionV relativeFrom="paragraph">
              <wp:posOffset>760095</wp:posOffset>
            </wp:positionV>
            <wp:extent cx="2574290" cy="3060700"/>
            <wp:effectExtent l="0" t="0" r="0" b="6350"/>
            <wp:wrapSquare wrapText="bothSides"/>
            <wp:docPr id="18" name="Picture 17" descr="A diagram of different types of graph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49070882-FCBD-DDBE-DB95-116CE5F352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A diagram of different types of graph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49070882-FCBD-DDBE-DB95-116CE5F352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4" t="4721" r="4603" b="6251"/>
                    <a:stretch/>
                  </pic:blipFill>
                  <pic:spPr>
                    <a:xfrm>
                      <a:off x="0" y="0"/>
                      <a:ext cx="257429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0C9">
        <w:rPr>
          <w:rFonts w:ascii="Times New Roman" w:hAnsi="Times New Roman" w:cs="Times New Roman"/>
        </w:rPr>
        <w:t>Introduction</w:t>
      </w:r>
    </w:p>
    <w:p w14:paraId="42992123" w14:textId="003FDD35" w:rsidR="00D71406" w:rsidRPr="00525C34" w:rsidRDefault="00360522" w:rsidP="4F18BFAB">
      <w:r>
        <w:t>Infecti</w:t>
      </w:r>
      <w:r>
        <w:rPr>
          <w:noProof/>
        </w:rPr>
        <mc:AlternateContent>
          <mc:Choice Requires="wps">
            <w:drawing>
              <wp:inline distT="0" distB="0" distL="114300" distR="114300" wp14:anchorId="762CE376" wp14:editId="4CED6C25">
                <wp:extent cx="2578735" cy="635"/>
                <wp:effectExtent l="0" t="0" r="0" b="8890"/>
                <wp:docPr id="1109501333" name="Text Box 255058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74CE43" w14:textId="6064614F" w:rsidR="00E86791" w:rsidRPr="00BA6F0B" w:rsidRDefault="00E86791" w:rsidP="00E86791">
                            <w:pPr>
                              <w:pStyle w:val="Figurecaption"/>
                            </w:pPr>
                            <w:r w:rsidRPr="00BA6F0B">
                              <w:rPr>
                                <w:b/>
                              </w:rPr>
                              <w:t>Figure 1</w:t>
                            </w:r>
                            <w:r w:rsidRPr="00BA6F0B">
                              <w:t xml:space="preserve"> (A)</w:t>
                            </w:r>
                            <w:r w:rsidR="00F311CD">
                              <w:t xml:space="preserve"> </w:t>
                            </w:r>
                            <w:r w:rsidR="00F311CD" w:rsidRPr="00BA6F0B">
                              <w:t>Cycle of loading and releasing NO from MOFs</w:t>
                            </w:r>
                            <w:r w:rsidR="00F311CD">
                              <w:t>.</w:t>
                            </w:r>
                            <w:r w:rsidRPr="00BA6F0B">
                              <w:t xml:space="preserve"> ​(B) </w:t>
                            </w:r>
                            <w:r w:rsidR="00F311CD">
                              <w:t>Solute concentration change with time.</w:t>
                            </w:r>
                            <w:r w:rsidRPr="00BA6F0B">
                              <w:t xml:space="preserve"> (C) </w:t>
                            </w:r>
                            <w:r w:rsidR="00D46031" w:rsidRPr="00BA6F0B">
                              <w:t xml:space="preserve">Simulation of NO activation &amp; release through </w:t>
                            </w:r>
                            <w:r w:rsidR="00537C67">
                              <w:t>p</w:t>
                            </w:r>
                            <w:r w:rsidR="00D46031" w:rsidRPr="00BA6F0B">
                              <w:t>olymer.</w:t>
                            </w:r>
                            <w:r w:rsidRPr="00BA6F0B">
                              <w:t xml:space="preserve"> (D) </w:t>
                            </w:r>
                            <w:r w:rsidR="00B72604" w:rsidRPr="00BA6F0B">
                              <w:t>NO release</w:t>
                            </w:r>
                            <w:r w:rsidR="002D170B">
                              <w:t xml:space="preserve"> profiles</w:t>
                            </w:r>
                            <w:r w:rsidR="00FA5E35">
                              <w:t xml:space="preserve"> comparison,</w:t>
                            </w:r>
                            <w:r w:rsidR="00B72604" w:rsidRPr="00BA6F0B">
                              <w:t xml:space="preserve"> model</w:t>
                            </w:r>
                            <w:r w:rsidR="00FA5E35">
                              <w:t xml:space="preserve"> (LHS) and </w:t>
                            </w:r>
                            <w:r w:rsidR="00FA5E35" w:rsidRPr="00BA6F0B">
                              <w:t>experimental</w:t>
                            </w:r>
                            <w:r w:rsidR="00FA5E35">
                              <w:t xml:space="preserve"> (RHS).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2CE376" id="Text Box 255058350" o:spid="_x0000_s1029" type="#_x0000_t202" style="width:203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" stroked="f">
                <v:textbox style="mso-fit-shape-to-text:t" inset="0,0,0,0">
                  <w:txbxContent>
                    <w:p w14:paraId="4374CE43" w14:textId="6064614F" w:rsidR="00E86791" w:rsidRPr="00BA6F0B" w:rsidRDefault="00E86791" w:rsidP="00E86791">
                      <w:pPr>
                        <w:pStyle w:val="Figurecaption"/>
                      </w:pPr>
                      <w:r w:rsidRPr="00BA6F0B">
                        <w:rPr>
                          <w:b/>
                        </w:rPr>
                        <w:t>Figure 1</w:t>
                      </w:r>
                      <w:r w:rsidRPr="00BA6F0B">
                        <w:t xml:space="preserve"> (A)</w:t>
                      </w:r>
                      <w:r w:rsidR="00F311CD">
                        <w:t xml:space="preserve"> </w:t>
                      </w:r>
                      <w:r w:rsidR="00F311CD" w:rsidRPr="00BA6F0B">
                        <w:t>Cycle of loading and releasing NO from MOFs</w:t>
                      </w:r>
                      <w:r w:rsidR="00F311CD">
                        <w:t>.</w:t>
                      </w:r>
                      <w:r w:rsidRPr="00BA6F0B">
                        <w:t xml:space="preserve"> ​(B) </w:t>
                      </w:r>
                      <w:r w:rsidR="00F311CD">
                        <w:t>Solute concentration change with time.</w:t>
                      </w:r>
                      <w:r w:rsidRPr="00BA6F0B">
                        <w:t xml:space="preserve"> (C) </w:t>
                      </w:r>
                      <w:r w:rsidR="00D46031" w:rsidRPr="00BA6F0B">
                        <w:t xml:space="preserve">Simulation of NO activation &amp; release through </w:t>
                      </w:r>
                      <w:r w:rsidR="00537C67">
                        <w:t>p</w:t>
                      </w:r>
                      <w:r w:rsidR="00D46031" w:rsidRPr="00BA6F0B">
                        <w:t>olymer.</w:t>
                      </w:r>
                      <w:r w:rsidRPr="00BA6F0B">
                        <w:t xml:space="preserve"> (D) </w:t>
                      </w:r>
                      <w:r w:rsidR="00B72604" w:rsidRPr="00BA6F0B">
                        <w:t>NO release</w:t>
                      </w:r>
                      <w:r w:rsidR="002D170B">
                        <w:t xml:space="preserve"> profiles</w:t>
                      </w:r>
                      <w:r w:rsidR="00FA5E35">
                        <w:t xml:space="preserve"> comparison,</w:t>
                      </w:r>
                      <w:r w:rsidR="00B72604" w:rsidRPr="00BA6F0B">
                        <w:t xml:space="preserve"> model</w:t>
                      </w:r>
                      <w:r w:rsidR="00FA5E35">
                        <w:t xml:space="preserve"> (LHS) and </w:t>
                      </w:r>
                      <w:r w:rsidR="00FA5E35" w:rsidRPr="00BA6F0B">
                        <w:t>experimental</w:t>
                      </w:r>
                      <w:r w:rsidR="00FA5E35">
                        <w:t xml:space="preserve"> (RHS).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on and </w:t>
      </w:r>
      <w:r w:rsidR="00603914">
        <w:t>t</w:t>
      </w:r>
      <w:r>
        <w:t xml:space="preserve">hrombosis </w:t>
      </w:r>
      <w:r w:rsidR="00603914">
        <w:t>are</w:t>
      </w:r>
      <w:r w:rsidR="00115D7F">
        <w:t xml:space="preserve"> </w:t>
      </w:r>
      <w:r w:rsidR="00A10407">
        <w:t xml:space="preserve">two major complications </w:t>
      </w:r>
      <w:r w:rsidR="00603914">
        <w:t xml:space="preserve">that can occur </w:t>
      </w:r>
      <w:r w:rsidR="00FC68BA">
        <w:t>when a patient is catheterised.</w:t>
      </w:r>
      <w:r w:rsidR="006F09CA">
        <w:t xml:space="preserve"> </w:t>
      </w:r>
      <w:r w:rsidR="00603914">
        <w:t>Nitric Oxide (</w:t>
      </w:r>
      <w:r w:rsidR="00B5589F">
        <w:t>NO</w:t>
      </w:r>
      <w:r w:rsidR="00603914">
        <w:t>)</w:t>
      </w:r>
      <w:r w:rsidR="00E86A7C">
        <w:t xml:space="preserve"> </w:t>
      </w:r>
      <w:r w:rsidR="00603914">
        <w:t>is an</w:t>
      </w:r>
      <w:r w:rsidR="00E86A7C">
        <w:t xml:space="preserve"> effective </w:t>
      </w:r>
      <w:r w:rsidR="00546A31">
        <w:t xml:space="preserve">surgical </w:t>
      </w:r>
      <w:r w:rsidR="003953A1">
        <w:t>adjuvant</w:t>
      </w:r>
      <w:r w:rsidR="00603914">
        <w:t xml:space="preserve"> to mitigate such complications</w:t>
      </w:r>
      <w:r w:rsidR="003953A1">
        <w:t xml:space="preserve"> [</w:t>
      </w:r>
      <w:r w:rsidR="0087605E">
        <w:t>1]</w:t>
      </w:r>
      <w:r w:rsidR="003953A1">
        <w:t xml:space="preserve">. </w:t>
      </w:r>
      <w:r w:rsidR="00603914">
        <w:t>Incorporating</w:t>
      </w:r>
      <w:r w:rsidR="00E86A7C">
        <w:t xml:space="preserve"> </w:t>
      </w:r>
      <w:r w:rsidR="00FC68BA">
        <w:t xml:space="preserve">the ability to release </w:t>
      </w:r>
      <w:r w:rsidR="00E86A7C">
        <w:t xml:space="preserve">NO </w:t>
      </w:r>
      <w:r w:rsidR="00603914">
        <w:t xml:space="preserve">from </w:t>
      </w:r>
      <w:r w:rsidR="009605F7">
        <w:t>c</w:t>
      </w:r>
      <w:r w:rsidR="00E86A7C">
        <w:t xml:space="preserve">atheters </w:t>
      </w:r>
      <w:r w:rsidR="00603914">
        <w:t>could therefore help</w:t>
      </w:r>
      <w:r w:rsidR="00E86A7C">
        <w:t xml:space="preserve"> overcome issues related to catheterization.</w:t>
      </w:r>
      <w:r w:rsidR="00BE574E">
        <w:t xml:space="preserve"> </w:t>
      </w:r>
    </w:p>
    <w:p w14:paraId="59C172BC" w14:textId="67C9A92F" w:rsidR="00953B18" w:rsidRPr="000747C1" w:rsidRDefault="00F62E03" w:rsidP="00144A4C">
      <w:pPr>
        <w:ind w:firstLine="397"/>
        <w:rPr>
          <w:noProof/>
          <w:color w:val="FF0000"/>
        </w:rPr>
      </w:pPr>
      <w:r w:rsidRPr="00525C34">
        <w:rPr>
          <w:noProof/>
        </w:rPr>
        <w:t>Recently</w:t>
      </w:r>
      <w:r w:rsidR="00603914">
        <w:rPr>
          <w:noProof/>
        </w:rPr>
        <w:t>,</w:t>
      </w:r>
      <w:r w:rsidRPr="00525C34">
        <w:rPr>
          <w:noProof/>
        </w:rPr>
        <w:t xml:space="preserve"> MOF</w:t>
      </w:r>
      <w:r w:rsidR="00B5589F" w:rsidRPr="00525C34">
        <w:rPr>
          <w:noProof/>
        </w:rPr>
        <w:t>s</w:t>
      </w:r>
      <w:r w:rsidR="00603914">
        <w:rPr>
          <w:noProof/>
        </w:rPr>
        <w:t xml:space="preserve"> </w:t>
      </w:r>
      <w:r w:rsidR="00B5589F" w:rsidRPr="00525C34">
        <w:rPr>
          <w:noProof/>
        </w:rPr>
        <w:t xml:space="preserve">(Metal Organic </w:t>
      </w:r>
      <w:r w:rsidR="00603914">
        <w:rPr>
          <w:noProof/>
        </w:rPr>
        <w:t>Frameworks</w:t>
      </w:r>
      <w:r w:rsidR="00B5589F" w:rsidRPr="00525C34">
        <w:rPr>
          <w:noProof/>
        </w:rPr>
        <w:t>)</w:t>
      </w:r>
      <w:r w:rsidR="00C836AF" w:rsidRPr="00525C34">
        <w:rPr>
          <w:noProof/>
        </w:rPr>
        <w:t xml:space="preserve"> </w:t>
      </w:r>
      <w:r w:rsidR="00603914">
        <w:rPr>
          <w:noProof/>
        </w:rPr>
        <w:t>have been suggested as a potential delivery substrate</w:t>
      </w:r>
      <w:r w:rsidR="00D736C1">
        <w:rPr>
          <w:noProof/>
        </w:rPr>
        <w:t>.</w:t>
      </w:r>
      <w:r w:rsidR="00161679" w:rsidRPr="00525C34">
        <w:rPr>
          <w:noProof/>
        </w:rPr>
        <w:t xml:space="preserve"> Their high porosity and surface</w:t>
      </w:r>
      <w:r w:rsidR="00D736C1">
        <w:rPr>
          <w:noProof/>
        </w:rPr>
        <w:t xml:space="preserve"> area</w:t>
      </w:r>
      <w:r w:rsidR="00161679" w:rsidRPr="00525C34">
        <w:rPr>
          <w:noProof/>
        </w:rPr>
        <w:t xml:space="preserve"> are idea</w:t>
      </w:r>
      <w:r w:rsidR="006F4A4F" w:rsidRPr="00525C34">
        <w:rPr>
          <w:noProof/>
        </w:rPr>
        <w:t>l</w:t>
      </w:r>
      <w:r w:rsidR="00161679" w:rsidRPr="00525C34">
        <w:rPr>
          <w:noProof/>
        </w:rPr>
        <w:t xml:space="preserve"> for application in gas handling</w:t>
      </w:r>
      <w:r w:rsidR="006F4A4F" w:rsidRPr="00525C34">
        <w:rPr>
          <w:noProof/>
        </w:rPr>
        <w:t>, storage</w:t>
      </w:r>
      <w:r w:rsidR="00D736C1">
        <w:rPr>
          <w:noProof/>
        </w:rPr>
        <w:t>,</w:t>
      </w:r>
      <w:r w:rsidR="006F4A4F" w:rsidRPr="00525C34">
        <w:rPr>
          <w:noProof/>
        </w:rPr>
        <w:t xml:space="preserve"> and drug delivery</w:t>
      </w:r>
      <w:r w:rsidR="00D736C1">
        <w:rPr>
          <w:noProof/>
        </w:rPr>
        <w:t xml:space="preserve"> </w:t>
      </w:r>
      <w:r w:rsidR="007F4E87" w:rsidRPr="00525C34">
        <w:rPr>
          <w:noProof/>
        </w:rPr>
        <w:t>[2]</w:t>
      </w:r>
      <w:r w:rsidR="00AE5FA1" w:rsidRPr="00525C34">
        <w:rPr>
          <w:noProof/>
        </w:rPr>
        <w:t xml:space="preserve">. </w:t>
      </w:r>
      <w:r w:rsidR="00537C67">
        <w:rPr>
          <w:noProof/>
        </w:rPr>
        <w:t xml:space="preserve">Delivery of NO is via an exchange mechanism with water </w:t>
      </w:r>
      <w:r w:rsidR="00537C67" w:rsidRPr="00BA6F0B">
        <w:rPr>
          <w:noProof/>
        </w:rPr>
        <w:t>from the NO loaded MOF particles (Fig1</w:t>
      </w:r>
      <w:r w:rsidR="00F311CD">
        <w:rPr>
          <w:noProof/>
        </w:rPr>
        <w:t>A</w:t>
      </w:r>
      <w:r w:rsidR="00537C67" w:rsidRPr="00BA6F0B">
        <w:rPr>
          <w:noProof/>
        </w:rPr>
        <w:t>).</w:t>
      </w:r>
      <w:r w:rsidR="0059668D">
        <w:rPr>
          <w:noProof/>
        </w:rPr>
        <w:t xml:space="preserve"> </w:t>
      </w:r>
      <w:r w:rsidR="000747C1">
        <w:rPr>
          <w:noProof/>
        </w:rPr>
        <w:t xml:space="preserve">In medical </w:t>
      </w:r>
      <w:r w:rsidR="00BA6F0B">
        <w:rPr>
          <w:noProof/>
        </w:rPr>
        <w:t>practice,</w:t>
      </w:r>
      <w:r w:rsidR="00BA6F0B">
        <w:t xml:space="preserve"> </w:t>
      </w:r>
      <w:r w:rsidR="00537C67">
        <w:t>w</w:t>
      </w:r>
      <w:r w:rsidR="00BA6F0B">
        <w:t>hen</w:t>
      </w:r>
      <w:r w:rsidR="000747C1">
        <w:t xml:space="preserve"> the catheter is inserted, moisture (H</w:t>
      </w:r>
      <w:r w:rsidR="000747C1" w:rsidRPr="00D539A3">
        <w:rPr>
          <w:vertAlign w:val="subscript"/>
        </w:rPr>
        <w:t>2</w:t>
      </w:r>
      <w:r w:rsidR="000747C1">
        <w:t xml:space="preserve">O) will diffuse in, be preferentially bound to the MOF, releasing NO for outward diffusion to </w:t>
      </w:r>
      <w:r w:rsidR="00537C67">
        <w:t xml:space="preserve">the </w:t>
      </w:r>
      <w:r w:rsidR="000747C1">
        <w:t>catheter surface and released into the blood stream.</w:t>
      </w:r>
      <w:r w:rsidR="000747C1" w:rsidRPr="00525C34">
        <w:t xml:space="preserve"> </w:t>
      </w:r>
      <w:r w:rsidR="003D4246" w:rsidRPr="00BA6F0B">
        <w:t>Achieving a</w:t>
      </w:r>
      <w:r w:rsidR="0053162B" w:rsidRPr="00BA6F0B">
        <w:t>ppropriate MOF</w:t>
      </w:r>
      <w:r w:rsidR="000747C1" w:rsidRPr="00BA6F0B">
        <w:t xml:space="preserve"> formulation</w:t>
      </w:r>
      <w:r w:rsidR="0053162B" w:rsidRPr="00BA6F0B">
        <w:t xml:space="preserve"> and catheter </w:t>
      </w:r>
      <w:r w:rsidR="0053162B">
        <w:t xml:space="preserve">dimensions </w:t>
      </w:r>
      <w:r w:rsidR="003D4246">
        <w:t xml:space="preserve">to enable precise </w:t>
      </w:r>
      <w:r w:rsidR="000747C1">
        <w:t>control of release</w:t>
      </w:r>
      <w:r w:rsidR="003D4246">
        <w:t xml:space="preserve"> </w:t>
      </w:r>
      <w:r w:rsidR="0053162B">
        <w:t xml:space="preserve">can be time consuming to determine experimentally, so a model of water-initiated NO release and diffusion could help design clinically relevant devices.  This study aims to simulate NO release from catheters via a multi-phase reaction-diffusion simulation using the finite element </w:t>
      </w:r>
      <w:r w:rsidR="00FC68BA">
        <w:t xml:space="preserve">(FE) </w:t>
      </w:r>
      <w:r w:rsidR="0053162B">
        <w:t>method.</w:t>
      </w:r>
    </w:p>
    <w:p w14:paraId="01AA439B" w14:textId="2E06A727" w:rsidR="002400C9" w:rsidRDefault="00E71D24" w:rsidP="002400C9">
      <w:pPr>
        <w:pStyle w:val="Standard"/>
        <w:rPr>
          <w:sz w:val="10"/>
          <w:szCs w:val="10"/>
        </w:rPr>
      </w:pPr>
      <w:r>
        <w:rPr>
          <w:sz w:val="10"/>
          <w:szCs w:val="10"/>
        </w:rPr>
        <w:tab/>
      </w:r>
    </w:p>
    <w:p w14:paraId="7BF03532" w14:textId="076D1878" w:rsidR="002400C9" w:rsidRDefault="002400C9" w:rsidP="002400C9">
      <w:pPr>
        <w:pStyle w:val="header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Materials and methods</w:t>
      </w:r>
    </w:p>
    <w:p w14:paraId="3AEF6CD4" w14:textId="5116301B" w:rsidR="00E0127F" w:rsidRPr="00525C34" w:rsidRDefault="00FC68BA" w:rsidP="001D20FA">
      <w:r>
        <w:t>MOF containing tubing of similar dimensions to catheters used in cardiovascular procedures (</w:t>
      </w:r>
      <w:r w:rsidRPr="00525C34">
        <w:t>1.75</w:t>
      </w:r>
      <w:r>
        <w:t xml:space="preserve"> mm OD</w:t>
      </w:r>
      <w:r w:rsidRPr="00525C34">
        <w:t xml:space="preserve"> </w:t>
      </w:r>
      <w:r>
        <w:t>with</w:t>
      </w:r>
      <w:r w:rsidRPr="00525C34">
        <w:t xml:space="preserve"> 1.25</w:t>
      </w:r>
      <w:r w:rsidR="00467C95">
        <w:t>mm ID</w:t>
      </w:r>
      <w:r>
        <w:t>)</w:t>
      </w:r>
      <w:r w:rsidRPr="00525C34">
        <w:t xml:space="preserve"> </w:t>
      </w:r>
      <w:r>
        <w:t xml:space="preserve">using medically relevant polymers </w:t>
      </w:r>
      <w:r w:rsidR="002352DE" w:rsidRPr="00525C34">
        <w:t xml:space="preserve">were manufactured at </w:t>
      </w:r>
      <w:r w:rsidR="00133FBE">
        <w:t>the Polymer Processing Research Centre</w:t>
      </w:r>
      <w:r>
        <w:t>.</w:t>
      </w:r>
      <w:r w:rsidR="003801BD" w:rsidRPr="003801BD">
        <w:t xml:space="preserve"> </w:t>
      </w:r>
      <w:r w:rsidR="003801BD">
        <w:t xml:space="preserve">The NO release profile from these </w:t>
      </w:r>
      <w:r w:rsidR="00AE7506">
        <w:t>tubes</w:t>
      </w:r>
      <w:r w:rsidR="003801BD">
        <w:t xml:space="preserve"> were measured using chemiluminescence under physiological conditions (Fig1 </w:t>
      </w:r>
      <w:r w:rsidR="00793636">
        <w:t>D</w:t>
      </w:r>
      <w:r w:rsidR="003801BD">
        <w:t xml:space="preserve"> </w:t>
      </w:r>
      <w:r w:rsidR="00793636">
        <w:t>R</w:t>
      </w:r>
      <w:r w:rsidR="003801BD">
        <w:t xml:space="preserve">HS). </w:t>
      </w:r>
      <w:r w:rsidR="00E70840">
        <w:t>Determination of the</w:t>
      </w:r>
      <w:r w:rsidR="00537C67">
        <w:t xml:space="preserve"> diffusion coefficients for NO and H</w:t>
      </w:r>
      <w:r w:rsidR="00537C67" w:rsidRPr="00537C67">
        <w:rPr>
          <w:vertAlign w:val="subscript"/>
        </w:rPr>
        <w:t>2</w:t>
      </w:r>
      <w:r w:rsidR="00537C67">
        <w:t xml:space="preserve">O are still underway for </w:t>
      </w:r>
      <w:r w:rsidRPr="00525C34">
        <w:t>th</w:t>
      </w:r>
      <w:r>
        <w:t>ese polymer-MOF tubes</w:t>
      </w:r>
      <w:r w:rsidR="00E70840">
        <w:t>;</w:t>
      </w:r>
      <w:r w:rsidR="00537C67">
        <w:t xml:space="preserve"> i</w:t>
      </w:r>
      <w:r w:rsidR="00BA3EF3">
        <w:t xml:space="preserve">nitial </w:t>
      </w:r>
      <w:r>
        <w:t xml:space="preserve">studies have </w:t>
      </w:r>
      <w:r w:rsidR="00E70840">
        <w:t xml:space="preserve">therefore </w:t>
      </w:r>
      <w:r w:rsidR="00BA3EF3">
        <w:t>focussed on the influence of diffusion properties on potential release profiles</w:t>
      </w:r>
      <w:r w:rsidR="00A07B07" w:rsidRPr="00525C34">
        <w:t>.</w:t>
      </w:r>
      <w:r w:rsidR="00EA6451">
        <w:t xml:space="preserve"> </w:t>
      </w:r>
    </w:p>
    <w:p w14:paraId="0F666BA6" w14:textId="4CE94132" w:rsidR="00340FE8" w:rsidRPr="00525C34" w:rsidRDefault="00144A4C" w:rsidP="002400C9">
      <w:pPr>
        <w:rPr>
          <w:noProof/>
        </w:rPr>
      </w:pPr>
      <w:r>
        <w:tab/>
      </w:r>
      <w:r w:rsidR="005C76D9" w:rsidRPr="00525C34">
        <w:t>A</w:t>
      </w:r>
      <w:r w:rsidR="0052331D" w:rsidRPr="00525C34">
        <w:t xml:space="preserve"> multi-solute tr</w:t>
      </w:r>
      <w:r w:rsidR="0095676F" w:rsidRPr="00525C34">
        <w:t>ansport</w:t>
      </w:r>
      <w:r w:rsidR="0052331D" w:rsidRPr="00525C34">
        <w:t xml:space="preserve"> </w:t>
      </w:r>
      <w:r w:rsidR="005C76D9" w:rsidRPr="00525C34">
        <w:t xml:space="preserve">FE model </w:t>
      </w:r>
      <w:r w:rsidR="004561B7" w:rsidRPr="00525C34">
        <w:t>was</w:t>
      </w:r>
      <w:r w:rsidR="00874B2F" w:rsidRPr="00525C34">
        <w:t xml:space="preserve"> built with FEBio 2.4.0 software suite</w:t>
      </w:r>
      <w:r w:rsidR="00AB5B07" w:rsidRPr="00525C34">
        <w:t xml:space="preserve"> to allow water ingress</w:t>
      </w:r>
      <w:r w:rsidR="00F45DEE" w:rsidRPr="00525C34">
        <w:t xml:space="preserve"> </w:t>
      </w:r>
      <w:r w:rsidR="00AB5B07" w:rsidRPr="00525C34">
        <w:t>within the polymer</w:t>
      </w:r>
      <w:r w:rsidR="00F45DEE" w:rsidRPr="00525C34">
        <w:t>-MOF</w:t>
      </w:r>
      <w:r w:rsidR="00AB5B07" w:rsidRPr="00525C34">
        <w:t xml:space="preserve"> </w:t>
      </w:r>
      <w:r w:rsidR="000F6E83" w:rsidRPr="00525C34">
        <w:t>matrix</w:t>
      </w:r>
      <w:r w:rsidR="000F6E83">
        <w:t>,</w:t>
      </w:r>
      <w:r w:rsidR="000F6E83" w:rsidRPr="00525C34">
        <w:t xml:space="preserve"> which</w:t>
      </w:r>
      <w:r w:rsidR="00BA3EF3">
        <w:t xml:space="preserve"> releases</w:t>
      </w:r>
      <w:r w:rsidR="009D6EC7" w:rsidRPr="00525C34">
        <w:t xml:space="preserve"> NO </w:t>
      </w:r>
      <w:r w:rsidR="00BA3EF3">
        <w:t>upon contact with the polymer-MOF matrix</w:t>
      </w:r>
      <w:r w:rsidR="00451CC7">
        <w:t xml:space="preserve">. The FE model has a </w:t>
      </w:r>
      <w:r w:rsidR="00B34C6B">
        <w:t>q</w:t>
      </w:r>
      <w:r w:rsidR="00451CC7">
        <w:t xml:space="preserve">uarter tube geometry with a Hex8 mesh </w:t>
      </w:r>
      <w:r w:rsidR="0015463A">
        <w:t xml:space="preserve">biased </w:t>
      </w:r>
      <w:r w:rsidR="00451CC7">
        <w:t>radial</w:t>
      </w:r>
      <w:r w:rsidR="0015463A">
        <w:t>ly</w:t>
      </w:r>
      <w:r w:rsidR="00451CC7">
        <w:t xml:space="preserve"> towards the </w:t>
      </w:r>
      <w:r w:rsidR="002A7719">
        <w:t xml:space="preserve">tube </w:t>
      </w:r>
      <w:r w:rsidR="00CE3798">
        <w:t>periphery</w:t>
      </w:r>
      <w:r w:rsidR="002A7719">
        <w:t>,</w:t>
      </w:r>
      <w:r w:rsidR="00451CC7">
        <w:t xml:space="preserve"> </w:t>
      </w:r>
      <w:r w:rsidR="00537C67">
        <w:t>three</w:t>
      </w:r>
      <w:r w:rsidR="00451CC7">
        <w:t xml:space="preserve"> solutes representing bound and diffusing NO </w:t>
      </w:r>
      <w:r w:rsidR="00767063">
        <w:t>and</w:t>
      </w:r>
      <w:r w:rsidR="00451CC7">
        <w:t xml:space="preserve"> H</w:t>
      </w:r>
      <w:r w:rsidR="00451CC7" w:rsidRPr="000747C1">
        <w:rPr>
          <w:vertAlign w:val="subscript"/>
        </w:rPr>
        <w:t>2</w:t>
      </w:r>
      <w:r w:rsidR="00451CC7">
        <w:t>O</w:t>
      </w:r>
      <w:r w:rsidR="00E17888">
        <w:t xml:space="preserve"> within the geometry defined with </w:t>
      </w:r>
      <w:r w:rsidR="00FC68BA">
        <w:t>polymer</w:t>
      </w:r>
      <w:r w:rsidR="00E17888">
        <w:t xml:space="preserve"> material property. A parametric study ranging with different solute concentrations, </w:t>
      </w:r>
      <w:r w:rsidR="003D4246">
        <w:t xml:space="preserve">solute </w:t>
      </w:r>
      <w:r w:rsidR="00E17888">
        <w:t xml:space="preserve">boundaries and for a time range of 6 hours were processed to understand the change in flux and concentration profiles with respect to time. </w:t>
      </w:r>
    </w:p>
    <w:p w14:paraId="5027988E" w14:textId="55006A5C" w:rsidR="002400C9" w:rsidRPr="00525C34" w:rsidRDefault="002400C9" w:rsidP="002400C9">
      <w:pPr>
        <w:rPr>
          <w:noProof/>
          <w:sz w:val="8"/>
          <w:szCs w:val="8"/>
        </w:rPr>
      </w:pPr>
    </w:p>
    <w:p w14:paraId="309C3E96" w14:textId="75DEDC7E" w:rsidR="00660A6B" w:rsidRPr="00525C34" w:rsidRDefault="002400C9" w:rsidP="00A642EA">
      <w:pPr>
        <w:pStyle w:val="header1"/>
        <w:rPr>
          <w:rFonts w:ascii="Times New Roman" w:hAnsi="Times New Roman" w:cs="Times New Roman"/>
        </w:rPr>
      </w:pPr>
      <w:r w:rsidRPr="00525C34">
        <w:rPr>
          <w:rFonts w:ascii="Times New Roman" w:hAnsi="Times New Roman" w:cs="Times New Roman"/>
        </w:rPr>
        <w:t xml:space="preserve">results </w:t>
      </w:r>
      <w:r w:rsidR="00537C67">
        <w:rPr>
          <w:rFonts w:ascii="Times New Roman" w:hAnsi="Times New Roman" w:cs="Times New Roman"/>
        </w:rPr>
        <w:t>and</w:t>
      </w:r>
      <w:r w:rsidRPr="00525C34">
        <w:rPr>
          <w:rFonts w:ascii="Times New Roman" w:hAnsi="Times New Roman" w:cs="Times New Roman"/>
        </w:rPr>
        <w:t xml:space="preserve"> Discussion</w:t>
      </w:r>
    </w:p>
    <w:p w14:paraId="2564C99A" w14:textId="2047269D" w:rsidR="00793636" w:rsidRPr="0093050A" w:rsidRDefault="0022134A" w:rsidP="005970AE">
      <w:r w:rsidRPr="00525C34">
        <w:t xml:space="preserve">This work </w:t>
      </w:r>
      <w:r w:rsidR="00886FC4" w:rsidRPr="00525C34">
        <w:t>demonstrates</w:t>
      </w:r>
      <w:r w:rsidRPr="00525C34">
        <w:t xml:space="preserve"> the </w:t>
      </w:r>
      <w:r w:rsidR="00EB3663" w:rsidRPr="00525C34">
        <w:t>ability of FE model to study NO gas release from complex MOF based polymer</w:t>
      </w:r>
      <w:r w:rsidR="00E40964" w:rsidRPr="00525C34">
        <w:t xml:space="preserve">ic </w:t>
      </w:r>
      <w:r w:rsidR="005E44BB" w:rsidRPr="00525C34">
        <w:t>catheters.</w:t>
      </w:r>
      <w:r w:rsidR="004F49DA" w:rsidRPr="00525C34">
        <w:t xml:space="preserve"> </w:t>
      </w:r>
      <w:r w:rsidR="00385E03">
        <w:t xml:space="preserve">Simulations </w:t>
      </w:r>
      <w:r w:rsidR="006A0FD2">
        <w:t>predicts</w:t>
      </w:r>
      <w:r w:rsidR="006A0FD2" w:rsidRPr="00525C34">
        <w:t xml:space="preserve"> </w:t>
      </w:r>
      <w:r w:rsidR="004F49DA" w:rsidRPr="00525C34">
        <w:t>NO release</w:t>
      </w:r>
      <w:r w:rsidR="00C14477">
        <w:t xml:space="preserve"> profiles</w:t>
      </w:r>
      <w:r w:rsidR="004F49DA" w:rsidRPr="00525C34">
        <w:t xml:space="preserve"> in terms of </w:t>
      </w:r>
      <w:r w:rsidR="00EC032D">
        <w:t xml:space="preserve">solute </w:t>
      </w:r>
      <w:r w:rsidR="00385E03">
        <w:t>f</w:t>
      </w:r>
      <w:r w:rsidR="004F49DA" w:rsidRPr="00525C34">
        <w:t xml:space="preserve">lux </w:t>
      </w:r>
      <w:r w:rsidR="00767063">
        <w:t>(Fig 1</w:t>
      </w:r>
      <w:r w:rsidR="005D69AD">
        <w:t>C</w:t>
      </w:r>
      <w:r w:rsidR="00767063">
        <w:t>)</w:t>
      </w:r>
      <w:r w:rsidR="006A0FD2">
        <w:t>.</w:t>
      </w:r>
      <w:r w:rsidR="005D69AD" w:rsidRPr="005D69AD">
        <w:t xml:space="preserve"> </w:t>
      </w:r>
      <w:r w:rsidR="005D69AD" w:rsidRPr="00525C34">
        <w:t xml:space="preserve"> </w:t>
      </w:r>
      <w:r w:rsidR="00043C53">
        <w:t xml:space="preserve">Solutes (within material) </w:t>
      </w:r>
      <w:r w:rsidR="004A54B6">
        <w:t>exhibits t</w:t>
      </w:r>
      <w:r w:rsidR="00D77226">
        <w:t xml:space="preserve">emporal variations in </w:t>
      </w:r>
      <w:r w:rsidR="002054C1">
        <w:t xml:space="preserve">concentration </w:t>
      </w:r>
      <w:r w:rsidR="005C5DE2">
        <w:t xml:space="preserve">shown in </w:t>
      </w:r>
      <w:r w:rsidR="00345A32">
        <w:t>(</w:t>
      </w:r>
      <w:r w:rsidR="005C5DE2">
        <w:t>Fig</w:t>
      </w:r>
      <w:r w:rsidR="00345A32">
        <w:t xml:space="preserve"> </w:t>
      </w:r>
      <w:r w:rsidR="005C5DE2">
        <w:t>1B)</w:t>
      </w:r>
      <w:r w:rsidR="003D748F">
        <w:t>,</w:t>
      </w:r>
      <w:r w:rsidR="00345A32">
        <w:t xml:space="preserve"> </w:t>
      </w:r>
      <w:r w:rsidR="003D748F">
        <w:t>r</w:t>
      </w:r>
      <w:r w:rsidR="00345A32">
        <w:t>epresent</w:t>
      </w:r>
      <w:r w:rsidR="003D748F">
        <w:t>ing</w:t>
      </w:r>
      <w:r w:rsidR="00345A32">
        <w:t xml:space="preserve"> the activation of NO </w:t>
      </w:r>
      <w:r w:rsidR="006774C0">
        <w:t xml:space="preserve">gas from its solid bound state diffusing outwards from </w:t>
      </w:r>
      <w:r w:rsidR="00DC16AF">
        <w:t xml:space="preserve">within the </w:t>
      </w:r>
      <w:r w:rsidR="006774C0">
        <w:t>material.</w:t>
      </w:r>
      <w:r w:rsidR="00345A32">
        <w:t xml:space="preserve"> </w:t>
      </w:r>
      <w:r w:rsidR="000860E3">
        <w:t>One of the</w:t>
      </w:r>
      <w:r w:rsidR="00FD7AEE">
        <w:t xml:space="preserve"> promising</w:t>
      </w:r>
      <w:r w:rsidR="000860E3">
        <w:t xml:space="preserve"> </w:t>
      </w:r>
      <w:r w:rsidR="005C2759">
        <w:t>approaches</w:t>
      </w:r>
      <w:r w:rsidR="000860E3">
        <w:t xml:space="preserve"> </w:t>
      </w:r>
      <w:r w:rsidR="005D69AD">
        <w:t>on extending</w:t>
      </w:r>
      <w:r w:rsidR="005D69AD" w:rsidRPr="00525C34">
        <w:t xml:space="preserve"> long term NO release and reduce initial bursts</w:t>
      </w:r>
      <w:r w:rsidR="005D69AD">
        <w:t xml:space="preserve"> of NO</w:t>
      </w:r>
      <w:r w:rsidR="00FD7AEE">
        <w:t xml:space="preserve"> is </w:t>
      </w:r>
      <w:r w:rsidR="005D69AD">
        <w:t xml:space="preserve">by </w:t>
      </w:r>
      <w:r w:rsidR="00FD7AEE">
        <w:t xml:space="preserve">adding a layer of </w:t>
      </w:r>
      <w:r w:rsidR="005D69AD">
        <w:t>coating with neat polymer</w:t>
      </w:r>
      <w:r w:rsidR="005C2759">
        <w:t>, currently simulated via the FE model</w:t>
      </w:r>
      <w:r w:rsidR="002F4401">
        <w:t xml:space="preserve"> as</w:t>
      </w:r>
      <w:r w:rsidR="005D69AD">
        <w:t xml:space="preserve"> shown in (Fig 1D LHS)</w:t>
      </w:r>
      <w:r w:rsidR="00872BAC">
        <w:t>.</w:t>
      </w:r>
      <w:r w:rsidR="002D14C3" w:rsidRPr="002D14C3">
        <w:rPr>
          <w:noProof/>
        </w:rPr>
        <w:t xml:space="preserve"> </w:t>
      </w:r>
      <w:r w:rsidR="007A6DAB">
        <w:t>This result</w:t>
      </w:r>
      <w:r w:rsidR="007432E2">
        <w:t xml:space="preserve"> provides the confidence in FE method </w:t>
      </w:r>
      <w:r w:rsidR="007A6DAB">
        <w:t>for</w:t>
      </w:r>
      <w:r w:rsidR="007432E2">
        <w:t xml:space="preserve"> simulating NO release </w:t>
      </w:r>
      <w:r w:rsidR="007A6DAB">
        <w:t>in</w:t>
      </w:r>
      <w:r w:rsidR="007432E2">
        <w:t xml:space="preserve"> catheter</w:t>
      </w:r>
      <w:r w:rsidR="007A6DAB">
        <w:t>s.</w:t>
      </w:r>
      <w:r w:rsidR="0053198B" w:rsidRPr="0053198B">
        <w:rPr>
          <w:noProof/>
        </w:rPr>
        <w:t xml:space="preserve"> </w:t>
      </w:r>
    </w:p>
    <w:p w14:paraId="0786F827" w14:textId="2B76FE25" w:rsidR="0030708A" w:rsidRPr="000747C1" w:rsidRDefault="00144A4C" w:rsidP="0030708A">
      <w:pPr>
        <w:rPr>
          <w:noProof/>
          <w:color w:val="FF0000"/>
        </w:rPr>
      </w:pPr>
      <w:r>
        <w:tab/>
      </w:r>
      <w:r w:rsidR="009A3EF8" w:rsidRPr="000747C1">
        <w:t xml:space="preserve">Initial concentration based </w:t>
      </w:r>
      <w:r w:rsidR="006B18AF" w:rsidRPr="000747C1">
        <w:t xml:space="preserve">parametric study </w:t>
      </w:r>
      <w:r w:rsidR="006B18AF">
        <w:t>showcases</w:t>
      </w:r>
      <w:r w:rsidR="00AD4E8D" w:rsidRPr="00525C34">
        <w:t xml:space="preserve"> that relative diffusion coefficient of NO </w:t>
      </w:r>
      <w:r w:rsidR="00767063">
        <w:t>and</w:t>
      </w:r>
      <w:r w:rsidR="00AD4E8D" w:rsidRPr="00525C34">
        <w:t xml:space="preserve"> </w:t>
      </w:r>
      <w:r w:rsidR="000D53F9" w:rsidRPr="00525C34">
        <w:t>H</w:t>
      </w:r>
      <w:r w:rsidR="000D53F9" w:rsidRPr="000747C1">
        <w:rPr>
          <w:vertAlign w:val="subscript"/>
        </w:rPr>
        <w:t>2</w:t>
      </w:r>
      <w:r w:rsidR="000D53F9" w:rsidRPr="00525C34">
        <w:t>O</w:t>
      </w:r>
      <w:r w:rsidR="00AD4E8D" w:rsidRPr="00525C34">
        <w:t xml:space="preserve">, </w:t>
      </w:r>
      <w:r w:rsidR="00537C67">
        <w:t>o</w:t>
      </w:r>
      <w:r w:rsidR="00781792">
        <w:t>uter coating</w:t>
      </w:r>
      <w:r w:rsidR="00AD4E8D" w:rsidRPr="00525C34">
        <w:t xml:space="preserve"> thickness</w:t>
      </w:r>
      <w:r w:rsidR="00385E03">
        <w:t>,</w:t>
      </w:r>
      <w:r w:rsidR="00AD4E8D" w:rsidRPr="00525C34">
        <w:t xml:space="preserve"> </w:t>
      </w:r>
      <w:r w:rsidR="00385E03">
        <w:t>and</w:t>
      </w:r>
      <w:r w:rsidR="00AD4E8D" w:rsidRPr="00525C34">
        <w:t xml:space="preserve"> reaction rate co</w:t>
      </w:r>
      <w:r w:rsidR="00133FBE">
        <w:t>r</w:t>
      </w:r>
      <w:r w:rsidR="00AD4E8D" w:rsidRPr="00525C34">
        <w:t>relate in a steady</w:t>
      </w:r>
      <w:r w:rsidR="00E01AD8">
        <w:t xml:space="preserve"> </w:t>
      </w:r>
      <w:r w:rsidR="00AD4E8D" w:rsidRPr="00525C34">
        <w:t>release of N</w:t>
      </w:r>
      <w:r w:rsidR="00385E03">
        <w:t>O</w:t>
      </w:r>
      <w:r w:rsidR="00AD4E8D" w:rsidRPr="00525C34">
        <w:t xml:space="preserve"> through the surface </w:t>
      </w:r>
      <w:r w:rsidR="00767063">
        <w:t>and</w:t>
      </w:r>
      <w:r w:rsidR="00AD4E8D" w:rsidRPr="00525C34">
        <w:t xml:space="preserve"> keeps the N</w:t>
      </w:r>
      <w:r w:rsidR="00B5589F" w:rsidRPr="00525C34">
        <w:t>O</w:t>
      </w:r>
      <w:r w:rsidR="00AD4E8D" w:rsidRPr="00525C34">
        <w:t xml:space="preserve"> levels in check.</w:t>
      </w:r>
      <w:r w:rsidR="00C97732">
        <w:t xml:space="preserve"> </w:t>
      </w:r>
      <w:r w:rsidR="000E5C48">
        <w:t>Moreover,</w:t>
      </w:r>
      <w:r w:rsidR="000D53F9">
        <w:t xml:space="preserve"> the activating </w:t>
      </w:r>
      <w:r w:rsidR="000D53F9" w:rsidRPr="00525C34">
        <w:t>H</w:t>
      </w:r>
      <w:r w:rsidR="000D53F9" w:rsidRPr="000747C1">
        <w:rPr>
          <w:vertAlign w:val="subscript"/>
        </w:rPr>
        <w:t>2</w:t>
      </w:r>
      <w:r w:rsidR="000D53F9" w:rsidRPr="00525C34">
        <w:t>O</w:t>
      </w:r>
      <w:r w:rsidR="000D53F9">
        <w:t xml:space="preserve"> </w:t>
      </w:r>
      <w:r w:rsidR="00D775F8">
        <w:t xml:space="preserve">governs </w:t>
      </w:r>
      <w:r w:rsidR="000D53F9">
        <w:t xml:space="preserve">the rate of release of </w:t>
      </w:r>
      <w:r w:rsidR="003C215C">
        <w:t xml:space="preserve">NO which further needs to be analysed and measures </w:t>
      </w:r>
      <w:r w:rsidR="007C0931">
        <w:t>need to</w:t>
      </w:r>
      <w:r w:rsidR="003C215C">
        <w:t xml:space="preserve"> be taken to control the </w:t>
      </w:r>
      <w:r w:rsidR="000E5C48" w:rsidRPr="00525C34">
        <w:t>H</w:t>
      </w:r>
      <w:r w:rsidR="000E5C48" w:rsidRPr="000747C1">
        <w:rPr>
          <w:vertAlign w:val="subscript"/>
        </w:rPr>
        <w:t>2</w:t>
      </w:r>
      <w:r w:rsidR="000E5C48" w:rsidRPr="00525C34">
        <w:t>O</w:t>
      </w:r>
      <w:r w:rsidR="003C215C">
        <w:t xml:space="preserve"> ingress, </w:t>
      </w:r>
      <w:r w:rsidR="00133FBE">
        <w:t xml:space="preserve">thereby </w:t>
      </w:r>
      <w:r w:rsidR="008A37B6">
        <w:t xml:space="preserve">prolonging the desired NO release properties of </w:t>
      </w:r>
      <w:r w:rsidR="00133FBE">
        <w:t>polymer-MOF</w:t>
      </w:r>
      <w:r w:rsidR="008A37B6">
        <w:t xml:space="preserve"> based </w:t>
      </w:r>
      <w:r w:rsidR="00003920">
        <w:t>catheters.</w:t>
      </w:r>
      <w:r w:rsidR="005A1129" w:rsidRPr="005A1129">
        <w:rPr>
          <w:noProof/>
        </w:rPr>
        <w:t xml:space="preserve"> </w:t>
      </w:r>
    </w:p>
    <w:p w14:paraId="43A8757D" w14:textId="0E69AF11" w:rsidR="0030708A" w:rsidRPr="001F3FC1" w:rsidRDefault="0030708A" w:rsidP="001F3FC1">
      <w:pPr>
        <w:pStyle w:val="Standard"/>
        <w:rPr>
          <w:sz w:val="10"/>
          <w:szCs w:val="10"/>
        </w:rPr>
      </w:pPr>
      <w:r>
        <w:rPr>
          <w:sz w:val="10"/>
          <w:szCs w:val="10"/>
        </w:rPr>
        <w:tab/>
      </w:r>
    </w:p>
    <w:p w14:paraId="54A940C5" w14:textId="50CD0962" w:rsidR="002400C9" w:rsidRPr="001F3FC1" w:rsidRDefault="002400C9" w:rsidP="001F3FC1">
      <w:pPr>
        <w:pStyle w:val="header1"/>
        <w:rPr>
          <w:rFonts w:ascii="Times New Roman" w:hAnsi="Times New Roman" w:cs="Times New Roman"/>
        </w:rPr>
      </w:pPr>
      <w:r w:rsidRPr="001F3FC1">
        <w:rPr>
          <w:rFonts w:ascii="Times New Roman" w:hAnsi="Times New Roman" w:cs="Times New Roman"/>
        </w:rPr>
        <w:t>References</w:t>
      </w:r>
    </w:p>
    <w:p w14:paraId="0451BB62" w14:textId="5EFC8F79" w:rsidR="00133FBE" w:rsidRDefault="000C399D" w:rsidP="003A721E">
      <w:pPr>
        <w:pStyle w:val="Standard"/>
        <w:rPr>
          <w:lang w:val="en-GB"/>
        </w:rPr>
      </w:pPr>
      <w:r w:rsidRPr="001F3FC1">
        <w:rPr>
          <w:lang w:val="en-GB"/>
        </w:rPr>
        <w:t xml:space="preserve">[1] </w:t>
      </w:r>
      <w:r w:rsidR="00095943" w:rsidRPr="001F3FC1">
        <w:rPr>
          <w:lang w:val="en-GB"/>
        </w:rPr>
        <w:t>Krausz A</w:t>
      </w:r>
      <w:r w:rsidR="00133FBE">
        <w:rPr>
          <w:lang w:val="en-GB"/>
        </w:rPr>
        <w:t>.</w:t>
      </w:r>
      <w:r w:rsidR="00E23BD7" w:rsidRPr="001F3FC1">
        <w:rPr>
          <w:lang w:val="en-GB"/>
        </w:rPr>
        <w:t xml:space="preserve"> </w:t>
      </w:r>
      <w:r w:rsidR="00E23BD7" w:rsidRPr="0093050A">
        <w:rPr>
          <w:i/>
          <w:iCs/>
          <w:lang w:val="en-GB"/>
        </w:rPr>
        <w:t>et al</w:t>
      </w:r>
      <w:r w:rsidR="00E23BD7" w:rsidRPr="001F3FC1">
        <w:rPr>
          <w:lang w:val="en-GB"/>
        </w:rPr>
        <w:t xml:space="preserve">. </w:t>
      </w:r>
      <w:r w:rsidR="00133FBE" w:rsidRPr="001F3FC1">
        <w:rPr>
          <w:lang w:val="en-GB"/>
        </w:rPr>
        <w:t>Future Sci OA</w:t>
      </w:r>
      <w:r w:rsidR="00133FBE">
        <w:rPr>
          <w:lang w:val="en-GB"/>
        </w:rPr>
        <w:t xml:space="preserve">, </w:t>
      </w:r>
      <w:r w:rsidR="00095943" w:rsidRPr="001F3FC1">
        <w:rPr>
          <w:lang w:val="en-GB"/>
        </w:rPr>
        <w:t>2015</w:t>
      </w:r>
      <w:r w:rsidR="00133FBE">
        <w:rPr>
          <w:lang w:val="en-GB"/>
        </w:rPr>
        <w:t>,</w:t>
      </w:r>
      <w:r w:rsidR="00095943" w:rsidRPr="001F3FC1">
        <w:rPr>
          <w:lang w:val="en-GB"/>
        </w:rPr>
        <w:t xml:space="preserve"> 1(1), Fso56</w:t>
      </w:r>
      <w:r w:rsidR="00133FBE">
        <w:rPr>
          <w:lang w:val="en-GB"/>
        </w:rPr>
        <w:t>.</w:t>
      </w:r>
    </w:p>
    <w:p w14:paraId="4F8D66A9" w14:textId="52161601" w:rsidR="0030708A" w:rsidRPr="003A721E" w:rsidRDefault="000C399D" w:rsidP="003A721E">
      <w:pPr>
        <w:pStyle w:val="Standard"/>
        <w:rPr>
          <w:lang w:val="en-GB"/>
        </w:rPr>
      </w:pPr>
      <w:r w:rsidRPr="001F3FC1">
        <w:rPr>
          <w:lang w:val="en-GB"/>
        </w:rPr>
        <w:lastRenderedPageBreak/>
        <w:t>[</w:t>
      </w:r>
      <w:r w:rsidR="00FD723A" w:rsidRPr="001F3FC1">
        <w:rPr>
          <w:lang w:val="en-GB"/>
        </w:rPr>
        <w:t>2</w:t>
      </w:r>
      <w:r w:rsidRPr="001F3FC1">
        <w:rPr>
          <w:lang w:val="en-GB"/>
        </w:rPr>
        <w:t>]</w:t>
      </w:r>
      <w:r w:rsidR="00FD723A" w:rsidRPr="001F3FC1">
        <w:rPr>
          <w:lang w:val="en-GB"/>
        </w:rPr>
        <w:t xml:space="preserve"> </w:t>
      </w:r>
      <w:r w:rsidR="00FC68BA" w:rsidRPr="001F3FC1">
        <w:rPr>
          <w:lang w:val="en-GB"/>
        </w:rPr>
        <w:t xml:space="preserve">McKinlay A.C. </w:t>
      </w:r>
      <w:r w:rsidR="00FC68BA" w:rsidRPr="0093050A">
        <w:rPr>
          <w:i/>
          <w:iCs/>
          <w:lang w:val="en-GB"/>
        </w:rPr>
        <w:t>et al</w:t>
      </w:r>
      <w:r w:rsidR="00FC68BA" w:rsidRPr="001F3FC1">
        <w:rPr>
          <w:lang w:val="en-GB"/>
        </w:rPr>
        <w:t>. Angew Chem Int Edit</w:t>
      </w:r>
      <w:r w:rsidR="00133FBE">
        <w:rPr>
          <w:lang w:val="en-GB"/>
        </w:rPr>
        <w:t>,</w:t>
      </w:r>
      <w:r w:rsidR="00FC68BA" w:rsidRPr="001F3FC1">
        <w:rPr>
          <w:lang w:val="en-GB"/>
        </w:rPr>
        <w:t xml:space="preserve"> 2010, 49, 6260</w:t>
      </w:r>
      <w:r w:rsidR="00133FBE">
        <w:rPr>
          <w:lang w:val="en-GB"/>
        </w:rPr>
        <w:t>.</w:t>
      </w:r>
      <w:r w:rsidR="00E42793" w:rsidRPr="001F3FC1">
        <w:rPr>
          <w:lang w:val="en-GB"/>
        </w:rPr>
        <w:t xml:space="preserve"> </w:t>
      </w:r>
      <w:r w:rsidR="007F4E87" w:rsidRPr="001F3FC1">
        <w:rPr>
          <w:lang w:val="en-GB"/>
        </w:rPr>
        <w:t xml:space="preserve">[3] </w:t>
      </w:r>
      <w:r w:rsidR="00B613CD" w:rsidRPr="001F3FC1">
        <w:rPr>
          <w:lang w:val="en-GB"/>
        </w:rPr>
        <w:t>Paradise W</w:t>
      </w:r>
      <w:r w:rsidR="00133FBE">
        <w:rPr>
          <w:lang w:val="en-GB"/>
        </w:rPr>
        <w:t>.</w:t>
      </w:r>
      <w:r w:rsidR="00B613CD" w:rsidRPr="001F3FC1">
        <w:rPr>
          <w:lang w:val="en-GB"/>
        </w:rPr>
        <w:t>A</w:t>
      </w:r>
      <w:r w:rsidR="00133FBE">
        <w:rPr>
          <w:lang w:val="en-GB"/>
        </w:rPr>
        <w:t>.</w:t>
      </w:r>
      <w:r w:rsidR="00FE069B" w:rsidRPr="001F3FC1">
        <w:rPr>
          <w:lang w:val="en-GB"/>
        </w:rPr>
        <w:t xml:space="preserve"> </w:t>
      </w:r>
      <w:r w:rsidR="00FE069B" w:rsidRPr="0093050A">
        <w:rPr>
          <w:i/>
          <w:iCs/>
          <w:lang w:val="en-GB"/>
        </w:rPr>
        <w:t>et al</w:t>
      </w:r>
      <w:r w:rsidR="00FE069B" w:rsidRPr="001F3FC1">
        <w:rPr>
          <w:lang w:val="en-GB"/>
        </w:rPr>
        <w:t>.</w:t>
      </w:r>
      <w:r w:rsidR="00B613CD" w:rsidRPr="001F3FC1">
        <w:rPr>
          <w:lang w:val="en-GB"/>
        </w:rPr>
        <w:t xml:space="preserve"> Int J Mol Sci</w:t>
      </w:r>
      <w:r w:rsidR="00133FBE">
        <w:rPr>
          <w:lang w:val="en-GB"/>
        </w:rPr>
        <w:t>,</w:t>
      </w:r>
      <w:r w:rsidR="00B613CD" w:rsidRPr="001F3FC1">
        <w:rPr>
          <w:lang w:val="en-GB"/>
        </w:rPr>
        <w:t xml:space="preserve"> 2010</w:t>
      </w:r>
      <w:r w:rsidR="00133FBE">
        <w:rPr>
          <w:lang w:val="en-GB"/>
        </w:rPr>
        <w:t xml:space="preserve">, </w:t>
      </w:r>
      <w:r w:rsidR="00B613CD" w:rsidRPr="001F3FC1">
        <w:rPr>
          <w:lang w:val="en-GB"/>
        </w:rPr>
        <w:t>11</w:t>
      </w:r>
      <w:r w:rsidR="00133FBE">
        <w:rPr>
          <w:lang w:val="en-GB"/>
        </w:rPr>
        <w:t xml:space="preserve">, </w:t>
      </w:r>
      <w:r w:rsidR="00B613CD" w:rsidRPr="001F3FC1">
        <w:rPr>
          <w:lang w:val="en-GB"/>
        </w:rPr>
        <w:t>2715</w:t>
      </w:r>
      <w:r w:rsidR="00133FBE">
        <w:rPr>
          <w:lang w:val="en-GB"/>
        </w:rPr>
        <w:t>.</w:t>
      </w:r>
      <w:r w:rsidR="00115D7F" w:rsidRPr="001F3FC1">
        <w:rPr>
          <w:lang w:val="en-GB"/>
        </w:rPr>
        <w:t xml:space="preserve"> [4] </w:t>
      </w:r>
      <w:r w:rsidR="00004935" w:rsidRPr="00004935">
        <w:rPr>
          <w:lang w:val="en-GB"/>
        </w:rPr>
        <w:t>Douglass M</w:t>
      </w:r>
      <w:r w:rsidR="00133FBE">
        <w:rPr>
          <w:lang w:val="en-GB"/>
        </w:rPr>
        <w:t>.</w:t>
      </w:r>
      <w:r w:rsidR="00004935" w:rsidRPr="00004935">
        <w:rPr>
          <w:lang w:val="en-GB"/>
        </w:rPr>
        <w:t xml:space="preserve"> </w:t>
      </w:r>
      <w:r w:rsidR="00004935" w:rsidRPr="0093050A">
        <w:rPr>
          <w:i/>
          <w:iCs/>
          <w:lang w:val="en-GB"/>
        </w:rPr>
        <w:t>et al</w:t>
      </w:r>
      <w:r w:rsidR="00004935" w:rsidRPr="00004935">
        <w:rPr>
          <w:lang w:val="en-GB"/>
        </w:rPr>
        <w:t>. ACS Appl Bio Mater</w:t>
      </w:r>
      <w:r w:rsidR="00133FBE">
        <w:rPr>
          <w:lang w:val="en-GB"/>
        </w:rPr>
        <w:t>,</w:t>
      </w:r>
      <w:r w:rsidR="00004935" w:rsidRPr="00004935">
        <w:rPr>
          <w:lang w:val="en-GB"/>
        </w:rPr>
        <w:t xml:space="preserve"> </w:t>
      </w:r>
      <w:r w:rsidR="00133FBE">
        <w:rPr>
          <w:lang w:val="en-GB"/>
        </w:rPr>
        <w:t xml:space="preserve">2022, </w:t>
      </w:r>
      <w:r w:rsidR="00004935" w:rsidRPr="00004935">
        <w:rPr>
          <w:lang w:val="en-GB"/>
        </w:rPr>
        <w:t>5, 70</w:t>
      </w:r>
      <w:r w:rsidR="00133FBE">
        <w:rPr>
          <w:lang w:val="en-GB"/>
        </w:rPr>
        <w:t>0</w:t>
      </w:r>
      <w:r w:rsidR="00004935" w:rsidRPr="00004935">
        <w:rPr>
          <w:lang w:val="en-GB"/>
        </w:rPr>
        <w:t>.</w:t>
      </w:r>
    </w:p>
    <w:sectPr w:rsidR="0030708A" w:rsidRPr="003A721E" w:rsidSect="00D52AC9">
      <w:headerReference w:type="default" r:id="rId17"/>
      <w:footerReference w:type="default" r:id="rId18"/>
      <w:type w:val="continuous"/>
      <w:pgSz w:w="12240" w:h="15840"/>
      <w:pgMar w:top="1440" w:right="1800" w:bottom="1440" w:left="1800" w:header="386" w:footer="708" w:gutter="0"/>
      <w:cols w:num="2" w:space="476" w:equalWidth="0">
        <w:col w:w="4082" w:space="476"/>
        <w:col w:w="408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2829D" w14:textId="77777777" w:rsidR="008573EC" w:rsidRDefault="008573EC" w:rsidP="00F72753">
      <w:r>
        <w:separator/>
      </w:r>
    </w:p>
  </w:endnote>
  <w:endnote w:type="continuationSeparator" w:id="0">
    <w:p w14:paraId="202F408B" w14:textId="77777777" w:rsidR="008573EC" w:rsidRDefault="008573EC" w:rsidP="00F72753">
      <w:r>
        <w:continuationSeparator/>
      </w:r>
    </w:p>
  </w:endnote>
  <w:endnote w:type="continuationNotice" w:id="1">
    <w:p w14:paraId="5D079079" w14:textId="77777777" w:rsidR="008573EC" w:rsidRDefault="008573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A3FB0" w14:textId="09CAB558" w:rsidR="00F2323B" w:rsidRPr="00740FA1" w:rsidRDefault="0025396B" w:rsidP="006628A4">
    <w:pPr>
      <w:pStyle w:val="Footer"/>
      <w:jc w:val="center"/>
      <w:rPr>
        <w:rFonts w:ascii="Times New Roman" w:hAnsi="Times New Roman"/>
      </w:rPr>
    </w:pPr>
    <w:r w:rsidRPr="00F201AB">
      <w:rPr>
        <w:rFonts w:ascii="Times New Roman" w:hAnsi="Times New Roman"/>
      </w:rPr>
      <w:t>B</w:t>
    </w:r>
    <w:r w:rsidR="006628A4" w:rsidRPr="00F201AB">
      <w:rPr>
        <w:rFonts w:ascii="Times New Roman" w:hAnsi="Times New Roman"/>
      </w:rPr>
      <w:t>ioengineering i</w:t>
    </w:r>
    <w:r w:rsidRPr="00F201AB">
      <w:rPr>
        <w:rFonts w:ascii="Times New Roman" w:hAnsi="Times New Roman"/>
      </w:rPr>
      <w:t>n Ireland</w:t>
    </w:r>
    <w:r w:rsidR="00681A8A" w:rsidRPr="00F201AB">
      <w:rPr>
        <w:rFonts w:ascii="Times New Roman" w:hAnsi="Times New Roman"/>
        <w:vertAlign w:val="superscript"/>
      </w:rPr>
      <w:t>2</w:t>
    </w:r>
    <w:r w:rsidR="005F03C0">
      <w:rPr>
        <w:rFonts w:ascii="Times New Roman" w:hAnsi="Times New Roman"/>
        <w:vertAlign w:val="superscript"/>
      </w:rPr>
      <w:t>9</w:t>
    </w:r>
    <w:r w:rsidR="00740FA1">
      <w:rPr>
        <w:rFonts w:ascii="Times New Roman" w:hAnsi="Times New Roman"/>
      </w:rPr>
      <w:t>, 2</w:t>
    </w:r>
    <w:r w:rsidR="005F03C0">
      <w:rPr>
        <w:rFonts w:ascii="Times New Roman" w:hAnsi="Times New Roman"/>
      </w:rPr>
      <w:t>6</w:t>
    </w:r>
    <w:r w:rsidR="00740FA1">
      <w:rPr>
        <w:rFonts w:ascii="Times New Roman" w:hAnsi="Times New Roman"/>
      </w:rPr>
      <w:t>-2</w:t>
    </w:r>
    <w:r w:rsidR="005F03C0">
      <w:rPr>
        <w:rFonts w:ascii="Times New Roman" w:hAnsi="Times New Roman"/>
      </w:rPr>
      <w:t>7</w:t>
    </w:r>
    <w:r w:rsidR="00740FA1">
      <w:rPr>
        <w:rFonts w:ascii="Times New Roman" w:hAnsi="Times New Roman"/>
      </w:rPr>
      <w:t xml:space="preserve"> January 202</w:t>
    </w:r>
    <w:r w:rsidR="005F03C0">
      <w:rPr>
        <w:rFonts w:ascii="Times New Roman" w:hAnsi="Times New Roman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E187" w14:textId="77777777" w:rsidR="008573EC" w:rsidRDefault="008573EC" w:rsidP="00F72753">
      <w:r>
        <w:separator/>
      </w:r>
    </w:p>
  </w:footnote>
  <w:footnote w:type="continuationSeparator" w:id="0">
    <w:p w14:paraId="20EBE956" w14:textId="77777777" w:rsidR="008573EC" w:rsidRDefault="008573EC" w:rsidP="00F72753">
      <w:r>
        <w:continuationSeparator/>
      </w:r>
    </w:p>
  </w:footnote>
  <w:footnote w:type="continuationNotice" w:id="1">
    <w:p w14:paraId="1E4F6CFB" w14:textId="77777777" w:rsidR="008573EC" w:rsidRDefault="008573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40" w:type="dxa"/>
      <w:tblInd w:w="-712" w:type="dxa"/>
      <w:tblLayout w:type="fixed"/>
      <w:tblLook w:val="01E0" w:firstRow="1" w:lastRow="1" w:firstColumn="1" w:lastColumn="1" w:noHBand="0" w:noVBand="0"/>
    </w:tblPr>
    <w:tblGrid>
      <w:gridCol w:w="3406"/>
      <w:gridCol w:w="705"/>
      <w:gridCol w:w="678"/>
      <w:gridCol w:w="4142"/>
      <w:gridCol w:w="709"/>
    </w:tblGrid>
    <w:tr w:rsidR="00D71297" w:rsidRPr="00C07B76" w14:paraId="3D7E276B" w14:textId="77777777">
      <w:trPr>
        <w:trHeight w:val="418"/>
      </w:trPr>
      <w:tc>
        <w:tcPr>
          <w:tcW w:w="3406" w:type="dxa"/>
          <w:tcBorders>
            <w:top w:val="nil"/>
            <w:left w:val="nil"/>
            <w:bottom w:val="nil"/>
          </w:tcBorders>
          <w:vAlign w:val="center"/>
        </w:tcPr>
        <w:p w14:paraId="7FE75081" w14:textId="18ED0A15" w:rsidR="00D71297" w:rsidRPr="00C07B76" w:rsidRDefault="00490304" w:rsidP="00D71297">
          <w:pPr>
            <w:spacing w:before="0" w:after="0"/>
            <w:rPr>
              <w:lang w:val="en-IE"/>
            </w:rPr>
          </w:pPr>
          <w:r w:rsidRPr="0012189F">
            <w:rPr>
              <w:lang w:val="en-IE"/>
            </w:rPr>
            <w:t>Early-Stage</w:t>
          </w:r>
          <w:r w:rsidR="00D71297">
            <w:rPr>
              <w:lang w:val="en-IE"/>
            </w:rPr>
            <w:t xml:space="preserve"> Researcher (PhD Year 1)</w:t>
          </w:r>
        </w:p>
      </w:tc>
      <w:tc>
        <w:tcPr>
          <w:tcW w:w="705" w:type="dxa"/>
          <w:vAlign w:val="center"/>
        </w:tcPr>
        <w:p w14:paraId="68084F69" w14:textId="6E356085" w:rsidR="00D71297" w:rsidRPr="00402BE1" w:rsidRDefault="00D20856" w:rsidP="00D20856">
          <w:pPr>
            <w:spacing w:before="0" w:after="0"/>
            <w:jc w:val="center"/>
            <w:rPr>
              <w:rFonts w:ascii="Segoe UI Symbol" w:hAnsi="Segoe UI Symbol"/>
              <w:lang w:val="en-IE"/>
            </w:rPr>
          </w:pPr>
          <w:r>
            <w:rPr>
              <w:lang w:val="en-IE"/>
            </w:rPr>
            <w:t>X</w:t>
          </w:r>
        </w:p>
      </w:tc>
      <w:tc>
        <w:tcPr>
          <w:tcW w:w="678" w:type="dxa"/>
          <w:tcBorders>
            <w:top w:val="nil"/>
            <w:bottom w:val="nil"/>
            <w:right w:val="nil"/>
          </w:tcBorders>
          <w:vAlign w:val="center"/>
        </w:tcPr>
        <w:p w14:paraId="21DB5460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  <w:tc>
        <w:tcPr>
          <w:tcW w:w="4142" w:type="dxa"/>
          <w:tcBorders>
            <w:top w:val="nil"/>
            <w:left w:val="nil"/>
            <w:bottom w:val="nil"/>
          </w:tcBorders>
          <w:vAlign w:val="center"/>
        </w:tcPr>
        <w:p w14:paraId="7640A98F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  <w:r>
            <w:rPr>
              <w:lang w:val="en-IE"/>
            </w:rPr>
            <w:t>Post-Doctoral Researcher/Senior Researcher/PI</w:t>
          </w:r>
        </w:p>
      </w:tc>
      <w:tc>
        <w:tcPr>
          <w:tcW w:w="709" w:type="dxa"/>
          <w:vAlign w:val="center"/>
        </w:tcPr>
        <w:p w14:paraId="29B5C61E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</w:tr>
    <w:tr w:rsidR="00D71297" w:rsidRPr="00C07B76" w14:paraId="2AF3A003" w14:textId="77777777">
      <w:trPr>
        <w:trHeight w:hRule="exact" w:val="113"/>
      </w:trPr>
      <w:tc>
        <w:tcPr>
          <w:tcW w:w="34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BBB0864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  <w:tc>
        <w:tcPr>
          <w:tcW w:w="705" w:type="dxa"/>
          <w:tcBorders>
            <w:left w:val="nil"/>
            <w:right w:val="nil"/>
          </w:tcBorders>
          <w:vAlign w:val="center"/>
        </w:tcPr>
        <w:p w14:paraId="413DB9F9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  <w:tc>
        <w:tcPr>
          <w:tcW w:w="67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8145088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  <w:tc>
        <w:tcPr>
          <w:tcW w:w="414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E6271C2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  <w:tc>
        <w:tcPr>
          <w:tcW w:w="709" w:type="dxa"/>
          <w:tcBorders>
            <w:left w:val="nil"/>
            <w:bottom w:val="single" w:sz="4" w:space="0" w:color="auto"/>
            <w:right w:val="nil"/>
          </w:tcBorders>
          <w:vAlign w:val="center"/>
        </w:tcPr>
        <w:p w14:paraId="61B2FF29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</w:tr>
    <w:tr w:rsidR="00D71297" w:rsidRPr="00C07B76" w14:paraId="18D5500E" w14:textId="77777777">
      <w:trPr>
        <w:trHeight w:val="381"/>
      </w:trPr>
      <w:tc>
        <w:tcPr>
          <w:tcW w:w="3406" w:type="dxa"/>
          <w:tcBorders>
            <w:top w:val="nil"/>
            <w:left w:val="nil"/>
            <w:bottom w:val="nil"/>
          </w:tcBorders>
          <w:vAlign w:val="center"/>
        </w:tcPr>
        <w:p w14:paraId="5F4E5DF1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  <w:r w:rsidRPr="001C05D8">
            <w:rPr>
              <w:lang w:val="en-IE"/>
            </w:rPr>
            <w:t>Entry for the Engineers Irel</w:t>
          </w:r>
          <w:r>
            <w:rPr>
              <w:lang w:val="en-IE"/>
            </w:rPr>
            <w:t>and Biomedical Research Medal</w:t>
          </w:r>
        </w:p>
      </w:tc>
      <w:tc>
        <w:tcPr>
          <w:tcW w:w="705" w:type="dxa"/>
          <w:tcBorders>
            <w:right w:val="single" w:sz="4" w:space="0" w:color="auto"/>
          </w:tcBorders>
          <w:vAlign w:val="center"/>
        </w:tcPr>
        <w:p w14:paraId="5C76D1FF" w14:textId="3865453D" w:rsidR="00D71297" w:rsidRPr="00402BE1" w:rsidRDefault="00D71297" w:rsidP="00D20856">
          <w:pPr>
            <w:spacing w:before="0" w:after="0"/>
            <w:jc w:val="center"/>
            <w:rPr>
              <w:rFonts w:ascii="Segoe UI Symbol" w:hAnsi="Segoe UI Symbol"/>
              <w:lang w:val="en-IE"/>
            </w:rPr>
          </w:pPr>
        </w:p>
      </w:tc>
      <w:tc>
        <w:tcPr>
          <w:tcW w:w="678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55630F9B" w14:textId="77777777" w:rsidR="00D71297" w:rsidRPr="00C07B76" w:rsidRDefault="00D71297" w:rsidP="00D71297">
          <w:pPr>
            <w:spacing w:before="0" w:after="0"/>
            <w:rPr>
              <w:lang w:val="en-IE"/>
            </w:rPr>
          </w:pPr>
        </w:p>
      </w:tc>
      <w:tc>
        <w:tcPr>
          <w:tcW w:w="4142" w:type="dxa"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545AA3B2" w14:textId="174F6552" w:rsidR="00D71297" w:rsidRPr="00D74EA6" w:rsidRDefault="00D71297" w:rsidP="00D71297">
          <w:pPr>
            <w:spacing w:before="0" w:after="0"/>
            <w:rPr>
              <w:lang w:val="en-IE"/>
            </w:rPr>
          </w:pPr>
          <w:r w:rsidRPr="00D74EA6">
            <w:rPr>
              <w:lang w:val="en-IE"/>
            </w:rPr>
            <w:t>Corresponding author has completed PhD and would like to r</w:t>
          </w:r>
          <w:r>
            <w:rPr>
              <w:lang w:val="en-IE"/>
            </w:rPr>
            <w:t xml:space="preserve">eview </w:t>
          </w:r>
          <w:r w:rsidR="00B547EF">
            <w:rPr>
              <w:lang w:val="en-IE"/>
            </w:rPr>
            <w:t>Bini</w:t>
          </w:r>
          <w:r>
            <w:rPr>
              <w:lang w:val="en-IE"/>
            </w:rPr>
            <w:t xml:space="preserve"> abstract submissions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46BD34" w14:textId="77777777" w:rsidR="00D71297" w:rsidRPr="0023475C" w:rsidRDefault="00D71297" w:rsidP="00D71297">
          <w:pPr>
            <w:spacing w:before="0" w:after="0"/>
            <w:rPr>
              <w:highlight w:val="yellow"/>
              <w:lang w:val="en-IE"/>
            </w:rPr>
          </w:pPr>
        </w:p>
      </w:tc>
    </w:tr>
  </w:tbl>
  <w:p w14:paraId="4A6CEC99" w14:textId="77777777" w:rsidR="00D71297" w:rsidRPr="001C05D8" w:rsidRDefault="00D71297" w:rsidP="00D71297">
    <w:pPr>
      <w:pStyle w:val="Header"/>
      <w:jc w:val="center"/>
      <w:rPr>
        <w:lang w:val="en-IE"/>
      </w:rPr>
    </w:pPr>
    <w:r>
      <w:rPr>
        <w:lang w:val="en-IE"/>
      </w:rPr>
      <w:t>Please place an X in any appropriate categories</w:t>
    </w:r>
  </w:p>
  <w:p w14:paraId="0DEDAFBE" w14:textId="77777777" w:rsidR="00D71297" w:rsidRDefault="00D71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A8A0" w14:textId="4368B7F2" w:rsidR="00F2323B" w:rsidRPr="00D71297" w:rsidRDefault="00F2323B" w:rsidP="00D712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4A2"/>
    <w:multiLevelType w:val="hybridMultilevel"/>
    <w:tmpl w:val="66843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971AB"/>
    <w:multiLevelType w:val="hybridMultilevel"/>
    <w:tmpl w:val="2BAA754A"/>
    <w:lvl w:ilvl="0" w:tplc="4CE2F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14A30"/>
    <w:multiLevelType w:val="hybridMultilevel"/>
    <w:tmpl w:val="B7FCE4EE"/>
    <w:lvl w:ilvl="0" w:tplc="FFFFFFFF">
      <w:start w:val="1"/>
      <w:numFmt w:val="decimal"/>
      <w:pStyle w:val="affiliation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D6B4994"/>
    <w:multiLevelType w:val="hybridMultilevel"/>
    <w:tmpl w:val="FA5067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823E8B"/>
    <w:multiLevelType w:val="hybridMultilevel"/>
    <w:tmpl w:val="5AE68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41FD1"/>
    <w:multiLevelType w:val="hybridMultilevel"/>
    <w:tmpl w:val="764CCB70"/>
    <w:lvl w:ilvl="0" w:tplc="0B1A2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AE4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F4F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000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201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AA32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362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5C3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C0C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B9F7B43"/>
    <w:multiLevelType w:val="hybridMultilevel"/>
    <w:tmpl w:val="4C886C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85590"/>
    <w:multiLevelType w:val="hybridMultilevel"/>
    <w:tmpl w:val="D36EAC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312474">
    <w:abstractNumId w:val="2"/>
  </w:num>
  <w:num w:numId="2" w16cid:durableId="1289509814">
    <w:abstractNumId w:val="3"/>
  </w:num>
  <w:num w:numId="3" w16cid:durableId="2024700857">
    <w:abstractNumId w:val="5"/>
  </w:num>
  <w:num w:numId="4" w16cid:durableId="1930961534">
    <w:abstractNumId w:val="7"/>
  </w:num>
  <w:num w:numId="5" w16cid:durableId="776024600">
    <w:abstractNumId w:val="0"/>
  </w:num>
  <w:num w:numId="6" w16cid:durableId="1005745271">
    <w:abstractNumId w:val="4"/>
  </w:num>
  <w:num w:numId="7" w16cid:durableId="1391073427">
    <w:abstractNumId w:val="6"/>
  </w:num>
  <w:num w:numId="8" w16cid:durableId="1256937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3NzQ0NDAwNzMxNbVQ0lEKTi0uzszPAykwqgUAmtFjdywAAAA="/>
  </w:docVars>
  <w:rsids>
    <w:rsidRoot w:val="00C13D8C"/>
    <w:rsid w:val="00000463"/>
    <w:rsid w:val="00003920"/>
    <w:rsid w:val="00004935"/>
    <w:rsid w:val="00013424"/>
    <w:rsid w:val="000137CF"/>
    <w:rsid w:val="00014CE1"/>
    <w:rsid w:val="000154E9"/>
    <w:rsid w:val="000214E8"/>
    <w:rsid w:val="0002193F"/>
    <w:rsid w:val="00023AFC"/>
    <w:rsid w:val="00026BE8"/>
    <w:rsid w:val="000305ED"/>
    <w:rsid w:val="0003403C"/>
    <w:rsid w:val="00040BDE"/>
    <w:rsid w:val="00043C53"/>
    <w:rsid w:val="0004519D"/>
    <w:rsid w:val="00054A37"/>
    <w:rsid w:val="000621FE"/>
    <w:rsid w:val="0007165B"/>
    <w:rsid w:val="00071C8A"/>
    <w:rsid w:val="000747C1"/>
    <w:rsid w:val="0007592E"/>
    <w:rsid w:val="000823D1"/>
    <w:rsid w:val="00082C40"/>
    <w:rsid w:val="000854F3"/>
    <w:rsid w:val="000860E3"/>
    <w:rsid w:val="00086AB2"/>
    <w:rsid w:val="00093561"/>
    <w:rsid w:val="00095943"/>
    <w:rsid w:val="00095EAB"/>
    <w:rsid w:val="000A2335"/>
    <w:rsid w:val="000A4C75"/>
    <w:rsid w:val="000A642A"/>
    <w:rsid w:val="000B0988"/>
    <w:rsid w:val="000B348A"/>
    <w:rsid w:val="000B6E33"/>
    <w:rsid w:val="000B6F99"/>
    <w:rsid w:val="000C08DA"/>
    <w:rsid w:val="000C10FA"/>
    <w:rsid w:val="000C2A1D"/>
    <w:rsid w:val="000C399D"/>
    <w:rsid w:val="000C4668"/>
    <w:rsid w:val="000C6F85"/>
    <w:rsid w:val="000D2D19"/>
    <w:rsid w:val="000D53F9"/>
    <w:rsid w:val="000D7F2F"/>
    <w:rsid w:val="000E5C48"/>
    <w:rsid w:val="000F6E83"/>
    <w:rsid w:val="000F6F2C"/>
    <w:rsid w:val="001070FD"/>
    <w:rsid w:val="0011130F"/>
    <w:rsid w:val="00112C59"/>
    <w:rsid w:val="00115D7F"/>
    <w:rsid w:val="0012189F"/>
    <w:rsid w:val="00122B5B"/>
    <w:rsid w:val="00133903"/>
    <w:rsid w:val="00133FBE"/>
    <w:rsid w:val="0013554A"/>
    <w:rsid w:val="00144A4C"/>
    <w:rsid w:val="00145BD6"/>
    <w:rsid w:val="00151B24"/>
    <w:rsid w:val="0015463A"/>
    <w:rsid w:val="00155C6F"/>
    <w:rsid w:val="00161679"/>
    <w:rsid w:val="00162C58"/>
    <w:rsid w:val="00167FB0"/>
    <w:rsid w:val="0017297A"/>
    <w:rsid w:val="001768CC"/>
    <w:rsid w:val="00177A3E"/>
    <w:rsid w:val="00182EB5"/>
    <w:rsid w:val="00187D37"/>
    <w:rsid w:val="00195635"/>
    <w:rsid w:val="001A0B6A"/>
    <w:rsid w:val="001A16F5"/>
    <w:rsid w:val="001B0810"/>
    <w:rsid w:val="001B26E9"/>
    <w:rsid w:val="001B4CF7"/>
    <w:rsid w:val="001C05D8"/>
    <w:rsid w:val="001C0937"/>
    <w:rsid w:val="001C0A79"/>
    <w:rsid w:val="001C3B7D"/>
    <w:rsid w:val="001D20FA"/>
    <w:rsid w:val="001D2E26"/>
    <w:rsid w:val="001D4C2C"/>
    <w:rsid w:val="001F3FC1"/>
    <w:rsid w:val="00204582"/>
    <w:rsid w:val="0020518C"/>
    <w:rsid w:val="002054C1"/>
    <w:rsid w:val="002127D8"/>
    <w:rsid w:val="0022134A"/>
    <w:rsid w:val="00230E0A"/>
    <w:rsid w:val="0023475C"/>
    <w:rsid w:val="002352DE"/>
    <w:rsid w:val="0023774E"/>
    <w:rsid w:val="002400C9"/>
    <w:rsid w:val="00242214"/>
    <w:rsid w:val="002429C1"/>
    <w:rsid w:val="00246DD0"/>
    <w:rsid w:val="0025070F"/>
    <w:rsid w:val="0025396B"/>
    <w:rsid w:val="002606AD"/>
    <w:rsid w:val="002650C4"/>
    <w:rsid w:val="00266403"/>
    <w:rsid w:val="00272EDA"/>
    <w:rsid w:val="0027359B"/>
    <w:rsid w:val="00273DE3"/>
    <w:rsid w:val="002A2917"/>
    <w:rsid w:val="002A65A6"/>
    <w:rsid w:val="002A7719"/>
    <w:rsid w:val="002B42E9"/>
    <w:rsid w:val="002C0440"/>
    <w:rsid w:val="002C6723"/>
    <w:rsid w:val="002D14C3"/>
    <w:rsid w:val="002D170B"/>
    <w:rsid w:val="002D6F82"/>
    <w:rsid w:val="002E35DC"/>
    <w:rsid w:val="002E4C48"/>
    <w:rsid w:val="002E71A2"/>
    <w:rsid w:val="002F0141"/>
    <w:rsid w:val="002F10A2"/>
    <w:rsid w:val="002F4401"/>
    <w:rsid w:val="00303BCC"/>
    <w:rsid w:val="00305AEA"/>
    <w:rsid w:val="0030708A"/>
    <w:rsid w:val="00307450"/>
    <w:rsid w:val="003105A4"/>
    <w:rsid w:val="00323623"/>
    <w:rsid w:val="0032380D"/>
    <w:rsid w:val="003270E8"/>
    <w:rsid w:val="00331E68"/>
    <w:rsid w:val="00340FE8"/>
    <w:rsid w:val="00345A32"/>
    <w:rsid w:val="00351367"/>
    <w:rsid w:val="00354C0E"/>
    <w:rsid w:val="00355607"/>
    <w:rsid w:val="00360260"/>
    <w:rsid w:val="00360522"/>
    <w:rsid w:val="00362ED7"/>
    <w:rsid w:val="0037113F"/>
    <w:rsid w:val="003801BD"/>
    <w:rsid w:val="003805B8"/>
    <w:rsid w:val="00385E03"/>
    <w:rsid w:val="003918AD"/>
    <w:rsid w:val="00394173"/>
    <w:rsid w:val="003953A1"/>
    <w:rsid w:val="003A721E"/>
    <w:rsid w:val="003B3551"/>
    <w:rsid w:val="003B64D8"/>
    <w:rsid w:val="003C0B85"/>
    <w:rsid w:val="003C215C"/>
    <w:rsid w:val="003D0EA0"/>
    <w:rsid w:val="003D4246"/>
    <w:rsid w:val="003D6B18"/>
    <w:rsid w:val="003D748F"/>
    <w:rsid w:val="003E3DC9"/>
    <w:rsid w:val="003E482B"/>
    <w:rsid w:val="003E51EF"/>
    <w:rsid w:val="003F45F8"/>
    <w:rsid w:val="003F572C"/>
    <w:rsid w:val="00400752"/>
    <w:rsid w:val="0040112A"/>
    <w:rsid w:val="00402BE1"/>
    <w:rsid w:val="004152E8"/>
    <w:rsid w:val="004166AB"/>
    <w:rsid w:val="00417BC1"/>
    <w:rsid w:val="004264B2"/>
    <w:rsid w:val="004279D9"/>
    <w:rsid w:val="00430285"/>
    <w:rsid w:val="00433798"/>
    <w:rsid w:val="004338F8"/>
    <w:rsid w:val="00436CF7"/>
    <w:rsid w:val="004508AD"/>
    <w:rsid w:val="00451CC7"/>
    <w:rsid w:val="0045255A"/>
    <w:rsid w:val="00455ABF"/>
    <w:rsid w:val="004561B7"/>
    <w:rsid w:val="00460163"/>
    <w:rsid w:val="0046081B"/>
    <w:rsid w:val="00460B47"/>
    <w:rsid w:val="00464680"/>
    <w:rsid w:val="004672B6"/>
    <w:rsid w:val="00467C95"/>
    <w:rsid w:val="00471D14"/>
    <w:rsid w:val="00477068"/>
    <w:rsid w:val="00490304"/>
    <w:rsid w:val="004A0820"/>
    <w:rsid w:val="004A3E3E"/>
    <w:rsid w:val="004A54B6"/>
    <w:rsid w:val="004B1FEF"/>
    <w:rsid w:val="004C201F"/>
    <w:rsid w:val="004D34A7"/>
    <w:rsid w:val="004D6BAF"/>
    <w:rsid w:val="004E0CB0"/>
    <w:rsid w:val="004E2574"/>
    <w:rsid w:val="004F49DA"/>
    <w:rsid w:val="0050799C"/>
    <w:rsid w:val="005115D7"/>
    <w:rsid w:val="00512D0F"/>
    <w:rsid w:val="00520368"/>
    <w:rsid w:val="0052331D"/>
    <w:rsid w:val="00525C34"/>
    <w:rsid w:val="00525FFC"/>
    <w:rsid w:val="0053162B"/>
    <w:rsid w:val="0053198B"/>
    <w:rsid w:val="00537C67"/>
    <w:rsid w:val="00540254"/>
    <w:rsid w:val="00546A31"/>
    <w:rsid w:val="005539EA"/>
    <w:rsid w:val="00555A10"/>
    <w:rsid w:val="00557A75"/>
    <w:rsid w:val="0056307B"/>
    <w:rsid w:val="0056549B"/>
    <w:rsid w:val="00565FEF"/>
    <w:rsid w:val="00571665"/>
    <w:rsid w:val="00583B8C"/>
    <w:rsid w:val="00590053"/>
    <w:rsid w:val="00590C19"/>
    <w:rsid w:val="00595721"/>
    <w:rsid w:val="0059668D"/>
    <w:rsid w:val="005970AE"/>
    <w:rsid w:val="005A1129"/>
    <w:rsid w:val="005A30B0"/>
    <w:rsid w:val="005A4FCC"/>
    <w:rsid w:val="005A533D"/>
    <w:rsid w:val="005A6CC0"/>
    <w:rsid w:val="005B00D3"/>
    <w:rsid w:val="005B212E"/>
    <w:rsid w:val="005B392C"/>
    <w:rsid w:val="005B6357"/>
    <w:rsid w:val="005C2759"/>
    <w:rsid w:val="005C471C"/>
    <w:rsid w:val="005C5DE2"/>
    <w:rsid w:val="005C60D7"/>
    <w:rsid w:val="005C76D9"/>
    <w:rsid w:val="005D17B3"/>
    <w:rsid w:val="005D253C"/>
    <w:rsid w:val="005D263C"/>
    <w:rsid w:val="005D2965"/>
    <w:rsid w:val="005D4580"/>
    <w:rsid w:val="005D69AD"/>
    <w:rsid w:val="005D777D"/>
    <w:rsid w:val="005E337A"/>
    <w:rsid w:val="005E44BB"/>
    <w:rsid w:val="005E5AC9"/>
    <w:rsid w:val="005F03C0"/>
    <w:rsid w:val="005F260D"/>
    <w:rsid w:val="005F6F1C"/>
    <w:rsid w:val="00603914"/>
    <w:rsid w:val="00605452"/>
    <w:rsid w:val="0060777D"/>
    <w:rsid w:val="00610533"/>
    <w:rsid w:val="00614587"/>
    <w:rsid w:val="00616294"/>
    <w:rsid w:val="0061795B"/>
    <w:rsid w:val="006232EE"/>
    <w:rsid w:val="00625A8E"/>
    <w:rsid w:val="00643DEB"/>
    <w:rsid w:val="00643FA2"/>
    <w:rsid w:val="00646E76"/>
    <w:rsid w:val="00660A6B"/>
    <w:rsid w:val="006622B8"/>
    <w:rsid w:val="006628A4"/>
    <w:rsid w:val="00663306"/>
    <w:rsid w:val="00670908"/>
    <w:rsid w:val="006739DD"/>
    <w:rsid w:val="006774C0"/>
    <w:rsid w:val="00681A8A"/>
    <w:rsid w:val="00683DE5"/>
    <w:rsid w:val="006901F5"/>
    <w:rsid w:val="0069227E"/>
    <w:rsid w:val="00692B1C"/>
    <w:rsid w:val="006955DB"/>
    <w:rsid w:val="006973DF"/>
    <w:rsid w:val="006A0FD2"/>
    <w:rsid w:val="006A6823"/>
    <w:rsid w:val="006A6906"/>
    <w:rsid w:val="006B18AF"/>
    <w:rsid w:val="006B3F00"/>
    <w:rsid w:val="006B630E"/>
    <w:rsid w:val="006C1691"/>
    <w:rsid w:val="006C4181"/>
    <w:rsid w:val="006D41E0"/>
    <w:rsid w:val="006D57A5"/>
    <w:rsid w:val="006E0B03"/>
    <w:rsid w:val="006E7784"/>
    <w:rsid w:val="006F09CA"/>
    <w:rsid w:val="006F1341"/>
    <w:rsid w:val="006F1B7A"/>
    <w:rsid w:val="006F330F"/>
    <w:rsid w:val="006F4A4F"/>
    <w:rsid w:val="00705ECD"/>
    <w:rsid w:val="00706EFF"/>
    <w:rsid w:val="00713FFB"/>
    <w:rsid w:val="00714631"/>
    <w:rsid w:val="00715CCD"/>
    <w:rsid w:val="00721F31"/>
    <w:rsid w:val="007227A9"/>
    <w:rsid w:val="00730675"/>
    <w:rsid w:val="00740FA1"/>
    <w:rsid w:val="007432E2"/>
    <w:rsid w:val="00744367"/>
    <w:rsid w:val="00744F4E"/>
    <w:rsid w:val="007460FB"/>
    <w:rsid w:val="00746142"/>
    <w:rsid w:val="007512AD"/>
    <w:rsid w:val="00752D94"/>
    <w:rsid w:val="00754480"/>
    <w:rsid w:val="00755AAA"/>
    <w:rsid w:val="007618D7"/>
    <w:rsid w:val="00764803"/>
    <w:rsid w:val="00765B00"/>
    <w:rsid w:val="00767063"/>
    <w:rsid w:val="0077003C"/>
    <w:rsid w:val="007747C8"/>
    <w:rsid w:val="00780BD5"/>
    <w:rsid w:val="00781792"/>
    <w:rsid w:val="00786920"/>
    <w:rsid w:val="00786AAE"/>
    <w:rsid w:val="007930B6"/>
    <w:rsid w:val="00793636"/>
    <w:rsid w:val="007A4A50"/>
    <w:rsid w:val="007A6DAB"/>
    <w:rsid w:val="007A722F"/>
    <w:rsid w:val="007B01C3"/>
    <w:rsid w:val="007B06B0"/>
    <w:rsid w:val="007B0FB3"/>
    <w:rsid w:val="007B1B36"/>
    <w:rsid w:val="007C0931"/>
    <w:rsid w:val="007C4B93"/>
    <w:rsid w:val="007C7AA3"/>
    <w:rsid w:val="007D12B9"/>
    <w:rsid w:val="007D77CE"/>
    <w:rsid w:val="007E290E"/>
    <w:rsid w:val="007E5BFD"/>
    <w:rsid w:val="007F13C0"/>
    <w:rsid w:val="007F4E87"/>
    <w:rsid w:val="007F4FBC"/>
    <w:rsid w:val="007F56C3"/>
    <w:rsid w:val="00801507"/>
    <w:rsid w:val="00801E09"/>
    <w:rsid w:val="008021A1"/>
    <w:rsid w:val="00804E33"/>
    <w:rsid w:val="00805B2C"/>
    <w:rsid w:val="00813849"/>
    <w:rsid w:val="008171C4"/>
    <w:rsid w:val="008213DC"/>
    <w:rsid w:val="00821F2C"/>
    <w:rsid w:val="00823931"/>
    <w:rsid w:val="00824052"/>
    <w:rsid w:val="00826FEC"/>
    <w:rsid w:val="00837B24"/>
    <w:rsid w:val="00850680"/>
    <w:rsid w:val="00853E69"/>
    <w:rsid w:val="008573EC"/>
    <w:rsid w:val="00865415"/>
    <w:rsid w:val="00870A92"/>
    <w:rsid w:val="00872BAC"/>
    <w:rsid w:val="00874B2F"/>
    <w:rsid w:val="0087605E"/>
    <w:rsid w:val="0087676C"/>
    <w:rsid w:val="00880172"/>
    <w:rsid w:val="00880CDF"/>
    <w:rsid w:val="00882FF8"/>
    <w:rsid w:val="00885019"/>
    <w:rsid w:val="00886FC4"/>
    <w:rsid w:val="008875E9"/>
    <w:rsid w:val="0089603F"/>
    <w:rsid w:val="00896963"/>
    <w:rsid w:val="008A291B"/>
    <w:rsid w:val="008A37B6"/>
    <w:rsid w:val="008A556E"/>
    <w:rsid w:val="008A63DA"/>
    <w:rsid w:val="008B59EC"/>
    <w:rsid w:val="008B620F"/>
    <w:rsid w:val="008C313A"/>
    <w:rsid w:val="008C31A4"/>
    <w:rsid w:val="008D1AE3"/>
    <w:rsid w:val="008D4F76"/>
    <w:rsid w:val="008E38CC"/>
    <w:rsid w:val="008E544F"/>
    <w:rsid w:val="008E583F"/>
    <w:rsid w:val="008F08C0"/>
    <w:rsid w:val="008F2AD4"/>
    <w:rsid w:val="008F2F50"/>
    <w:rsid w:val="008F7DB5"/>
    <w:rsid w:val="00903F05"/>
    <w:rsid w:val="0090502B"/>
    <w:rsid w:val="00910855"/>
    <w:rsid w:val="009167F1"/>
    <w:rsid w:val="0092570E"/>
    <w:rsid w:val="009265A7"/>
    <w:rsid w:val="0093050A"/>
    <w:rsid w:val="00930E65"/>
    <w:rsid w:val="0094221D"/>
    <w:rsid w:val="00945C7B"/>
    <w:rsid w:val="00951647"/>
    <w:rsid w:val="009523B5"/>
    <w:rsid w:val="00953B18"/>
    <w:rsid w:val="0095676F"/>
    <w:rsid w:val="00956830"/>
    <w:rsid w:val="009605F7"/>
    <w:rsid w:val="00960927"/>
    <w:rsid w:val="009610C2"/>
    <w:rsid w:val="00962E84"/>
    <w:rsid w:val="009649CB"/>
    <w:rsid w:val="009724AF"/>
    <w:rsid w:val="00975EFE"/>
    <w:rsid w:val="00976193"/>
    <w:rsid w:val="00981806"/>
    <w:rsid w:val="00996386"/>
    <w:rsid w:val="00997421"/>
    <w:rsid w:val="0099751C"/>
    <w:rsid w:val="009A3EF8"/>
    <w:rsid w:val="009A783B"/>
    <w:rsid w:val="009B67B9"/>
    <w:rsid w:val="009B7A1E"/>
    <w:rsid w:val="009C00DE"/>
    <w:rsid w:val="009D6EC7"/>
    <w:rsid w:val="009E283E"/>
    <w:rsid w:val="009E4469"/>
    <w:rsid w:val="009F456B"/>
    <w:rsid w:val="00A0082C"/>
    <w:rsid w:val="00A036D3"/>
    <w:rsid w:val="00A07B07"/>
    <w:rsid w:val="00A10407"/>
    <w:rsid w:val="00A11FB7"/>
    <w:rsid w:val="00A201DE"/>
    <w:rsid w:val="00A207B4"/>
    <w:rsid w:val="00A464FC"/>
    <w:rsid w:val="00A52DCB"/>
    <w:rsid w:val="00A60135"/>
    <w:rsid w:val="00A61546"/>
    <w:rsid w:val="00A620CB"/>
    <w:rsid w:val="00A642EA"/>
    <w:rsid w:val="00A65DA4"/>
    <w:rsid w:val="00A706E4"/>
    <w:rsid w:val="00A706F6"/>
    <w:rsid w:val="00A71564"/>
    <w:rsid w:val="00A809F7"/>
    <w:rsid w:val="00A80EC4"/>
    <w:rsid w:val="00A82310"/>
    <w:rsid w:val="00A834ED"/>
    <w:rsid w:val="00A87A01"/>
    <w:rsid w:val="00A900E7"/>
    <w:rsid w:val="00A90ADE"/>
    <w:rsid w:val="00A936D2"/>
    <w:rsid w:val="00AA31CF"/>
    <w:rsid w:val="00AA4250"/>
    <w:rsid w:val="00AA5B66"/>
    <w:rsid w:val="00AA7AB3"/>
    <w:rsid w:val="00AB5B07"/>
    <w:rsid w:val="00AC1201"/>
    <w:rsid w:val="00AD11AE"/>
    <w:rsid w:val="00AD4E8D"/>
    <w:rsid w:val="00AE40CF"/>
    <w:rsid w:val="00AE5FA1"/>
    <w:rsid w:val="00AE7506"/>
    <w:rsid w:val="00AF5FAF"/>
    <w:rsid w:val="00AF63CB"/>
    <w:rsid w:val="00B01716"/>
    <w:rsid w:val="00B11A9F"/>
    <w:rsid w:val="00B1762B"/>
    <w:rsid w:val="00B22EDB"/>
    <w:rsid w:val="00B23C51"/>
    <w:rsid w:val="00B240B7"/>
    <w:rsid w:val="00B25DD2"/>
    <w:rsid w:val="00B2629D"/>
    <w:rsid w:val="00B273B8"/>
    <w:rsid w:val="00B31255"/>
    <w:rsid w:val="00B34C6B"/>
    <w:rsid w:val="00B429B9"/>
    <w:rsid w:val="00B51154"/>
    <w:rsid w:val="00B547EF"/>
    <w:rsid w:val="00B5589F"/>
    <w:rsid w:val="00B5596D"/>
    <w:rsid w:val="00B56448"/>
    <w:rsid w:val="00B573E2"/>
    <w:rsid w:val="00B613CD"/>
    <w:rsid w:val="00B66E66"/>
    <w:rsid w:val="00B72604"/>
    <w:rsid w:val="00B76A30"/>
    <w:rsid w:val="00B76C9A"/>
    <w:rsid w:val="00B843ED"/>
    <w:rsid w:val="00B8443E"/>
    <w:rsid w:val="00B85305"/>
    <w:rsid w:val="00B906D1"/>
    <w:rsid w:val="00B916ED"/>
    <w:rsid w:val="00B93299"/>
    <w:rsid w:val="00B94848"/>
    <w:rsid w:val="00BA1307"/>
    <w:rsid w:val="00BA2DF9"/>
    <w:rsid w:val="00BA3EF3"/>
    <w:rsid w:val="00BA5A5E"/>
    <w:rsid w:val="00BA5B30"/>
    <w:rsid w:val="00BA6F0B"/>
    <w:rsid w:val="00BA6F2D"/>
    <w:rsid w:val="00BB712F"/>
    <w:rsid w:val="00BC3118"/>
    <w:rsid w:val="00BC3A25"/>
    <w:rsid w:val="00BD0A57"/>
    <w:rsid w:val="00BD11B8"/>
    <w:rsid w:val="00BE574E"/>
    <w:rsid w:val="00BE7E37"/>
    <w:rsid w:val="00BF0873"/>
    <w:rsid w:val="00BF277E"/>
    <w:rsid w:val="00C04198"/>
    <w:rsid w:val="00C07B76"/>
    <w:rsid w:val="00C13D8C"/>
    <w:rsid w:val="00C1412B"/>
    <w:rsid w:val="00C14477"/>
    <w:rsid w:val="00C17177"/>
    <w:rsid w:val="00C17EBB"/>
    <w:rsid w:val="00C24A45"/>
    <w:rsid w:val="00C3156D"/>
    <w:rsid w:val="00C33190"/>
    <w:rsid w:val="00C42746"/>
    <w:rsid w:val="00C46531"/>
    <w:rsid w:val="00C5013D"/>
    <w:rsid w:val="00C501DD"/>
    <w:rsid w:val="00C638DB"/>
    <w:rsid w:val="00C656EF"/>
    <w:rsid w:val="00C700F3"/>
    <w:rsid w:val="00C76F7A"/>
    <w:rsid w:val="00C836AF"/>
    <w:rsid w:val="00C84901"/>
    <w:rsid w:val="00C87D8E"/>
    <w:rsid w:val="00C934F8"/>
    <w:rsid w:val="00C96B0B"/>
    <w:rsid w:val="00C9767E"/>
    <w:rsid w:val="00C97732"/>
    <w:rsid w:val="00C97735"/>
    <w:rsid w:val="00CA2298"/>
    <w:rsid w:val="00CB26D4"/>
    <w:rsid w:val="00CB3114"/>
    <w:rsid w:val="00CB5C18"/>
    <w:rsid w:val="00CB6BF9"/>
    <w:rsid w:val="00CC50F0"/>
    <w:rsid w:val="00CD1109"/>
    <w:rsid w:val="00CD2162"/>
    <w:rsid w:val="00CD4F81"/>
    <w:rsid w:val="00CE04D4"/>
    <w:rsid w:val="00CE3798"/>
    <w:rsid w:val="00CE6BCA"/>
    <w:rsid w:val="00CF508D"/>
    <w:rsid w:val="00D01C45"/>
    <w:rsid w:val="00D02D96"/>
    <w:rsid w:val="00D0303A"/>
    <w:rsid w:val="00D110F3"/>
    <w:rsid w:val="00D14A31"/>
    <w:rsid w:val="00D20101"/>
    <w:rsid w:val="00D20856"/>
    <w:rsid w:val="00D2529B"/>
    <w:rsid w:val="00D25E7C"/>
    <w:rsid w:val="00D27087"/>
    <w:rsid w:val="00D46031"/>
    <w:rsid w:val="00D46F7B"/>
    <w:rsid w:val="00D526B8"/>
    <w:rsid w:val="00D52AC9"/>
    <w:rsid w:val="00D56562"/>
    <w:rsid w:val="00D57489"/>
    <w:rsid w:val="00D65461"/>
    <w:rsid w:val="00D711A1"/>
    <w:rsid w:val="00D71297"/>
    <w:rsid w:val="00D71406"/>
    <w:rsid w:val="00D729F4"/>
    <w:rsid w:val="00D736C1"/>
    <w:rsid w:val="00D74EA6"/>
    <w:rsid w:val="00D77226"/>
    <w:rsid w:val="00D775F8"/>
    <w:rsid w:val="00D81245"/>
    <w:rsid w:val="00D90A6F"/>
    <w:rsid w:val="00DA48CF"/>
    <w:rsid w:val="00DA56AE"/>
    <w:rsid w:val="00DC16AF"/>
    <w:rsid w:val="00DC16FA"/>
    <w:rsid w:val="00DC4E27"/>
    <w:rsid w:val="00DC628F"/>
    <w:rsid w:val="00DD0519"/>
    <w:rsid w:val="00DD1FEC"/>
    <w:rsid w:val="00DD6F8E"/>
    <w:rsid w:val="00DE343E"/>
    <w:rsid w:val="00DE5656"/>
    <w:rsid w:val="00DF2041"/>
    <w:rsid w:val="00DF6007"/>
    <w:rsid w:val="00E0127F"/>
    <w:rsid w:val="00E01AD8"/>
    <w:rsid w:val="00E066CD"/>
    <w:rsid w:val="00E0756E"/>
    <w:rsid w:val="00E1037D"/>
    <w:rsid w:val="00E121E8"/>
    <w:rsid w:val="00E1433F"/>
    <w:rsid w:val="00E17888"/>
    <w:rsid w:val="00E22D64"/>
    <w:rsid w:val="00E23BD7"/>
    <w:rsid w:val="00E318F7"/>
    <w:rsid w:val="00E331DF"/>
    <w:rsid w:val="00E40964"/>
    <w:rsid w:val="00E40AEA"/>
    <w:rsid w:val="00E42793"/>
    <w:rsid w:val="00E43F36"/>
    <w:rsid w:val="00E502F6"/>
    <w:rsid w:val="00E52037"/>
    <w:rsid w:val="00E557A5"/>
    <w:rsid w:val="00E676C5"/>
    <w:rsid w:val="00E70840"/>
    <w:rsid w:val="00E7168C"/>
    <w:rsid w:val="00E71D24"/>
    <w:rsid w:val="00E72CE7"/>
    <w:rsid w:val="00E74B49"/>
    <w:rsid w:val="00E753C2"/>
    <w:rsid w:val="00E85306"/>
    <w:rsid w:val="00E86791"/>
    <w:rsid w:val="00E86A7C"/>
    <w:rsid w:val="00E91232"/>
    <w:rsid w:val="00E96CE7"/>
    <w:rsid w:val="00EA6451"/>
    <w:rsid w:val="00EA6A43"/>
    <w:rsid w:val="00EB3663"/>
    <w:rsid w:val="00EB3704"/>
    <w:rsid w:val="00EB5EEC"/>
    <w:rsid w:val="00EB6B08"/>
    <w:rsid w:val="00EB73C6"/>
    <w:rsid w:val="00EB7441"/>
    <w:rsid w:val="00EC032D"/>
    <w:rsid w:val="00EC677F"/>
    <w:rsid w:val="00EC73D9"/>
    <w:rsid w:val="00EC7B0D"/>
    <w:rsid w:val="00ED17F5"/>
    <w:rsid w:val="00ED4749"/>
    <w:rsid w:val="00ED70AB"/>
    <w:rsid w:val="00ED7957"/>
    <w:rsid w:val="00ED7C8C"/>
    <w:rsid w:val="00EE0065"/>
    <w:rsid w:val="00EE153A"/>
    <w:rsid w:val="00EE355B"/>
    <w:rsid w:val="00EE5623"/>
    <w:rsid w:val="00EE7D21"/>
    <w:rsid w:val="00EF3133"/>
    <w:rsid w:val="00EF4A44"/>
    <w:rsid w:val="00EF65CE"/>
    <w:rsid w:val="00F02E15"/>
    <w:rsid w:val="00F03EB1"/>
    <w:rsid w:val="00F070B4"/>
    <w:rsid w:val="00F12A20"/>
    <w:rsid w:val="00F133F1"/>
    <w:rsid w:val="00F15034"/>
    <w:rsid w:val="00F201AB"/>
    <w:rsid w:val="00F2323B"/>
    <w:rsid w:val="00F24E8A"/>
    <w:rsid w:val="00F258F8"/>
    <w:rsid w:val="00F25D09"/>
    <w:rsid w:val="00F270EF"/>
    <w:rsid w:val="00F311CD"/>
    <w:rsid w:val="00F3650A"/>
    <w:rsid w:val="00F42DEB"/>
    <w:rsid w:val="00F45DEE"/>
    <w:rsid w:val="00F46C42"/>
    <w:rsid w:val="00F5015D"/>
    <w:rsid w:val="00F51527"/>
    <w:rsid w:val="00F5523F"/>
    <w:rsid w:val="00F62E03"/>
    <w:rsid w:val="00F64E01"/>
    <w:rsid w:val="00F67B46"/>
    <w:rsid w:val="00F709FB"/>
    <w:rsid w:val="00F72753"/>
    <w:rsid w:val="00F76C91"/>
    <w:rsid w:val="00F9738C"/>
    <w:rsid w:val="00FA0E7F"/>
    <w:rsid w:val="00FA0E9D"/>
    <w:rsid w:val="00FA312B"/>
    <w:rsid w:val="00FA5E35"/>
    <w:rsid w:val="00FB176C"/>
    <w:rsid w:val="00FC43B8"/>
    <w:rsid w:val="00FC68BA"/>
    <w:rsid w:val="00FC72D7"/>
    <w:rsid w:val="00FD608B"/>
    <w:rsid w:val="00FD702E"/>
    <w:rsid w:val="00FD723A"/>
    <w:rsid w:val="00FD7984"/>
    <w:rsid w:val="00FD7AEE"/>
    <w:rsid w:val="00FE069B"/>
    <w:rsid w:val="00FE2BE1"/>
    <w:rsid w:val="00FE757E"/>
    <w:rsid w:val="4F18BFAB"/>
    <w:rsid w:val="700EF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B5A9B"/>
  <w15:chartTrackingRefBased/>
  <w15:docId w15:val="{89FBE731-BB2B-4A47-982A-6C6A8534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2753"/>
    <w:pPr>
      <w:tabs>
        <w:tab w:val="left" w:pos="397"/>
      </w:tabs>
      <w:jc w:val="both"/>
    </w:pPr>
    <w:rPr>
      <w:sz w:val="18"/>
      <w:szCs w:val="18"/>
      <w:lang w:val="en-GB" w:eastAsia="en-US"/>
    </w:rPr>
  </w:style>
  <w:style w:type="paragraph" w:styleId="Heading1">
    <w:name w:val="heading 1"/>
    <w:basedOn w:val="header1"/>
    <w:next w:val="Normal"/>
    <w:link w:val="Heading1Char"/>
    <w:qFormat/>
    <w:rsid w:val="00F72753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rsid w:val="002C6A10"/>
    <w:pPr>
      <w:jc w:val="center"/>
    </w:pPr>
    <w:rPr>
      <w:rFonts w:ascii="Arial" w:hAnsi="Arial" w:cs="Arial"/>
      <w:b/>
      <w:caps/>
      <w:sz w:val="22"/>
      <w:szCs w:val="22"/>
      <w:lang w:val="en-US"/>
    </w:rPr>
  </w:style>
  <w:style w:type="paragraph" w:customStyle="1" w:styleId="authors">
    <w:name w:val="authors"/>
    <w:basedOn w:val="Normal"/>
    <w:link w:val="authorsChar"/>
    <w:rsid w:val="002C6A10"/>
    <w:pPr>
      <w:jc w:val="center"/>
    </w:pPr>
    <w:rPr>
      <w:rFonts w:ascii="Arial" w:hAnsi="Arial" w:cs="Arial"/>
      <w:b/>
      <w:sz w:val="20"/>
      <w:szCs w:val="20"/>
      <w:lang w:val="en-US"/>
    </w:rPr>
  </w:style>
  <w:style w:type="paragraph" w:customStyle="1" w:styleId="affiliation">
    <w:name w:val="affiliation"/>
    <w:basedOn w:val="Normal"/>
    <w:rsid w:val="002C6A10"/>
    <w:pPr>
      <w:numPr>
        <w:numId w:val="1"/>
      </w:numPr>
      <w:tabs>
        <w:tab w:val="left" w:pos="-4320"/>
      </w:tabs>
    </w:pPr>
    <w:rPr>
      <w:rFonts w:ascii="Arial" w:hAnsi="Arial" w:cs="Arial"/>
      <w:sz w:val="20"/>
      <w:szCs w:val="20"/>
      <w:lang w:val="en-US"/>
    </w:rPr>
  </w:style>
  <w:style w:type="paragraph" w:customStyle="1" w:styleId="header1">
    <w:name w:val="header 1"/>
    <w:basedOn w:val="Normal"/>
    <w:next w:val="Standard"/>
    <w:rsid w:val="00086AB2"/>
    <w:pPr>
      <w:spacing w:after="120"/>
    </w:pPr>
    <w:rPr>
      <w:rFonts w:ascii="Arial" w:hAnsi="Arial" w:cs="Arial"/>
      <w:b/>
      <w:caps/>
      <w:sz w:val="20"/>
      <w:szCs w:val="20"/>
    </w:rPr>
  </w:style>
  <w:style w:type="paragraph" w:customStyle="1" w:styleId="Standard">
    <w:name w:val="Standard"/>
    <w:basedOn w:val="Normal"/>
    <w:link w:val="StandardChar"/>
    <w:rsid w:val="002C6A10"/>
    <w:rPr>
      <w:lang w:val="en-US"/>
    </w:rPr>
  </w:style>
  <w:style w:type="paragraph" w:customStyle="1" w:styleId="Caption1">
    <w:name w:val="Caption1"/>
    <w:basedOn w:val="Standard"/>
    <w:next w:val="Standard"/>
    <w:rsid w:val="002C6A10"/>
    <w:pPr>
      <w:tabs>
        <w:tab w:val="clear" w:pos="397"/>
        <w:tab w:val="left" w:pos="851"/>
      </w:tabs>
      <w:spacing w:after="120"/>
    </w:pPr>
    <w:rPr>
      <w:i/>
    </w:rPr>
  </w:style>
  <w:style w:type="paragraph" w:styleId="Footer">
    <w:name w:val="footer"/>
    <w:basedOn w:val="Normal"/>
    <w:rsid w:val="006628A4"/>
    <w:pPr>
      <w:tabs>
        <w:tab w:val="center" w:pos="4153"/>
        <w:tab w:val="right" w:pos="8306"/>
      </w:tabs>
    </w:pPr>
    <w:rPr>
      <w:rFonts w:ascii="Tahoma" w:hAnsi="Tahoma"/>
    </w:rPr>
  </w:style>
  <w:style w:type="paragraph" w:styleId="Header">
    <w:name w:val="header"/>
    <w:basedOn w:val="Normal"/>
    <w:rsid w:val="002C6A10"/>
    <w:pPr>
      <w:tabs>
        <w:tab w:val="center" w:pos="4153"/>
        <w:tab w:val="right" w:pos="8306"/>
      </w:tabs>
    </w:pPr>
  </w:style>
  <w:style w:type="paragraph" w:customStyle="1" w:styleId="Figurecaption">
    <w:name w:val="Figure caption"/>
    <w:basedOn w:val="Standard"/>
    <w:rsid w:val="00F72753"/>
    <w:pPr>
      <w:tabs>
        <w:tab w:val="clear" w:pos="397"/>
      </w:tabs>
    </w:pPr>
    <w:rPr>
      <w:sz w:val="16"/>
      <w:szCs w:val="16"/>
    </w:rPr>
  </w:style>
  <w:style w:type="table" w:styleId="TableGrid">
    <w:name w:val="Table Grid"/>
    <w:basedOn w:val="TableNormal"/>
    <w:rsid w:val="00C07B76"/>
    <w:pPr>
      <w:spacing w:before="240" w:after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1C05D8"/>
    <w:rPr>
      <w:b/>
      <w:bCs/>
    </w:rPr>
  </w:style>
  <w:style w:type="paragraph" w:customStyle="1" w:styleId="Authors0">
    <w:name w:val="Authors"/>
    <w:basedOn w:val="authors"/>
    <w:link w:val="AuthorsChar0"/>
    <w:qFormat/>
    <w:rsid w:val="00F72753"/>
    <w:rPr>
      <w:lang w:val="en-GB"/>
    </w:rPr>
  </w:style>
  <w:style w:type="paragraph" w:styleId="Title">
    <w:name w:val="Title"/>
    <w:basedOn w:val="Title1"/>
    <w:next w:val="Normal"/>
    <w:link w:val="TitleChar"/>
    <w:qFormat/>
    <w:rsid w:val="00F72753"/>
    <w:rPr>
      <w:caps w:val="0"/>
      <w:smallCaps/>
      <w:lang w:val="en-IE"/>
    </w:rPr>
  </w:style>
  <w:style w:type="character" w:customStyle="1" w:styleId="authorsChar">
    <w:name w:val="authors Char"/>
    <w:basedOn w:val="DefaultParagraphFont"/>
    <w:link w:val="authors"/>
    <w:rsid w:val="00F72753"/>
    <w:rPr>
      <w:rFonts w:ascii="Arial" w:hAnsi="Arial" w:cs="Arial"/>
      <w:b/>
      <w:lang w:val="en-US" w:eastAsia="en-US"/>
    </w:rPr>
  </w:style>
  <w:style w:type="character" w:customStyle="1" w:styleId="AuthorsChar0">
    <w:name w:val="Authors Char"/>
    <w:basedOn w:val="authorsChar"/>
    <w:link w:val="Authors0"/>
    <w:rsid w:val="00F72753"/>
    <w:rPr>
      <w:rFonts w:ascii="Arial" w:hAnsi="Arial" w:cs="Arial"/>
      <w:b/>
      <w:lang w:val="en-GB" w:eastAsia="en-US"/>
    </w:rPr>
  </w:style>
  <w:style w:type="character" w:customStyle="1" w:styleId="TitleChar">
    <w:name w:val="Title Char"/>
    <w:basedOn w:val="DefaultParagraphFont"/>
    <w:link w:val="Title"/>
    <w:rsid w:val="00F72753"/>
    <w:rPr>
      <w:rFonts w:ascii="Arial" w:hAnsi="Arial" w:cs="Arial"/>
      <w:b/>
      <w:smallCaps/>
      <w:sz w:val="22"/>
      <w:szCs w:val="22"/>
      <w:lang w:eastAsia="en-US"/>
    </w:rPr>
  </w:style>
  <w:style w:type="paragraph" w:customStyle="1" w:styleId="Affiliation0">
    <w:name w:val="Affiliation"/>
    <w:basedOn w:val="authors"/>
    <w:link w:val="AffiliationChar"/>
    <w:qFormat/>
    <w:rsid w:val="00F72753"/>
    <w:rPr>
      <w:b w:val="0"/>
      <w:lang w:val="en-GB"/>
    </w:rPr>
  </w:style>
  <w:style w:type="paragraph" w:customStyle="1" w:styleId="Email">
    <w:name w:val="Email"/>
    <w:basedOn w:val="authors"/>
    <w:link w:val="EmailChar"/>
    <w:qFormat/>
    <w:rsid w:val="00F72753"/>
    <w:rPr>
      <w:b w:val="0"/>
      <w:i/>
      <w:lang w:val="en-GB"/>
    </w:rPr>
  </w:style>
  <w:style w:type="character" w:customStyle="1" w:styleId="AffiliationChar">
    <w:name w:val="Affiliation Char"/>
    <w:basedOn w:val="authorsChar"/>
    <w:link w:val="Affiliation0"/>
    <w:rsid w:val="00F72753"/>
    <w:rPr>
      <w:rFonts w:ascii="Arial" w:hAnsi="Arial" w:cs="Arial"/>
      <w:b w:val="0"/>
      <w:lang w:val="en-GB" w:eastAsia="en-US"/>
    </w:rPr>
  </w:style>
  <w:style w:type="character" w:customStyle="1" w:styleId="Heading1Char">
    <w:name w:val="Heading 1 Char"/>
    <w:basedOn w:val="DefaultParagraphFont"/>
    <w:link w:val="Heading1"/>
    <w:rsid w:val="00F72753"/>
    <w:rPr>
      <w:rFonts w:ascii="Arial" w:hAnsi="Arial" w:cs="Arial"/>
      <w:b/>
      <w:caps/>
      <w:lang w:val="en-GB" w:eastAsia="en-US"/>
    </w:rPr>
  </w:style>
  <w:style w:type="character" w:customStyle="1" w:styleId="EmailChar">
    <w:name w:val="Email Char"/>
    <w:basedOn w:val="authorsChar"/>
    <w:link w:val="Email"/>
    <w:rsid w:val="00F72753"/>
    <w:rPr>
      <w:rFonts w:ascii="Arial" w:hAnsi="Arial" w:cs="Arial"/>
      <w:b w:val="0"/>
      <w:i/>
      <w:lang w:val="en-GB" w:eastAsia="en-US"/>
    </w:rPr>
  </w:style>
  <w:style w:type="paragraph" w:customStyle="1" w:styleId="References">
    <w:name w:val="References"/>
    <w:basedOn w:val="Standard"/>
    <w:link w:val="ReferencesChar"/>
    <w:qFormat/>
    <w:rsid w:val="00F72753"/>
  </w:style>
  <w:style w:type="character" w:customStyle="1" w:styleId="StandardChar">
    <w:name w:val="Standard Char"/>
    <w:basedOn w:val="DefaultParagraphFont"/>
    <w:link w:val="Standard"/>
    <w:rsid w:val="00F72753"/>
    <w:rPr>
      <w:sz w:val="18"/>
      <w:szCs w:val="18"/>
      <w:lang w:val="en-US" w:eastAsia="en-US"/>
    </w:rPr>
  </w:style>
  <w:style w:type="character" w:customStyle="1" w:styleId="ReferencesChar">
    <w:name w:val="References Char"/>
    <w:basedOn w:val="StandardChar"/>
    <w:link w:val="References"/>
    <w:rsid w:val="00F72753"/>
    <w:rPr>
      <w:sz w:val="18"/>
      <w:szCs w:val="1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2400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1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26D4"/>
    <w:pPr>
      <w:tabs>
        <w:tab w:val="clear" w:pos="397"/>
      </w:tabs>
      <w:ind w:left="720"/>
      <w:contextualSpacing/>
      <w:jc w:val="left"/>
    </w:pPr>
    <w:rPr>
      <w:sz w:val="24"/>
      <w:szCs w:val="24"/>
      <w:lang w:eastAsia="en-GB"/>
    </w:rPr>
  </w:style>
  <w:style w:type="character" w:customStyle="1" w:styleId="mixed-citation">
    <w:name w:val="mixed-citation"/>
    <w:basedOn w:val="DefaultParagraphFont"/>
    <w:rsid w:val="0046081B"/>
  </w:style>
  <w:style w:type="character" w:customStyle="1" w:styleId="ref-journal">
    <w:name w:val="ref-journal"/>
    <w:basedOn w:val="DefaultParagraphFont"/>
    <w:rsid w:val="0046081B"/>
  </w:style>
  <w:style w:type="character" w:customStyle="1" w:styleId="ref-vol">
    <w:name w:val="ref-vol"/>
    <w:basedOn w:val="DefaultParagraphFont"/>
    <w:rsid w:val="0046081B"/>
  </w:style>
  <w:style w:type="character" w:styleId="Emphasis">
    <w:name w:val="Emphasis"/>
    <w:basedOn w:val="DefaultParagraphFont"/>
    <w:uiPriority w:val="20"/>
    <w:qFormat/>
    <w:rsid w:val="00095943"/>
    <w:rPr>
      <w:i/>
      <w:iCs/>
    </w:rPr>
  </w:style>
  <w:style w:type="character" w:styleId="CommentReference">
    <w:name w:val="annotation reference"/>
    <w:basedOn w:val="DefaultParagraphFont"/>
    <w:rsid w:val="0027359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735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7359B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735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7359B"/>
    <w:rPr>
      <w:b/>
      <w:bCs/>
      <w:lang w:val="en-GB" w:eastAsia="en-US"/>
    </w:rPr>
  </w:style>
  <w:style w:type="paragraph" w:customStyle="1" w:styleId="paragraph">
    <w:name w:val="paragraph"/>
    <w:basedOn w:val="Normal"/>
    <w:rsid w:val="00ED4749"/>
    <w:pPr>
      <w:tabs>
        <w:tab w:val="clear" w:pos="397"/>
      </w:tabs>
      <w:spacing w:before="100" w:beforeAutospacing="1" w:after="100" w:afterAutospacing="1"/>
      <w:jc w:val="left"/>
    </w:pPr>
    <w:rPr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ED4749"/>
  </w:style>
  <w:style w:type="character" w:customStyle="1" w:styleId="eop">
    <w:name w:val="eop"/>
    <w:basedOn w:val="DefaultParagraphFont"/>
    <w:rsid w:val="00ED4749"/>
  </w:style>
  <w:style w:type="character" w:styleId="PlaceholderText">
    <w:name w:val="Placeholder Text"/>
    <w:basedOn w:val="DefaultParagraphFont"/>
    <w:uiPriority w:val="99"/>
    <w:semiHidden/>
    <w:rsid w:val="0023774E"/>
    <w:rPr>
      <w:color w:val="666666"/>
    </w:rPr>
  </w:style>
  <w:style w:type="paragraph" w:styleId="NormalWeb">
    <w:name w:val="Normal (Web)"/>
    <w:basedOn w:val="Normal"/>
    <w:uiPriority w:val="99"/>
    <w:unhideWhenUsed/>
    <w:rsid w:val="00004935"/>
    <w:pPr>
      <w:tabs>
        <w:tab w:val="clear" w:pos="397"/>
      </w:tabs>
      <w:spacing w:before="100" w:beforeAutospacing="1" w:after="100" w:afterAutospacing="1"/>
      <w:jc w:val="left"/>
    </w:pPr>
    <w:rPr>
      <w:sz w:val="24"/>
      <w:szCs w:val="24"/>
      <w:lang w:eastAsia="en-GB"/>
    </w:rPr>
  </w:style>
  <w:style w:type="paragraph" w:styleId="Revision">
    <w:name w:val="Revision"/>
    <w:hidden/>
    <w:uiPriority w:val="99"/>
    <w:semiHidden/>
    <w:rsid w:val="00557A75"/>
    <w:rPr>
      <w:sz w:val="18"/>
      <w:szCs w:val="18"/>
      <w:lang w:val="en-GB" w:eastAsia="en-US"/>
    </w:rPr>
  </w:style>
  <w:style w:type="character" w:customStyle="1" w:styleId="cf01">
    <w:name w:val="cf01"/>
    <w:basedOn w:val="DefaultParagraphFont"/>
    <w:rsid w:val="00F46C42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0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99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2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3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22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2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barr20@qub.ac.uk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barr20@qub.ac.uk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mailto:jbarr20@qub.ac.uk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barr20@qub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4BA913-3DFB-4DE9-B32C-486362053081}">
  <we:reference id="f78a3046-9e99-4300-aa2b-5814002b01a2" version="1.55.1.0" store="EXCatalog" storeType="EXCatalog"/>
  <we:alternateReferences>
    <we:reference id="WA104382081" version="1.55.1.0" store="en-IE" storeType="OMEX"/>
  </we:alternateReferences>
  <we:properties>
    <we:property name="MENDELEY_CITATIONS" value="[{&quot;citationID&quot;:&quot;MENDELEY_CITATION_791a73f9-761b-45d8-bfa6-f22f12948813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&quot;,&quot;citationItems&quot;:[{&quot;id&quot;:&quot;13e3cd35-a6dc-3fa8-b891-ce43bee42161&quot;,&quot;itemData&quot;:{&quot;type&quot;:&quot;article-journal&quot;,&quot;id&quot;:&quot;13e3cd35-a6dc-3fa8-b891-ce43bee42161&quot;,&quot;title&quot;:&quot;Potent, Broad-Spectrum Antimicrobial Effects of S-Nitroso-N-acetylpenicillamine-Impregnated Nitric Oxide-Releasing Latex Urinary Catheters&quot;,&quot;author&quot;:[{&quot;family&quot;:&quot;Douglass&quot;,&quot;given&quot;:&quot;Megan&quot;,&quot;parse-names&quot;:false,&quot;dropping-particle&quot;:&quot;&quot;,&quot;non-dropping-particle&quot;:&quot;&quot;},{&quot;family&quot;:&quot;Ghalei&quot;,&quot;given&quot;:&quot;Sama&quot;,&quot;parse-names&quot;:false,&quot;dropping-particle&quot;:&quot;&quot;,&quot;non-dropping-particle&quot;:&quot;&quot;},{&quot;family&quot;:&quot;Brisbois&quot;,&quot;given&quot;:&quot;Elizabeth&quot;,&quot;parse-names&quot;:false,&quot;dropping-particle&quot;:&quot;&quot;,&quot;non-dropping-particle&quot;:&quot;&quot;},{&quot;family&quot;:&quot;Handa&quot;,&quot;given&quot;:&quot;Hitesh&quot;,&quot;parse-names&quot;:false,&quot;dropping-particle&quot;:&quot;&quot;,&quot;non-dropping-particle&quot;:&quot;&quot;}],&quot;container-title&quot;:&quot;ACS Applied Bio Materials&quot;,&quot;container-title-short&quot;:&quot;ACS Appl Bio Mater&quot;,&quot;DOI&quot;:&quot;10.1021/acsabm.1c01130&quot;,&quot;URL&quot;:&quot;https://doi.org/10.1021/acsabm.1c01130&quot;,&quot;issued&quot;:{&quot;date-parts&quot;:[[2022]]},&quot;page&quot;:&quot;700-710&quot;,&quot;issue&quot;:&quot;2&quot;,&quot;volume&quot;:&quot;5&quot;},&quot;isTemporary&quot;:false}]}]"/>
    <we:property name="MENDELEY_CITATIONS_STYLE" value="{&quot;id&quot;:&quot;https://www.zotero.org/styles/bit-numerical-mathematics&quot;,&quot;title&quot;:&quot;BIT Numerical Mathematics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df49af-a3a5-45e8-8d2d-50f0eab49365">
      <Terms xmlns="http://schemas.microsoft.com/office/infopath/2007/PartnerControls"/>
    </lcf76f155ced4ddcb4097134ff3c332f>
    <TaxCatchAll xmlns="571d12db-3eda-4646-8fd3-fec067edbf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DD9F1748F81499BD65381763DE38C" ma:contentTypeVersion="12" ma:contentTypeDescription="Create a new document." ma:contentTypeScope="" ma:versionID="ac0ef1179bb8b579af6b8f2ef1a52bcf">
  <xsd:schema xmlns:xsd="http://www.w3.org/2001/XMLSchema" xmlns:xs="http://www.w3.org/2001/XMLSchema" xmlns:p="http://schemas.microsoft.com/office/2006/metadata/properties" xmlns:ns2="41df49af-a3a5-45e8-8d2d-50f0eab49365" xmlns:ns3="571d12db-3eda-4646-8fd3-fec067edbf13" targetNamespace="http://schemas.microsoft.com/office/2006/metadata/properties" ma:root="true" ma:fieldsID="c280629463427050e5c7b0623652f330" ns2:_="" ns3:_="">
    <xsd:import namespace="41df49af-a3a5-45e8-8d2d-50f0eab49365"/>
    <xsd:import namespace="571d12db-3eda-4646-8fd3-fec067edbf1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f49af-a3a5-45e8-8d2d-50f0eab4936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0da81f9-6af2-4f4e-af6b-6c9f66f5c4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12db-3eda-4646-8fd3-fec067edbf1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8421445-7bce-49a1-9499-c1d2e1fb6b47}" ma:internalName="TaxCatchAll" ma:showField="CatchAllData" ma:web="571d12db-3eda-4646-8fd3-fec067edbf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09086B-0212-4F56-B016-2BAF0A1CC6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2F2DBF-9B51-4C66-BD9A-124EFE5AF01B}">
  <ds:schemaRefs>
    <ds:schemaRef ds:uri="http://schemas.microsoft.com/office/2006/metadata/properties"/>
    <ds:schemaRef ds:uri="http://schemas.microsoft.com/office/infopath/2007/PartnerControls"/>
    <ds:schemaRef ds:uri="41df49af-a3a5-45e8-8d2d-50f0eab49365"/>
    <ds:schemaRef ds:uri="571d12db-3eda-4646-8fd3-fec067edbf13"/>
  </ds:schemaRefs>
</ds:datastoreItem>
</file>

<file path=customXml/itemProps3.xml><?xml version="1.0" encoding="utf-8"?>
<ds:datastoreItem xmlns:ds="http://schemas.openxmlformats.org/officeDocument/2006/customXml" ds:itemID="{10901B19-69A5-4277-B29D-EACDCFB3D9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EDD467-2322-464F-987C-192DF024B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df49af-a3a5-45e8-8d2d-50f0eab49365"/>
    <ds:schemaRef ds:uri="571d12db-3eda-4646-8fd3-fec067edb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3310</Characters>
  <Application>Microsoft Office Word</Application>
  <DocSecurity>0</DocSecurity>
  <Lines>27</Lines>
  <Paragraphs>7</Paragraphs>
  <ScaleCrop>false</ScaleCrop>
  <Company>University College Dublin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University College Dublin</dc:creator>
  <cp:keywords/>
  <cp:lastModifiedBy>Nisarg Makwana</cp:lastModifiedBy>
  <cp:revision>8</cp:revision>
  <cp:lastPrinted>2026-04-17T15:51:00Z</cp:lastPrinted>
  <dcterms:created xsi:type="dcterms:W3CDTF">2024-01-24T14:52:00Z</dcterms:created>
  <dcterms:modified xsi:type="dcterms:W3CDTF">2026-04-17T15:51:00Z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0x010100E28DD9F1748F81499BD65381763DE38C</vt:lpwstr>
  </property>
  <property fmtid="{D5CDD505-2E9C-101B-9397-08002B2CF9AE}" pid="3" name="MediaServiceImageTags">
    <vt:lpwstr/>
  </property>
</Properties>
</file>