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HOUSE RENT AGREEMENT</w:t>
      </w:r>
    </w:p>
    <w:p>
      <w:r>
        <w:t>Between Balaji.R (Party One) and Kartheek R (Party Two).</w:t>
      </w:r>
    </w:p>
    <w:p>
      <w:r>
        <w:t>Monthly rent: Rs. 3800.</w:t>
      </w:r>
    </w:p>
    <w:p>
      <w:r>
        <w:t>Term: 01.05.2010 to 31.04.2011.</w:t>
      </w:r>
    </w:p>
    <w:p>
      <w:r>
        <w:t>Renewal notice: 30 days.</w:t>
      </w:r>
    </w:p>
  </w:body>
</w:document>
</file>