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481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</w:tblGrid>
      <w:tr w:rsidR="000C2B92" w:rsidRPr="000C2B92" w14:paraId="1A2D3DCD" w14:textId="77777777" w:rsidTr="000C2B92">
        <w:trPr>
          <w:trHeight w:val="13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7C9227" w14:textId="7456E3CF" w:rsidR="000C2B92" w:rsidRPr="000C2B92" w:rsidRDefault="000C2B92" w:rsidP="000C2B92">
            <w:pPr>
              <w:jc w:val="center"/>
            </w:pPr>
            <w:r>
              <w:rPr>
                <w:b/>
                <w:bCs/>
              </w:rPr>
              <w:t xml:space="preserve">Unix Programming Assignment - </w:t>
            </w:r>
            <w:r w:rsidRPr="000C2B92">
              <w:rPr>
                <w:b/>
                <w:bCs/>
              </w:rPr>
              <w:t>Week 12</w:t>
            </w:r>
          </w:p>
        </w:tc>
      </w:tr>
      <w:tr w:rsidR="000C2B92" w:rsidRPr="000C2B92" w14:paraId="27427E03" w14:textId="77777777" w:rsidTr="000C2B92">
        <w:trPr>
          <w:trHeight w:val="813"/>
          <w:tblCellSpacing w:w="15" w:type="dxa"/>
          <w:jc w:val="center"/>
        </w:trPr>
        <w:tc>
          <w:tcPr>
            <w:tcW w:w="0" w:type="auto"/>
            <w:vAlign w:val="center"/>
          </w:tcPr>
          <w:p w14:paraId="5C77E064" w14:textId="77777777" w:rsidR="000C2B92" w:rsidRDefault="000C2B92" w:rsidP="000C2B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Submitted by: Nisarga Vishwamanjuswamy</w:t>
            </w:r>
          </w:p>
          <w:p w14:paraId="52F10495" w14:textId="77777777" w:rsidR="000C2B92" w:rsidRDefault="000C2B92" w:rsidP="000C2B92">
            <w:pPr>
              <w:jc w:val="center"/>
              <w:rPr>
                <w:b/>
                <w:bCs/>
              </w:rPr>
            </w:pPr>
          </w:p>
          <w:p w14:paraId="3BA66F74" w14:textId="77777777" w:rsidR="000C2B92" w:rsidRDefault="000C2B92" w:rsidP="000C2B92">
            <w:pPr>
              <w:jc w:val="center"/>
              <w:rPr>
                <w:b/>
                <w:bCs/>
              </w:rPr>
            </w:pPr>
          </w:p>
          <w:p w14:paraId="7A05CB0B" w14:textId="77777777" w:rsidR="000C2B92" w:rsidRDefault="000C2B92" w:rsidP="000C2B92">
            <w:pPr>
              <w:jc w:val="center"/>
              <w:rPr>
                <w:b/>
                <w:bCs/>
              </w:rPr>
            </w:pPr>
          </w:p>
          <w:p w14:paraId="253FB53E" w14:textId="77777777" w:rsidR="000C2B92" w:rsidRDefault="000C2B92" w:rsidP="000C2B92">
            <w:pPr>
              <w:jc w:val="center"/>
              <w:rPr>
                <w:b/>
                <w:bCs/>
              </w:rPr>
            </w:pPr>
          </w:p>
          <w:p w14:paraId="507157CF" w14:textId="36337C83" w:rsidR="000C2B92" w:rsidRDefault="000C2B92" w:rsidP="000C2B92">
            <w:pPr>
              <w:jc w:val="center"/>
              <w:rPr>
                <w:b/>
                <w:bCs/>
              </w:rPr>
            </w:pPr>
          </w:p>
        </w:tc>
      </w:tr>
    </w:tbl>
    <w:p w14:paraId="6662B082" w14:textId="57A29EAB" w:rsidR="000C2B92" w:rsidRPr="000C2B92" w:rsidRDefault="000C2B92" w:rsidP="000C2B92">
      <w:pPr>
        <w:rPr>
          <w:b/>
          <w:bCs/>
        </w:rPr>
      </w:pPr>
      <w:r w:rsidRPr="000C2B92">
        <w:rPr>
          <w:b/>
          <w:bCs/>
        </w:rPr>
        <w:t xml:space="preserve">11.1 </w:t>
      </w:r>
      <w:proofErr w:type="gramStart"/>
      <w:r w:rsidRPr="000C2B92">
        <w:rPr>
          <w:b/>
          <w:bCs/>
        </w:rPr>
        <w:t xml:space="preserve">–  </w:t>
      </w:r>
      <w:proofErr w:type="spellStart"/>
      <w:r w:rsidRPr="000C2B92">
        <w:rPr>
          <w:b/>
          <w:bCs/>
        </w:rPr>
        <w:t>serverpizza</w:t>
      </w:r>
      <w:proofErr w:type="gramEnd"/>
      <w:r w:rsidRPr="000C2B92">
        <w:rPr>
          <w:b/>
          <w:bCs/>
        </w:rPr>
        <w:t>.c</w:t>
      </w:r>
      <w:proofErr w:type="spellEnd"/>
      <w:r w:rsidRPr="000C2B92">
        <w:rPr>
          <w:b/>
          <w:bCs/>
        </w:rPr>
        <w:t xml:space="preserve">, </w:t>
      </w:r>
      <w:proofErr w:type="spellStart"/>
      <w:r w:rsidRPr="000C2B92">
        <w:rPr>
          <w:b/>
          <w:bCs/>
        </w:rPr>
        <w:t>clientpizza.c</w:t>
      </w:r>
      <w:proofErr w:type="spellEnd"/>
    </w:p>
    <w:p w14:paraId="1AD2AE68" w14:textId="5206B536" w:rsidR="000C2B92" w:rsidRPr="000C2B92" w:rsidRDefault="000C2B92" w:rsidP="000C2B92">
      <w:pPr>
        <w:ind w:firstLine="360"/>
      </w:pPr>
      <w:r w:rsidRPr="000C2B92">
        <w:t>Steps:</w:t>
      </w:r>
    </w:p>
    <w:p w14:paraId="1F798375" w14:textId="1AC461F1" w:rsidR="000C2B92" w:rsidRPr="000C2B92" w:rsidRDefault="000C2B92" w:rsidP="000C2B92">
      <w:pPr>
        <w:numPr>
          <w:ilvl w:val="0"/>
          <w:numId w:val="3"/>
        </w:numPr>
      </w:pPr>
      <w:r w:rsidRPr="000C2B92">
        <w:t>Server Initialization: (first terminal)</w:t>
      </w:r>
    </w:p>
    <w:p w14:paraId="2DFEBB04" w14:textId="1249AE6C" w:rsidR="000C2B92" w:rsidRPr="000C2B92" w:rsidRDefault="000C2B92" w:rsidP="000C2B9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C2B92">
        <w:rPr>
          <w:rFonts w:ascii="Times New Roman" w:eastAsia="Times New Roman" w:hAnsi="Times New Roman" w:cs="Times New Roman"/>
          <w:kern w:val="0"/>
          <w14:ligatures w14:val="none"/>
        </w:rPr>
        <w:t>Hosts a menu.</w:t>
      </w:r>
    </w:p>
    <w:p w14:paraId="205966B7" w14:textId="2CB1E4D4" w:rsidR="000C2B92" w:rsidRPr="000C2B92" w:rsidRDefault="000C2B92" w:rsidP="000C2B9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C2B92">
        <w:rPr>
          <w:rFonts w:ascii="Times New Roman" w:eastAsia="Times New Roman" w:hAnsi="Times New Roman" w:cs="Times New Roman"/>
          <w:kern w:val="0"/>
          <w14:ligatures w14:val="none"/>
        </w:rPr>
        <w:t>Allows the client to add multiple items to an order.</w:t>
      </w:r>
    </w:p>
    <w:p w14:paraId="20C6414A" w14:textId="2450EBAC" w:rsidR="000C2B92" w:rsidRPr="000C2B92" w:rsidRDefault="000C2B92" w:rsidP="000C2B9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C2B92">
        <w:rPr>
          <w:rFonts w:ascii="Times New Roman" w:eastAsia="Times New Roman" w:hAnsi="Times New Roman" w:cs="Times New Roman"/>
          <w:kern w:val="0"/>
          <w14:ligatures w14:val="none"/>
        </w:rPr>
        <w:t>Calculates the total cost.</w:t>
      </w:r>
    </w:p>
    <w:p w14:paraId="1ED20002" w14:textId="6A7018AD" w:rsidR="000C2B92" w:rsidRPr="000C2B92" w:rsidRDefault="000C2B92" w:rsidP="000C2B92">
      <w:pPr>
        <w:pStyle w:val="ListParagraph"/>
        <w:numPr>
          <w:ilvl w:val="0"/>
          <w:numId w:val="9"/>
        </w:numPr>
      </w:pPr>
      <w:r w:rsidRPr="000C2B92">
        <w:rPr>
          <w:rFonts w:ascii="Times New Roman" w:eastAsia="Times New Roman" w:hAnsi="Times New Roman" w:cs="Times New Roman"/>
          <w:kern w:val="0"/>
          <w14:ligatures w14:val="none"/>
        </w:rPr>
        <w:t>Responds to client messages with appropriate feedback (e.g., confirmation, error messages).</w:t>
      </w:r>
    </w:p>
    <w:p w14:paraId="130FD33F" w14:textId="4E91DF97" w:rsidR="000C2B92" w:rsidRPr="000C2B92" w:rsidRDefault="000C2B92" w:rsidP="000C2B92">
      <w:pPr>
        <w:pStyle w:val="ListParagraph"/>
        <w:numPr>
          <w:ilvl w:val="0"/>
          <w:numId w:val="3"/>
        </w:numPr>
      </w:pPr>
      <w:r w:rsidRPr="000C2B92">
        <w:t>Client Interaction: (second terminal)</w:t>
      </w:r>
    </w:p>
    <w:p w14:paraId="524B5EE6" w14:textId="434A55EA" w:rsidR="000C2B92" w:rsidRPr="000C2B92" w:rsidRDefault="000C2B92" w:rsidP="000C2B92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C2B92">
        <w:rPr>
          <w:rFonts w:ascii="Times New Roman" w:eastAsia="Times New Roman" w:hAnsi="Times New Roman" w:cs="Times New Roman"/>
          <w:kern w:val="0"/>
          <w14:ligatures w14:val="none"/>
        </w:rPr>
        <w:t>Connects to the server.</w:t>
      </w:r>
    </w:p>
    <w:p w14:paraId="30848DB9" w14:textId="260FBFDB" w:rsidR="000C2B92" w:rsidRPr="000C2B92" w:rsidRDefault="000C2B92" w:rsidP="000C2B92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C2B92">
        <w:rPr>
          <w:rFonts w:ascii="Times New Roman" w:eastAsia="Times New Roman" w:hAnsi="Times New Roman" w:cs="Times New Roman"/>
          <w:kern w:val="0"/>
          <w14:ligatures w14:val="none"/>
        </w:rPr>
        <w:t>Receives the menu.</w:t>
      </w:r>
    </w:p>
    <w:p w14:paraId="683DC8D2" w14:textId="71B5613C" w:rsidR="000C2B92" w:rsidRPr="000C2B92" w:rsidRDefault="000C2B92" w:rsidP="000C2B92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C2B92">
        <w:rPr>
          <w:rFonts w:ascii="Times New Roman" w:eastAsia="Times New Roman" w:hAnsi="Times New Roman" w:cs="Times New Roman"/>
          <w:kern w:val="0"/>
          <w14:ligatures w14:val="none"/>
        </w:rPr>
        <w:t>Sends item selections or a "done" message to complete the order.</w:t>
      </w:r>
    </w:p>
    <w:p w14:paraId="7971A131" w14:textId="744BDC1B" w:rsidR="000C2B92" w:rsidRPr="000C2B92" w:rsidRDefault="000C2B92" w:rsidP="000C2B92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C2B92">
        <w:rPr>
          <w:rFonts w:ascii="Times New Roman" w:eastAsia="Times New Roman" w:hAnsi="Times New Roman" w:cs="Times New Roman"/>
          <w:kern w:val="0"/>
          <w14:ligatures w14:val="none"/>
        </w:rPr>
        <w:t>Receives order updates and a final summary.</w:t>
      </w:r>
    </w:p>
    <w:p w14:paraId="0B9ACF84" w14:textId="64F9F858" w:rsidR="000C2B92" w:rsidRPr="000C2B92" w:rsidRDefault="000C2B92" w:rsidP="000C2B92">
      <w:pPr>
        <w:pStyle w:val="ListParagraph"/>
        <w:numPr>
          <w:ilvl w:val="0"/>
          <w:numId w:val="3"/>
        </w:numPr>
      </w:pPr>
      <w:r w:rsidRPr="000C2B92">
        <w:t xml:space="preserve">Finalization: </w:t>
      </w:r>
      <w:proofErr w:type="gramStart"/>
      <w:r w:rsidRPr="000C2B92">
        <w:t>( interaction</w:t>
      </w:r>
      <w:proofErr w:type="gramEnd"/>
      <w:r w:rsidRPr="000C2B92">
        <w:t xml:space="preserve"> from second to first terminal)</w:t>
      </w:r>
    </w:p>
    <w:p w14:paraId="4D17C19C" w14:textId="77777777" w:rsidR="000C2B92" w:rsidRPr="000C2B92" w:rsidRDefault="000C2B92" w:rsidP="000C2B92">
      <w:pPr>
        <w:pStyle w:val="ListParagraph"/>
        <w:numPr>
          <w:ilvl w:val="0"/>
          <w:numId w:val="6"/>
        </w:numPr>
      </w:pPr>
      <w:r w:rsidRPr="000C2B92">
        <w:t>Once the client sends "done," the server calculates the total and sends a final message.</w:t>
      </w:r>
    </w:p>
    <w:p w14:paraId="236B6287" w14:textId="1D0B7D70" w:rsidR="000C2B92" w:rsidRDefault="000C2B92" w:rsidP="000C2B92">
      <w:pPr>
        <w:pStyle w:val="ListParagraph"/>
        <w:numPr>
          <w:ilvl w:val="0"/>
          <w:numId w:val="6"/>
        </w:numPr>
      </w:pPr>
      <w:r w:rsidRPr="000C2B92">
        <w:t>The server and client close the connection.</w:t>
      </w:r>
    </w:p>
    <w:p w14:paraId="654DC216" w14:textId="1A3B0D34" w:rsidR="000C2B92" w:rsidRDefault="000C2B92" w:rsidP="000C2B92">
      <w:pPr>
        <w:ind w:left="720"/>
      </w:pPr>
      <w:r>
        <w:t>To conclude with the implementation:</w:t>
      </w:r>
    </w:p>
    <w:p w14:paraId="2F489A6A" w14:textId="77777777" w:rsidR="000C2B92" w:rsidRPr="000C2B92" w:rsidRDefault="000C2B92" w:rsidP="000C2B92">
      <w:pPr>
        <w:numPr>
          <w:ilvl w:val="0"/>
          <w:numId w:val="14"/>
        </w:numPr>
      </w:pPr>
      <w:r w:rsidRPr="000C2B92">
        <w:t>Complicated Protocol: The code simulates a real-world pizza-ordering interaction with multiple steps for selecting items, looping for multiple additions, and finalizing the order.</w:t>
      </w:r>
    </w:p>
    <w:p w14:paraId="0F588ECE" w14:textId="77777777" w:rsidR="000C2B92" w:rsidRPr="000C2B92" w:rsidRDefault="000C2B92" w:rsidP="000C2B92">
      <w:pPr>
        <w:numPr>
          <w:ilvl w:val="0"/>
          <w:numId w:val="14"/>
        </w:numPr>
      </w:pPr>
      <w:r w:rsidRPr="000C2B92">
        <w:t>Client-Server Communication: The server sends the menu to the client, accepts client responses, and maintains a state for the current order.</w:t>
      </w:r>
    </w:p>
    <w:p w14:paraId="536B3FF3" w14:textId="77777777" w:rsidR="000C2B92" w:rsidRPr="000C2B92" w:rsidRDefault="000C2B92" w:rsidP="000C2B92">
      <w:pPr>
        <w:numPr>
          <w:ilvl w:val="0"/>
          <w:numId w:val="14"/>
        </w:numPr>
      </w:pPr>
      <w:r w:rsidRPr="000C2B92">
        <w:t>Loop for Multiple Items: The client can add multiple items through a loop until they indicate the order is complete ("done").</w:t>
      </w:r>
    </w:p>
    <w:p w14:paraId="54813DEE" w14:textId="77777777" w:rsidR="000C2B92" w:rsidRPr="000C2B92" w:rsidRDefault="000C2B92" w:rsidP="000C2B92">
      <w:pPr>
        <w:numPr>
          <w:ilvl w:val="0"/>
          <w:numId w:val="14"/>
        </w:numPr>
      </w:pPr>
      <w:r w:rsidRPr="000C2B92">
        <w:t>Message Sequence:</w:t>
      </w:r>
    </w:p>
    <w:p w14:paraId="7D31C439" w14:textId="77777777" w:rsidR="000C2B92" w:rsidRPr="000C2B92" w:rsidRDefault="000C2B92" w:rsidP="007768F5">
      <w:pPr>
        <w:pStyle w:val="ListParagraph"/>
        <w:numPr>
          <w:ilvl w:val="0"/>
          <w:numId w:val="15"/>
        </w:numPr>
      </w:pPr>
      <w:r w:rsidRPr="000C2B92">
        <w:t>Server sends the menu.</w:t>
      </w:r>
    </w:p>
    <w:p w14:paraId="7941CD11" w14:textId="77777777" w:rsidR="000C2B92" w:rsidRPr="000C2B92" w:rsidRDefault="000C2B92" w:rsidP="007768F5">
      <w:pPr>
        <w:pStyle w:val="ListParagraph"/>
        <w:numPr>
          <w:ilvl w:val="0"/>
          <w:numId w:val="15"/>
        </w:numPr>
      </w:pPr>
      <w:r w:rsidRPr="000C2B92">
        <w:t>Client sends item numbers.</w:t>
      </w:r>
    </w:p>
    <w:p w14:paraId="6C6509DF" w14:textId="77777777" w:rsidR="000C2B92" w:rsidRPr="000C2B92" w:rsidRDefault="000C2B92" w:rsidP="007768F5">
      <w:pPr>
        <w:pStyle w:val="ListParagraph"/>
        <w:numPr>
          <w:ilvl w:val="0"/>
          <w:numId w:val="15"/>
        </w:numPr>
      </w:pPr>
      <w:r w:rsidRPr="000C2B92">
        <w:t>Server confirms and updates the total.</w:t>
      </w:r>
    </w:p>
    <w:p w14:paraId="6053A186" w14:textId="397831E2" w:rsidR="000C2B92" w:rsidRPr="000C2B92" w:rsidRDefault="000C2B92" w:rsidP="007768F5">
      <w:pPr>
        <w:pStyle w:val="ListParagraph"/>
        <w:numPr>
          <w:ilvl w:val="0"/>
          <w:numId w:val="15"/>
        </w:numPr>
      </w:pPr>
      <w:r w:rsidRPr="000C2B92">
        <w:t>Client sends "done" to complete the process, and the server sends the final bill.</w:t>
      </w:r>
    </w:p>
    <w:p w14:paraId="5A04EAFC" w14:textId="6B43ADC0" w:rsidR="006E4515" w:rsidRDefault="00380B27" w:rsidP="001D5CA9">
      <w:r>
        <w:t>OUTPUT:</w:t>
      </w:r>
    </w:p>
    <w:p w14:paraId="6A925530" w14:textId="0FC173C9" w:rsidR="00380B27" w:rsidRDefault="00380B27" w:rsidP="001D5CA9">
      <w:r w:rsidRPr="00380B27">
        <w:lastRenderedPageBreak/>
        <w:drawing>
          <wp:inline distT="0" distB="0" distL="0" distR="0" wp14:anchorId="0B83AF87" wp14:editId="0533E310">
            <wp:extent cx="5943600" cy="1289050"/>
            <wp:effectExtent l="0" t="0" r="0" b="6350"/>
            <wp:docPr id="35878407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84078" name="Picture 1" descr="A black text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5DDB" w14:textId="77777777" w:rsidR="00380B27" w:rsidRDefault="00380B27" w:rsidP="001D5CA9"/>
    <w:p w14:paraId="71B104BB" w14:textId="0F7A460B" w:rsidR="00380B27" w:rsidRDefault="00380B27" w:rsidP="001D5CA9">
      <w:r w:rsidRPr="00380B27">
        <w:drawing>
          <wp:inline distT="0" distB="0" distL="0" distR="0" wp14:anchorId="60DDBCE8" wp14:editId="71D1190F">
            <wp:extent cx="5437762" cy="1907864"/>
            <wp:effectExtent l="0" t="0" r="0" b="0"/>
            <wp:docPr id="142663771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37718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5513" cy="191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434E" w14:textId="77777777" w:rsidR="000855C7" w:rsidRDefault="000855C7" w:rsidP="001D5CA9"/>
    <w:p w14:paraId="6E0E0B2F" w14:textId="1DA58376" w:rsidR="000C2B92" w:rsidRPr="000855C7" w:rsidRDefault="000C2B92" w:rsidP="001D5CA9">
      <w:pPr>
        <w:rPr>
          <w:b/>
          <w:bCs/>
        </w:rPr>
      </w:pPr>
      <w:r w:rsidRPr="000855C7">
        <w:rPr>
          <w:b/>
          <w:bCs/>
        </w:rPr>
        <w:t>11.4. se</w:t>
      </w:r>
      <w:proofErr w:type="spellStart"/>
      <w:r w:rsidRPr="000855C7">
        <w:rPr>
          <w:b/>
          <w:bCs/>
        </w:rPr>
        <w:t>rver.c</w:t>
      </w:r>
      <w:proofErr w:type="spellEnd"/>
      <w:r w:rsidRPr="000855C7">
        <w:rPr>
          <w:b/>
          <w:bCs/>
        </w:rPr>
        <w:t xml:space="preserve">, </w:t>
      </w:r>
      <w:proofErr w:type="spellStart"/>
      <w:r w:rsidRPr="000855C7">
        <w:rPr>
          <w:b/>
          <w:bCs/>
        </w:rPr>
        <w:t>client.c</w:t>
      </w:r>
      <w:proofErr w:type="spellEnd"/>
    </w:p>
    <w:p w14:paraId="026227C6" w14:textId="77777777" w:rsidR="007768F5" w:rsidRDefault="007768F5" w:rsidP="007768F5">
      <w:pPr>
        <w:pStyle w:val="ListParagraph"/>
        <w:numPr>
          <w:ilvl w:val="0"/>
          <w:numId w:val="16"/>
        </w:numPr>
      </w:pPr>
      <w:r w:rsidRPr="007768F5">
        <w:t xml:space="preserve">Sockets and files both support standard file operations like read, write, and close, but they differ in </w:t>
      </w:r>
      <w:proofErr w:type="gramStart"/>
      <w:r w:rsidRPr="007768F5">
        <w:t>key ways</w:t>
      </w:r>
      <w:proofErr w:type="gramEnd"/>
      <w:r w:rsidRPr="007768F5">
        <w:t xml:space="preserve">. </w:t>
      </w:r>
    </w:p>
    <w:p w14:paraId="32D28551" w14:textId="77777777" w:rsidR="007768F5" w:rsidRDefault="007768F5" w:rsidP="007768F5">
      <w:pPr>
        <w:pStyle w:val="ListParagraph"/>
        <w:numPr>
          <w:ilvl w:val="0"/>
          <w:numId w:val="16"/>
        </w:numPr>
      </w:pPr>
      <w:r w:rsidRPr="007768F5">
        <w:t xml:space="preserve">Sockets enable communication between processes over a network, either locally or across systems, whereas files are used for local data storage. </w:t>
      </w:r>
    </w:p>
    <w:p w14:paraId="38115271" w14:textId="77777777" w:rsidR="007768F5" w:rsidRDefault="007768F5" w:rsidP="007768F5">
      <w:pPr>
        <w:pStyle w:val="ListParagraph"/>
        <w:numPr>
          <w:ilvl w:val="0"/>
          <w:numId w:val="16"/>
        </w:numPr>
      </w:pPr>
      <w:r w:rsidRPr="007768F5">
        <w:t xml:space="preserve">Unlike files, which are unidirectional, sockets support bidirectional communication, allowing real-time data exchange. </w:t>
      </w:r>
    </w:p>
    <w:p w14:paraId="5F49B5B0" w14:textId="77777777" w:rsidR="007768F5" w:rsidRDefault="007768F5" w:rsidP="007768F5">
      <w:pPr>
        <w:pStyle w:val="ListParagraph"/>
        <w:numPr>
          <w:ilvl w:val="0"/>
          <w:numId w:val="16"/>
        </w:numPr>
      </w:pPr>
      <w:r w:rsidRPr="007768F5">
        <w:t xml:space="preserve">Sockets also support connection-oriented (TCP) and connectionless (UDP) modes, while files are fixed in nature. </w:t>
      </w:r>
    </w:p>
    <w:p w14:paraId="47221017" w14:textId="09629FAB" w:rsidR="007768F5" w:rsidRDefault="007768F5" w:rsidP="007768F5">
      <w:pPr>
        <w:pStyle w:val="ListParagraph"/>
        <w:numPr>
          <w:ilvl w:val="0"/>
          <w:numId w:val="16"/>
        </w:numPr>
      </w:pPr>
      <w:r w:rsidRPr="007768F5">
        <w:t>Additionally, sockets have unique features like timeouts, non-blocking I/O, and configurable options (e.g., buffer size, keepalive), which are not applicable to standard files.</w:t>
      </w:r>
    </w:p>
    <w:p w14:paraId="3A297EFC" w14:textId="35314E95" w:rsidR="00380B27" w:rsidRDefault="00380B27" w:rsidP="007768F5">
      <w:r w:rsidRPr="00380B27">
        <w:drawing>
          <wp:inline distT="0" distB="0" distL="0" distR="0" wp14:anchorId="3FA07F19" wp14:editId="59351C4E">
            <wp:extent cx="4717915" cy="2284863"/>
            <wp:effectExtent l="0" t="0" r="0" b="1270"/>
            <wp:docPr id="161065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57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8615" cy="230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A0C0" w14:textId="2833AAD6" w:rsidR="00380B27" w:rsidRDefault="00380B27" w:rsidP="007768F5">
      <w:r w:rsidRPr="00380B27">
        <w:lastRenderedPageBreak/>
        <w:drawing>
          <wp:inline distT="0" distB="0" distL="0" distR="0" wp14:anchorId="612D9B72" wp14:editId="571D666B">
            <wp:extent cx="5943600" cy="2189480"/>
            <wp:effectExtent l="0" t="0" r="0" b="0"/>
            <wp:docPr id="6198402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4021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4D6C" w14:textId="3D4CA16D" w:rsidR="007768F5" w:rsidRPr="000855C7" w:rsidRDefault="007768F5" w:rsidP="007768F5">
      <w:pPr>
        <w:rPr>
          <w:b/>
          <w:bCs/>
        </w:rPr>
      </w:pPr>
      <w:r w:rsidRPr="000855C7">
        <w:rPr>
          <w:b/>
          <w:bCs/>
        </w:rPr>
        <w:t xml:space="preserve">11.12 – </w:t>
      </w:r>
      <w:proofErr w:type="spellStart"/>
      <w:r w:rsidRPr="000855C7">
        <w:rPr>
          <w:b/>
          <w:bCs/>
        </w:rPr>
        <w:t>timeserv.c</w:t>
      </w:r>
      <w:proofErr w:type="spellEnd"/>
      <w:r w:rsidRPr="000855C7">
        <w:rPr>
          <w:b/>
          <w:bCs/>
        </w:rPr>
        <w:t>, allowed_ip.txt</w:t>
      </w:r>
    </w:p>
    <w:p w14:paraId="2F332C0A" w14:textId="77777777" w:rsidR="007768F5" w:rsidRDefault="007768F5" w:rsidP="007768F5"/>
    <w:p w14:paraId="3855B3AE" w14:textId="77777777" w:rsidR="007768F5" w:rsidRDefault="007768F5" w:rsidP="007768F5">
      <w:r w:rsidRPr="007768F5">
        <w:t xml:space="preserve">To implement IP blocking in a server, the server first checks the client's IP address upon receiving a connection. </w:t>
      </w:r>
    </w:p>
    <w:p w14:paraId="4BB7B511" w14:textId="77777777" w:rsidR="007768F5" w:rsidRDefault="007768F5" w:rsidP="007768F5">
      <w:r w:rsidRPr="007768F5">
        <w:t xml:space="preserve">If the IP is not in the predefined list of allowed IPs, the server closes the connection. The list of acceptable IPs can be stored in a file, which the server reads at runtime, allowing easy updates without modifying the code. </w:t>
      </w:r>
    </w:p>
    <w:p w14:paraId="5A9E73FB" w14:textId="77777777" w:rsidR="007768F5" w:rsidRDefault="007768F5" w:rsidP="007768F5">
      <w:r w:rsidRPr="007768F5">
        <w:t xml:space="preserve">This feature enhances security by ensuring that only trusted clients can access the service. </w:t>
      </w:r>
    </w:p>
    <w:p w14:paraId="6A4EDE60" w14:textId="77777777" w:rsidR="007768F5" w:rsidRDefault="007768F5" w:rsidP="007768F5">
      <w:r w:rsidRPr="007768F5">
        <w:t>Practical applications include</w:t>
      </w:r>
      <w:r>
        <w:t>:</w:t>
      </w:r>
    </w:p>
    <w:p w14:paraId="3AD57682" w14:textId="0777153D" w:rsidR="007768F5" w:rsidRDefault="007768F5" w:rsidP="007768F5">
      <w:pPr>
        <w:pStyle w:val="ListParagraph"/>
        <w:numPr>
          <w:ilvl w:val="0"/>
          <w:numId w:val="17"/>
        </w:numPr>
      </w:pPr>
      <w:r w:rsidRPr="007768F5">
        <w:rPr>
          <w:b/>
          <w:bCs/>
        </w:rPr>
        <w:t>Access Control for Sensitive Services</w:t>
      </w:r>
      <w:r>
        <w:t xml:space="preserve">- </w:t>
      </w:r>
      <w:r w:rsidRPr="007768F5">
        <w:t>By restricting access to specific IP addresses, organizations can prevent unauthorized users from interacting with critical services, such as internal databases or financial systems, enhancing data security.</w:t>
      </w:r>
    </w:p>
    <w:p w14:paraId="648FF5DC" w14:textId="0214B827" w:rsidR="007768F5" w:rsidRDefault="007768F5" w:rsidP="007768F5">
      <w:pPr>
        <w:pStyle w:val="ListParagraph"/>
        <w:numPr>
          <w:ilvl w:val="0"/>
          <w:numId w:val="17"/>
        </w:numPr>
      </w:pPr>
      <w:r w:rsidRPr="007768F5">
        <w:rPr>
          <w:b/>
          <w:bCs/>
        </w:rPr>
        <w:t>Preventing DDoS Attacks</w:t>
      </w:r>
      <w:r>
        <w:t xml:space="preserve">- </w:t>
      </w:r>
      <w:r w:rsidRPr="007768F5">
        <w:t>IP blocking can help mitigate Distributed Denial of Service (DDoS) attacks by filtering out traffic from suspicious or malicious IP addresses, ensuring the server remains functional for legitimate users.</w:t>
      </w:r>
    </w:p>
    <w:p w14:paraId="4874183D" w14:textId="7B42E2B8" w:rsidR="007768F5" w:rsidRDefault="007768F5" w:rsidP="007768F5">
      <w:pPr>
        <w:pStyle w:val="ListParagraph"/>
        <w:numPr>
          <w:ilvl w:val="0"/>
          <w:numId w:val="17"/>
        </w:numPr>
      </w:pPr>
      <w:r w:rsidRPr="007768F5">
        <w:rPr>
          <w:b/>
          <w:bCs/>
        </w:rPr>
        <w:t>Geo-blocking for Regional Restrictions</w:t>
      </w:r>
      <w:r>
        <w:t xml:space="preserve">- </w:t>
      </w:r>
      <w:r w:rsidRPr="007768F5">
        <w:t>Servers can block or allow access based on geographic locations, preventing users from regions where services are not available or where legal restrictions apply.</w:t>
      </w:r>
    </w:p>
    <w:p w14:paraId="057B7355" w14:textId="2F28CFF4" w:rsidR="007768F5" w:rsidRDefault="007768F5" w:rsidP="007768F5">
      <w:pPr>
        <w:pStyle w:val="ListParagraph"/>
        <w:numPr>
          <w:ilvl w:val="0"/>
          <w:numId w:val="17"/>
        </w:numPr>
      </w:pPr>
      <w:r w:rsidRPr="007768F5">
        <w:rPr>
          <w:b/>
          <w:bCs/>
        </w:rPr>
        <w:t>Protecting Private Networks</w:t>
      </w:r>
      <w:r>
        <w:t xml:space="preserve"> - </w:t>
      </w:r>
      <w:r w:rsidRPr="007768F5">
        <w:t>For private networks or intranet services, IP blocking ensures that only devices within the organization’s network can access certain resources, preventing external threats.</w:t>
      </w:r>
    </w:p>
    <w:p w14:paraId="3D00C0B3" w14:textId="032B59D3" w:rsidR="00BD7E53" w:rsidRDefault="00BD7E53" w:rsidP="00BD7E53">
      <w:r>
        <w:t>OUTPUT:</w:t>
      </w:r>
    </w:p>
    <w:p w14:paraId="700A71B5" w14:textId="10273281" w:rsidR="00BD7E53" w:rsidRDefault="00BD7E53" w:rsidP="00BD7E53">
      <w:r w:rsidRPr="00BD7E53">
        <w:drawing>
          <wp:inline distT="0" distB="0" distL="0" distR="0" wp14:anchorId="4AC93E07" wp14:editId="6E37BAD6">
            <wp:extent cx="5943600" cy="1402080"/>
            <wp:effectExtent l="0" t="0" r="0" b="0"/>
            <wp:docPr id="403512513" name="Picture 1" descr="A computer cod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12513" name="Picture 1" descr="A computer code with numbers and symbol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DD9A" w14:textId="185FDDF4" w:rsidR="00BD7E53" w:rsidRPr="007768F5" w:rsidRDefault="00BD7E53" w:rsidP="00BD7E53">
      <w:r w:rsidRPr="00BD7E53">
        <w:lastRenderedPageBreak/>
        <w:drawing>
          <wp:inline distT="0" distB="0" distL="0" distR="0" wp14:anchorId="30D2A279" wp14:editId="41BB1C32">
            <wp:extent cx="5943600" cy="802640"/>
            <wp:effectExtent l="0" t="0" r="0" b="0"/>
            <wp:docPr id="223009561" name="Picture 1" descr="A close 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09561" name="Picture 1" descr="A close up of number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E53" w:rsidRPr="00776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B6587"/>
    <w:multiLevelType w:val="hybridMultilevel"/>
    <w:tmpl w:val="95E869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34650E"/>
    <w:multiLevelType w:val="multilevel"/>
    <w:tmpl w:val="B150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37D68"/>
    <w:multiLevelType w:val="hybridMultilevel"/>
    <w:tmpl w:val="933869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4F14912"/>
    <w:multiLevelType w:val="multilevel"/>
    <w:tmpl w:val="B150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C40E6"/>
    <w:multiLevelType w:val="hybridMultilevel"/>
    <w:tmpl w:val="19727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F6F9A"/>
    <w:multiLevelType w:val="hybridMultilevel"/>
    <w:tmpl w:val="5F746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E0A4A"/>
    <w:multiLevelType w:val="hybridMultilevel"/>
    <w:tmpl w:val="EA36D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A21B8"/>
    <w:multiLevelType w:val="hybridMultilevel"/>
    <w:tmpl w:val="9740D5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3DD426B"/>
    <w:multiLevelType w:val="hybridMultilevel"/>
    <w:tmpl w:val="9BBE3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A484F"/>
    <w:multiLevelType w:val="hybridMultilevel"/>
    <w:tmpl w:val="915A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635C1A"/>
    <w:multiLevelType w:val="multilevel"/>
    <w:tmpl w:val="11A2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0471D"/>
    <w:multiLevelType w:val="hybridMultilevel"/>
    <w:tmpl w:val="B4AA56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F45F5D"/>
    <w:multiLevelType w:val="hybridMultilevel"/>
    <w:tmpl w:val="7F7ACB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65A7765"/>
    <w:multiLevelType w:val="hybridMultilevel"/>
    <w:tmpl w:val="1CF0A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FD67B5"/>
    <w:multiLevelType w:val="multilevel"/>
    <w:tmpl w:val="397E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DD65B1"/>
    <w:multiLevelType w:val="hybridMultilevel"/>
    <w:tmpl w:val="18F4B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517E47"/>
    <w:multiLevelType w:val="hybridMultilevel"/>
    <w:tmpl w:val="78105E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84722930">
    <w:abstractNumId w:val="13"/>
  </w:num>
  <w:num w:numId="2" w16cid:durableId="1663657573">
    <w:abstractNumId w:val="4"/>
  </w:num>
  <w:num w:numId="3" w16cid:durableId="803347216">
    <w:abstractNumId w:val="14"/>
  </w:num>
  <w:num w:numId="4" w16cid:durableId="423917370">
    <w:abstractNumId w:val="1"/>
  </w:num>
  <w:num w:numId="5" w16cid:durableId="2120294515">
    <w:abstractNumId w:val="3"/>
  </w:num>
  <w:num w:numId="6" w16cid:durableId="1473407962">
    <w:abstractNumId w:val="11"/>
  </w:num>
  <w:num w:numId="7" w16cid:durableId="1500461375">
    <w:abstractNumId w:val="15"/>
  </w:num>
  <w:num w:numId="8" w16cid:durableId="916985241">
    <w:abstractNumId w:val="7"/>
  </w:num>
  <w:num w:numId="9" w16cid:durableId="427583358">
    <w:abstractNumId w:val="0"/>
  </w:num>
  <w:num w:numId="10" w16cid:durableId="664818114">
    <w:abstractNumId w:val="5"/>
  </w:num>
  <w:num w:numId="11" w16cid:durableId="1136725427">
    <w:abstractNumId w:val="8"/>
  </w:num>
  <w:num w:numId="12" w16cid:durableId="2091927724">
    <w:abstractNumId w:val="2"/>
  </w:num>
  <w:num w:numId="13" w16cid:durableId="2023772827">
    <w:abstractNumId w:val="12"/>
  </w:num>
  <w:num w:numId="14" w16cid:durableId="884290321">
    <w:abstractNumId w:val="10"/>
  </w:num>
  <w:num w:numId="15" w16cid:durableId="1739286120">
    <w:abstractNumId w:val="16"/>
  </w:num>
  <w:num w:numId="16" w16cid:durableId="1419520347">
    <w:abstractNumId w:val="6"/>
  </w:num>
  <w:num w:numId="17" w16cid:durableId="1142692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A9"/>
    <w:rsid w:val="000855C7"/>
    <w:rsid w:val="000C2B92"/>
    <w:rsid w:val="000D468D"/>
    <w:rsid w:val="001D5CA9"/>
    <w:rsid w:val="00380B27"/>
    <w:rsid w:val="00697610"/>
    <w:rsid w:val="006C2B9F"/>
    <w:rsid w:val="006E4515"/>
    <w:rsid w:val="007768F5"/>
    <w:rsid w:val="009525AB"/>
    <w:rsid w:val="00BD7E53"/>
    <w:rsid w:val="00CD057C"/>
    <w:rsid w:val="00DA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583DA"/>
  <w15:chartTrackingRefBased/>
  <w15:docId w15:val="{B021F20F-D76C-4942-828E-7D9A0A49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C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C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C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C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C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C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C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Nisarga v</dc:creator>
  <cp:keywords/>
  <dc:description/>
  <cp:lastModifiedBy>Nisarga v</cp:lastModifiedBy>
  <cp:revision>4</cp:revision>
  <dcterms:created xsi:type="dcterms:W3CDTF">2024-11-28T02:14:00Z</dcterms:created>
  <dcterms:modified xsi:type="dcterms:W3CDTF">2024-12-04T21:45:00Z</dcterms:modified>
</cp:coreProperties>
</file>