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Forgot password user story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As a school administrator, I should be able to reset my password so that I can get access when I forget my password or am unable to get access with the current password.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link to the password reset form should be available in the login page in a text 'Forgot Password?'.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reset form should have a new password and confirm password fields.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able to confirm the reset or else return to login screen from password reset form if the user doesn't wish to submit the form.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password strength criteria should be displayed while the user is typing the password.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get an error message if old password is used again.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shouldn't be any hint regarding if the email address is registered.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 reset link should be valid for 24 hours only.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resetting the password, the login screen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 question user story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As a school administrator, I should be able to set secret questions so that I can reset my password using the answers of the secret questions.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secret question should be available to a user during signup.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two secret questions which are compulsory set.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two sets of secret questions from the following list: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mother's hometown?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did you spend your honeymoon?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favourite first-grade teacher surname?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favourite food?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name of your first pet?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did you spend your first holiday?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was your favourite place to visit during your childhood?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did you first meet your first spouse?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does your favourite cousin live?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book do you like the most?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be provided with two secret questions dropdown lists and two text fields for entering the secret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