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796B3" w14:textId="13FB71E2" w:rsidR="00D34906" w:rsidRPr="00AC5320" w:rsidRDefault="00D34906" w:rsidP="00D34906">
      <w:pPr>
        <w:pStyle w:val="NoSpacing"/>
        <w:ind w:left="57"/>
        <w:rPr>
          <w:rFonts w:ascii="Garamond" w:hAnsi="Garamond" w:cs="Bookerly"/>
          <w:b/>
          <w:spacing w:val="4"/>
          <w:sz w:val="28"/>
          <w:szCs w:val="28"/>
        </w:rPr>
      </w:pPr>
      <w:r>
        <w:rPr>
          <w:rFonts w:ascii="Garamond" w:hAnsi="Garamond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765046C" wp14:editId="47013282">
            <wp:simplePos x="0" y="0"/>
            <wp:positionH relativeFrom="page">
              <wp:posOffset>6480175</wp:posOffset>
            </wp:positionH>
            <wp:positionV relativeFrom="paragraph">
              <wp:posOffset>-90805</wp:posOffset>
            </wp:positionV>
            <wp:extent cx="542925" cy="48260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48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5320">
        <w:rPr>
          <w:rFonts w:ascii="Garamond" w:hAnsi="Garamond" w:cs="Bookerly"/>
          <w:b/>
          <w:spacing w:val="4"/>
          <w:sz w:val="28"/>
          <w:szCs w:val="28"/>
        </w:rPr>
        <w:t>JOHN DOE</w:t>
      </w:r>
    </w:p>
    <w:p w14:paraId="060D2759" w14:textId="77777777" w:rsidR="00D34906" w:rsidRPr="00557920" w:rsidRDefault="00D34906" w:rsidP="00D34906">
      <w:pPr>
        <w:pStyle w:val="NoSpacing"/>
        <w:ind w:left="57"/>
        <w:rPr>
          <w:rFonts w:ascii="Palatino Linotype" w:hAnsi="Palatino Linotype" w:cs="Bookerly"/>
          <w:sz w:val="16"/>
          <w:szCs w:val="16"/>
        </w:rPr>
      </w:pPr>
      <w:r>
        <w:rPr>
          <w:rFonts w:ascii="Palatino Linotype" w:hAnsi="Palatino Linotype" w:cs="Bookerly"/>
          <w:sz w:val="16"/>
          <w:szCs w:val="16"/>
        </w:rPr>
        <w:t>Male, 24</w:t>
      </w:r>
    </w:p>
    <w:p w14:paraId="6185AA51" w14:textId="77777777" w:rsidR="00D34906" w:rsidRPr="0037726D" w:rsidRDefault="00D34906" w:rsidP="00D34906">
      <w:pPr>
        <w:pStyle w:val="NoSpacing"/>
        <w:rPr>
          <w:rFonts w:ascii="Palatino Linotype" w:hAnsi="Palatino Linotype" w:cs="Bookerly"/>
          <w:sz w:val="12"/>
          <w:szCs w:val="16"/>
        </w:rPr>
      </w:pPr>
    </w:p>
    <w:tbl>
      <w:tblPr>
        <w:tblStyle w:val="TableGrid"/>
        <w:tblW w:w="10206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594"/>
        <w:gridCol w:w="871"/>
        <w:gridCol w:w="748"/>
        <w:gridCol w:w="1190"/>
        <w:gridCol w:w="798"/>
        <w:gridCol w:w="2029"/>
        <w:gridCol w:w="201"/>
        <w:gridCol w:w="1810"/>
        <w:gridCol w:w="965"/>
      </w:tblGrid>
      <w:tr w:rsidR="00D34906" w:rsidRPr="006575CB" w14:paraId="408C1599" w14:textId="77777777" w:rsidTr="002A3B82">
        <w:trPr>
          <w:trHeight w:val="284"/>
        </w:trPr>
        <w:tc>
          <w:tcPr>
            <w:tcW w:w="10206" w:type="dxa"/>
            <w:gridSpan w:val="9"/>
            <w:tcBorders>
              <w:top w:val="nil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5FE3C868" w14:textId="77777777" w:rsidR="00D34906" w:rsidRPr="006575CB" w:rsidRDefault="00D34906" w:rsidP="002A3B82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EDUCATION</w:t>
            </w:r>
          </w:p>
        </w:tc>
      </w:tr>
      <w:tr w:rsidR="00D34906" w:rsidRPr="006575CB" w14:paraId="4AAF88BB" w14:textId="77777777" w:rsidTr="002A3B82">
        <w:trPr>
          <w:trHeight w:val="284"/>
        </w:trPr>
        <w:tc>
          <w:tcPr>
            <w:tcW w:w="1568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592563ED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Year</w:t>
            </w:r>
          </w:p>
        </w:tc>
        <w:tc>
          <w:tcPr>
            <w:tcW w:w="3619" w:type="dxa"/>
            <w:gridSpan w:val="4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0A7750AB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Degree</w:t>
            </w:r>
          </w:p>
        </w:tc>
        <w:tc>
          <w:tcPr>
            <w:tcW w:w="4053" w:type="dxa"/>
            <w:gridSpan w:val="3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1E5E743C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Institute</w:t>
            </w:r>
          </w:p>
        </w:tc>
        <w:tc>
          <w:tcPr>
            <w:tcW w:w="966" w:type="dxa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D9D9D9" w:themeFill="background1" w:themeFillShade="D9"/>
            <w:vAlign w:val="center"/>
          </w:tcPr>
          <w:p w14:paraId="289DD98C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%</w:t>
            </w:r>
          </w:p>
        </w:tc>
      </w:tr>
      <w:tr w:rsidR="00D34906" w:rsidRPr="006575CB" w14:paraId="5D8284E2" w14:textId="77777777" w:rsidTr="002A3B82">
        <w:trPr>
          <w:trHeight w:val="284"/>
        </w:trPr>
        <w:tc>
          <w:tcPr>
            <w:tcW w:w="1568" w:type="dxa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D9D9D9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4B1D429A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21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- 20</w:t>
            </w:r>
            <w:r>
              <w:rPr>
                <w:rFonts w:ascii="Garamond" w:hAnsi="Garamond" w:cs="Bookerly"/>
                <w:sz w:val="20"/>
                <w:szCs w:val="20"/>
              </w:rPr>
              <w:t>23</w:t>
            </w:r>
          </w:p>
        </w:tc>
        <w:tc>
          <w:tcPr>
            <w:tcW w:w="3619" w:type="dxa"/>
            <w:gridSpan w:val="4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3C90F187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MBA</w:t>
            </w:r>
          </w:p>
        </w:tc>
        <w:tc>
          <w:tcPr>
            <w:tcW w:w="4053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1F8E8AE2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IIM Lucknow</w:t>
            </w:r>
          </w:p>
        </w:tc>
        <w:tc>
          <w:tcPr>
            <w:tcW w:w="966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vAlign w:val="center"/>
          </w:tcPr>
          <w:p w14:paraId="3A72B47A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-</w:t>
            </w:r>
          </w:p>
        </w:tc>
      </w:tr>
      <w:tr w:rsidR="00D34906" w:rsidRPr="006575CB" w14:paraId="13CBD38E" w14:textId="77777777" w:rsidTr="002A3B82">
        <w:trPr>
          <w:trHeight w:val="284"/>
        </w:trPr>
        <w:tc>
          <w:tcPr>
            <w:tcW w:w="1568" w:type="dxa"/>
            <w:tcBorders>
              <w:top w:val="single" w:sz="2" w:space="0" w:color="D9D9D9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7330C6C3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2011 - 2015</w:t>
            </w:r>
          </w:p>
        </w:tc>
        <w:tc>
          <w:tcPr>
            <w:tcW w:w="3619" w:type="dxa"/>
            <w:gridSpan w:val="4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31461FED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proofErr w:type="spellStart"/>
            <w:r w:rsidRPr="006575CB">
              <w:rPr>
                <w:rFonts w:ascii="Garamond" w:hAnsi="Garamond" w:cs="Bookerly"/>
                <w:sz w:val="20"/>
                <w:szCs w:val="20"/>
              </w:rPr>
              <w:t>B.Tech</w:t>
            </w:r>
            <w:proofErr w:type="spellEnd"/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in Mechanical Engineering</w:t>
            </w:r>
          </w:p>
        </w:tc>
        <w:tc>
          <w:tcPr>
            <w:tcW w:w="4053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6A438EF4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VNIT, Nagpur</w:t>
            </w:r>
          </w:p>
        </w:tc>
        <w:tc>
          <w:tcPr>
            <w:tcW w:w="966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vAlign w:val="center"/>
          </w:tcPr>
          <w:p w14:paraId="3CD007E6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80.50 </w:t>
            </w:r>
          </w:p>
        </w:tc>
      </w:tr>
      <w:tr w:rsidR="00D34906" w:rsidRPr="006575CB" w14:paraId="797A1349" w14:textId="77777777" w:rsidTr="002A3B82">
        <w:trPr>
          <w:trHeight w:val="284"/>
        </w:trPr>
        <w:tc>
          <w:tcPr>
            <w:tcW w:w="1568" w:type="dxa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0D7FAFA1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2011</w:t>
            </w:r>
          </w:p>
        </w:tc>
        <w:tc>
          <w:tcPr>
            <w:tcW w:w="3619" w:type="dxa"/>
            <w:gridSpan w:val="4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76815A13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Maharashtra HSC Board</w:t>
            </w:r>
          </w:p>
        </w:tc>
        <w:tc>
          <w:tcPr>
            <w:tcW w:w="4053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5B6979A5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HR College, Mumbai</w:t>
            </w:r>
          </w:p>
        </w:tc>
        <w:tc>
          <w:tcPr>
            <w:tcW w:w="966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vAlign w:val="center"/>
          </w:tcPr>
          <w:p w14:paraId="786C9AC3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91.33</w:t>
            </w:r>
          </w:p>
        </w:tc>
      </w:tr>
      <w:tr w:rsidR="00D34906" w:rsidRPr="006575CB" w14:paraId="017907DE" w14:textId="77777777" w:rsidTr="002A3B82">
        <w:trPr>
          <w:trHeight w:val="284"/>
        </w:trPr>
        <w:tc>
          <w:tcPr>
            <w:tcW w:w="1568" w:type="dxa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5B42DFD0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2009</w:t>
            </w:r>
          </w:p>
        </w:tc>
        <w:tc>
          <w:tcPr>
            <w:tcW w:w="3619" w:type="dxa"/>
            <w:gridSpan w:val="4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vAlign w:val="center"/>
          </w:tcPr>
          <w:p w14:paraId="2F9117FD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ICSE</w:t>
            </w:r>
          </w:p>
        </w:tc>
        <w:tc>
          <w:tcPr>
            <w:tcW w:w="4053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vAlign w:val="center"/>
          </w:tcPr>
          <w:p w14:paraId="6C520E30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Bombay Scottish School, Mumbai</w:t>
            </w:r>
          </w:p>
        </w:tc>
        <w:tc>
          <w:tcPr>
            <w:tcW w:w="966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22F73A01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94.86</w:t>
            </w:r>
          </w:p>
        </w:tc>
      </w:tr>
      <w:tr w:rsidR="00D34906" w:rsidRPr="006575CB" w14:paraId="072B26CC" w14:textId="77777777" w:rsidTr="002A3B82">
        <w:trPr>
          <w:trHeight w:val="284"/>
        </w:trPr>
        <w:tc>
          <w:tcPr>
            <w:tcW w:w="10206" w:type="dxa"/>
            <w:gridSpan w:val="9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1B2F7869" w14:textId="77777777" w:rsidR="00D34906" w:rsidRPr="006575CB" w:rsidRDefault="00D34906" w:rsidP="002A3B82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ACADEMIC ACHIEVEMENTS</w:t>
            </w:r>
          </w:p>
        </w:tc>
      </w:tr>
      <w:tr w:rsidR="00D34906" w:rsidRPr="006575CB" w14:paraId="75869118" w14:textId="77777777" w:rsidTr="002A3B82">
        <w:trPr>
          <w:trHeight w:val="284"/>
        </w:trPr>
        <w:tc>
          <w:tcPr>
            <w:tcW w:w="1568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</w:tcPr>
          <w:p w14:paraId="1D7C0623" w14:textId="77777777" w:rsidR="00D34906" w:rsidRPr="006575CB" w:rsidRDefault="00D34906" w:rsidP="002A3B82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Certifications</w:t>
            </w:r>
          </w:p>
        </w:tc>
        <w:tc>
          <w:tcPr>
            <w:tcW w:w="7672" w:type="dxa"/>
            <w:gridSpan w:val="7"/>
            <w:tcBorders>
              <w:top w:val="single" w:sz="2" w:space="0" w:color="767171" w:themeColor="background2" w:themeShade="80"/>
              <w:left w:val="nil"/>
              <w:bottom w:val="single" w:sz="2" w:space="0" w:color="BFBFBF" w:themeColor="background1" w:themeShade="BF"/>
              <w:right w:val="single" w:sz="2" w:space="0" w:color="D0CECE"/>
            </w:tcBorders>
            <w:vAlign w:val="center"/>
          </w:tcPr>
          <w:p w14:paraId="3A043A61" w14:textId="77777777" w:rsidR="00D34906" w:rsidRPr="006575CB" w:rsidRDefault="00D34906" w:rsidP="002A3B8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Completed 8 courses including R, Data Analytics, Statistics and Game Theory on Coursera</w:t>
            </w:r>
          </w:p>
        </w:tc>
        <w:tc>
          <w:tcPr>
            <w:tcW w:w="966" w:type="dxa"/>
            <w:tcBorders>
              <w:top w:val="single" w:sz="2" w:space="0" w:color="767171" w:themeColor="background2" w:themeShade="80"/>
              <w:left w:val="single" w:sz="2" w:space="0" w:color="D0CECE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4F406C46" w14:textId="77777777" w:rsidR="00D34906" w:rsidRPr="006575CB" w:rsidRDefault="00D34906" w:rsidP="002A3B82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2015</w:t>
            </w:r>
          </w:p>
        </w:tc>
      </w:tr>
      <w:tr w:rsidR="00D34906" w:rsidRPr="006575CB" w14:paraId="69A15138" w14:textId="77777777" w:rsidTr="002A3B82">
        <w:trPr>
          <w:trHeight w:val="284"/>
        </w:trPr>
        <w:tc>
          <w:tcPr>
            <w:tcW w:w="1568" w:type="dxa"/>
            <w:vMerge w:val="restart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</w:tcPr>
          <w:p w14:paraId="4679337D" w14:textId="77777777" w:rsidR="00D34906" w:rsidRPr="006575CB" w:rsidRDefault="00D34906" w:rsidP="002A3B82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Academic Exams</w:t>
            </w:r>
          </w:p>
        </w:tc>
        <w:tc>
          <w:tcPr>
            <w:tcW w:w="7672" w:type="dxa"/>
            <w:gridSpan w:val="7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32B9204C" w14:textId="77777777" w:rsidR="00D34906" w:rsidRPr="006575CB" w:rsidRDefault="00D34906" w:rsidP="002A3B8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Top 1% in national round of 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 xml:space="preserve">International Physics Olympiad 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>out of 35,700 students</w:t>
            </w:r>
          </w:p>
        </w:tc>
        <w:tc>
          <w:tcPr>
            <w:tcW w:w="966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0318CDF1" w14:textId="77777777" w:rsidR="00D34906" w:rsidRPr="006575CB" w:rsidRDefault="00D34906" w:rsidP="002A3B82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2011</w:t>
            </w:r>
          </w:p>
        </w:tc>
      </w:tr>
      <w:tr w:rsidR="00D34906" w:rsidRPr="006575CB" w14:paraId="68EC4F45" w14:textId="77777777" w:rsidTr="002A3B82">
        <w:trPr>
          <w:trHeight w:val="284"/>
        </w:trPr>
        <w:tc>
          <w:tcPr>
            <w:tcW w:w="1568" w:type="dxa"/>
            <w:vMerge/>
            <w:tcBorders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</w:tcPr>
          <w:p w14:paraId="6CB5B3CD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7672" w:type="dxa"/>
            <w:gridSpan w:val="7"/>
            <w:tcBorders>
              <w:top w:val="nil"/>
              <w:left w:val="nil"/>
              <w:bottom w:val="single" w:sz="2" w:space="0" w:color="BFBFBF" w:themeColor="background1" w:themeShade="BF"/>
              <w:right w:val="single" w:sz="2" w:space="0" w:color="D0CECE"/>
            </w:tcBorders>
            <w:vAlign w:val="center"/>
          </w:tcPr>
          <w:p w14:paraId="11BFA3E1" w14:textId="77777777" w:rsidR="00D34906" w:rsidRPr="006575CB" w:rsidRDefault="00D34906" w:rsidP="002A3B8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Secured 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>99.98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%ile in Maharashtra High School 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>Scholarship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 xml:space="preserve">Exam 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>out of 2.5 lakhs students</w:t>
            </w:r>
          </w:p>
        </w:tc>
        <w:tc>
          <w:tcPr>
            <w:tcW w:w="966" w:type="dxa"/>
            <w:tcBorders>
              <w:top w:val="nil"/>
              <w:left w:val="single" w:sz="2" w:space="0" w:color="D0CECE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7FFEB17F" w14:textId="77777777" w:rsidR="00D34906" w:rsidRPr="006575CB" w:rsidRDefault="00D34906" w:rsidP="002A3B82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2006</w:t>
            </w:r>
          </w:p>
        </w:tc>
      </w:tr>
      <w:tr w:rsidR="00D34906" w:rsidRPr="006575CB" w14:paraId="4BDB5DDD" w14:textId="77777777" w:rsidTr="002A3B82">
        <w:trPr>
          <w:trHeight w:val="284"/>
        </w:trPr>
        <w:tc>
          <w:tcPr>
            <w:tcW w:w="1568" w:type="dxa"/>
            <w:vMerge w:val="restart"/>
            <w:tcBorders>
              <w:top w:val="single" w:sz="2" w:space="0" w:color="BFBFBF" w:themeColor="background1" w:themeShade="BF"/>
              <w:left w:val="single" w:sz="6" w:space="0" w:color="656565"/>
              <w:right w:val="nil"/>
            </w:tcBorders>
            <w:shd w:val="clear" w:color="auto" w:fill="D9D9D9" w:themeFill="background1" w:themeFillShade="D9"/>
            <w:vAlign w:val="center"/>
          </w:tcPr>
          <w:p w14:paraId="4CA9E6E7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Competitive</w:t>
            </w:r>
          </w:p>
          <w:p w14:paraId="2D0C07C8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Exams</w:t>
            </w:r>
          </w:p>
        </w:tc>
        <w:tc>
          <w:tcPr>
            <w:tcW w:w="7672" w:type="dxa"/>
            <w:gridSpan w:val="7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419351A8" w14:textId="77777777" w:rsidR="00D34906" w:rsidRPr="006575CB" w:rsidRDefault="00D34906" w:rsidP="002A3B8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IITJEE: AIR 4782 out of 4.7 lakhs students | AIEEE: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 xml:space="preserve"> 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>AIR 1603 out of 10.5 lakhs students</w:t>
            </w:r>
          </w:p>
        </w:tc>
        <w:tc>
          <w:tcPr>
            <w:tcW w:w="966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4BB0773E" w14:textId="77777777" w:rsidR="00D34906" w:rsidRPr="006575CB" w:rsidRDefault="00D34906" w:rsidP="002A3B82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2011</w:t>
            </w:r>
          </w:p>
        </w:tc>
      </w:tr>
      <w:tr w:rsidR="00D34906" w:rsidRPr="006575CB" w14:paraId="1F5AC13F" w14:textId="77777777" w:rsidTr="002A3B82">
        <w:trPr>
          <w:trHeight w:val="284"/>
        </w:trPr>
        <w:tc>
          <w:tcPr>
            <w:tcW w:w="1568" w:type="dxa"/>
            <w:vMerge/>
            <w:tcBorders>
              <w:left w:val="single" w:sz="6" w:space="0" w:color="656565"/>
              <w:bottom w:val="single" w:sz="2" w:space="0" w:color="767171" w:themeColor="background2" w:themeShade="80"/>
              <w:right w:val="nil"/>
            </w:tcBorders>
            <w:shd w:val="clear" w:color="auto" w:fill="D9D9D9" w:themeFill="background1" w:themeFillShade="D9"/>
            <w:vAlign w:val="center"/>
          </w:tcPr>
          <w:p w14:paraId="39ACC70B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7672" w:type="dxa"/>
            <w:gridSpan w:val="7"/>
            <w:tcBorders>
              <w:top w:val="nil"/>
              <w:left w:val="nil"/>
              <w:bottom w:val="single" w:sz="2" w:space="0" w:color="767171" w:themeColor="background2" w:themeShade="80"/>
              <w:right w:val="single" w:sz="2" w:space="0" w:color="D0CECE"/>
            </w:tcBorders>
            <w:vAlign w:val="center"/>
          </w:tcPr>
          <w:p w14:paraId="345CD015" w14:textId="77777777" w:rsidR="00D34906" w:rsidRPr="006575CB" w:rsidRDefault="00D34906" w:rsidP="002A3B8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Secured an overall 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 xml:space="preserve">99.47 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%ile in 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>CAT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out of 2.2 lakhs students; 99.89 %ile in verbal ability</w:t>
            </w:r>
          </w:p>
        </w:tc>
        <w:tc>
          <w:tcPr>
            <w:tcW w:w="966" w:type="dxa"/>
            <w:tcBorders>
              <w:top w:val="nil"/>
              <w:left w:val="single" w:sz="2" w:space="0" w:color="D0CECE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67A77C5C" w14:textId="77777777" w:rsidR="00D34906" w:rsidRPr="006575CB" w:rsidRDefault="00D34906" w:rsidP="002A3B82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2016</w:t>
            </w:r>
          </w:p>
        </w:tc>
      </w:tr>
      <w:tr w:rsidR="00D34906" w:rsidRPr="006575CB" w14:paraId="5B6CE53D" w14:textId="77777777" w:rsidTr="002A3B82">
        <w:trPr>
          <w:trHeight w:val="284"/>
        </w:trPr>
        <w:tc>
          <w:tcPr>
            <w:tcW w:w="10206" w:type="dxa"/>
            <w:gridSpan w:val="9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7B44FF8" w14:textId="77777777" w:rsidR="00D34906" w:rsidRPr="006575CB" w:rsidRDefault="00D34906" w:rsidP="002A3B82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WORK EXPERIENCE</w:t>
            </w:r>
          </w:p>
        </w:tc>
      </w:tr>
      <w:tr w:rsidR="00D34906" w:rsidRPr="006575CB" w14:paraId="42A40B10" w14:textId="77777777" w:rsidTr="002A3B82">
        <w:trPr>
          <w:trHeight w:val="284"/>
        </w:trPr>
        <w:tc>
          <w:tcPr>
            <w:tcW w:w="2442" w:type="dxa"/>
            <w:gridSpan w:val="2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7BA330A5" w14:textId="77777777" w:rsidR="00D34906" w:rsidRPr="006575CB" w:rsidRDefault="00D34906" w:rsidP="002A3B82">
            <w:pPr>
              <w:pStyle w:val="NoSpacing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Business Analyst</w:t>
            </w:r>
          </w:p>
        </w:tc>
        <w:tc>
          <w:tcPr>
            <w:tcW w:w="4981" w:type="dxa"/>
            <w:gridSpan w:val="5"/>
            <w:tcBorders>
              <w:top w:val="single" w:sz="2" w:space="0" w:color="767171" w:themeColor="background2" w:themeShade="8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8E21D4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 xml:space="preserve">Delta Partners, 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>Dubai</w:t>
            </w:r>
          </w:p>
        </w:tc>
        <w:tc>
          <w:tcPr>
            <w:tcW w:w="2783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auto"/>
            <w:vAlign w:val="center"/>
          </w:tcPr>
          <w:p w14:paraId="6DB48D77" w14:textId="77777777" w:rsidR="00D34906" w:rsidRPr="006575CB" w:rsidRDefault="00D34906" w:rsidP="002A3B82">
            <w:pPr>
              <w:pStyle w:val="NoSpacing"/>
              <w:jc w:val="right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Aug '15 – Apr '17</w:t>
            </w:r>
          </w:p>
        </w:tc>
      </w:tr>
      <w:tr w:rsidR="00D34906" w:rsidRPr="006575CB" w14:paraId="53C5851E" w14:textId="77777777" w:rsidTr="002A3B82">
        <w:trPr>
          <w:trHeight w:val="284"/>
        </w:trPr>
        <w:tc>
          <w:tcPr>
            <w:tcW w:w="3193" w:type="dxa"/>
            <w:gridSpan w:val="3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CECEC"/>
            <w:vAlign w:val="center"/>
          </w:tcPr>
          <w:p w14:paraId="2A492FF8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>SPOC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for a major telecom client</w:t>
            </w:r>
          </w:p>
        </w:tc>
        <w:tc>
          <w:tcPr>
            <w:tcW w:w="4029" w:type="dxa"/>
            <w:gridSpan w:val="3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CECEC"/>
            <w:vAlign w:val="center"/>
          </w:tcPr>
          <w:p w14:paraId="54C1F7B0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Predictive analytics across 4 sectors</w:t>
            </w:r>
          </w:p>
        </w:tc>
        <w:tc>
          <w:tcPr>
            <w:tcW w:w="2984" w:type="dxa"/>
            <w:gridSpan w:val="3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ECECEC"/>
            <w:vAlign w:val="center"/>
          </w:tcPr>
          <w:p w14:paraId="3047F66D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Accolades from senior leadership</w:t>
            </w:r>
          </w:p>
        </w:tc>
      </w:tr>
      <w:tr w:rsidR="00D34906" w:rsidRPr="006575CB" w14:paraId="34C1B848" w14:textId="77777777" w:rsidTr="002A3B82">
        <w:trPr>
          <w:trHeight w:val="284"/>
        </w:trPr>
        <w:tc>
          <w:tcPr>
            <w:tcW w:w="1568" w:type="dxa"/>
            <w:vMerge w:val="restart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B90C1B7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Customer Analytics</w:t>
            </w:r>
          </w:p>
        </w:tc>
        <w:tc>
          <w:tcPr>
            <w:tcW w:w="8638" w:type="dxa"/>
            <w:gridSpan w:val="8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5B645FF2" w14:textId="77777777" w:rsidR="00D34906" w:rsidRPr="006575CB" w:rsidRDefault="00D34906" w:rsidP="002A3B8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Led a team of 5 analysts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 xml:space="preserve"> 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and 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>reduced churn by 20%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by predicting subscribers at risk for 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>$15bn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 xml:space="preserve">telecom </w:t>
            </w:r>
          </w:p>
        </w:tc>
      </w:tr>
      <w:tr w:rsidR="00D34906" w:rsidRPr="006575CB" w14:paraId="3A39870A" w14:textId="77777777" w:rsidTr="002A3B82">
        <w:trPr>
          <w:trHeight w:val="284"/>
        </w:trPr>
        <w:tc>
          <w:tcPr>
            <w:tcW w:w="1568" w:type="dxa"/>
            <w:vMerge/>
            <w:tcBorders>
              <w:top w:val="single" w:sz="2" w:space="0" w:color="A6A6A6" w:themeColor="background1" w:themeShade="A6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06C7752E" w14:textId="77777777" w:rsidR="00D34906" w:rsidRPr="006575CB" w:rsidRDefault="00D34906" w:rsidP="002A3B82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sz w:val="20"/>
                <w:szCs w:val="20"/>
              </w:rPr>
            </w:pPr>
          </w:p>
        </w:tc>
        <w:tc>
          <w:tcPr>
            <w:tcW w:w="8638" w:type="dxa"/>
            <w:gridSpan w:val="8"/>
            <w:tcBorders>
              <w:top w:val="nil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2CE72314" w14:textId="77777777" w:rsidR="00D34906" w:rsidRPr="006575CB" w:rsidRDefault="00D34906" w:rsidP="002A3B8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Applied activity-based costing to derive the profitability to identify and retain high-value subscribers </w:t>
            </w:r>
          </w:p>
        </w:tc>
      </w:tr>
      <w:tr w:rsidR="00D34906" w:rsidRPr="006575CB" w14:paraId="6D113B97" w14:textId="77777777" w:rsidTr="002A3B82">
        <w:trPr>
          <w:trHeight w:val="284"/>
        </w:trPr>
        <w:tc>
          <w:tcPr>
            <w:tcW w:w="1568" w:type="dxa"/>
            <w:vMerge/>
            <w:tcBorders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4BFE5D21" w14:textId="77777777" w:rsidR="00D34906" w:rsidRPr="006575CB" w:rsidRDefault="00D34906" w:rsidP="002A3B82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sz w:val="20"/>
                <w:szCs w:val="20"/>
              </w:rPr>
            </w:pPr>
          </w:p>
        </w:tc>
        <w:tc>
          <w:tcPr>
            <w:tcW w:w="8638" w:type="dxa"/>
            <w:gridSpan w:val="8"/>
            <w:tcBorders>
              <w:top w:val="nil"/>
              <w:left w:val="single" w:sz="2" w:space="0" w:color="D9D9D9" w:themeColor="background1" w:themeShade="D9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7847944D" w14:textId="77777777" w:rsidR="00D34906" w:rsidRPr="006575CB" w:rsidRDefault="00D34906" w:rsidP="002A3B8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>Segmented 3.2mn guests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of a hotel chain using travel and spend data to design a loyalty program</w:t>
            </w:r>
          </w:p>
        </w:tc>
      </w:tr>
      <w:tr w:rsidR="00D34906" w:rsidRPr="006575CB" w14:paraId="440981F4" w14:textId="77777777" w:rsidTr="002A3B82">
        <w:trPr>
          <w:trHeight w:val="284"/>
        </w:trPr>
        <w:tc>
          <w:tcPr>
            <w:tcW w:w="1568" w:type="dxa"/>
            <w:vMerge w:val="restart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4928062B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b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>Business Development</w:t>
            </w:r>
          </w:p>
        </w:tc>
        <w:tc>
          <w:tcPr>
            <w:tcW w:w="8638" w:type="dxa"/>
            <w:gridSpan w:val="8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1F817245" w14:textId="77777777" w:rsidR="00D34906" w:rsidRPr="006575CB" w:rsidRDefault="00D34906" w:rsidP="002A3B8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Worked directly with senior leadership and 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>drafted a $30mn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>RFP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for Income Tax Dept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>, Govt. of UAE</w:t>
            </w:r>
          </w:p>
        </w:tc>
      </w:tr>
      <w:tr w:rsidR="00D34906" w:rsidRPr="006575CB" w14:paraId="6E562E9C" w14:textId="77777777" w:rsidTr="002A3B82">
        <w:trPr>
          <w:trHeight w:val="284"/>
        </w:trPr>
        <w:tc>
          <w:tcPr>
            <w:tcW w:w="1568" w:type="dxa"/>
            <w:vMerge/>
            <w:tcBorders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3BCB5305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8638" w:type="dxa"/>
            <w:gridSpan w:val="8"/>
            <w:tcBorders>
              <w:top w:val="nil"/>
              <w:left w:val="single" w:sz="2" w:space="0" w:color="D9D9D9" w:themeColor="background1" w:themeShade="D9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023CB771" w14:textId="77777777" w:rsidR="00D34906" w:rsidRPr="006575CB" w:rsidRDefault="00D34906" w:rsidP="002A3B8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Pitched and proposed solutions to 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>8 clients in MENA Region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across retail, travel and insurance sectors</w:t>
            </w:r>
          </w:p>
        </w:tc>
      </w:tr>
      <w:tr w:rsidR="00D34906" w:rsidRPr="006575CB" w14:paraId="0ADDD151" w14:textId="77777777" w:rsidTr="002A3B82">
        <w:trPr>
          <w:trHeight w:val="284"/>
        </w:trPr>
        <w:tc>
          <w:tcPr>
            <w:tcW w:w="1568" w:type="dxa"/>
            <w:vMerge w:val="restart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7B46F83A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Knowledge</w:t>
            </w:r>
          </w:p>
          <w:p w14:paraId="6CADCD04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Management</w:t>
            </w:r>
          </w:p>
        </w:tc>
        <w:tc>
          <w:tcPr>
            <w:tcW w:w="8638" w:type="dxa"/>
            <w:gridSpan w:val="8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629F0DB5" w14:textId="77777777" w:rsidR="00D34906" w:rsidRPr="006575CB" w:rsidRDefault="00D34906" w:rsidP="002A3B8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Authored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 xml:space="preserve"> 3 white papers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on customer loyalty, recommendation engines and MENA insurance market</w:t>
            </w:r>
          </w:p>
        </w:tc>
      </w:tr>
      <w:tr w:rsidR="00D34906" w:rsidRPr="006575CB" w14:paraId="5B88EBC7" w14:textId="77777777" w:rsidTr="002A3B82">
        <w:trPr>
          <w:trHeight w:val="284"/>
        </w:trPr>
        <w:tc>
          <w:tcPr>
            <w:tcW w:w="1568" w:type="dxa"/>
            <w:vMerge/>
            <w:tcBorders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7AB3CDDD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8638" w:type="dxa"/>
            <w:gridSpan w:val="8"/>
            <w:tcBorders>
              <w:top w:val="nil"/>
              <w:left w:val="single" w:sz="2" w:space="0" w:color="D9D9D9" w:themeColor="background1" w:themeShade="D9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5EED9563" w14:textId="77777777" w:rsidR="00D34906" w:rsidRPr="006575CB" w:rsidRDefault="00D34906" w:rsidP="002A3B8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Streamlined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 xml:space="preserve"> 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hiring process of entry-level analysts by 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>designing standard tests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on statistics and puzzles</w:t>
            </w:r>
          </w:p>
        </w:tc>
      </w:tr>
      <w:tr w:rsidR="00D34906" w:rsidRPr="006575CB" w14:paraId="191F7D42" w14:textId="77777777" w:rsidTr="002A3B82">
        <w:trPr>
          <w:trHeight w:val="284"/>
        </w:trPr>
        <w:tc>
          <w:tcPr>
            <w:tcW w:w="10206" w:type="dxa"/>
            <w:gridSpan w:val="9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ECECEC"/>
            <w:vAlign w:val="center"/>
          </w:tcPr>
          <w:p w14:paraId="2ECA11F4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Earned 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>fast-track promotion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to the next salary band within 16 months against the firm average of 27 months </w:t>
            </w:r>
          </w:p>
        </w:tc>
      </w:tr>
      <w:tr w:rsidR="00D34906" w:rsidRPr="006575CB" w14:paraId="1E2EA209" w14:textId="77777777" w:rsidTr="002A3B82">
        <w:trPr>
          <w:trHeight w:val="284"/>
        </w:trPr>
        <w:tc>
          <w:tcPr>
            <w:tcW w:w="1568" w:type="dxa"/>
            <w:vMerge w:val="restart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815089E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Awards &amp; Recognition</w:t>
            </w:r>
          </w:p>
        </w:tc>
        <w:tc>
          <w:tcPr>
            <w:tcW w:w="8638" w:type="dxa"/>
            <w:gridSpan w:val="8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09F885B8" w14:textId="77777777" w:rsidR="00D34906" w:rsidRPr="006575CB" w:rsidRDefault="00D34906" w:rsidP="002A3B8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>Star of the Quarter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>, out of 150 analysts, for initiative and teamwork in the telecom project in Q4 FY16</w:t>
            </w:r>
          </w:p>
        </w:tc>
      </w:tr>
      <w:tr w:rsidR="00D34906" w:rsidRPr="006575CB" w14:paraId="3B850D33" w14:textId="77777777" w:rsidTr="002A3B82">
        <w:trPr>
          <w:trHeight w:val="284"/>
        </w:trPr>
        <w:tc>
          <w:tcPr>
            <w:tcW w:w="1568" w:type="dxa"/>
            <w:vMerge/>
            <w:tcBorders>
              <w:left w:val="single" w:sz="6" w:space="0" w:color="656565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7E0B03F7" w14:textId="77777777" w:rsidR="00D34906" w:rsidRPr="006575CB" w:rsidRDefault="00D34906" w:rsidP="002A3B82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8638" w:type="dxa"/>
            <w:gridSpan w:val="8"/>
            <w:tcBorders>
              <w:top w:val="nil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07A40CA0" w14:textId="77777777" w:rsidR="00D34906" w:rsidRPr="006575CB" w:rsidRDefault="00D34906" w:rsidP="002A3B8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b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Received Platinum Excellence 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>Award from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 xml:space="preserve">COO 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>of the firm as a team for first-rate client servicing</w:t>
            </w:r>
          </w:p>
        </w:tc>
      </w:tr>
      <w:tr w:rsidR="00D34906" w:rsidRPr="006575CB" w14:paraId="2279A38B" w14:textId="77777777" w:rsidTr="002A3B82">
        <w:trPr>
          <w:trHeight w:val="284"/>
        </w:trPr>
        <w:tc>
          <w:tcPr>
            <w:tcW w:w="10206" w:type="dxa"/>
            <w:gridSpan w:val="9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A582468" w14:textId="77777777" w:rsidR="00D34906" w:rsidRPr="006575CB" w:rsidRDefault="00D34906" w:rsidP="002A3B82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INTERNSHIP PROJECTS</w:t>
            </w:r>
          </w:p>
        </w:tc>
      </w:tr>
      <w:tr w:rsidR="00D34906" w:rsidRPr="006575CB" w14:paraId="4CB1E5F9" w14:textId="77777777" w:rsidTr="002A3B82">
        <w:trPr>
          <w:trHeight w:val="284"/>
        </w:trPr>
        <w:tc>
          <w:tcPr>
            <w:tcW w:w="1568" w:type="dxa"/>
            <w:vMerge w:val="restart"/>
            <w:tcBorders>
              <w:top w:val="single" w:sz="2" w:space="0" w:color="767171" w:themeColor="background2" w:themeShade="80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2F83C56B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  <w:lang w:val="en-US"/>
              </w:rPr>
              <w:t>Shapoorji Pallonji &amp; Co. Pvt. Ltd.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>, 2014</w:t>
            </w:r>
          </w:p>
        </w:tc>
        <w:tc>
          <w:tcPr>
            <w:tcW w:w="8638" w:type="dxa"/>
            <w:gridSpan w:val="8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6D395D01" w14:textId="77777777" w:rsidR="00D34906" w:rsidRPr="006575CB" w:rsidRDefault="00D34906" w:rsidP="002A3B8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Cs/>
                <w:sz w:val="20"/>
                <w:szCs w:val="20"/>
                <w:lang w:val="en-US"/>
              </w:rPr>
              <w:t xml:space="preserve">Saved </w:t>
            </w:r>
            <w:r w:rsidRPr="006575CB">
              <w:rPr>
                <w:rFonts w:ascii="Garamond" w:hAnsi="Garamond" w:cstheme="minorHAnsi"/>
                <w:bCs/>
                <w:sz w:val="20"/>
                <w:szCs w:val="20"/>
              </w:rPr>
              <w:t>$1.2</w:t>
            </w:r>
            <w:proofErr w:type="spellStart"/>
            <w:r w:rsidRPr="006575CB">
              <w:rPr>
                <w:rFonts w:ascii="Garamond" w:hAnsi="Garamond" w:cs="Bookerly"/>
                <w:bCs/>
                <w:sz w:val="20"/>
                <w:szCs w:val="20"/>
                <w:lang w:val="en-US"/>
              </w:rPr>
              <w:t>mn</w:t>
            </w:r>
            <w:proofErr w:type="spellEnd"/>
            <w:r w:rsidRPr="006575CB">
              <w:rPr>
                <w:rFonts w:ascii="Garamond" w:hAnsi="Garamond" w:cs="Bookerly"/>
                <w:bCs/>
                <w:sz w:val="20"/>
                <w:szCs w:val="20"/>
                <w:lang w:val="en-US"/>
              </w:rPr>
              <w:t xml:space="preserve"> in costs, correlated </w:t>
            </w:r>
            <w:r w:rsidRPr="006575CB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and </w:t>
            </w:r>
            <w:r w:rsidRPr="006575CB">
              <w:rPr>
                <w:rFonts w:ascii="Garamond" w:hAnsi="Garamond" w:cs="Bookerly"/>
                <w:bCs/>
                <w:sz w:val="20"/>
                <w:szCs w:val="20"/>
                <w:lang w:val="en-US"/>
              </w:rPr>
              <w:t xml:space="preserve">analyzed </w:t>
            </w:r>
            <w:r w:rsidRPr="006575CB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the </w:t>
            </w:r>
            <w:r w:rsidRPr="006575CB">
              <w:rPr>
                <w:rFonts w:ascii="Garamond" w:hAnsi="Garamond" w:cs="Bookerly"/>
                <w:bCs/>
                <w:sz w:val="20"/>
                <w:szCs w:val="20"/>
                <w:lang w:val="en-US"/>
              </w:rPr>
              <w:t xml:space="preserve">project operations </w:t>
            </w:r>
            <w:r w:rsidRPr="006575CB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and firm’s </w:t>
            </w:r>
            <w:r w:rsidRPr="006575CB">
              <w:rPr>
                <w:rFonts w:ascii="Garamond" w:hAnsi="Garamond" w:cs="Bookerly"/>
                <w:bCs/>
                <w:sz w:val="20"/>
                <w:szCs w:val="20"/>
                <w:lang w:val="en-US"/>
              </w:rPr>
              <w:t xml:space="preserve">financial </w:t>
            </w:r>
            <w:r w:rsidRPr="006575CB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data in MIS </w:t>
            </w:r>
          </w:p>
        </w:tc>
      </w:tr>
      <w:tr w:rsidR="00D34906" w:rsidRPr="006575CB" w14:paraId="6171815E" w14:textId="77777777" w:rsidTr="002A3B82">
        <w:trPr>
          <w:trHeight w:val="284"/>
        </w:trPr>
        <w:tc>
          <w:tcPr>
            <w:tcW w:w="1568" w:type="dxa"/>
            <w:vMerge/>
            <w:tcBorders>
              <w:top w:val="single" w:sz="2" w:space="0" w:color="A6A6A6" w:themeColor="background1" w:themeShade="A6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FD06FFA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8638" w:type="dxa"/>
            <w:gridSpan w:val="8"/>
            <w:tcBorders>
              <w:top w:val="nil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5A64A096" w14:textId="77777777" w:rsidR="00D34906" w:rsidRPr="006575CB" w:rsidRDefault="00D34906" w:rsidP="002A3B8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Cs/>
                <w:sz w:val="20"/>
                <w:szCs w:val="20"/>
                <w:lang w:val="en-US"/>
              </w:rPr>
              <w:t>Realized</w:t>
            </w:r>
            <w:r w:rsidRPr="006575CB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 20% condensation </w:t>
            </w:r>
            <w:r w:rsidRPr="006575CB">
              <w:rPr>
                <w:rFonts w:ascii="Garamond" w:hAnsi="Garamond" w:cs="Bookerly"/>
                <w:sz w:val="20"/>
                <w:szCs w:val="20"/>
                <w:lang w:val="en-US"/>
              </w:rPr>
              <w:t>of inventory stock</w:t>
            </w:r>
            <w:r w:rsidRPr="006575CB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; envisaged </w:t>
            </w:r>
            <w:r w:rsidRPr="006575CB">
              <w:rPr>
                <w:rFonts w:ascii="Garamond" w:hAnsi="Garamond" w:cs="Bookerly"/>
                <w:sz w:val="20"/>
                <w:szCs w:val="20"/>
                <w:lang w:val="en-US"/>
              </w:rPr>
              <w:t>real-time Material Resource Planning</w:t>
            </w:r>
          </w:p>
        </w:tc>
      </w:tr>
      <w:tr w:rsidR="00D34906" w:rsidRPr="006575CB" w14:paraId="7C346C8A" w14:textId="77777777" w:rsidTr="002A3B82">
        <w:trPr>
          <w:trHeight w:val="284"/>
        </w:trPr>
        <w:tc>
          <w:tcPr>
            <w:tcW w:w="1568" w:type="dxa"/>
            <w:vMerge/>
            <w:tcBorders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A7CDC0C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8638" w:type="dxa"/>
            <w:gridSpan w:val="8"/>
            <w:tcBorders>
              <w:top w:val="nil"/>
              <w:left w:val="single" w:sz="2" w:space="0" w:color="D9D9D9" w:themeColor="background1" w:themeShade="D9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03129D97" w14:textId="77777777" w:rsidR="00D34906" w:rsidRPr="006575CB" w:rsidRDefault="00D34906" w:rsidP="002A3B8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Cs/>
                <w:sz w:val="20"/>
                <w:szCs w:val="20"/>
                <w:lang w:val="en-US"/>
              </w:rPr>
              <w:t xml:space="preserve">Achieved </w:t>
            </w:r>
            <w:r w:rsidRPr="006575CB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40% reduction</w:t>
            </w:r>
            <w:r w:rsidRPr="006575CB">
              <w:rPr>
                <w:rFonts w:ascii="Garamond" w:hAnsi="Garamond" w:cs="Bookerly"/>
                <w:bCs/>
                <w:sz w:val="20"/>
                <w:szCs w:val="20"/>
                <w:lang w:val="en-US"/>
              </w:rPr>
              <w:t xml:space="preserve"> </w:t>
            </w:r>
            <w:r w:rsidRPr="006575CB">
              <w:rPr>
                <w:rFonts w:ascii="Garamond" w:hAnsi="Garamond" w:cs="Bookerly"/>
                <w:sz w:val="20"/>
                <w:szCs w:val="20"/>
                <w:lang w:val="en-US"/>
              </w:rPr>
              <w:t>in turnaround time, optimized data flow &amp; improved automation of Reports</w:t>
            </w:r>
          </w:p>
        </w:tc>
      </w:tr>
      <w:tr w:rsidR="00D34906" w:rsidRPr="006575CB" w14:paraId="362287B9" w14:textId="77777777" w:rsidTr="002A3B82">
        <w:trPr>
          <w:trHeight w:val="284"/>
        </w:trPr>
        <w:tc>
          <w:tcPr>
            <w:tcW w:w="1568" w:type="dxa"/>
            <w:vMerge w:val="restart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0234DD4E" w14:textId="77777777" w:rsidR="00D34906" w:rsidRPr="006575CB" w:rsidRDefault="00D34906" w:rsidP="002A3B82">
            <w:pPr>
              <w:pStyle w:val="NoSpacing"/>
              <w:spacing w:line="24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Wipro Technologies, Bangalore, 2013</w:t>
            </w:r>
          </w:p>
        </w:tc>
        <w:tc>
          <w:tcPr>
            <w:tcW w:w="8638" w:type="dxa"/>
            <w:gridSpan w:val="8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411AA46C" w14:textId="77777777" w:rsidR="00D34906" w:rsidRPr="006575CB" w:rsidRDefault="00D34906" w:rsidP="002A3B8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Engaged regularly with a major oil producer client, and </w:t>
            </w:r>
            <w:proofErr w:type="spellStart"/>
            <w:r w:rsidRPr="006575CB">
              <w:rPr>
                <w:rFonts w:ascii="Garamond" w:hAnsi="Garamond" w:cs="Bookerly"/>
                <w:sz w:val="20"/>
                <w:szCs w:val="20"/>
                <w:lang w:val="en-US"/>
              </w:rPr>
              <w:t>optimised</w:t>
            </w:r>
            <w:proofErr w:type="spellEnd"/>
            <w:r w:rsidRPr="006575CB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software for better decision making</w:t>
            </w:r>
          </w:p>
        </w:tc>
      </w:tr>
      <w:tr w:rsidR="00D34906" w:rsidRPr="006575CB" w14:paraId="5CB5D79D" w14:textId="77777777" w:rsidTr="002A3B82">
        <w:trPr>
          <w:trHeight w:val="284"/>
        </w:trPr>
        <w:tc>
          <w:tcPr>
            <w:tcW w:w="1568" w:type="dxa"/>
            <w:vMerge/>
            <w:tcBorders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5BD8F6F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8638" w:type="dxa"/>
            <w:gridSpan w:val="8"/>
            <w:tcBorders>
              <w:top w:val="nil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34347D40" w14:textId="77777777" w:rsidR="00D34906" w:rsidRPr="006575CB" w:rsidRDefault="00D34906" w:rsidP="002A3B8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Developed </w:t>
            </w:r>
            <w:r w:rsidRPr="006575CB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2 </w:t>
            </w:r>
            <w:r w:rsidRPr="006575CB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password protected features for </w:t>
            </w:r>
            <w:r w:rsidRPr="006575CB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Saudi ARAMCO; </w:t>
            </w:r>
            <w:r w:rsidRPr="006575CB">
              <w:rPr>
                <w:rFonts w:ascii="Garamond" w:hAnsi="Garamond" w:cs="Bookerly"/>
                <w:sz w:val="20"/>
                <w:szCs w:val="20"/>
                <w:lang w:val="en-US"/>
              </w:rPr>
              <w:t>presented to board for assurance</w:t>
            </w:r>
          </w:p>
        </w:tc>
      </w:tr>
      <w:tr w:rsidR="00D34906" w:rsidRPr="006575CB" w14:paraId="203B1F5C" w14:textId="77777777" w:rsidTr="002A3B82">
        <w:trPr>
          <w:trHeight w:val="284"/>
        </w:trPr>
        <w:tc>
          <w:tcPr>
            <w:tcW w:w="1568" w:type="dxa"/>
            <w:vMerge/>
            <w:tcBorders>
              <w:left w:val="single" w:sz="6" w:space="0" w:color="656565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471D9A4C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8638" w:type="dxa"/>
            <w:gridSpan w:val="8"/>
            <w:tcBorders>
              <w:top w:val="nil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55B51D8A" w14:textId="77777777" w:rsidR="00D34906" w:rsidRPr="006575CB" w:rsidRDefault="00D34906" w:rsidP="002A3B8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Improved application, reduced uncertainty using </w:t>
            </w:r>
            <w:r w:rsidRPr="006575CB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Agile </w:t>
            </w:r>
            <w:r w:rsidRPr="006575CB">
              <w:rPr>
                <w:rFonts w:ascii="Garamond" w:hAnsi="Garamond" w:cs="Bookerly"/>
                <w:bCs/>
                <w:sz w:val="20"/>
                <w:szCs w:val="20"/>
                <w:lang w:val="en-US"/>
              </w:rPr>
              <w:t>Methodology</w:t>
            </w:r>
            <w:r w:rsidRPr="006575CB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; </w:t>
            </w:r>
            <w:r w:rsidRPr="006575CB">
              <w:rPr>
                <w:rFonts w:ascii="Garamond" w:hAnsi="Garamond" w:cs="Bookerly"/>
                <w:sz w:val="20"/>
                <w:szCs w:val="20"/>
                <w:lang w:val="en-US"/>
              </w:rPr>
              <w:t>tested the results on 70+ wells</w:t>
            </w:r>
          </w:p>
        </w:tc>
      </w:tr>
      <w:tr w:rsidR="00D34906" w:rsidRPr="006575CB" w14:paraId="7B532062" w14:textId="77777777" w:rsidTr="002A3B82">
        <w:trPr>
          <w:trHeight w:val="284"/>
        </w:trPr>
        <w:tc>
          <w:tcPr>
            <w:tcW w:w="10206" w:type="dxa"/>
            <w:gridSpan w:val="9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172ED94D" w14:textId="77777777" w:rsidR="00D34906" w:rsidRPr="006575CB" w:rsidRDefault="00D34906" w:rsidP="002A3B82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POSITIONS OF RESPONSIBILITY</w:t>
            </w:r>
          </w:p>
        </w:tc>
      </w:tr>
      <w:tr w:rsidR="00D34906" w:rsidRPr="006575CB" w14:paraId="5C4F1E37" w14:textId="77777777" w:rsidTr="002A3B82">
        <w:trPr>
          <w:trHeight w:val="284"/>
        </w:trPr>
        <w:tc>
          <w:tcPr>
            <w:tcW w:w="1568" w:type="dxa"/>
            <w:vMerge w:val="restart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3F0E3F65" w14:textId="77777777" w:rsidR="00D34906" w:rsidRPr="006575CB" w:rsidRDefault="00D34906" w:rsidP="002A3B82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i/>
                <w:sz w:val="20"/>
                <w:szCs w:val="20"/>
              </w:rPr>
              <w:t>Editor,</w:t>
            </w:r>
          </w:p>
          <w:p w14:paraId="20A2DFD5" w14:textId="77777777" w:rsidR="00D34906" w:rsidRPr="006575CB" w:rsidRDefault="00D34906" w:rsidP="002A3B82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 xml:space="preserve">Metamorphosis, 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>2013</w:t>
            </w:r>
          </w:p>
        </w:tc>
        <w:tc>
          <w:tcPr>
            <w:tcW w:w="8638" w:type="dxa"/>
            <w:gridSpan w:val="8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2371B590" w14:textId="77777777" w:rsidR="00D34906" w:rsidRPr="006575CB" w:rsidRDefault="00D34906" w:rsidP="002A3B8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6575CB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Selected as the </w:t>
            </w:r>
            <w:r w:rsidRPr="006575CB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Editor </w:t>
            </w:r>
            <w:r w:rsidRPr="006575CB">
              <w:rPr>
                <w:rFonts w:ascii="Garamond" w:hAnsi="Garamond" w:cs="Bookerly"/>
                <w:sz w:val="20"/>
                <w:szCs w:val="20"/>
                <w:lang w:val="en-US"/>
              </w:rPr>
              <w:t>of the college magazine ‘Metamorphosis’ by the Editorial Club, with 18 writers</w:t>
            </w:r>
          </w:p>
        </w:tc>
      </w:tr>
      <w:tr w:rsidR="00D34906" w:rsidRPr="006575CB" w14:paraId="4855D189" w14:textId="77777777" w:rsidTr="002A3B82">
        <w:trPr>
          <w:trHeight w:val="284"/>
        </w:trPr>
        <w:tc>
          <w:tcPr>
            <w:tcW w:w="1568" w:type="dxa"/>
            <w:vMerge/>
            <w:tcBorders>
              <w:top w:val="single" w:sz="2" w:space="0" w:color="A6A6A6" w:themeColor="background1" w:themeShade="A6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2471A11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8638" w:type="dxa"/>
            <w:gridSpan w:val="8"/>
            <w:tcBorders>
              <w:top w:val="nil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5CBFE234" w14:textId="77777777" w:rsidR="00D34906" w:rsidRPr="006575CB" w:rsidRDefault="00D34906" w:rsidP="002A3B8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Executive Member </w:t>
            </w:r>
            <w:r w:rsidRPr="006575CB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of the editorial team which </w:t>
            </w:r>
            <w:r w:rsidRPr="006575CB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revived </w:t>
            </w:r>
            <w:r w:rsidRPr="006575CB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the college </w:t>
            </w:r>
            <w:r w:rsidRPr="006575CB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magazine after 3 years </w:t>
            </w:r>
            <w:r w:rsidRPr="006575CB">
              <w:rPr>
                <w:rFonts w:ascii="Garamond" w:hAnsi="Garamond" w:cs="Bookerly"/>
                <w:bCs/>
                <w:sz w:val="20"/>
                <w:szCs w:val="20"/>
                <w:lang w:val="en-US"/>
              </w:rPr>
              <w:t>of disuse</w:t>
            </w:r>
          </w:p>
        </w:tc>
      </w:tr>
      <w:tr w:rsidR="00D34906" w:rsidRPr="006575CB" w14:paraId="70CFB025" w14:textId="77777777" w:rsidTr="002A3B82">
        <w:trPr>
          <w:trHeight w:val="284"/>
        </w:trPr>
        <w:tc>
          <w:tcPr>
            <w:tcW w:w="1568" w:type="dxa"/>
            <w:vMerge/>
            <w:tcBorders>
              <w:top w:val="single" w:sz="2" w:space="0" w:color="A6A6A6" w:themeColor="background1" w:themeShade="A6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1F545D26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8638" w:type="dxa"/>
            <w:gridSpan w:val="8"/>
            <w:tcBorders>
              <w:top w:val="nil"/>
              <w:left w:val="single" w:sz="2" w:space="0" w:color="D9D9D9" w:themeColor="background1" w:themeShade="D9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02862F42" w14:textId="77777777" w:rsidR="00D34906" w:rsidRPr="006575CB" w:rsidRDefault="00D34906" w:rsidP="002A3B8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  <w:lang w:val="en-US"/>
              </w:rPr>
              <w:t>Managed the content editing and coordination between the graphics, ad sales and the content team</w:t>
            </w:r>
          </w:p>
        </w:tc>
      </w:tr>
      <w:tr w:rsidR="00D34906" w:rsidRPr="006575CB" w14:paraId="13CE4DBD" w14:textId="77777777" w:rsidTr="002A3B82">
        <w:trPr>
          <w:trHeight w:val="284"/>
        </w:trPr>
        <w:tc>
          <w:tcPr>
            <w:tcW w:w="1568" w:type="dxa"/>
            <w:vMerge w:val="restart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AA56BFC" w14:textId="77777777" w:rsidR="00D34906" w:rsidRPr="006575CB" w:rsidRDefault="00D34906" w:rsidP="002A3B82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i/>
                <w:sz w:val="20"/>
                <w:szCs w:val="20"/>
              </w:rPr>
              <w:t xml:space="preserve">Core Member, 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>Placement Cell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>, 2014</w:t>
            </w:r>
          </w:p>
        </w:tc>
        <w:tc>
          <w:tcPr>
            <w:tcW w:w="2819" w:type="dxa"/>
            <w:gridSpan w:val="3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CECEC"/>
            <w:vAlign w:val="center"/>
          </w:tcPr>
          <w:p w14:paraId="672C8CB8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b/>
                <w:color w:val="000000" w:themeColor="text1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000000" w:themeColor="text1"/>
                <w:sz w:val="20"/>
                <w:szCs w:val="20"/>
              </w:rPr>
              <w:t>Overhaul of placement portal</w:t>
            </w:r>
          </w:p>
        </w:tc>
        <w:tc>
          <w:tcPr>
            <w:tcW w:w="2835" w:type="dxa"/>
            <w:gridSpan w:val="2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CECEC"/>
            <w:vAlign w:val="center"/>
          </w:tcPr>
          <w:p w14:paraId="331F5772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b/>
                <w:color w:val="000000" w:themeColor="text1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000000" w:themeColor="text1"/>
                <w:sz w:val="20"/>
                <w:szCs w:val="20"/>
              </w:rPr>
              <w:t>Updated the placement policy</w:t>
            </w:r>
          </w:p>
        </w:tc>
        <w:tc>
          <w:tcPr>
            <w:tcW w:w="2984" w:type="dxa"/>
            <w:gridSpan w:val="3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ECECEC"/>
            <w:vAlign w:val="center"/>
          </w:tcPr>
          <w:p w14:paraId="546A79C5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b/>
                <w:color w:val="000000" w:themeColor="text1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000000" w:themeColor="text1"/>
                <w:sz w:val="20"/>
                <w:szCs w:val="20"/>
              </w:rPr>
              <w:t>Redesigned invitation brochure</w:t>
            </w:r>
          </w:p>
        </w:tc>
      </w:tr>
      <w:tr w:rsidR="00D34906" w:rsidRPr="006575CB" w14:paraId="37563F96" w14:textId="77777777" w:rsidTr="002A3B82">
        <w:trPr>
          <w:trHeight w:val="284"/>
        </w:trPr>
        <w:tc>
          <w:tcPr>
            <w:tcW w:w="1568" w:type="dxa"/>
            <w:vMerge/>
            <w:tcBorders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C8916F6" w14:textId="77777777" w:rsidR="00D34906" w:rsidRPr="006575CB" w:rsidRDefault="00D34906" w:rsidP="002A3B82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b/>
                <w:sz w:val="20"/>
                <w:szCs w:val="20"/>
              </w:rPr>
            </w:pPr>
          </w:p>
        </w:tc>
        <w:tc>
          <w:tcPr>
            <w:tcW w:w="8638" w:type="dxa"/>
            <w:gridSpan w:val="8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6242CA42" w14:textId="77777777" w:rsidR="00D34906" w:rsidRPr="006575CB" w:rsidRDefault="00D34906" w:rsidP="002A3B8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Managed 100+ companies; placed 2 batches (3,000+ students); crossed 1,000+ offers for the first time</w:t>
            </w:r>
          </w:p>
        </w:tc>
      </w:tr>
      <w:tr w:rsidR="00D34906" w:rsidRPr="006575CB" w14:paraId="2F5EF8A9" w14:textId="77777777" w:rsidTr="002A3B82">
        <w:trPr>
          <w:trHeight w:val="284"/>
        </w:trPr>
        <w:tc>
          <w:tcPr>
            <w:tcW w:w="1568" w:type="dxa"/>
            <w:vMerge/>
            <w:tcBorders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02D22FC4" w14:textId="77777777" w:rsidR="00D34906" w:rsidRPr="006575CB" w:rsidRDefault="00D34906" w:rsidP="002A3B82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b/>
                <w:sz w:val="20"/>
                <w:szCs w:val="20"/>
              </w:rPr>
            </w:pPr>
          </w:p>
        </w:tc>
        <w:tc>
          <w:tcPr>
            <w:tcW w:w="8638" w:type="dxa"/>
            <w:gridSpan w:val="8"/>
            <w:tcBorders>
              <w:top w:val="nil"/>
              <w:left w:val="single" w:sz="2" w:space="0" w:color="D9D9D9" w:themeColor="background1" w:themeShade="D9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547F369D" w14:textId="77777777" w:rsidR="00D34906" w:rsidRPr="006575CB" w:rsidRDefault="00D34906" w:rsidP="002A3B8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Updated placement policy to introduce waitlists, standardized student preferences, multiple CVs, etc.</w:t>
            </w:r>
          </w:p>
        </w:tc>
      </w:tr>
      <w:tr w:rsidR="00D34906" w:rsidRPr="006575CB" w14:paraId="397A3194" w14:textId="77777777" w:rsidTr="002A3B82">
        <w:trPr>
          <w:trHeight w:val="284"/>
        </w:trPr>
        <w:tc>
          <w:tcPr>
            <w:tcW w:w="1568" w:type="dxa"/>
            <w:vMerge w:val="restart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9762AC8" w14:textId="77777777" w:rsidR="00D34906" w:rsidRPr="006575CB" w:rsidRDefault="00D34906" w:rsidP="002A3B82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>NSS,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VNIT, 2012</w:t>
            </w:r>
          </w:p>
        </w:tc>
        <w:tc>
          <w:tcPr>
            <w:tcW w:w="8638" w:type="dxa"/>
            <w:gridSpan w:val="8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shd w:val="clear" w:color="auto" w:fill="auto"/>
            <w:vAlign w:val="center"/>
          </w:tcPr>
          <w:p w14:paraId="75542E1E" w14:textId="77777777" w:rsidR="00D34906" w:rsidRPr="006575CB" w:rsidRDefault="00D34906" w:rsidP="002A3B8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Conducted</w:t>
            </w:r>
            <w:r w:rsidRPr="006575CB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a cloth and book collection drive to collect 800 kg of clothes and 300 books and donations </w:t>
            </w:r>
          </w:p>
        </w:tc>
      </w:tr>
      <w:tr w:rsidR="00D34906" w:rsidRPr="006575CB" w14:paraId="5077DB94" w14:textId="77777777" w:rsidTr="002A3B82">
        <w:trPr>
          <w:trHeight w:val="284"/>
        </w:trPr>
        <w:tc>
          <w:tcPr>
            <w:tcW w:w="1568" w:type="dxa"/>
            <w:vMerge/>
            <w:tcBorders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1FCCDE33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8638" w:type="dxa"/>
            <w:gridSpan w:val="8"/>
            <w:tcBorders>
              <w:top w:val="nil"/>
              <w:left w:val="single" w:sz="2" w:space="0" w:color="D9D9D9" w:themeColor="background1" w:themeShade="D9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1174FF6E" w14:textId="77777777" w:rsidR="00D34906" w:rsidRPr="006575CB" w:rsidRDefault="00D34906" w:rsidP="002A3B8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Organized blood donation camp; collected 700 units of blood; acted in 4 </w:t>
            </w:r>
            <w:proofErr w:type="gramStart"/>
            <w:r w:rsidRPr="006575CB">
              <w:rPr>
                <w:rFonts w:ascii="Garamond" w:hAnsi="Garamond" w:cs="Bookerly"/>
                <w:sz w:val="20"/>
                <w:szCs w:val="20"/>
              </w:rPr>
              <w:t>skit</w:t>
            </w:r>
            <w:proofErr w:type="gramEnd"/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to spread cause awareness</w:t>
            </w:r>
          </w:p>
        </w:tc>
      </w:tr>
      <w:tr w:rsidR="00D34906" w:rsidRPr="006575CB" w14:paraId="3678CF27" w14:textId="77777777" w:rsidTr="002A3B82">
        <w:trPr>
          <w:trHeight w:val="284"/>
        </w:trPr>
        <w:tc>
          <w:tcPr>
            <w:tcW w:w="1568" w:type="dxa"/>
            <w:vMerge w:val="restart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212F9495" w14:textId="77777777" w:rsidR="00D34906" w:rsidRPr="006575CB" w:rsidRDefault="00D34906" w:rsidP="002A3B82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i/>
                <w:sz w:val="20"/>
                <w:szCs w:val="20"/>
              </w:rPr>
              <w:t>Training Lead,</w:t>
            </w:r>
          </w:p>
          <w:p w14:paraId="3963ED79" w14:textId="77777777" w:rsidR="00D34906" w:rsidRPr="006575CB" w:rsidRDefault="00D34906" w:rsidP="002A3B82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Delta,</w:t>
            </w:r>
            <w:r w:rsidRPr="006575CB">
              <w:rPr>
                <w:rFonts w:ascii="Garamond" w:hAnsi="Garamond" w:cs="Bookerly"/>
                <w:i/>
                <w:sz w:val="20"/>
                <w:szCs w:val="20"/>
              </w:rPr>
              <w:t xml:space="preserve"> 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>2016</w:t>
            </w:r>
          </w:p>
        </w:tc>
        <w:tc>
          <w:tcPr>
            <w:tcW w:w="8638" w:type="dxa"/>
            <w:gridSpan w:val="8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499A1086" w14:textId="77777777" w:rsidR="00D34906" w:rsidRPr="006575CB" w:rsidRDefault="00D34906" w:rsidP="002A3B8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>Trained 25 analysts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on Hadoop and R; developed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 xml:space="preserve"> 8 SOPs 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>with team resulting in 100% bug-free data</w:t>
            </w:r>
          </w:p>
        </w:tc>
      </w:tr>
      <w:tr w:rsidR="00D34906" w:rsidRPr="006575CB" w14:paraId="5B2D6936" w14:textId="77777777" w:rsidTr="002A3B82">
        <w:trPr>
          <w:trHeight w:val="284"/>
        </w:trPr>
        <w:tc>
          <w:tcPr>
            <w:tcW w:w="1568" w:type="dxa"/>
            <w:vMerge/>
            <w:tcBorders>
              <w:left w:val="single" w:sz="6" w:space="0" w:color="656565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3AFE947" w14:textId="77777777" w:rsidR="00D34906" w:rsidRPr="006575CB" w:rsidRDefault="00D34906" w:rsidP="002A3B82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8638" w:type="dxa"/>
            <w:gridSpan w:val="8"/>
            <w:tcBorders>
              <w:top w:val="nil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1E952807" w14:textId="77777777" w:rsidR="00D34906" w:rsidRPr="006575CB" w:rsidRDefault="00D34906" w:rsidP="002A3B8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b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Onboarded and supervised 4 analysts staffed on telecom project midway and delivered in timelines</w:t>
            </w:r>
          </w:p>
        </w:tc>
      </w:tr>
      <w:tr w:rsidR="00D34906" w:rsidRPr="006575CB" w14:paraId="0322075E" w14:textId="77777777" w:rsidTr="002A3B82">
        <w:trPr>
          <w:trHeight w:val="284"/>
        </w:trPr>
        <w:tc>
          <w:tcPr>
            <w:tcW w:w="10206" w:type="dxa"/>
            <w:gridSpan w:val="9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82A2032" w14:textId="77777777" w:rsidR="00D34906" w:rsidRPr="006575CB" w:rsidRDefault="00D34906" w:rsidP="002A3B82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EXTRACURRICULAR ACTIVITIES</w:t>
            </w:r>
          </w:p>
        </w:tc>
      </w:tr>
      <w:tr w:rsidR="00D34906" w:rsidRPr="006575CB" w14:paraId="44B71D75" w14:textId="77777777" w:rsidTr="002A3B82">
        <w:trPr>
          <w:trHeight w:val="284"/>
        </w:trPr>
        <w:tc>
          <w:tcPr>
            <w:tcW w:w="1568" w:type="dxa"/>
            <w:vMerge w:val="restart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4B815586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Film &amp; Drama</w:t>
            </w:r>
          </w:p>
        </w:tc>
        <w:tc>
          <w:tcPr>
            <w:tcW w:w="7672" w:type="dxa"/>
            <w:gridSpan w:val="7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nil"/>
              <w:right w:val="single" w:sz="2" w:space="0" w:color="D0CECE"/>
            </w:tcBorders>
            <w:vAlign w:val="center"/>
          </w:tcPr>
          <w:p w14:paraId="3BBACE3F" w14:textId="77777777" w:rsidR="00D34906" w:rsidRPr="006575CB" w:rsidRDefault="00D34906" w:rsidP="002A3B8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Edited a short comedy film "The Rebound" that has garnered 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>125,000+ views on YouTube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</w:t>
            </w:r>
          </w:p>
        </w:tc>
        <w:tc>
          <w:tcPr>
            <w:tcW w:w="966" w:type="dxa"/>
            <w:tcBorders>
              <w:top w:val="single" w:sz="2" w:space="0" w:color="767171" w:themeColor="background2" w:themeShade="80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08872C32" w14:textId="77777777" w:rsidR="00D34906" w:rsidRPr="006575CB" w:rsidRDefault="00D34906" w:rsidP="002A3B82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2014</w:t>
            </w:r>
          </w:p>
        </w:tc>
      </w:tr>
      <w:tr w:rsidR="00D34906" w:rsidRPr="006575CB" w14:paraId="3C07D5E3" w14:textId="77777777" w:rsidTr="002A3B82">
        <w:trPr>
          <w:trHeight w:val="284"/>
        </w:trPr>
        <w:tc>
          <w:tcPr>
            <w:tcW w:w="1568" w:type="dxa"/>
            <w:vMerge/>
            <w:tcBorders>
              <w:top w:val="single" w:sz="2" w:space="0" w:color="A6A6A6" w:themeColor="background1" w:themeShade="A6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3FF1DA2F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7672" w:type="dxa"/>
            <w:gridSpan w:val="7"/>
            <w:tcBorders>
              <w:top w:val="nil"/>
              <w:left w:val="single" w:sz="2" w:space="0" w:color="D9D9D9" w:themeColor="background1" w:themeShade="D9"/>
              <w:bottom w:val="single" w:sz="2" w:space="0" w:color="BFBFBF" w:themeColor="background1" w:themeShade="BF"/>
              <w:right w:val="single" w:sz="2" w:space="0" w:color="D0CECE"/>
            </w:tcBorders>
            <w:vAlign w:val="center"/>
          </w:tcPr>
          <w:p w14:paraId="3C4C1E42" w14:textId="77777777" w:rsidR="00D34906" w:rsidRPr="006575CB" w:rsidRDefault="00D34906" w:rsidP="002A3B8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Won 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>2nd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>Prize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out of 150+ colleges in a skit competition judged by Tinkle Editor Anant Pai</w:t>
            </w:r>
          </w:p>
        </w:tc>
        <w:tc>
          <w:tcPr>
            <w:tcW w:w="966" w:type="dxa"/>
            <w:tcBorders>
              <w:top w:val="nil"/>
              <w:left w:val="single" w:sz="2" w:space="0" w:color="D0CECE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4F319401" w14:textId="77777777" w:rsidR="00D34906" w:rsidRPr="006575CB" w:rsidRDefault="00D34906" w:rsidP="002A3B82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2010</w:t>
            </w:r>
          </w:p>
        </w:tc>
      </w:tr>
      <w:tr w:rsidR="00D34906" w:rsidRPr="006575CB" w14:paraId="5F62F43B" w14:textId="77777777" w:rsidTr="002A3B82">
        <w:trPr>
          <w:trHeight w:val="284"/>
        </w:trPr>
        <w:tc>
          <w:tcPr>
            <w:tcW w:w="1568" w:type="dxa"/>
            <w:vMerge w:val="restart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13A5320B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Quizzing</w:t>
            </w:r>
          </w:p>
        </w:tc>
        <w:tc>
          <w:tcPr>
            <w:tcW w:w="7672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2" w:space="0" w:color="D0CECE"/>
            </w:tcBorders>
            <w:vAlign w:val="center"/>
          </w:tcPr>
          <w:p w14:paraId="437D9BE6" w14:textId="77777777" w:rsidR="00D34906" w:rsidRPr="006575CB" w:rsidRDefault="00D34906" w:rsidP="002A3B8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Secured 1st position among 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>200+ participants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in the national level business and brand quiz</w:t>
            </w:r>
          </w:p>
        </w:tc>
        <w:tc>
          <w:tcPr>
            <w:tcW w:w="966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44D2A078" w14:textId="77777777" w:rsidR="00D34906" w:rsidRPr="006575CB" w:rsidRDefault="00D34906" w:rsidP="002A3B82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2012</w:t>
            </w:r>
          </w:p>
        </w:tc>
      </w:tr>
      <w:tr w:rsidR="00D34906" w:rsidRPr="006575CB" w14:paraId="3433C149" w14:textId="77777777" w:rsidTr="002A3B82">
        <w:trPr>
          <w:trHeight w:val="284"/>
        </w:trPr>
        <w:tc>
          <w:tcPr>
            <w:tcW w:w="1568" w:type="dxa"/>
            <w:vMerge/>
            <w:tcBorders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72407710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7672" w:type="dxa"/>
            <w:gridSpan w:val="7"/>
            <w:tcBorders>
              <w:top w:val="nil"/>
              <w:left w:val="single" w:sz="2" w:space="0" w:color="D9D9D9" w:themeColor="background1" w:themeShade="D9"/>
              <w:bottom w:val="single" w:sz="2" w:space="0" w:color="BFBFBF" w:themeColor="background1" w:themeShade="BF"/>
              <w:right w:val="single" w:sz="2" w:space="0" w:color="D0CECE"/>
            </w:tcBorders>
            <w:vAlign w:val="center"/>
          </w:tcPr>
          <w:p w14:paraId="2E2495C7" w14:textId="77777777" w:rsidR="00D34906" w:rsidRPr="006575CB" w:rsidRDefault="00D34906" w:rsidP="002A3B8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Winner of quiz competition conducted by Bombay Gymkhana Club amongst 600+ students</w:t>
            </w:r>
          </w:p>
        </w:tc>
        <w:tc>
          <w:tcPr>
            <w:tcW w:w="966" w:type="dxa"/>
            <w:tcBorders>
              <w:top w:val="nil"/>
              <w:left w:val="single" w:sz="2" w:space="0" w:color="D0CECE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4C92BB99" w14:textId="77777777" w:rsidR="00D34906" w:rsidRPr="006575CB" w:rsidRDefault="00D34906" w:rsidP="002A3B82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2013</w:t>
            </w:r>
          </w:p>
        </w:tc>
      </w:tr>
      <w:tr w:rsidR="00D34906" w:rsidRPr="006575CB" w14:paraId="718BAD5F" w14:textId="77777777" w:rsidTr="002A3B82">
        <w:trPr>
          <w:trHeight w:val="284"/>
        </w:trPr>
        <w:tc>
          <w:tcPr>
            <w:tcW w:w="1568" w:type="dxa"/>
            <w:vMerge w:val="restart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408AEC27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Robotics</w:t>
            </w:r>
          </w:p>
        </w:tc>
        <w:tc>
          <w:tcPr>
            <w:tcW w:w="7672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2" w:space="0" w:color="D0CECE"/>
            </w:tcBorders>
            <w:vAlign w:val="center"/>
          </w:tcPr>
          <w:p w14:paraId="2C927DD2" w14:textId="77777777" w:rsidR="00D34906" w:rsidRPr="006575CB" w:rsidRDefault="00D34906" w:rsidP="002A3B8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Cs/>
                <w:sz w:val="20"/>
                <w:szCs w:val="20"/>
                <w:lang w:val="en-US"/>
              </w:rPr>
              <w:t xml:space="preserve">2nd prize </w:t>
            </w:r>
            <w:r w:rsidRPr="006575CB">
              <w:rPr>
                <w:rFonts w:ascii="Garamond" w:hAnsi="Garamond" w:cs="Bookerly"/>
                <w:sz w:val="20"/>
                <w:szCs w:val="20"/>
                <w:lang w:val="en-US"/>
              </w:rPr>
              <w:t>in Hot Wheels, an ethanol powered car racing competition, hosted by IIT Kanpur</w:t>
            </w:r>
          </w:p>
        </w:tc>
        <w:tc>
          <w:tcPr>
            <w:tcW w:w="966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0AF1991D" w14:textId="77777777" w:rsidR="00D34906" w:rsidRPr="006575CB" w:rsidRDefault="00D34906" w:rsidP="002A3B82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2014</w:t>
            </w:r>
          </w:p>
        </w:tc>
      </w:tr>
      <w:tr w:rsidR="00D34906" w:rsidRPr="006575CB" w14:paraId="1EEC30ED" w14:textId="77777777" w:rsidTr="002A3B82">
        <w:trPr>
          <w:trHeight w:val="284"/>
        </w:trPr>
        <w:tc>
          <w:tcPr>
            <w:tcW w:w="1568" w:type="dxa"/>
            <w:vMerge/>
            <w:tcBorders>
              <w:left w:val="single" w:sz="6" w:space="0" w:color="656565"/>
              <w:bottom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16870C6D" w14:textId="77777777" w:rsidR="00D34906" w:rsidRPr="006575CB" w:rsidRDefault="00D34906" w:rsidP="002A3B8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7672" w:type="dxa"/>
            <w:gridSpan w:val="7"/>
            <w:tcBorders>
              <w:top w:val="nil"/>
              <w:left w:val="single" w:sz="2" w:space="0" w:color="D9D9D9" w:themeColor="background1" w:themeShade="D9"/>
              <w:bottom w:val="single" w:sz="6" w:space="0" w:color="656565"/>
              <w:right w:val="single" w:sz="2" w:space="0" w:color="D0CECE"/>
            </w:tcBorders>
            <w:vAlign w:val="center"/>
          </w:tcPr>
          <w:p w14:paraId="55F46F43" w14:textId="77777777" w:rsidR="00D34906" w:rsidRPr="006575CB" w:rsidRDefault="00D34906" w:rsidP="002A3B8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1st prize </w:t>
            </w:r>
            <w:r w:rsidRPr="006575CB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in Eureka, a coding event for solving Industry Defined Problems, </w:t>
            </w:r>
            <w:proofErr w:type="spellStart"/>
            <w:r w:rsidRPr="006575CB">
              <w:rPr>
                <w:rFonts w:ascii="Garamond" w:hAnsi="Garamond" w:cs="Bookerly"/>
                <w:sz w:val="20"/>
                <w:szCs w:val="20"/>
                <w:lang w:val="en-US"/>
              </w:rPr>
              <w:t>Shaastra</w:t>
            </w:r>
            <w:proofErr w:type="spellEnd"/>
            <w:r w:rsidRPr="006575CB">
              <w:rPr>
                <w:rFonts w:ascii="Garamond" w:hAnsi="Garamond" w:cs="Bookerly"/>
                <w:sz w:val="20"/>
                <w:szCs w:val="20"/>
                <w:lang w:val="en-US"/>
              </w:rPr>
              <w:t>, IITM</w:t>
            </w:r>
          </w:p>
        </w:tc>
        <w:tc>
          <w:tcPr>
            <w:tcW w:w="966" w:type="dxa"/>
            <w:tcBorders>
              <w:top w:val="nil"/>
              <w:left w:val="single" w:sz="2" w:space="0" w:color="D0CECE"/>
              <w:bottom w:val="single" w:sz="6" w:space="0" w:color="656565"/>
              <w:right w:val="single" w:sz="6" w:space="0" w:color="656565"/>
            </w:tcBorders>
            <w:vAlign w:val="center"/>
          </w:tcPr>
          <w:p w14:paraId="1D5D49FD" w14:textId="77777777" w:rsidR="00D34906" w:rsidRPr="006575CB" w:rsidRDefault="00D34906" w:rsidP="002A3B82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2013</w:t>
            </w:r>
          </w:p>
        </w:tc>
      </w:tr>
    </w:tbl>
    <w:p w14:paraId="3682938A" w14:textId="4D43D729" w:rsidR="00D34906" w:rsidRPr="00D34906" w:rsidRDefault="00D34906" w:rsidP="00D34906">
      <w:pPr>
        <w:pStyle w:val="Footer"/>
        <w:spacing w:before="40"/>
        <w:ind w:left="28" w:right="28"/>
        <w:rPr>
          <w:rFonts w:ascii="Palatino Linotype" w:hAnsi="Palatino Linotype" w:cs="Bookerly"/>
          <w:sz w:val="18"/>
          <w:szCs w:val="21"/>
        </w:rPr>
      </w:pPr>
      <w:r w:rsidRPr="0037726D">
        <w:rPr>
          <w:rFonts w:ascii="Palatino Linotype" w:hAnsi="Palatino Linotype" w:cs="Bookerly"/>
          <w:sz w:val="18"/>
          <w:szCs w:val="21"/>
        </w:rPr>
        <w:t>Email: placecom@iiml.ac.in</w:t>
      </w:r>
      <w:r w:rsidRPr="0037726D">
        <w:rPr>
          <w:rFonts w:ascii="Palatino Linotype" w:hAnsi="Palatino Linotype" w:cs="Bookerly"/>
          <w:sz w:val="18"/>
          <w:szCs w:val="21"/>
        </w:rPr>
        <w:ptab w:relativeTo="margin" w:alignment="center" w:leader="none"/>
      </w:r>
      <w:r w:rsidRPr="0037726D">
        <w:rPr>
          <w:rFonts w:ascii="Palatino Linotype" w:hAnsi="Palatino Linotype" w:cs="Bookerly"/>
          <w:sz w:val="18"/>
          <w:szCs w:val="21"/>
        </w:rPr>
        <w:t>Ph: +91 522 273 4013</w:t>
      </w:r>
      <w:r w:rsidRPr="0037726D">
        <w:rPr>
          <w:rFonts w:ascii="Palatino Linotype" w:hAnsi="Palatino Linotype" w:cs="Bookerly"/>
          <w:sz w:val="18"/>
          <w:szCs w:val="21"/>
        </w:rPr>
        <w:ptab w:relativeTo="margin" w:alignment="right" w:leader="none"/>
      </w:r>
      <w:r w:rsidRPr="0037726D">
        <w:rPr>
          <w:rFonts w:ascii="Palatino Linotype" w:hAnsi="Palatino Linotype" w:cs="Bookerly"/>
          <w:sz w:val="18"/>
          <w:szCs w:val="21"/>
        </w:rPr>
        <w:t xml:space="preserve">PCOM No: </w:t>
      </w:r>
      <w:r>
        <w:rPr>
          <w:rFonts w:ascii="Palatino Linotype" w:hAnsi="Palatino Linotype" w:cs="Bookerly"/>
          <w:sz w:val="18"/>
          <w:szCs w:val="21"/>
        </w:rPr>
        <w:t>999</w:t>
      </w:r>
    </w:p>
    <w:sectPr w:rsidR="00D34906" w:rsidRPr="00D34906" w:rsidSect="00D34906">
      <w:pgSz w:w="11906" w:h="16838" w:code="9"/>
      <w:pgMar w:top="567" w:right="851" w:bottom="567" w:left="851" w:header="284" w:footer="28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erly">
    <w:charset w:val="00"/>
    <w:family w:val="roman"/>
    <w:pitch w:val="variable"/>
    <w:sig w:usb0="E00002FF" w:usb1="4000E4FB" w:usb2="00000028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EF5929"/>
    <w:multiLevelType w:val="hybridMultilevel"/>
    <w:tmpl w:val="F086DDEA"/>
    <w:lvl w:ilvl="0" w:tplc="908E36E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779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906"/>
    <w:rsid w:val="00427EAF"/>
    <w:rsid w:val="006C6275"/>
    <w:rsid w:val="00D34906"/>
    <w:rsid w:val="00EA6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28733"/>
  <w15:chartTrackingRefBased/>
  <w15:docId w15:val="{72C633B1-E848-4218-A350-4F62B35DE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9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34906"/>
    <w:pPr>
      <w:spacing w:after="0" w:line="240" w:lineRule="auto"/>
    </w:pPr>
  </w:style>
  <w:style w:type="table" w:styleId="TableGrid">
    <w:name w:val="Table Grid"/>
    <w:basedOn w:val="TableNormal"/>
    <w:uiPriority w:val="39"/>
    <w:rsid w:val="00D349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349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9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1B2D4A2A3B1F48BA3C54A4974AB560" ma:contentTypeVersion="6" ma:contentTypeDescription="Create a new document." ma:contentTypeScope="" ma:versionID="1a4d187765187b98d4e3c97cd2de6e09">
  <xsd:schema xmlns:xsd="http://www.w3.org/2001/XMLSchema" xmlns:xs="http://www.w3.org/2001/XMLSchema" xmlns:p="http://schemas.microsoft.com/office/2006/metadata/properties" xmlns:ns3="6a8af4e7-6734-47e7-9e1a-66602b2a6a45" xmlns:ns4="3a292a43-f230-4ef4-8b2c-403f8625f8d3" targetNamespace="http://schemas.microsoft.com/office/2006/metadata/properties" ma:root="true" ma:fieldsID="6958dbb1255966fe1f70ba15e7c515de" ns3:_="" ns4:_="">
    <xsd:import namespace="6a8af4e7-6734-47e7-9e1a-66602b2a6a45"/>
    <xsd:import namespace="3a292a43-f230-4ef4-8b2c-403f8625f8d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af4e7-6734-47e7-9e1a-66602b2a6a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92a43-f230-4ef4-8b2c-403f8625f8d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a8af4e7-6734-47e7-9e1a-66602b2a6a45" xsi:nil="true"/>
  </documentManagement>
</p:properties>
</file>

<file path=customXml/itemProps1.xml><?xml version="1.0" encoding="utf-8"?>
<ds:datastoreItem xmlns:ds="http://schemas.openxmlformats.org/officeDocument/2006/customXml" ds:itemID="{EDEEE9C5-519B-48D6-99C5-9A93597EB0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af4e7-6734-47e7-9e1a-66602b2a6a45"/>
    <ds:schemaRef ds:uri="3a292a43-f230-4ef4-8b2c-403f8625f8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0E509E-A123-4C38-A56F-5A63A21703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D76F43-C68B-4D06-89F6-62931BED0347}">
  <ds:schemaRefs>
    <ds:schemaRef ds:uri="http://schemas.openxmlformats.org/package/2006/metadata/core-properties"/>
    <ds:schemaRef ds:uri="http://purl.org/dc/elements/1.1/"/>
    <ds:schemaRef ds:uri="6a8af4e7-6734-47e7-9e1a-66602b2a6a45"/>
    <ds:schemaRef ds:uri="http://www.w3.org/XML/1998/namespace"/>
    <ds:schemaRef ds:uri="http://schemas.microsoft.com/office/2006/documentManagement/types"/>
    <ds:schemaRef ds:uri="http://purl.org/dc/dcmitype/"/>
    <ds:schemaRef ds:uri="http://purl.org/dc/terms/"/>
    <ds:schemaRef ds:uri="http://schemas.microsoft.com/office/infopath/2007/PartnerControls"/>
    <ds:schemaRef ds:uri="3a292a43-f230-4ef4-8b2c-403f8625f8d3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687</Words>
  <Characters>3919</Characters>
  <Application>Microsoft Office Word</Application>
  <DocSecurity>0</DocSecurity>
  <Lines>32</Lines>
  <Paragraphs>9</Paragraphs>
  <ScaleCrop>false</ScaleCrop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 JAIN</dc:creator>
  <cp:keywords/>
  <dc:description/>
  <cp:lastModifiedBy>PRAMIT SENGUPTA</cp:lastModifiedBy>
  <cp:revision>2</cp:revision>
  <dcterms:created xsi:type="dcterms:W3CDTF">2023-06-30T21:04:00Z</dcterms:created>
  <dcterms:modified xsi:type="dcterms:W3CDTF">2023-06-30T21:04:00Z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0x010100331B2D4A2A3B1F48BA3C54A4974AB560</vt:lpwstr>
  </property>
</Properties>
</file>