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A5B" w:rsidRPr="00BF5A5B" w:rsidRDefault="00BF5A5B" w:rsidP="00BF5A5B">
      <w:pPr>
        <w:jc w:val="center"/>
        <w:rPr>
          <w:rFonts w:ascii="Algerian" w:eastAsia="SimHei" w:hAnsi="Algerian" w:cs="Andalus"/>
          <w:color w:val="0070C0"/>
          <w:sz w:val="52"/>
          <w:szCs w:val="52"/>
        </w:rPr>
      </w:pPr>
      <w:r>
        <w:rPr>
          <w:rFonts w:ascii="Algerian" w:eastAsia="SimHei" w:hAnsi="Algerian" w:cs="Andalus"/>
          <w:color w:val="0070C0"/>
          <w:sz w:val="52"/>
          <w:szCs w:val="52"/>
        </w:rPr>
        <w:t>ASSIGNMENT 9.3</w:t>
      </w:r>
    </w:p>
    <w:p w:rsidR="006D3741" w:rsidRPr="006D3741" w:rsidRDefault="006D3741" w:rsidP="006D3741">
      <w:pPr>
        <w:numPr>
          <w:ilvl w:val="0"/>
          <w:numId w:val="2"/>
        </w:numPr>
        <w:rPr>
          <w:rFonts w:ascii="Baskerville Old Face" w:eastAsia="SimHei" w:hAnsi="Baskerville Old Face"/>
          <w:color w:val="404040" w:themeColor="text1" w:themeTint="BF"/>
          <w:sz w:val="36"/>
          <w:szCs w:val="36"/>
        </w:rPr>
      </w:pPr>
      <w:r w:rsidRPr="006D3741">
        <w:rPr>
          <w:rFonts w:ascii="Baskerville Old Face" w:eastAsia="SimHei" w:hAnsi="Baskerville Old Face" w:cs="SimSun"/>
          <w:color w:val="404040" w:themeColor="text1" w:themeTint="BF"/>
          <w:sz w:val="36"/>
          <w:szCs w:val="36"/>
        </w:rPr>
        <w:t xml:space="preserve">WHAT IS MEANT BY </w:t>
      </w:r>
      <w:r w:rsidRPr="006D3741">
        <w:rPr>
          <w:rFonts w:ascii="Baskerville Old Face" w:eastAsia="SimHei" w:hAnsi="Baskerville Old Face" w:cs="SimSun"/>
          <w:color w:val="404040" w:themeColor="text1" w:themeTint="BF"/>
          <w:sz w:val="36"/>
          <w:szCs w:val="36"/>
          <w:highlight w:val="yellow"/>
        </w:rPr>
        <w:t>FLUMENG</w:t>
      </w:r>
      <w:r w:rsidRPr="006D3741">
        <w:rPr>
          <w:rFonts w:ascii="Baskerville Old Face" w:eastAsia="SimHei" w:hAnsi="Baskerville Old Face" w:cs="SimSun"/>
          <w:color w:val="404040" w:themeColor="text1" w:themeTint="BF"/>
          <w:sz w:val="36"/>
          <w:szCs w:val="36"/>
        </w:rPr>
        <w:t xml:space="preserve">? </w:t>
      </w:r>
    </w:p>
    <w:p w:rsidR="006D3741" w:rsidRPr="006D3741" w:rsidRDefault="006D3741" w:rsidP="006D3741">
      <w:pPr>
        <w:pStyle w:val="ListParagraph"/>
        <w:numPr>
          <w:ilvl w:val="0"/>
          <w:numId w:val="3"/>
        </w:numPr>
        <w:spacing w:line="360" w:lineRule="auto"/>
        <w:rPr>
          <w:rStyle w:val="Emphasis"/>
          <w:rFonts w:ascii="Times New Roman" w:eastAsia="CalibreWeb-Light" w:hAnsi="Times New Roman" w:cs="Times New Roman"/>
          <w:i w:val="0"/>
          <w:sz w:val="32"/>
          <w:szCs w:val="32"/>
          <w:shd w:val="clear" w:color="auto" w:fill="FFFFFF"/>
        </w:rPr>
      </w:pPr>
      <w:r w:rsidRPr="006D3741">
        <w:rPr>
          <w:rFonts w:ascii="Times New Roman" w:eastAsia="CalibreWeb-Light" w:hAnsi="Times New Roman" w:cs="Times New Roman"/>
          <w:iCs/>
          <w:sz w:val="32"/>
          <w:szCs w:val="32"/>
          <w:shd w:val="clear" w:color="auto" w:fill="FFFFFF"/>
        </w:rPr>
        <w:t>Apache Flume is a distributed, reliable, available service for efficiently collecting,</w:t>
      </w:r>
      <w:r w:rsidRPr="006D3741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r w:rsidRPr="006D3741">
        <w:rPr>
          <w:rFonts w:ascii="Times New Roman" w:eastAsia="CalibreWeb-Light" w:hAnsi="Times New Roman" w:cs="Times New Roman"/>
          <w:iCs/>
          <w:sz w:val="32"/>
          <w:szCs w:val="32"/>
          <w:shd w:val="clear" w:color="auto" w:fill="FFFFFF"/>
        </w:rPr>
        <w:t>aggregating, and moving large amounts of streaming data into the HDFS</w:t>
      </w:r>
    </w:p>
    <w:p w:rsidR="006D3741" w:rsidRPr="006D3741" w:rsidRDefault="006D3741" w:rsidP="006D374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6D3741">
        <w:rPr>
          <w:rStyle w:val="Emphasis"/>
          <w:rFonts w:ascii="Times New Roman" w:eastAsia="CalibreWeb-Light" w:hAnsi="Times New Roman" w:cs="Times New Roman"/>
          <w:i w:val="0"/>
          <w:sz w:val="32"/>
          <w:szCs w:val="32"/>
          <w:shd w:val="clear" w:color="auto" w:fill="FFFFFF"/>
        </w:rPr>
        <w:t>Flume NG</w:t>
      </w:r>
      <w:r w:rsidRPr="006D3741">
        <w:rPr>
          <w:rFonts w:ascii="Times New Roman" w:eastAsia="CalibreWeb-Light" w:hAnsi="Times New Roman" w:cs="Times New Roman"/>
          <w:sz w:val="32"/>
          <w:szCs w:val="32"/>
          <w:shd w:val="clear" w:color="auto" w:fill="FFFFFF"/>
        </w:rPr>
        <w:t xml:space="preserve"> is work related to new major revision of </w:t>
      </w:r>
      <w:r w:rsidRPr="006D3741">
        <w:rPr>
          <w:rFonts w:ascii="Times New Roman" w:eastAsia="CalibreWeb-Light" w:hAnsi="Times New Roman" w:cs="Times New Roman"/>
          <w:sz w:val="32"/>
          <w:szCs w:val="32"/>
          <w:shd w:val="clear" w:color="auto" w:fill="FFFFFF"/>
        </w:rPr>
        <w:t>Flume.</w:t>
      </w:r>
    </w:p>
    <w:p w:rsidR="006D3741" w:rsidRPr="006D3741" w:rsidRDefault="006D3741" w:rsidP="006D374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6D3741">
        <w:rPr>
          <w:rFonts w:ascii="Times New Roman" w:eastAsia="CalibreWeb-Light" w:hAnsi="Times New Roman" w:cs="Times New Roman"/>
          <w:sz w:val="32"/>
          <w:szCs w:val="32"/>
          <w:shd w:val="clear" w:color="auto" w:fill="FFFFFF"/>
        </w:rPr>
        <w:t xml:space="preserve">At a high-level, Flume NG uses a single-hop message delivery guarantee semantics to provide end-to-end reliability for the system. </w:t>
      </w:r>
    </w:p>
    <w:p w:rsidR="006D3741" w:rsidRPr="006D3741" w:rsidRDefault="006D3741" w:rsidP="006D374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6D3741">
        <w:rPr>
          <w:rFonts w:ascii="Times New Roman" w:eastAsia="SimSun" w:hAnsi="Times New Roman" w:cs="Times New Roman"/>
          <w:sz w:val="32"/>
          <w:szCs w:val="32"/>
        </w:rPr>
        <w:t>Flume-</w:t>
      </w:r>
      <w:proofErr w:type="spellStart"/>
      <w:r w:rsidRPr="006D3741">
        <w:rPr>
          <w:rFonts w:ascii="Times New Roman" w:eastAsia="SimSun" w:hAnsi="Times New Roman" w:cs="Times New Roman"/>
          <w:sz w:val="32"/>
          <w:szCs w:val="32"/>
        </w:rPr>
        <w:t>ng</w:t>
      </w:r>
      <w:proofErr w:type="spellEnd"/>
      <w:r w:rsidRPr="006D3741">
        <w:rPr>
          <w:rFonts w:ascii="Times New Roman" w:eastAsia="SimSun" w:hAnsi="Times New Roman" w:cs="Times New Roman"/>
          <w:sz w:val="32"/>
          <w:szCs w:val="32"/>
        </w:rPr>
        <w:t xml:space="preserve"> is a command that is used to start the flume agent given as,</w:t>
      </w:r>
    </w:p>
    <w:p w:rsidR="006D3741" w:rsidRPr="006D3741" w:rsidRDefault="006D3741" w:rsidP="006D3741">
      <w:p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6D3741">
        <w:rPr>
          <w:rFonts w:ascii="Times New Roman" w:eastAsia="SimSun" w:hAnsi="Times New Roman" w:cs="Times New Roman"/>
          <w:sz w:val="32"/>
          <w:szCs w:val="32"/>
        </w:rPr>
        <w:t xml:space="preserve">   </w:t>
      </w:r>
      <w:proofErr w:type="gramStart"/>
      <w:r w:rsidRPr="006D3741">
        <w:rPr>
          <w:rFonts w:ascii="Times New Roman" w:eastAsia="SimSun" w:hAnsi="Times New Roman" w:cs="Times New Roman"/>
          <w:sz w:val="32"/>
          <w:szCs w:val="32"/>
        </w:rPr>
        <w:t>flume-</w:t>
      </w:r>
      <w:proofErr w:type="spellStart"/>
      <w:r w:rsidRPr="006D3741">
        <w:rPr>
          <w:rFonts w:ascii="Times New Roman" w:eastAsia="SimSun" w:hAnsi="Times New Roman" w:cs="Times New Roman"/>
          <w:sz w:val="32"/>
          <w:szCs w:val="32"/>
        </w:rPr>
        <w:t>ng</w:t>
      </w:r>
      <w:proofErr w:type="spellEnd"/>
      <w:proofErr w:type="gramEnd"/>
      <w:r w:rsidRPr="006D3741">
        <w:rPr>
          <w:rFonts w:ascii="Times New Roman" w:eastAsia="SimSun" w:hAnsi="Times New Roman" w:cs="Times New Roman"/>
          <w:sz w:val="32"/>
          <w:szCs w:val="32"/>
        </w:rPr>
        <w:t xml:space="preserve"> agent \ --</w:t>
      </w:r>
      <w:proofErr w:type="spellStart"/>
      <w:r w:rsidRPr="006D3741">
        <w:rPr>
          <w:rFonts w:ascii="Times New Roman" w:eastAsia="SimSun" w:hAnsi="Times New Roman" w:cs="Times New Roman"/>
          <w:sz w:val="32"/>
          <w:szCs w:val="32"/>
        </w:rPr>
        <w:t>conf</w:t>
      </w:r>
      <w:proofErr w:type="spellEnd"/>
      <w:r w:rsidRPr="006D3741">
        <w:rPr>
          <w:rFonts w:ascii="Times New Roman" w:eastAsia="SimSun" w:hAnsi="Times New Roman" w:cs="Times New Roman"/>
          <w:sz w:val="32"/>
          <w:szCs w:val="32"/>
        </w:rPr>
        <w:t>-file \ --name \ --</w:t>
      </w:r>
      <w:proofErr w:type="spellStart"/>
      <w:r w:rsidRPr="006D3741">
        <w:rPr>
          <w:rFonts w:ascii="Times New Roman" w:eastAsia="SimSun" w:hAnsi="Times New Roman" w:cs="Times New Roman"/>
          <w:sz w:val="32"/>
          <w:szCs w:val="32"/>
        </w:rPr>
        <w:t>conf</w:t>
      </w:r>
      <w:proofErr w:type="spellEnd"/>
      <w:r w:rsidRPr="006D3741">
        <w:rPr>
          <w:rFonts w:ascii="Times New Roman" w:eastAsia="SimSun" w:hAnsi="Times New Roman" w:cs="Times New Roman"/>
          <w:sz w:val="32"/>
          <w:szCs w:val="32"/>
        </w:rPr>
        <w:t xml:space="preserve"> $FLUME_HOME/</w:t>
      </w:r>
      <w:proofErr w:type="spellStart"/>
      <w:r w:rsidRPr="006D3741">
        <w:rPr>
          <w:rFonts w:ascii="Times New Roman" w:eastAsia="SimSun" w:hAnsi="Times New Roman" w:cs="Times New Roman"/>
          <w:sz w:val="32"/>
          <w:szCs w:val="32"/>
        </w:rPr>
        <w:t>conf</w:t>
      </w:r>
      <w:proofErr w:type="spellEnd"/>
      <w:r w:rsidRPr="006D3741">
        <w:rPr>
          <w:rFonts w:ascii="Times New Roman" w:eastAsia="SimSun" w:hAnsi="Times New Roman" w:cs="Times New Roman"/>
          <w:sz w:val="32"/>
          <w:szCs w:val="32"/>
        </w:rPr>
        <w:t xml:space="preserve"> \</w:t>
      </w:r>
    </w:p>
    <w:p w:rsidR="006D3741" w:rsidRDefault="006D3741" w:rsidP="006D3741">
      <w:pPr>
        <w:spacing w:line="360" w:lineRule="auto"/>
        <w:rPr>
          <w:rFonts w:eastAsia="SimSun" w:hAnsi="SimSun" w:cs="SimSun"/>
          <w:sz w:val="28"/>
          <w:szCs w:val="28"/>
        </w:rPr>
      </w:pPr>
    </w:p>
    <w:p w:rsidR="006D3741" w:rsidRDefault="006D3741" w:rsidP="006D3741">
      <w:pPr>
        <w:pStyle w:val="ListParagraph"/>
        <w:numPr>
          <w:ilvl w:val="0"/>
          <w:numId w:val="2"/>
        </w:numPr>
        <w:rPr>
          <w:rFonts w:ascii="Baskerville Old Face" w:eastAsia="SimSun" w:hAnsi="Baskerville Old Face" w:cs="SimSun"/>
          <w:color w:val="262626" w:themeColor="text1" w:themeTint="D9"/>
          <w:sz w:val="36"/>
          <w:szCs w:val="36"/>
        </w:rPr>
      </w:pPr>
      <w:r w:rsidRPr="006D3741">
        <w:rPr>
          <w:rFonts w:ascii="Baskerville Old Face" w:eastAsia="SimSun" w:hAnsi="Baskerville Old Face" w:cs="SimSun"/>
          <w:color w:val="262626" w:themeColor="text1" w:themeTint="D9"/>
          <w:sz w:val="36"/>
          <w:szCs w:val="36"/>
        </w:rPr>
        <w:t xml:space="preserve">CAN </w:t>
      </w:r>
      <w:r w:rsidRPr="00823561">
        <w:rPr>
          <w:rFonts w:ascii="Baskerville Old Face" w:eastAsia="SimSun" w:hAnsi="Baskerville Old Face" w:cs="SimSun"/>
          <w:color w:val="262626" w:themeColor="text1" w:themeTint="D9"/>
          <w:sz w:val="36"/>
          <w:szCs w:val="36"/>
          <w:highlight w:val="yellow"/>
        </w:rPr>
        <w:t>FLUME PROVIDES 100 % RELIABILITY</w:t>
      </w:r>
      <w:r w:rsidRPr="006D3741">
        <w:rPr>
          <w:rFonts w:ascii="Baskerville Old Face" w:eastAsia="SimSun" w:hAnsi="Baskerville Old Face" w:cs="SimSun"/>
          <w:color w:val="262626" w:themeColor="text1" w:themeTint="D9"/>
          <w:sz w:val="36"/>
          <w:szCs w:val="36"/>
        </w:rPr>
        <w:t xml:space="preserve"> TO THE DATA FLOW? </w:t>
      </w:r>
    </w:p>
    <w:p w:rsidR="006D3741" w:rsidRPr="006D3741" w:rsidRDefault="006D3741" w:rsidP="006D3741">
      <w:pPr>
        <w:pStyle w:val="ListParagraph"/>
        <w:ind w:left="425"/>
        <w:rPr>
          <w:rFonts w:ascii="Baskerville Old Face" w:eastAsia="SimSun" w:hAnsi="Baskerville Old Face" w:cs="SimSun"/>
          <w:color w:val="262626" w:themeColor="text1" w:themeTint="D9"/>
          <w:sz w:val="36"/>
          <w:szCs w:val="36"/>
        </w:rPr>
      </w:pPr>
    </w:p>
    <w:p w:rsidR="006D3741" w:rsidRPr="006D3741" w:rsidRDefault="006D3741" w:rsidP="00E77E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3741">
        <w:rPr>
          <w:rFonts w:ascii="Times New Roman" w:hAnsi="Times New Roman" w:cs="Times New Roman"/>
          <w:sz w:val="32"/>
          <w:szCs w:val="32"/>
        </w:rPr>
        <w:t>Yes it provide end to end reliability of the flow.</w:t>
      </w:r>
    </w:p>
    <w:p w:rsidR="006D3741" w:rsidRDefault="006D3741" w:rsidP="00E77E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3741">
        <w:rPr>
          <w:rFonts w:ascii="Times New Roman" w:hAnsi="Times New Roman" w:cs="Times New Roman"/>
          <w:sz w:val="32"/>
          <w:szCs w:val="32"/>
        </w:rPr>
        <w:t>By default flume uses a transactional approach in the data flow which means sources and sinks encapsulated in a transactional repository provides by the channels.</w:t>
      </w:r>
    </w:p>
    <w:p w:rsidR="006D3741" w:rsidRPr="00EE50CA" w:rsidRDefault="00E77ED0" w:rsidP="006D37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77ED0">
        <w:rPr>
          <w:rFonts w:ascii="Times New Roman" w:hAnsi="Times New Roman" w:cs="Times New Roman"/>
          <w:sz w:val="32"/>
          <w:szCs w:val="32"/>
        </w:rPr>
        <w:t>This channels responsible to pass reliably from end to end flow which strengthens the reliability to data flow</w:t>
      </w:r>
      <w:bookmarkStart w:id="0" w:name="_GoBack"/>
      <w:bookmarkEnd w:id="0"/>
    </w:p>
    <w:p w:rsidR="00917E19" w:rsidRDefault="00917E19" w:rsidP="006D3741">
      <w:pPr>
        <w:rPr>
          <w:rFonts w:ascii="Times New Roman" w:hAnsi="Times New Roman" w:cs="Times New Roman"/>
          <w:sz w:val="32"/>
          <w:szCs w:val="32"/>
        </w:rPr>
      </w:pPr>
    </w:p>
    <w:p w:rsidR="00917E19" w:rsidRDefault="00917E19" w:rsidP="00917E19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sz w:val="36"/>
          <w:szCs w:val="36"/>
        </w:rPr>
      </w:pPr>
      <w:r w:rsidRPr="00917E19">
        <w:rPr>
          <w:rFonts w:ascii="Baskerville Old Face" w:hAnsi="Baskerville Old Face" w:cs="Times New Roman"/>
          <w:sz w:val="36"/>
          <w:szCs w:val="36"/>
        </w:rPr>
        <w:t>CA</w:t>
      </w:r>
      <w:r w:rsidR="00823561">
        <w:rPr>
          <w:rFonts w:ascii="Baskerville Old Face" w:hAnsi="Baskerville Old Face" w:cs="Times New Roman"/>
          <w:sz w:val="36"/>
          <w:szCs w:val="36"/>
        </w:rPr>
        <w:t xml:space="preserve">N </w:t>
      </w:r>
      <w:r w:rsidR="00823561" w:rsidRPr="00823561">
        <w:rPr>
          <w:rFonts w:ascii="Baskerville Old Face" w:hAnsi="Baskerville Old Face" w:cs="Times New Roman"/>
          <w:sz w:val="36"/>
          <w:szCs w:val="36"/>
          <w:highlight w:val="yellow"/>
        </w:rPr>
        <w:t>FLUME</w:t>
      </w:r>
      <w:r w:rsidRPr="00823561">
        <w:rPr>
          <w:rFonts w:ascii="Baskerville Old Face" w:hAnsi="Baskerville Old Face" w:cs="Times New Roman"/>
          <w:sz w:val="36"/>
          <w:szCs w:val="36"/>
          <w:highlight w:val="yellow"/>
        </w:rPr>
        <w:t xml:space="preserve"> DISTRIBUTES DATA TO MULTIPLE DESTINATIONS</w:t>
      </w:r>
      <w:r w:rsidRPr="00917E19">
        <w:rPr>
          <w:rFonts w:ascii="Baskerville Old Face" w:hAnsi="Baskerville Old Face" w:cs="Times New Roman"/>
          <w:sz w:val="36"/>
          <w:szCs w:val="36"/>
        </w:rPr>
        <w:t>?</w:t>
      </w:r>
    </w:p>
    <w:p w:rsidR="00823561" w:rsidRPr="00917E19" w:rsidRDefault="00823561" w:rsidP="00823561">
      <w:pPr>
        <w:pStyle w:val="ListParagraph"/>
        <w:ind w:left="425"/>
        <w:rPr>
          <w:rFonts w:ascii="Baskerville Old Face" w:hAnsi="Baskerville Old Face" w:cs="Times New Roman"/>
          <w:sz w:val="36"/>
          <w:szCs w:val="36"/>
        </w:rPr>
      </w:pPr>
    </w:p>
    <w:p w:rsidR="006D3741" w:rsidRPr="00551CCE" w:rsidRDefault="00551CCE" w:rsidP="00551CC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551CCE">
        <w:rPr>
          <w:rFonts w:ascii="Times New Roman" w:eastAsia="SimSun" w:hAnsi="Times New Roman" w:cs="Times New Roman"/>
          <w:sz w:val="32"/>
          <w:szCs w:val="32"/>
        </w:rPr>
        <w:t>Yes Flume can distribute data to multiple destinations as it supports multiplexing flow</w:t>
      </w:r>
    </w:p>
    <w:p w:rsidR="00551CCE" w:rsidRPr="00551CCE" w:rsidRDefault="00551CCE" w:rsidP="00551CC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551CCE">
        <w:rPr>
          <w:rFonts w:ascii="Times New Roman" w:eastAsia="SimSun" w:hAnsi="Times New Roman" w:cs="Times New Roman"/>
          <w:sz w:val="32"/>
          <w:szCs w:val="32"/>
        </w:rPr>
        <w:t>Here the event flows from single source through multiple channels to multiple destinations</w:t>
      </w:r>
    </w:p>
    <w:p w:rsidR="00551CCE" w:rsidRPr="00551CCE" w:rsidRDefault="00551CCE" w:rsidP="00551CC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551CCE">
        <w:rPr>
          <w:rFonts w:ascii="Times New Roman" w:eastAsia="SimSun" w:hAnsi="Times New Roman" w:cs="Times New Roman"/>
          <w:sz w:val="32"/>
          <w:szCs w:val="32"/>
        </w:rPr>
        <w:t xml:space="preserve">Flow multiplexer is defined to achieve this multiplexing flow </w:t>
      </w:r>
    </w:p>
    <w:p w:rsidR="00551CCE" w:rsidRDefault="00551CCE" w:rsidP="006D3741">
      <w:p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:rsidR="00823561" w:rsidRPr="00823561" w:rsidRDefault="00823561" w:rsidP="006D3741">
      <w:pPr>
        <w:numPr>
          <w:ilvl w:val="0"/>
          <w:numId w:val="2"/>
        </w:numPr>
        <w:spacing w:line="360" w:lineRule="auto"/>
        <w:rPr>
          <w:rFonts w:ascii="Baskerville Old Face" w:eastAsia="SimSun" w:hAnsi="Baskerville Old Face" w:cs="Times New Roman"/>
          <w:sz w:val="36"/>
          <w:szCs w:val="36"/>
        </w:rPr>
      </w:pPr>
      <w:r w:rsidRPr="00823561">
        <w:rPr>
          <w:rFonts w:ascii="Baskerville Old Face" w:eastAsia="SimSun" w:hAnsi="Baskerville Old Face" w:cs="Times New Roman"/>
          <w:sz w:val="36"/>
          <w:szCs w:val="36"/>
        </w:rPr>
        <w:t xml:space="preserve">EXPLAIN ABOUT THE </w:t>
      </w:r>
      <w:r w:rsidRPr="00823561">
        <w:rPr>
          <w:rFonts w:ascii="Baskerville Old Face" w:eastAsia="SimSun" w:hAnsi="Baskerville Old Face" w:cs="Times New Roman"/>
          <w:sz w:val="36"/>
          <w:szCs w:val="36"/>
          <w:highlight w:val="yellow"/>
        </w:rPr>
        <w:t>DIFFERENT CHANNEL TYPES IN FLUME</w:t>
      </w:r>
      <w:r w:rsidRPr="00823561">
        <w:rPr>
          <w:rFonts w:ascii="Baskerville Old Face" w:eastAsia="SimSun" w:hAnsi="Baskerville Old Face" w:cs="Times New Roman"/>
          <w:sz w:val="36"/>
          <w:szCs w:val="36"/>
        </w:rPr>
        <w:t>. AND WHICH CHANNEL TYPE IS FASTER?</w:t>
      </w:r>
    </w:p>
    <w:p w:rsidR="00823561" w:rsidRPr="00823561" w:rsidRDefault="00823561" w:rsidP="00823561">
      <w:p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823561">
        <w:rPr>
          <w:rFonts w:ascii="Times New Roman" w:eastAsia="SimSun" w:hAnsi="Times New Roman" w:cs="Times New Roman"/>
          <w:sz w:val="32"/>
          <w:szCs w:val="32"/>
        </w:rPr>
        <w:t>The different channel types available in Flume are,</w:t>
      </w:r>
    </w:p>
    <w:p w:rsidR="00823561" w:rsidRPr="00823561" w:rsidRDefault="00823561" w:rsidP="00823561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823561">
        <w:rPr>
          <w:rFonts w:ascii="Times New Roman" w:eastAsia="SimSun" w:hAnsi="Times New Roman" w:cs="Times New Roman"/>
          <w:b/>
          <w:bCs/>
          <w:sz w:val="32"/>
          <w:szCs w:val="32"/>
        </w:rPr>
        <w:t>MEMORY Channel -</w:t>
      </w:r>
      <w:r w:rsidRPr="00823561">
        <w:rPr>
          <w:rFonts w:ascii="Times New Roman" w:eastAsia="SimSun" w:hAnsi="Times New Roman" w:cs="Times New Roman"/>
          <w:sz w:val="32"/>
          <w:szCs w:val="32"/>
        </w:rPr>
        <w:t xml:space="preserve"> Events are read from the source into memory and passed to the sink.</w:t>
      </w:r>
    </w:p>
    <w:p w:rsidR="00823561" w:rsidRPr="00BF5A5B" w:rsidRDefault="00823561" w:rsidP="00BF5A5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BF5A5B">
        <w:rPr>
          <w:rFonts w:ascii="Times New Roman" w:eastAsia="SimSun" w:hAnsi="Times New Roman" w:cs="Times New Roman"/>
          <w:b/>
          <w:bCs/>
          <w:sz w:val="32"/>
          <w:szCs w:val="32"/>
        </w:rPr>
        <w:t>JDBC Channel</w:t>
      </w:r>
      <w:r w:rsidRPr="00BF5A5B">
        <w:rPr>
          <w:rFonts w:ascii="Times New Roman" w:eastAsia="SimSun" w:hAnsi="Times New Roman" w:cs="Times New Roman"/>
          <w:sz w:val="32"/>
          <w:szCs w:val="32"/>
        </w:rPr>
        <w:t xml:space="preserve"> - JDBC Channel stores the events in an embedded Derby database.</w:t>
      </w:r>
    </w:p>
    <w:p w:rsidR="00823561" w:rsidRPr="00BF5A5B" w:rsidRDefault="00823561" w:rsidP="00BF5A5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BF5A5B">
        <w:rPr>
          <w:rFonts w:ascii="Times New Roman" w:eastAsia="SimSun" w:hAnsi="Times New Roman" w:cs="Times New Roman"/>
          <w:b/>
          <w:bCs/>
          <w:sz w:val="32"/>
          <w:szCs w:val="32"/>
        </w:rPr>
        <w:t>FILE Channel</w:t>
      </w:r>
      <w:r w:rsidRPr="00BF5A5B">
        <w:rPr>
          <w:rFonts w:ascii="Times New Roman" w:eastAsia="SimSun" w:hAnsi="Times New Roman" w:cs="Times New Roman"/>
          <w:sz w:val="32"/>
          <w:szCs w:val="32"/>
        </w:rPr>
        <w:t xml:space="preserve"> - File Channel writes the contents to a file on the file system after reading the event from a source. The file is deleted only after the contents are successfully delivered to the sink.</w:t>
      </w:r>
    </w:p>
    <w:p w:rsidR="00823561" w:rsidRPr="00BF5A5B" w:rsidRDefault="00823561" w:rsidP="00BF5A5B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  <w:r w:rsidRPr="00BF5A5B"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Kafka channel</w:t>
      </w:r>
      <w:r w:rsidRPr="00BF5A5B">
        <w:rPr>
          <w:rFonts w:ascii="Times New Roman" w:eastAsia="SimSun" w:hAnsi="Times New Roman" w:cs="Times New Roman"/>
          <w:sz w:val="32"/>
          <w:szCs w:val="32"/>
        </w:rPr>
        <w:t xml:space="preserve"> - can be used to write to Hadoop directly from Kafka without using a source, to write to Kafka directly from Flume sources without additional </w:t>
      </w:r>
      <w:r w:rsidR="00BF5A5B" w:rsidRPr="00BF5A5B">
        <w:rPr>
          <w:rFonts w:ascii="Times New Roman" w:eastAsia="SimSun" w:hAnsi="Times New Roman" w:cs="Times New Roman"/>
          <w:sz w:val="32"/>
          <w:szCs w:val="32"/>
        </w:rPr>
        <w:t>buffering, as</w:t>
      </w:r>
      <w:r w:rsidRPr="00BF5A5B">
        <w:rPr>
          <w:rFonts w:ascii="Times New Roman" w:eastAsia="SimSun" w:hAnsi="Times New Roman" w:cs="Times New Roman"/>
          <w:sz w:val="32"/>
          <w:szCs w:val="32"/>
        </w:rPr>
        <w:t xml:space="preserve"> a reliable and highly available channel for any source/sink combination.</w:t>
      </w:r>
    </w:p>
    <w:p w:rsidR="00823561" w:rsidRPr="00823561" w:rsidRDefault="00823561" w:rsidP="00823561">
      <w:pPr>
        <w:spacing w:line="360" w:lineRule="auto"/>
        <w:ind w:left="420"/>
        <w:rPr>
          <w:rFonts w:ascii="Times New Roman" w:eastAsia="SimSun" w:hAnsi="Times New Roman" w:cs="Times New Roman"/>
          <w:sz w:val="32"/>
          <w:szCs w:val="32"/>
        </w:rPr>
      </w:pPr>
      <w:r w:rsidRPr="00823561">
        <w:rPr>
          <w:rFonts w:ascii="Times New Roman" w:eastAsia="SimSun" w:hAnsi="Times New Roman" w:cs="Times New Roman"/>
          <w:bCs/>
          <w:sz w:val="32"/>
          <w:szCs w:val="32"/>
          <w:highlight w:val="yellow"/>
        </w:rPr>
        <w:t>Memory channe</w:t>
      </w:r>
      <w:r w:rsidRPr="00823561">
        <w:rPr>
          <w:rFonts w:ascii="Times New Roman" w:eastAsia="SimSun" w:hAnsi="Times New Roman" w:cs="Times New Roman"/>
          <w:sz w:val="32"/>
          <w:szCs w:val="32"/>
          <w:highlight w:val="yellow"/>
        </w:rPr>
        <w:t>l is the fastest</w:t>
      </w:r>
      <w:r w:rsidRPr="00823561">
        <w:rPr>
          <w:rFonts w:ascii="Times New Roman" w:eastAsia="SimSun" w:hAnsi="Times New Roman" w:cs="Times New Roman"/>
          <w:sz w:val="32"/>
          <w:szCs w:val="32"/>
        </w:rPr>
        <w:t xml:space="preserve"> among all the other channels. But disadvantage of this channel is it suffers from data loss</w:t>
      </w:r>
    </w:p>
    <w:p w:rsidR="00823561" w:rsidRPr="00823561" w:rsidRDefault="00823561" w:rsidP="00823561">
      <w:p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:rsidR="00823561" w:rsidRPr="00551CCE" w:rsidRDefault="00823561" w:rsidP="006D3741">
      <w:pPr>
        <w:spacing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:rsidR="006D3741" w:rsidRDefault="006D3741" w:rsidP="006D3741">
      <w:pPr>
        <w:spacing w:line="360" w:lineRule="auto"/>
        <w:rPr>
          <w:rFonts w:eastAsia="SimSun" w:hAnsi="SimSun" w:cs="SimSun"/>
          <w:sz w:val="36"/>
          <w:szCs w:val="36"/>
        </w:rPr>
      </w:pPr>
    </w:p>
    <w:p w:rsidR="005514CF" w:rsidRDefault="00EE50CA"/>
    <w:sectPr w:rsidR="0055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eWeb-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29DC"/>
    <w:multiLevelType w:val="hybridMultilevel"/>
    <w:tmpl w:val="B8A4E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A1E45"/>
    <w:multiLevelType w:val="hybridMultilevel"/>
    <w:tmpl w:val="27B6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648A2"/>
    <w:multiLevelType w:val="hybridMultilevel"/>
    <w:tmpl w:val="45E2499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D4E644D"/>
    <w:multiLevelType w:val="hybridMultilevel"/>
    <w:tmpl w:val="12F21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9E98A"/>
    <w:multiLevelType w:val="singleLevel"/>
    <w:tmpl w:val="58E9E9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E9EA7B"/>
    <w:multiLevelType w:val="singleLevel"/>
    <w:tmpl w:val="58E9EA7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58E9EF0F"/>
    <w:multiLevelType w:val="singleLevel"/>
    <w:tmpl w:val="58E9EF0F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D327EBD"/>
    <w:multiLevelType w:val="hybridMultilevel"/>
    <w:tmpl w:val="A7227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96"/>
    <w:rsid w:val="00046896"/>
    <w:rsid w:val="00322BA3"/>
    <w:rsid w:val="00551CCE"/>
    <w:rsid w:val="0057154D"/>
    <w:rsid w:val="006D3741"/>
    <w:rsid w:val="00823561"/>
    <w:rsid w:val="00917E19"/>
    <w:rsid w:val="00BF5A5B"/>
    <w:rsid w:val="00E77ED0"/>
    <w:rsid w:val="00E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24841-9C0A-430D-895D-C85E633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741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D3741"/>
    <w:rPr>
      <w:i/>
      <w:iCs/>
    </w:rPr>
  </w:style>
  <w:style w:type="paragraph" w:styleId="ListParagraph">
    <w:name w:val="List Paragraph"/>
    <w:basedOn w:val="Normal"/>
    <w:uiPriority w:val="34"/>
    <w:qFormat/>
    <w:rsid w:val="006D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18</cp:revision>
  <dcterms:created xsi:type="dcterms:W3CDTF">2017-04-30T07:45:00Z</dcterms:created>
  <dcterms:modified xsi:type="dcterms:W3CDTF">2017-04-30T08:07:00Z</dcterms:modified>
</cp:coreProperties>
</file>