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EEF6FB"/>
  <w:body>
    <w:p w14:paraId="1F3CB5B9" w14:textId="2F843048" w:rsidR="22D28E69" w:rsidRDefault="22D28E69" w:rsidP="22D28E69">
      <w:pPr>
        <w:rPr>
          <w:rFonts w:ascii="Calibri" w:eastAsia="Calibri" w:hAnsi="Calibri" w:cs="Calibri"/>
          <w:b/>
          <w:bCs/>
          <w:color w:val="000000" w:themeColor="text1"/>
        </w:rPr>
      </w:pPr>
      <w:r w:rsidRPr="22D28E69">
        <w:rPr>
          <w:rFonts w:ascii="Calibri" w:eastAsia="Calibri" w:hAnsi="Calibri" w:cs="Calibri"/>
          <w:b/>
          <w:bCs/>
          <w:color w:val="000000" w:themeColor="text1"/>
        </w:rPr>
        <w:t>Sec/</w:t>
      </w:r>
      <w:proofErr w:type="spellStart"/>
      <w:r w:rsidRPr="22D28E69">
        <w:rPr>
          <w:rFonts w:ascii="Calibri" w:eastAsia="Calibri" w:hAnsi="Calibri" w:cs="Calibri"/>
          <w:b/>
          <w:bCs/>
          <w:color w:val="000000" w:themeColor="text1"/>
        </w:rPr>
        <w:t>Dept</w:t>
      </w:r>
      <w:proofErr w:type="spellEnd"/>
      <w:r w:rsidRPr="22D28E69">
        <w:rPr>
          <w:rFonts w:ascii="Calibri" w:eastAsia="Calibri" w:hAnsi="Calibri" w:cs="Calibri"/>
          <w:b/>
          <w:bCs/>
          <w:color w:val="000000" w:themeColor="text1"/>
        </w:rPr>
        <w:t>: BSCS 6-A</w:t>
      </w:r>
    </w:p>
    <w:p w14:paraId="61619BE4" w14:textId="3E2B466B" w:rsidR="22D28E69" w:rsidRDefault="22D28E69" w:rsidP="22D28E69">
      <w:pPr>
        <w:spacing w:after="160"/>
        <w:rPr>
          <w:rFonts w:ascii="Calibri" w:eastAsia="Calibri" w:hAnsi="Calibri" w:cs="Calibri"/>
          <w:b/>
          <w:bCs/>
          <w:color w:val="000000" w:themeColor="text1"/>
        </w:rPr>
      </w:pPr>
      <w:r w:rsidRPr="22D28E69">
        <w:rPr>
          <w:rFonts w:ascii="Calibri" w:eastAsia="Calibri" w:hAnsi="Calibri" w:cs="Calibri"/>
          <w:b/>
          <w:bCs/>
          <w:color w:val="000000" w:themeColor="text1"/>
        </w:rPr>
        <w:t>Course: DATA MINING</w:t>
      </w:r>
    </w:p>
    <w:p w14:paraId="40D397B3" w14:textId="23055655" w:rsidR="22D28E69" w:rsidRDefault="22D28E69" w:rsidP="22D28E69">
      <w:pPr>
        <w:spacing w:after="160"/>
        <w:rPr>
          <w:rFonts w:ascii="Calibri" w:eastAsia="Calibri" w:hAnsi="Calibri" w:cs="Calibri"/>
          <w:b/>
          <w:bCs/>
          <w:color w:val="000000" w:themeColor="text1"/>
        </w:rPr>
      </w:pPr>
      <w:r w:rsidRPr="22D28E69">
        <w:rPr>
          <w:rFonts w:ascii="Calibri" w:eastAsia="Calibri" w:hAnsi="Calibri" w:cs="Calibri"/>
          <w:b/>
          <w:bCs/>
          <w:color w:val="000000" w:themeColor="text1"/>
        </w:rPr>
        <w:t>Group Members: NISHA RAMZAN (19122089)</w:t>
      </w:r>
    </w:p>
    <w:p w14:paraId="3D0E15A7" w14:textId="5E341F8E" w:rsidR="22D28E69" w:rsidRDefault="22D28E69" w:rsidP="22D28E69">
      <w:pPr>
        <w:spacing w:after="160"/>
        <w:rPr>
          <w:rFonts w:ascii="Calibri" w:eastAsia="Calibri" w:hAnsi="Calibri" w:cs="Calibri"/>
          <w:b/>
          <w:bCs/>
          <w:color w:val="000000" w:themeColor="text1"/>
        </w:rPr>
      </w:pPr>
      <w:r w:rsidRPr="22D28E69">
        <w:rPr>
          <w:rFonts w:ascii="Calibri" w:eastAsia="Calibri" w:hAnsi="Calibri" w:cs="Calibri"/>
          <w:b/>
          <w:bCs/>
          <w:color w:val="000000" w:themeColor="text1"/>
        </w:rPr>
        <w:t xml:space="preserve">                                AFIFA EJAZ (19122123)</w:t>
      </w:r>
    </w:p>
    <w:p w14:paraId="35F84E5E" w14:textId="5A93A23E" w:rsidR="22D28E69" w:rsidRDefault="22D28E69" w:rsidP="22D28E69">
      <w:pPr>
        <w:spacing w:after="160"/>
        <w:rPr>
          <w:rFonts w:ascii="Calibri" w:eastAsia="Calibri" w:hAnsi="Calibri" w:cs="Calibri"/>
          <w:b/>
          <w:bCs/>
          <w:color w:val="000000" w:themeColor="text1"/>
        </w:rPr>
      </w:pPr>
      <w:r w:rsidRPr="22D28E69">
        <w:rPr>
          <w:rFonts w:ascii="Calibri" w:eastAsia="Calibri" w:hAnsi="Calibri" w:cs="Calibri"/>
          <w:b/>
          <w:bCs/>
          <w:color w:val="000000" w:themeColor="text1"/>
        </w:rPr>
        <w:t xml:space="preserve">Submitted to: </w:t>
      </w:r>
      <w:proofErr w:type="spellStart"/>
      <w:r w:rsidRPr="22D28E69">
        <w:rPr>
          <w:rFonts w:ascii="Calibri" w:eastAsia="Calibri" w:hAnsi="Calibri" w:cs="Calibri"/>
          <w:b/>
          <w:bCs/>
          <w:color w:val="000000" w:themeColor="text1"/>
        </w:rPr>
        <w:t>Dr.Uzma</w:t>
      </w:r>
      <w:proofErr w:type="spellEnd"/>
    </w:p>
    <w:p w14:paraId="36F22E97" w14:textId="6AA0AF36" w:rsidR="22D28E69" w:rsidRDefault="22D28E69" w:rsidP="22D28E69">
      <w:pPr>
        <w:pStyle w:val="Heading1"/>
        <w:rPr>
          <w:rFonts w:ascii="Calibri" w:eastAsia="Calibri" w:hAnsi="Calibri" w:cs="Calibri"/>
          <w:sz w:val="22"/>
          <w:szCs w:val="22"/>
        </w:rPr>
      </w:pPr>
      <w:r w:rsidRPr="22D28E69">
        <w:rPr>
          <w:b/>
          <w:bCs/>
        </w:rPr>
        <w:t>Objective:</w:t>
      </w:r>
      <w:r w:rsidRPr="22D28E69">
        <w:t xml:space="preserve"> </w:t>
      </w:r>
    </w:p>
    <w:p w14:paraId="09E4BE43" w14:textId="5B26375B" w:rsidR="22D28E69" w:rsidRDefault="22D28E69" w:rsidP="22D28E69">
      <w:pPr>
        <w:rPr>
          <w:rFonts w:ascii="system-ui" w:eastAsia="system-ui" w:hAnsi="system-ui" w:cs="system-ui"/>
          <w:color w:val="374151"/>
        </w:rPr>
      </w:pPr>
      <w:r w:rsidRPr="22D28E69">
        <w:t>In this study, we are using methods Time series and Regression analysis to learn more about earthquakes in Pakistan. We aim to figure out if there are certain patterns or reasons why earthquakes happen, especially over time. By doing this, we hope to help with things like predicting earthquakes and understanding the risks better. Our main goals are to find out if there are any trends in earthquake data, understand how different factors affect earthquakes, and improve our knowledge to better prepare for and handle earthquakes in Pakistan.</w:t>
      </w:r>
    </w:p>
    <w:p w14:paraId="4E302220" w14:textId="498AC8F7" w:rsidR="22D28E69" w:rsidRDefault="22D28E69" w:rsidP="22D28E69">
      <w:pPr>
        <w:pStyle w:val="Heading1"/>
        <w:rPr>
          <w:b/>
          <w:bCs/>
        </w:rPr>
      </w:pPr>
      <w:r w:rsidRPr="22D28E69">
        <w:rPr>
          <w:b/>
          <w:bCs/>
        </w:rPr>
        <w:t>Introduction and Background:</w:t>
      </w:r>
    </w:p>
    <w:p w14:paraId="69D4B93D" w14:textId="6CE604C3" w:rsidR="22D28E69" w:rsidRDefault="22D28E69" w:rsidP="22D28E69">
      <w:r w:rsidRPr="22D28E69">
        <w:t>Earthquakes are natural events that can have significant impacts on communities and infrastructure. In the context of Pakistan, understanding the patterns and reasons behind earthquakes is crucial for better preparation and risk management. This study focuses on exploring earthquake data using special techniques, like time series and regression analysis, to uncover insights into when and why earthquakes happen. Pakistan, located in a seismically active region, faces unique challenges related to earthquake risk. By delving into the data, we aim to contribute valuable knowledge that can enhance our ability to predict and respond to seismic events, ultimately promoting safer communities in the face of natural disasters.</w:t>
      </w:r>
    </w:p>
    <w:p w14:paraId="6F17111F" w14:textId="7B1F2198" w:rsidR="22D28E69" w:rsidRDefault="22D28E69" w:rsidP="22D28E69">
      <w:pPr>
        <w:pStyle w:val="Heading1"/>
        <w:rPr>
          <w:b/>
          <w:bCs/>
        </w:rPr>
      </w:pPr>
      <w:r w:rsidRPr="22D28E69">
        <w:rPr>
          <w:b/>
          <w:bCs/>
        </w:rPr>
        <w:t>Data Collection:</w:t>
      </w:r>
    </w:p>
    <w:p w14:paraId="0B8F24D8" w14:textId="38A68ADB" w:rsidR="22D28E69" w:rsidRDefault="22D28E69" w:rsidP="22D28E69">
      <w:r w:rsidRPr="22D28E69">
        <w:t xml:space="preserve">This data is collected from the website </w:t>
      </w:r>
      <w:hyperlink r:id="rId4">
        <w:r w:rsidRPr="22D28E69">
          <w:rPr>
            <w:rStyle w:val="Hyperlink"/>
          </w:rPr>
          <w:t>www.kaggle.com/</w:t>
        </w:r>
      </w:hyperlink>
      <w:r w:rsidRPr="22D28E69">
        <w:t xml:space="preserve"> , the data collected is a</w:t>
      </w:r>
      <w:r w:rsidR="00F3694B">
        <w:t>ttached named (</w:t>
      </w:r>
      <w:r w:rsidR="00774D72">
        <w:t>Earthquakes in P</w:t>
      </w:r>
      <w:r w:rsidR="00774D72" w:rsidRPr="00774D72">
        <w:t>akistan ORIGINAL</w:t>
      </w:r>
      <w:r w:rsidRPr="22D28E69">
        <w:t xml:space="preserve">)  </w:t>
      </w:r>
    </w:p>
    <w:p w14:paraId="164B8E93" w14:textId="561D4024" w:rsidR="22D28E69" w:rsidRDefault="22D28E69" w:rsidP="22D28E69">
      <w:pPr>
        <w:pStyle w:val="Heading1"/>
        <w:rPr>
          <w:rFonts w:ascii="Calibri" w:eastAsia="Calibri" w:hAnsi="Calibri" w:cs="Calibri"/>
          <w:b/>
          <w:bCs/>
          <w:color w:val="000000" w:themeColor="text1"/>
          <w:sz w:val="22"/>
          <w:szCs w:val="22"/>
        </w:rPr>
      </w:pPr>
      <w:r w:rsidRPr="22D28E69">
        <w:rPr>
          <w:b/>
          <w:bCs/>
        </w:rPr>
        <w:t>Data Preprocessing:</w:t>
      </w:r>
    </w:p>
    <w:p w14:paraId="2F1A0215" w14:textId="0C0EA9B6" w:rsidR="22D28E69" w:rsidRDefault="22D28E69" w:rsidP="22D28E69">
      <w:pPr>
        <w:rPr>
          <w:rFonts w:eastAsia="Avenir Next LT Pro" w:hAnsi="Avenir Next LT Pro" w:cs="Avenir Next LT Pro"/>
        </w:rPr>
      </w:pPr>
      <w:r w:rsidRPr="22D28E69">
        <w:rPr>
          <w:rFonts w:ascii="system-ui" w:eastAsia="system-ui" w:hAnsi="system-ui" w:cs="system-ui"/>
          <w:color w:val="374151"/>
        </w:rPr>
        <w:t>In preparing our earthquake data for analysis, we undertook several crucial steps to ensure the accuracy and reliability of our results</w:t>
      </w:r>
      <w:proofErr w:type="gramStart"/>
      <w:r w:rsidRPr="22D28E69">
        <w:rPr>
          <w:rFonts w:ascii="system-ui" w:eastAsia="system-ui" w:hAnsi="system-ui" w:cs="system-ui"/>
          <w:color w:val="374151"/>
        </w:rPr>
        <w:t>.</w:t>
      </w:r>
      <w:r w:rsidR="0030784B">
        <w:rPr>
          <w:rFonts w:ascii="system-ui" w:eastAsia="system-ui" w:hAnsi="system-ui" w:cs="system-ui"/>
          <w:color w:val="374151"/>
        </w:rPr>
        <w:t>(</w:t>
      </w:r>
      <w:proofErr w:type="gramEnd"/>
      <w:r w:rsidR="0030784B" w:rsidRPr="0030784B">
        <w:t xml:space="preserve"> </w:t>
      </w:r>
      <w:r w:rsidR="00E6339E">
        <w:rPr>
          <w:rFonts w:ascii="system-ui" w:eastAsia="system-ui" w:hAnsi="system-ui" w:cs="system-ui"/>
          <w:color w:val="374151"/>
        </w:rPr>
        <w:t>Earthquakes in P</w:t>
      </w:r>
      <w:r w:rsidR="0030784B" w:rsidRPr="0030784B">
        <w:rPr>
          <w:rFonts w:ascii="system-ui" w:eastAsia="system-ui" w:hAnsi="system-ui" w:cs="system-ui"/>
          <w:color w:val="374151"/>
        </w:rPr>
        <w:t xml:space="preserve">akistan </w:t>
      </w:r>
      <w:r w:rsidR="0030784B">
        <w:rPr>
          <w:rFonts w:ascii="system-ui" w:eastAsia="system-ui" w:hAnsi="system-ui" w:cs="system-ui"/>
          <w:color w:val="374151"/>
        </w:rPr>
        <w:t>UNCLEANED)</w:t>
      </w:r>
    </w:p>
    <w:p w14:paraId="5DBD72D1" w14:textId="2C5E5DA1" w:rsidR="22D28E69" w:rsidRDefault="22D28E69" w:rsidP="22D28E69">
      <w:pPr>
        <w:spacing w:after="160"/>
        <w:jc w:val="center"/>
        <w:rPr>
          <w:rFonts w:ascii="Calibri" w:eastAsia="Calibri" w:hAnsi="Calibri" w:cs="Calibri"/>
          <w:color w:val="000000" w:themeColor="text1"/>
          <w:sz w:val="22"/>
          <w:szCs w:val="22"/>
        </w:rPr>
      </w:pPr>
      <w:r>
        <w:rPr>
          <w:noProof/>
        </w:rPr>
        <w:lastRenderedPageBreak/>
        <w:drawing>
          <wp:inline distT="0" distB="0" distL="0" distR="0" wp14:anchorId="41D0974E" wp14:editId="45CE4631">
            <wp:extent cx="5943600" cy="3048048"/>
            <wp:effectExtent l="0" t="0" r="0" b="0"/>
            <wp:docPr id="1807019999" name="Picture 1807019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rcRect t="3571" b="4999"/>
                    <a:stretch>
                      <a:fillRect/>
                    </a:stretch>
                  </pic:blipFill>
                  <pic:spPr>
                    <a:xfrm>
                      <a:off x="0" y="0"/>
                      <a:ext cx="5943600" cy="3048048"/>
                    </a:xfrm>
                    <a:prstGeom prst="rect">
                      <a:avLst/>
                    </a:prstGeom>
                  </pic:spPr>
                </pic:pic>
              </a:graphicData>
            </a:graphic>
          </wp:inline>
        </w:drawing>
      </w:r>
    </w:p>
    <w:p w14:paraId="7697EE28" w14:textId="6261A91B" w:rsidR="22D28E69" w:rsidRDefault="22D28E69" w:rsidP="22D28E69">
      <w:pPr>
        <w:spacing w:after="160"/>
        <w:jc w:val="center"/>
        <w:rPr>
          <w:rFonts w:ascii="Calibri" w:eastAsia="Calibri" w:hAnsi="Calibri" w:cs="Calibri"/>
          <w:color w:val="000000" w:themeColor="text1"/>
          <w:sz w:val="22"/>
          <w:szCs w:val="22"/>
        </w:rPr>
      </w:pPr>
      <w:r>
        <w:rPr>
          <w:noProof/>
        </w:rPr>
        <w:drawing>
          <wp:inline distT="0" distB="0" distL="0" distR="0" wp14:anchorId="6517C92B" wp14:editId="29118D79">
            <wp:extent cx="5943600" cy="3095654"/>
            <wp:effectExtent l="0" t="0" r="0" b="0"/>
            <wp:docPr id="1826020198" name="Picture 1826020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rcRect b="7142"/>
                    <a:stretch>
                      <a:fillRect/>
                    </a:stretch>
                  </pic:blipFill>
                  <pic:spPr>
                    <a:xfrm>
                      <a:off x="0" y="0"/>
                      <a:ext cx="5943600" cy="3095654"/>
                    </a:xfrm>
                    <a:prstGeom prst="rect">
                      <a:avLst/>
                    </a:prstGeom>
                  </pic:spPr>
                </pic:pic>
              </a:graphicData>
            </a:graphic>
          </wp:inline>
        </w:drawing>
      </w:r>
    </w:p>
    <w:p w14:paraId="1293F932" w14:textId="470AB062" w:rsidR="22D28E69" w:rsidRDefault="22D28E69" w:rsidP="22D28E69">
      <w:pPr>
        <w:pStyle w:val="Heading2"/>
        <w:rPr>
          <w:rFonts w:eastAsia="Avenir Next LT Pro" w:hAnsi="Avenir Next LT Pro" w:cs="Avenir Next LT Pro"/>
          <w:sz w:val="24"/>
          <w:szCs w:val="24"/>
        </w:rPr>
      </w:pPr>
      <w:r w:rsidRPr="22D28E69">
        <w:rPr>
          <w:b/>
          <w:bCs/>
        </w:rPr>
        <w:lastRenderedPageBreak/>
        <w:t xml:space="preserve">Removing </w:t>
      </w:r>
      <w:r w:rsidRPr="22D28E69">
        <w:rPr>
          <w:b/>
          <w:bCs/>
          <w:sz w:val="32"/>
          <w:szCs w:val="32"/>
        </w:rPr>
        <w:t>duplicates</w:t>
      </w:r>
      <w:r w:rsidRPr="22D28E69">
        <w:rPr>
          <w:b/>
          <w:bCs/>
        </w:rPr>
        <w:t xml:space="preserve">: </w:t>
      </w:r>
      <w:r w:rsidRPr="22D28E69">
        <w:rPr>
          <w:rFonts w:ascii="system-ui" w:eastAsia="system-ui" w:hAnsi="system-ui" w:cs="system-ui"/>
          <w:color w:val="374151"/>
          <w:sz w:val="24"/>
          <w:szCs w:val="24"/>
        </w:rPr>
        <w:t>Duplicate entries were identified and removed from the dataset. This step is crucial to prevent repetition and maintain the integrity of our analysis.</w:t>
      </w:r>
    </w:p>
    <w:p w14:paraId="4F3581DA" w14:textId="3CE54B10" w:rsidR="22D28E69" w:rsidRDefault="22D28E69" w:rsidP="22D28E69">
      <w:pPr>
        <w:spacing w:after="160"/>
        <w:rPr>
          <w:rFonts w:ascii="Calibri" w:eastAsia="Calibri" w:hAnsi="Calibri" w:cs="Calibri"/>
          <w:color w:val="000000" w:themeColor="text1"/>
          <w:sz w:val="22"/>
          <w:szCs w:val="22"/>
        </w:rPr>
      </w:pPr>
      <w:r>
        <w:rPr>
          <w:noProof/>
        </w:rPr>
        <w:drawing>
          <wp:inline distT="0" distB="0" distL="0" distR="0" wp14:anchorId="7933877F" wp14:editId="40ACB5D3">
            <wp:extent cx="5991225" cy="2862888"/>
            <wp:effectExtent l="0" t="0" r="0" b="0"/>
            <wp:docPr id="831450295" name="Picture 831450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rcRect b="8571"/>
                    <a:stretch>
                      <a:fillRect/>
                    </a:stretch>
                  </pic:blipFill>
                  <pic:spPr>
                    <a:xfrm>
                      <a:off x="0" y="0"/>
                      <a:ext cx="5991225" cy="2862888"/>
                    </a:xfrm>
                    <a:prstGeom prst="rect">
                      <a:avLst/>
                    </a:prstGeom>
                  </pic:spPr>
                </pic:pic>
              </a:graphicData>
            </a:graphic>
          </wp:inline>
        </w:drawing>
      </w:r>
    </w:p>
    <w:p w14:paraId="08670980" w14:textId="506D5300" w:rsidR="22D28E69" w:rsidRDefault="22D28E69" w:rsidP="22D28E69">
      <w:pPr>
        <w:pStyle w:val="Heading2"/>
        <w:spacing w:after="160"/>
        <w:rPr>
          <w:rFonts w:ascii="Calibri" w:eastAsia="Calibri" w:hAnsi="Calibri" w:cs="Calibri"/>
          <w:b/>
          <w:bCs/>
          <w:color w:val="000000" w:themeColor="text1"/>
          <w:sz w:val="22"/>
          <w:szCs w:val="22"/>
          <w:u w:val="single"/>
        </w:rPr>
      </w:pPr>
      <w:r w:rsidRPr="22D28E69">
        <w:rPr>
          <w:b/>
          <w:bCs/>
          <w:sz w:val="32"/>
          <w:szCs w:val="32"/>
        </w:rPr>
        <w:t>Replacing missing values</w:t>
      </w:r>
      <w:r w:rsidRPr="22D28E69">
        <w:rPr>
          <w:b/>
          <w:bCs/>
        </w:rPr>
        <w:t>:</w:t>
      </w:r>
      <w:r w:rsidRPr="22D28E69">
        <w:rPr>
          <w:rFonts w:ascii="Calibri" w:eastAsia="Calibri" w:hAnsi="Calibri" w:cs="Calibri"/>
          <w:b/>
          <w:bCs/>
          <w:color w:val="000000" w:themeColor="text1"/>
          <w:sz w:val="22"/>
          <w:szCs w:val="22"/>
          <w:u w:val="single"/>
        </w:rPr>
        <w:t xml:space="preserve">  </w:t>
      </w:r>
      <w:r w:rsidRPr="22D28E69">
        <w:rPr>
          <w:rFonts w:ascii="system-ui" w:eastAsia="system-ui" w:hAnsi="system-ui" w:cs="system-ui"/>
          <w:color w:val="374151"/>
          <w:sz w:val="24"/>
          <w:szCs w:val="24"/>
        </w:rPr>
        <w:t>We made sure that our data didn't have any missing pieces. Any gaps in the information were either filled in or, if needed, we decided how to best deal with them.</w:t>
      </w:r>
    </w:p>
    <w:p w14:paraId="4AF2B350" w14:textId="49CBF53B" w:rsidR="22D28E69" w:rsidRDefault="22D28E69" w:rsidP="22D28E69">
      <w:pPr>
        <w:spacing w:after="160"/>
        <w:rPr>
          <w:rFonts w:ascii="Calibri" w:eastAsia="Calibri" w:hAnsi="Calibri" w:cs="Calibri"/>
          <w:color w:val="000000" w:themeColor="text1"/>
          <w:sz w:val="22"/>
          <w:szCs w:val="22"/>
        </w:rPr>
      </w:pPr>
      <w:r>
        <w:rPr>
          <w:noProof/>
        </w:rPr>
        <w:drawing>
          <wp:inline distT="0" distB="0" distL="0" distR="0" wp14:anchorId="1FB102E2" wp14:editId="4248A23F">
            <wp:extent cx="5943600" cy="2930525"/>
            <wp:effectExtent l="0" t="0" r="0" b="0"/>
            <wp:docPr id="1545252645" name="Picture 1545252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2930525"/>
                    </a:xfrm>
                    <a:prstGeom prst="rect">
                      <a:avLst/>
                    </a:prstGeom>
                  </pic:spPr>
                </pic:pic>
              </a:graphicData>
            </a:graphic>
          </wp:inline>
        </w:drawing>
      </w:r>
    </w:p>
    <w:p w14:paraId="2F520CAB" w14:textId="5242ABA6" w:rsidR="22D28E69" w:rsidRDefault="22D28E69" w:rsidP="22D28E69">
      <w:pPr>
        <w:pStyle w:val="Heading2"/>
        <w:spacing w:after="160"/>
        <w:rPr>
          <w:rFonts w:ascii="Calibri" w:eastAsia="Calibri" w:hAnsi="Calibri" w:cs="Calibri"/>
          <w:sz w:val="22"/>
          <w:szCs w:val="22"/>
        </w:rPr>
      </w:pPr>
      <w:r w:rsidRPr="22D28E69">
        <w:rPr>
          <w:rFonts w:ascii="system-ui" w:eastAsia="system-ui" w:hAnsi="system-ui" w:cs="system-ui"/>
          <w:b/>
          <w:bCs/>
          <w:sz w:val="32"/>
          <w:szCs w:val="32"/>
        </w:rPr>
        <w:lastRenderedPageBreak/>
        <w:t>Sorting by Magnitude:</w:t>
      </w:r>
      <w:r w:rsidRPr="22D28E69">
        <w:rPr>
          <w:rFonts w:ascii="system-ui" w:eastAsia="system-ui" w:hAnsi="system-ui" w:cs="system-ui"/>
          <w:color w:val="374151"/>
          <w:sz w:val="24"/>
          <w:szCs w:val="24"/>
        </w:rPr>
        <w:t xml:space="preserve"> To get a clearer picture of our earthquake data, we sorted it based on magnitude values. This helps us see how earthquakes of different sizes are distributed and understand their impact more effectively.</w:t>
      </w:r>
    </w:p>
    <w:p w14:paraId="467E41E9" w14:textId="785842F8" w:rsidR="22D28E69" w:rsidRDefault="22D28E69" w:rsidP="22D28E69">
      <w:pPr>
        <w:spacing w:after="160"/>
        <w:rPr>
          <w:rFonts w:ascii="Calibri" w:eastAsia="Calibri" w:hAnsi="Calibri" w:cs="Calibri"/>
          <w:color w:val="000000" w:themeColor="text1"/>
          <w:sz w:val="22"/>
          <w:szCs w:val="22"/>
        </w:rPr>
      </w:pPr>
      <w:r>
        <w:rPr>
          <w:noProof/>
        </w:rPr>
        <w:drawing>
          <wp:inline distT="0" distB="0" distL="0" distR="0" wp14:anchorId="0449494C" wp14:editId="16732D6E">
            <wp:extent cx="5943600" cy="2698752"/>
            <wp:effectExtent l="0" t="0" r="0" b="0"/>
            <wp:docPr id="1433707213" name="Picture 1433707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rcRect b="7619"/>
                    <a:stretch>
                      <a:fillRect/>
                    </a:stretch>
                  </pic:blipFill>
                  <pic:spPr>
                    <a:xfrm>
                      <a:off x="0" y="0"/>
                      <a:ext cx="5943600" cy="2698752"/>
                    </a:xfrm>
                    <a:prstGeom prst="rect">
                      <a:avLst/>
                    </a:prstGeom>
                  </pic:spPr>
                </pic:pic>
              </a:graphicData>
            </a:graphic>
          </wp:inline>
        </w:drawing>
      </w:r>
    </w:p>
    <w:p w14:paraId="24A36F00" w14:textId="12D31C80" w:rsidR="22D28E69" w:rsidRDefault="22D28E69" w:rsidP="22D28E69">
      <w:pPr>
        <w:pStyle w:val="Heading2"/>
        <w:rPr>
          <w:rFonts w:ascii="Calibri" w:eastAsia="Calibri" w:hAnsi="Calibri" w:cs="Calibri"/>
          <w:sz w:val="22"/>
          <w:szCs w:val="22"/>
        </w:rPr>
      </w:pPr>
      <w:r w:rsidRPr="22D28E69">
        <w:rPr>
          <w:b/>
          <w:bCs/>
          <w:sz w:val="32"/>
          <w:szCs w:val="32"/>
        </w:rPr>
        <w:t>Discretization</w:t>
      </w:r>
      <w:r w:rsidRPr="22D28E69">
        <w:rPr>
          <w:b/>
          <w:bCs/>
        </w:rPr>
        <w:t>:</w:t>
      </w:r>
      <w:r w:rsidRPr="22D28E69">
        <w:rPr>
          <w:rFonts w:ascii="Calibri" w:eastAsia="Calibri" w:hAnsi="Calibri" w:cs="Calibri"/>
          <w:b/>
          <w:bCs/>
          <w:color w:val="000000" w:themeColor="text1"/>
          <w:sz w:val="22"/>
          <w:szCs w:val="22"/>
          <w:u w:val="single"/>
        </w:rPr>
        <w:t xml:space="preserve"> </w:t>
      </w:r>
      <w:r w:rsidRPr="22D28E69">
        <w:rPr>
          <w:rFonts w:ascii="system-ui" w:eastAsia="system-ui" w:hAnsi="system-ui" w:cs="system-ui"/>
          <w:color w:val="374151"/>
          <w:sz w:val="24"/>
          <w:szCs w:val="24"/>
        </w:rPr>
        <w:t xml:space="preserve"> For some aspects of our study, we grouped continuous data into categories. In our case, we did this with certain variables, like earthquake magnitudes, to make it easier to analyze patterns and trends.</w:t>
      </w:r>
    </w:p>
    <w:p w14:paraId="3DC96364" w14:textId="2DAD453A" w:rsidR="22D28E69" w:rsidRDefault="22D28E69" w:rsidP="22D28E69">
      <w:pPr>
        <w:spacing w:after="160"/>
        <w:rPr>
          <w:rFonts w:ascii="Calibri" w:eastAsia="Calibri" w:hAnsi="Calibri" w:cs="Calibri"/>
          <w:color w:val="000000" w:themeColor="text1"/>
          <w:sz w:val="22"/>
          <w:szCs w:val="22"/>
        </w:rPr>
      </w:pPr>
      <w:r>
        <w:rPr>
          <w:noProof/>
        </w:rPr>
        <w:drawing>
          <wp:inline distT="0" distB="0" distL="0" distR="0" wp14:anchorId="661419CA" wp14:editId="21FCF113">
            <wp:extent cx="5943600" cy="2949583"/>
            <wp:effectExtent l="0" t="0" r="0" b="0"/>
            <wp:docPr id="2086350006" name="Picture 2086350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rcRect b="8095"/>
                    <a:stretch>
                      <a:fillRect/>
                    </a:stretch>
                  </pic:blipFill>
                  <pic:spPr>
                    <a:xfrm>
                      <a:off x="0" y="0"/>
                      <a:ext cx="5943600" cy="2949583"/>
                    </a:xfrm>
                    <a:prstGeom prst="rect">
                      <a:avLst/>
                    </a:prstGeom>
                  </pic:spPr>
                </pic:pic>
              </a:graphicData>
            </a:graphic>
          </wp:inline>
        </w:drawing>
      </w:r>
    </w:p>
    <w:p w14:paraId="2991603E" w14:textId="4925FC0C" w:rsidR="00E6339E" w:rsidRDefault="22D28E69" w:rsidP="00E6339E">
      <w:pPr>
        <w:pStyle w:val="Heading1"/>
        <w:rPr>
          <w:b/>
          <w:bCs/>
        </w:rPr>
      </w:pPr>
      <w:r w:rsidRPr="22D28E69">
        <w:rPr>
          <w:b/>
          <w:bCs/>
        </w:rPr>
        <w:t xml:space="preserve">Modelling </w:t>
      </w:r>
      <w:proofErr w:type="gramStart"/>
      <w:r w:rsidRPr="22D28E69">
        <w:rPr>
          <w:b/>
          <w:bCs/>
        </w:rPr>
        <w:t>And</w:t>
      </w:r>
      <w:proofErr w:type="gramEnd"/>
      <w:r w:rsidRPr="22D28E69">
        <w:rPr>
          <w:b/>
          <w:bCs/>
        </w:rPr>
        <w:t xml:space="preserve"> Evaluation:</w:t>
      </w:r>
    </w:p>
    <w:p w14:paraId="6A5BB7F5" w14:textId="744A07ED" w:rsidR="00E6339E" w:rsidRPr="00E6339E" w:rsidRDefault="00E6339E" w:rsidP="00E6339E">
      <w:r>
        <w:rPr>
          <w:rFonts w:ascii="system-ui" w:eastAsia="system-ui" w:hAnsi="system-ui" w:cs="system-ui"/>
          <w:color w:val="374151"/>
        </w:rPr>
        <w:t>(</w:t>
      </w:r>
      <w:r>
        <w:t>E</w:t>
      </w:r>
      <w:r>
        <w:rPr>
          <w:rFonts w:ascii="system-ui" w:eastAsia="system-ui" w:hAnsi="system-ui" w:cs="system-ui"/>
          <w:color w:val="374151"/>
        </w:rPr>
        <w:t>arthquakes in P</w:t>
      </w:r>
      <w:r w:rsidRPr="00E6339E">
        <w:rPr>
          <w:rFonts w:ascii="system-ui" w:eastAsia="system-ui" w:hAnsi="system-ui" w:cs="system-ui"/>
          <w:color w:val="374151"/>
        </w:rPr>
        <w:t xml:space="preserve">akistan </w:t>
      </w:r>
      <w:r>
        <w:rPr>
          <w:rFonts w:ascii="system-ui" w:eastAsia="system-ui" w:hAnsi="system-ui" w:cs="system-ui"/>
          <w:color w:val="374151"/>
        </w:rPr>
        <w:t>CLEANED)</w:t>
      </w:r>
    </w:p>
    <w:p w14:paraId="437ECE43" w14:textId="553FE931" w:rsidR="22D28E69" w:rsidRDefault="22D28E69" w:rsidP="22D28E69">
      <w:pPr>
        <w:pStyle w:val="Heading2"/>
        <w:rPr>
          <w:rFonts w:ascii="Calibri" w:eastAsia="Calibri" w:hAnsi="Calibri" w:cs="Calibri"/>
          <w:b/>
          <w:bCs/>
          <w:color w:val="000000" w:themeColor="text1"/>
          <w:sz w:val="22"/>
          <w:szCs w:val="22"/>
          <w:u w:val="single"/>
        </w:rPr>
      </w:pPr>
      <w:r w:rsidRPr="22D28E69">
        <w:rPr>
          <w:b/>
          <w:bCs/>
          <w:sz w:val="32"/>
          <w:szCs w:val="32"/>
        </w:rPr>
        <w:lastRenderedPageBreak/>
        <w:t>Time Series Analysis</w:t>
      </w:r>
      <w:r w:rsidRPr="22D28E69">
        <w:rPr>
          <w:b/>
          <w:bCs/>
        </w:rPr>
        <w:t>:</w:t>
      </w:r>
      <w:r w:rsidRPr="22D28E69">
        <w:rPr>
          <w:rFonts w:ascii="Calibri" w:eastAsia="Calibri" w:hAnsi="Calibri" w:cs="Calibri"/>
          <w:b/>
          <w:bCs/>
          <w:color w:val="000000" w:themeColor="text1"/>
          <w:sz w:val="22"/>
          <w:szCs w:val="22"/>
          <w:u w:val="single"/>
        </w:rPr>
        <w:t xml:space="preserve"> </w:t>
      </w:r>
      <w:bookmarkStart w:id="0" w:name="_GoBack"/>
      <w:bookmarkEnd w:id="0"/>
    </w:p>
    <w:p w14:paraId="381AFBE3" w14:textId="1B10B0CF" w:rsidR="22D28E69" w:rsidRDefault="22D28E69" w:rsidP="22D28E69">
      <w:pPr>
        <w:rPr>
          <w:rFonts w:eastAsia="Avenir Next LT Pro" w:hAnsi="Avenir Next LT Pro" w:cs="Avenir Next LT Pro"/>
        </w:rPr>
      </w:pPr>
      <w:r w:rsidRPr="22D28E69">
        <w:rPr>
          <w:rFonts w:ascii="system-ui" w:eastAsia="system-ui" w:hAnsi="system-ui" w:cs="system-ui"/>
          <w:color w:val="374151"/>
        </w:rPr>
        <w:t>In our time series analysis, where we utilized a seasonal model with date formats represented as (month, year), we focused on predicting the occurrences of injuries and deaths due to earthquakes. We used a method called model extract, and the specific model type employed was a simple seasonal model.</w:t>
      </w:r>
    </w:p>
    <w:p w14:paraId="6846CA15" w14:textId="22CB29CC" w:rsidR="22D28E69" w:rsidRDefault="22D28E69" w:rsidP="22D28E69">
      <w:pPr>
        <w:spacing w:after="160"/>
        <w:rPr>
          <w:rFonts w:ascii="Calibri" w:eastAsia="Calibri" w:hAnsi="Calibri" w:cs="Calibri"/>
          <w:color w:val="000000" w:themeColor="text1"/>
          <w:sz w:val="22"/>
          <w:szCs w:val="22"/>
        </w:rPr>
      </w:pPr>
      <w:r>
        <w:rPr>
          <w:noProof/>
        </w:rPr>
        <w:drawing>
          <wp:inline distT="0" distB="0" distL="0" distR="0" wp14:anchorId="21978A17" wp14:editId="06067F96">
            <wp:extent cx="5943600" cy="2516191"/>
            <wp:effectExtent l="0" t="0" r="0" b="0"/>
            <wp:docPr id="1682332101" name="Picture 1682332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rcRect b="5238"/>
                    <a:stretch>
                      <a:fillRect/>
                    </a:stretch>
                  </pic:blipFill>
                  <pic:spPr>
                    <a:xfrm>
                      <a:off x="0" y="0"/>
                      <a:ext cx="5943600" cy="2516191"/>
                    </a:xfrm>
                    <a:prstGeom prst="rect">
                      <a:avLst/>
                    </a:prstGeom>
                  </pic:spPr>
                </pic:pic>
              </a:graphicData>
            </a:graphic>
          </wp:inline>
        </w:drawing>
      </w:r>
    </w:p>
    <w:p w14:paraId="288FA725" w14:textId="02C96C32" w:rsidR="22D28E69" w:rsidRDefault="22D28E69" w:rsidP="22D28E69">
      <w:pPr>
        <w:spacing w:after="160"/>
        <w:rPr>
          <w:rFonts w:ascii="Calibri" w:eastAsia="Calibri" w:hAnsi="Calibri" w:cs="Calibri"/>
          <w:color w:val="000000" w:themeColor="text1"/>
          <w:sz w:val="22"/>
          <w:szCs w:val="22"/>
        </w:rPr>
      </w:pPr>
      <w:r>
        <w:rPr>
          <w:noProof/>
        </w:rPr>
        <w:drawing>
          <wp:inline distT="0" distB="0" distL="0" distR="0" wp14:anchorId="308D529A" wp14:editId="28A11B05">
            <wp:extent cx="5943600" cy="2638425"/>
            <wp:effectExtent l="0" t="0" r="0" b="0"/>
            <wp:docPr id="2010740249" name="Picture 2010740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2638425"/>
                    </a:xfrm>
                    <a:prstGeom prst="rect">
                      <a:avLst/>
                    </a:prstGeom>
                  </pic:spPr>
                </pic:pic>
              </a:graphicData>
            </a:graphic>
          </wp:inline>
        </w:drawing>
      </w:r>
    </w:p>
    <w:p w14:paraId="34030539" w14:textId="2AD8FFF3" w:rsidR="22D28E69" w:rsidRDefault="22D28E69" w:rsidP="22D28E69"/>
    <w:p w14:paraId="1A212074" w14:textId="63F7A127" w:rsidR="22D28E69" w:rsidRDefault="22D28E69" w:rsidP="22D28E69"/>
    <w:p w14:paraId="37BD8F9C" w14:textId="1311DFA2" w:rsidR="22D28E69" w:rsidRDefault="22D28E69" w:rsidP="22D28E69"/>
    <w:p w14:paraId="329B115A" w14:textId="6EFFB02C" w:rsidR="22D28E69" w:rsidRDefault="22D28E69" w:rsidP="22D28E69"/>
    <w:p w14:paraId="7A81D29C" w14:textId="69FE50F5" w:rsidR="22D28E69" w:rsidRDefault="22D28E69" w:rsidP="22D28E69">
      <w:pPr>
        <w:spacing w:after="160"/>
        <w:rPr>
          <w:rFonts w:ascii="Calibri" w:eastAsia="Calibri" w:hAnsi="Calibri" w:cs="Calibri"/>
          <w:color w:val="000000" w:themeColor="text1"/>
          <w:sz w:val="22"/>
          <w:szCs w:val="22"/>
        </w:rPr>
      </w:pPr>
      <w:r>
        <w:rPr>
          <w:noProof/>
        </w:rPr>
        <w:lastRenderedPageBreak/>
        <w:drawing>
          <wp:inline distT="0" distB="0" distL="0" distR="0" wp14:anchorId="50C553C0" wp14:editId="19C45A72">
            <wp:extent cx="5934076" cy="3181350"/>
            <wp:effectExtent l="0" t="0" r="0" b="0"/>
            <wp:docPr id="386432025" name="Picture 386432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934076" cy="3181350"/>
                    </a:xfrm>
                    <a:prstGeom prst="rect">
                      <a:avLst/>
                    </a:prstGeom>
                  </pic:spPr>
                </pic:pic>
              </a:graphicData>
            </a:graphic>
          </wp:inline>
        </w:drawing>
      </w:r>
    </w:p>
    <w:p w14:paraId="4F0A531C" w14:textId="1604A960" w:rsidR="22D28E69" w:rsidRDefault="22D28E69" w:rsidP="22D28E69">
      <w:pPr>
        <w:rPr>
          <w:rFonts w:ascii="Calibri" w:eastAsia="Calibri" w:hAnsi="Calibri" w:cs="Calibri"/>
          <w:color w:val="000000" w:themeColor="text1"/>
          <w:sz w:val="22"/>
          <w:szCs w:val="22"/>
        </w:rPr>
      </w:pPr>
      <w:r>
        <w:rPr>
          <w:noProof/>
        </w:rPr>
        <w:drawing>
          <wp:inline distT="0" distB="0" distL="0" distR="0" wp14:anchorId="6557243E" wp14:editId="48F372DF">
            <wp:extent cx="5934076" cy="2654148"/>
            <wp:effectExtent l="0" t="0" r="0" b="0"/>
            <wp:docPr id="1541499593" name="Picture 1541499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rcRect b="35087"/>
                    <a:stretch>
                      <a:fillRect/>
                    </a:stretch>
                  </pic:blipFill>
                  <pic:spPr>
                    <a:xfrm>
                      <a:off x="0" y="0"/>
                      <a:ext cx="5934076" cy="2654148"/>
                    </a:xfrm>
                    <a:prstGeom prst="rect">
                      <a:avLst/>
                    </a:prstGeom>
                  </pic:spPr>
                </pic:pic>
              </a:graphicData>
            </a:graphic>
          </wp:inline>
        </w:drawing>
      </w:r>
    </w:p>
    <w:p w14:paraId="44381622" w14:textId="49735785" w:rsidR="22D28E69" w:rsidRDefault="22D28E69" w:rsidP="22D28E69">
      <w:pPr>
        <w:pStyle w:val="Heading2"/>
        <w:spacing w:before="0"/>
        <w:rPr>
          <w:rFonts w:ascii="Calibri" w:eastAsia="Calibri" w:hAnsi="Calibri" w:cs="Calibri"/>
          <w:b/>
          <w:bCs/>
          <w:color w:val="000000" w:themeColor="text1"/>
          <w:sz w:val="22"/>
          <w:szCs w:val="22"/>
          <w:u w:val="single"/>
        </w:rPr>
      </w:pPr>
      <w:r w:rsidRPr="22D28E69">
        <w:rPr>
          <w:b/>
          <w:bCs/>
          <w:sz w:val="32"/>
          <w:szCs w:val="32"/>
        </w:rPr>
        <w:t xml:space="preserve">Regression Analysis with </w:t>
      </w:r>
      <w:proofErr w:type="gramStart"/>
      <w:r w:rsidRPr="22D28E69">
        <w:rPr>
          <w:b/>
          <w:bCs/>
          <w:sz w:val="32"/>
          <w:szCs w:val="32"/>
        </w:rPr>
        <w:t xml:space="preserve">SVM </w:t>
      </w:r>
      <w:r w:rsidRPr="22D28E69">
        <w:rPr>
          <w:b/>
          <w:bCs/>
        </w:rPr>
        <w:t>:</w:t>
      </w:r>
      <w:proofErr w:type="gramEnd"/>
      <w:r w:rsidRPr="22D28E69">
        <w:rPr>
          <w:rFonts w:ascii="Calibri" w:eastAsia="Calibri" w:hAnsi="Calibri" w:cs="Calibri"/>
          <w:b/>
          <w:bCs/>
          <w:color w:val="000000" w:themeColor="text1"/>
          <w:sz w:val="22"/>
          <w:szCs w:val="22"/>
          <w:u w:val="single"/>
        </w:rPr>
        <w:t xml:space="preserve"> </w:t>
      </w:r>
    </w:p>
    <w:p w14:paraId="10F098A0" w14:textId="4ED992E5" w:rsidR="22D28E69" w:rsidRDefault="22D28E69">
      <w:r w:rsidRPr="22D28E69">
        <w:rPr>
          <w:rFonts w:ascii="system-ui" w:eastAsia="system-ui" w:hAnsi="system-ui" w:cs="system-ui"/>
          <w:color w:val="374151"/>
        </w:rPr>
        <w:t>In our study, we used Support Vector Machines (SVM) for regression analysis to predict earthquake magnitudes. Specifically, we focused on understanding how the number of deaths and injuries related to earthquakes might give us clues about their size in Pakistan.</w:t>
      </w:r>
    </w:p>
    <w:p w14:paraId="0514B37E" w14:textId="26D4AE1F" w:rsidR="22D28E69" w:rsidRDefault="22D28E69">
      <w:r w:rsidRPr="22D28E69">
        <w:rPr>
          <w:rFonts w:ascii="system-ui" w:eastAsia="system-ui" w:hAnsi="system-ui" w:cs="system-ui"/>
          <w:color w:val="374151"/>
        </w:rPr>
        <w:t>SVM acted like a smart detective, helping us uncover connections between earthquake magnitudes and the human impact they caused. Our findings shed light on the relationship between the labeled magnitudes and the recorded incidents of deaths and injuries.</w:t>
      </w:r>
    </w:p>
    <w:p w14:paraId="3D94F8C1" w14:textId="6A5098C5" w:rsidR="22D28E69" w:rsidRDefault="22D28E69" w:rsidP="22D28E69">
      <w:pPr>
        <w:spacing w:after="160"/>
        <w:rPr>
          <w:rFonts w:ascii="Calibri" w:eastAsia="Calibri" w:hAnsi="Calibri" w:cs="Calibri"/>
          <w:color w:val="000000" w:themeColor="text1"/>
          <w:sz w:val="22"/>
          <w:szCs w:val="22"/>
        </w:rPr>
      </w:pPr>
      <w:r>
        <w:rPr>
          <w:noProof/>
        </w:rPr>
        <w:lastRenderedPageBreak/>
        <w:drawing>
          <wp:inline distT="0" distB="0" distL="0" distR="0" wp14:anchorId="3BFC06F3" wp14:editId="4A8CBEDB">
            <wp:extent cx="5943600" cy="3333750"/>
            <wp:effectExtent l="0" t="0" r="0" b="0"/>
            <wp:docPr id="420481334" name="Picture 420481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3333750"/>
                    </a:xfrm>
                    <a:prstGeom prst="rect">
                      <a:avLst/>
                    </a:prstGeom>
                  </pic:spPr>
                </pic:pic>
              </a:graphicData>
            </a:graphic>
          </wp:inline>
        </w:drawing>
      </w:r>
    </w:p>
    <w:p w14:paraId="353342A8" w14:textId="0A75B5D7" w:rsidR="22D28E69" w:rsidRDefault="22D28E69" w:rsidP="22D28E69"/>
    <w:p w14:paraId="7713A4DF" w14:textId="398635D4" w:rsidR="22D28E69" w:rsidRDefault="22D28E69" w:rsidP="22D28E69">
      <w:pPr>
        <w:spacing w:after="160"/>
        <w:rPr>
          <w:rFonts w:ascii="Calibri" w:eastAsia="Calibri" w:hAnsi="Calibri" w:cs="Calibri"/>
          <w:color w:val="000000" w:themeColor="text1"/>
          <w:sz w:val="22"/>
          <w:szCs w:val="22"/>
        </w:rPr>
      </w:pPr>
      <w:r>
        <w:rPr>
          <w:noProof/>
        </w:rPr>
        <w:drawing>
          <wp:inline distT="0" distB="0" distL="0" distR="0" wp14:anchorId="6ACE7B95" wp14:editId="34400093">
            <wp:extent cx="5943600" cy="3333750"/>
            <wp:effectExtent l="0" t="0" r="0" b="0"/>
            <wp:docPr id="35715126" name="Picture 35715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3333750"/>
                    </a:xfrm>
                    <a:prstGeom prst="rect">
                      <a:avLst/>
                    </a:prstGeom>
                  </pic:spPr>
                </pic:pic>
              </a:graphicData>
            </a:graphic>
          </wp:inline>
        </w:drawing>
      </w:r>
    </w:p>
    <w:p w14:paraId="286B1451" w14:textId="7E68D9E8" w:rsidR="22D28E69" w:rsidRDefault="22D28E69" w:rsidP="22D28E69"/>
    <w:p w14:paraId="3896FC59" w14:textId="0453A5E2" w:rsidR="22D28E69" w:rsidRDefault="22D28E69" w:rsidP="22D28E69">
      <w:pPr>
        <w:spacing w:after="160"/>
        <w:rPr>
          <w:rFonts w:ascii="Calibri" w:eastAsia="Calibri" w:hAnsi="Calibri" w:cs="Calibri"/>
          <w:color w:val="000000" w:themeColor="text1"/>
          <w:sz w:val="22"/>
          <w:szCs w:val="22"/>
        </w:rPr>
      </w:pPr>
      <w:r>
        <w:rPr>
          <w:noProof/>
        </w:rPr>
        <w:lastRenderedPageBreak/>
        <w:drawing>
          <wp:inline distT="0" distB="0" distL="0" distR="0" wp14:anchorId="1BED8B5F" wp14:editId="410ED14D">
            <wp:extent cx="5943600" cy="3333750"/>
            <wp:effectExtent l="0" t="0" r="0" b="0"/>
            <wp:docPr id="1678676583" name="Picture 1678676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3333750"/>
                    </a:xfrm>
                    <a:prstGeom prst="rect">
                      <a:avLst/>
                    </a:prstGeom>
                  </pic:spPr>
                </pic:pic>
              </a:graphicData>
            </a:graphic>
          </wp:inline>
        </w:drawing>
      </w:r>
    </w:p>
    <w:p w14:paraId="07D5B6DA" w14:textId="1F409AA1" w:rsidR="22D28E69" w:rsidRDefault="22D28E69" w:rsidP="22D28E69"/>
    <w:p w14:paraId="12D7F544" w14:textId="57C175FC" w:rsidR="22D28E69" w:rsidRDefault="22D28E69" w:rsidP="22D28E69">
      <w:pPr>
        <w:spacing w:after="160"/>
        <w:rPr>
          <w:rFonts w:ascii="Calibri" w:eastAsia="Calibri" w:hAnsi="Calibri" w:cs="Calibri"/>
          <w:color w:val="000000" w:themeColor="text1"/>
          <w:sz w:val="22"/>
          <w:szCs w:val="22"/>
        </w:rPr>
      </w:pPr>
      <w:r>
        <w:rPr>
          <w:noProof/>
        </w:rPr>
        <w:drawing>
          <wp:inline distT="0" distB="0" distL="0" distR="0" wp14:anchorId="6211BEF2" wp14:editId="23A6E008">
            <wp:extent cx="5943600" cy="3333750"/>
            <wp:effectExtent l="0" t="0" r="0" b="0"/>
            <wp:docPr id="575548589" name="Picture 575548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3333750"/>
                    </a:xfrm>
                    <a:prstGeom prst="rect">
                      <a:avLst/>
                    </a:prstGeom>
                  </pic:spPr>
                </pic:pic>
              </a:graphicData>
            </a:graphic>
          </wp:inline>
        </w:drawing>
      </w:r>
    </w:p>
    <w:p w14:paraId="4654C146" w14:textId="3AB380C6" w:rsidR="22D28E69" w:rsidRDefault="22D28E69" w:rsidP="22D28E69">
      <w:pPr>
        <w:pStyle w:val="Heading2"/>
        <w:rPr>
          <w:rFonts w:ascii="Calibri" w:eastAsia="Calibri" w:hAnsi="Calibri" w:cs="Calibri"/>
          <w:b/>
          <w:bCs/>
          <w:color w:val="000000" w:themeColor="text1"/>
          <w:sz w:val="48"/>
          <w:szCs w:val="48"/>
          <w:u w:val="single"/>
        </w:rPr>
      </w:pPr>
      <w:r w:rsidRPr="22D28E69">
        <w:rPr>
          <w:b/>
          <w:bCs/>
          <w:sz w:val="48"/>
          <w:szCs w:val="48"/>
        </w:rPr>
        <w:lastRenderedPageBreak/>
        <w:t>Results:</w:t>
      </w:r>
    </w:p>
    <w:p w14:paraId="51FDF69D" w14:textId="5315F16A" w:rsidR="22D28E69" w:rsidRDefault="22D28E69" w:rsidP="22D28E69">
      <w:pPr>
        <w:rPr>
          <w:rFonts w:eastAsia="Avenir Next LT Pro" w:hAnsi="Avenir Next LT Pro" w:cs="Avenir Next LT Pro"/>
        </w:rPr>
      </w:pPr>
      <w:r w:rsidRPr="22D28E69">
        <w:rPr>
          <w:rFonts w:ascii="system-ui" w:eastAsia="system-ui" w:hAnsi="system-ui" w:cs="system-ui"/>
          <w:color w:val="374151"/>
        </w:rPr>
        <w:t>In our Support Vector Machines (SVM) regression analysis, we achieved a Root Mean Squared Error (RMSE) of 2.567. The RMSE is a measure of how well our SVM model predicted earthquake magnitudes based on the recorded incidents of deaths and injuries.</w:t>
      </w:r>
    </w:p>
    <w:p w14:paraId="4B8559EA" w14:textId="1FA21F38" w:rsidR="22D28E69" w:rsidRDefault="22D28E69" w:rsidP="22D28E69">
      <w:pPr>
        <w:rPr>
          <w:rFonts w:ascii="system-ui" w:eastAsia="system-ui" w:hAnsi="system-ui" w:cs="system-ui"/>
        </w:rPr>
      </w:pPr>
      <w:r w:rsidRPr="22D28E69">
        <w:rPr>
          <w:rFonts w:ascii="system-ui" w:eastAsia="system-ui" w:hAnsi="system-ui" w:cs="system-ui"/>
          <w:color w:val="374151"/>
        </w:rPr>
        <w:t>For Time series the results revealed clear and meaningful patterns in the occurrence of injuries and deaths over different months and years. The seasonal model effectively captured the recurring nature of these incidents, highlighting specific times when they tend to increase or decrease.</w:t>
      </w:r>
    </w:p>
    <w:p w14:paraId="584A9D0D" w14:textId="43E576C2" w:rsidR="22D28E69" w:rsidRDefault="22D28E69" w:rsidP="22D28E69">
      <w:pPr>
        <w:rPr>
          <w:rFonts w:ascii="system-ui" w:eastAsia="system-ui" w:hAnsi="system-ui" w:cs="system-ui"/>
          <w:color w:val="374151"/>
        </w:rPr>
      </w:pPr>
    </w:p>
    <w:p w14:paraId="4885A144" w14:textId="4D8D9D8A" w:rsidR="22D28E69" w:rsidRDefault="22D28E69" w:rsidP="22D28E69">
      <w:pPr>
        <w:pStyle w:val="Heading2"/>
        <w:rPr>
          <w:rFonts w:ascii="Calibri" w:eastAsia="Calibri" w:hAnsi="Calibri" w:cs="Calibri"/>
          <w:b/>
          <w:bCs/>
          <w:color w:val="000000" w:themeColor="text1"/>
          <w:sz w:val="48"/>
          <w:szCs w:val="48"/>
          <w:u w:val="single"/>
        </w:rPr>
      </w:pPr>
      <w:r w:rsidRPr="22D28E69">
        <w:rPr>
          <w:b/>
          <w:bCs/>
          <w:sz w:val="48"/>
          <w:szCs w:val="48"/>
        </w:rPr>
        <w:t>Conclusion:</w:t>
      </w:r>
    </w:p>
    <w:p w14:paraId="0E718DFF" w14:textId="352F5513" w:rsidR="22D28E69" w:rsidRDefault="22D28E69" w:rsidP="22D28E69">
      <w:r w:rsidRPr="22D28E69">
        <w:rPr>
          <w:rFonts w:ascii="system-ui" w:eastAsia="system-ui" w:hAnsi="system-ui" w:cs="system-ui"/>
          <w:color w:val="374151"/>
        </w:rPr>
        <w:t xml:space="preserve">In our exploration of earthquakes in Pakistan, we sourced our data from </w:t>
      </w:r>
      <w:proofErr w:type="spellStart"/>
      <w:r w:rsidRPr="22D28E69">
        <w:rPr>
          <w:rFonts w:ascii="system-ui" w:eastAsia="system-ui" w:hAnsi="system-ui" w:cs="system-ui"/>
          <w:color w:val="374151"/>
        </w:rPr>
        <w:t>Kaggle</w:t>
      </w:r>
      <w:proofErr w:type="spellEnd"/>
      <w:r w:rsidRPr="22D28E69">
        <w:rPr>
          <w:rFonts w:ascii="system-ui" w:eastAsia="system-ui" w:hAnsi="system-ui" w:cs="system-ui"/>
          <w:color w:val="374151"/>
        </w:rPr>
        <w:t>, a platform known for hosting diverse datasets. This dataset encompassed crucial information regarding earthquake occurrences, magnitudes, and human impacts. To ensure the reliability of our findings, we initiated a thorough preprocessing phase, addressing missing values, sorting the data by magnitude, removing duplicates, and discretizing certain variables. These steps laid the groundwork for our subsequent analyses.</w:t>
      </w:r>
    </w:p>
    <w:p w14:paraId="1EC3FE2E" w14:textId="16745EF8" w:rsidR="22D28E69" w:rsidRDefault="22D28E69">
      <w:r w:rsidRPr="22D28E69">
        <w:rPr>
          <w:rFonts w:ascii="system-ui" w:eastAsia="system-ui" w:hAnsi="system-ui" w:cs="system-ui"/>
          <w:color w:val="374151"/>
        </w:rPr>
        <w:t>In the realm of regression analysis, the implementation of Support Vector Machines (SVM) unveiled a noteworthy connection between earthquake magnitudes and human impact factors, achieving a Root Mean Squared Error (RMSE) of 2.567. Transitioning to time series analysis, a simple seasonal model illuminated recurring patterns in injuries and deaths over different time periods.</w:t>
      </w:r>
    </w:p>
    <w:p w14:paraId="540D516C" w14:textId="14121210" w:rsidR="22D28E69" w:rsidRDefault="22D28E69" w:rsidP="22D28E69">
      <w:pPr>
        <w:rPr>
          <w:rFonts w:eastAsia="Avenir Next LT Pro" w:hAnsi="Avenir Next LT Pro" w:cs="Avenir Next LT Pro"/>
        </w:rPr>
      </w:pPr>
      <w:r w:rsidRPr="22D28E69">
        <w:rPr>
          <w:rFonts w:ascii="system-ui" w:eastAsia="system-ui" w:hAnsi="system-ui" w:cs="system-ui"/>
          <w:color w:val="374151"/>
        </w:rPr>
        <w:t>In a nutshell, our study uncovered the secrets of earthquakes in Pakistan, blending how they affect people and understanding their patterns over time. This journey opens the door for more exploration, helping us prepare better for the unpredictable dance between nature and our communities.</w:t>
      </w:r>
    </w:p>
    <w:sectPr w:rsidR="22D28E6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venir Next LT Pro">
    <w:altName w:val="Times New Roman"/>
    <w:panose1 w:val="00000000000000000000"/>
    <w:charset w:val="00"/>
    <w:family w:val="roman"/>
    <w:notTrueType/>
    <w:pitch w:val="default"/>
  </w:font>
  <w:font w:name="Modern Love">
    <w:panose1 w:val="00000000000000000000"/>
    <w:charset w:val="00"/>
    <w:family w:val="roman"/>
    <w:notTrueType/>
    <w:pitch w:val="default"/>
  </w:font>
  <w:font w:name="Modern Love Caps">
    <w:panose1 w:val="00000000000000000000"/>
    <w:charset w:val="00"/>
    <w:family w:val="roman"/>
    <w:notTrueType/>
    <w:pitch w:val="default"/>
  </w:font>
  <w:font w:name="system-ui">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intelligence2.xml><?xml version="1.0" encoding="utf-8"?>
<int2:intelligence xmlns:int2="http://schemas.microsoft.com/office/intelligence/2020/intelligence">
  <int2:observations>
    <int2:bookmark int2:bookmarkName="_Int_Q3K3S14x" int2:invalidationBookmarkName="" int2:hashCode="ja6QQs7tE7uC44" int2:id="s6uh9tpU">
      <int2:state int2:type="WordDesignerThemeImageAnnotation" int2:value="Reviewed"/>
    </int2:bookmark>
  </int2:observations>
  <int2:intelligenceSettings/>
</int2:intelligenc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5ACC12C"/>
    <w:rsid w:val="0030784B"/>
    <w:rsid w:val="00774D72"/>
    <w:rsid w:val="00E6339E"/>
    <w:rsid w:val="00F3694B"/>
    <w:rsid w:val="22D28E69"/>
    <w:rsid w:val="55ACC1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ACC12C"/>
  <w15:chartTrackingRefBased/>
  <w15:docId w15:val="{CA97A972-E895-4ED4-B513-79447C05E3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22D28E69"/>
    <w:pPr>
      <w:spacing w:after="240"/>
    </w:pPr>
    <w:rPr>
      <w:rFonts w:ascii="Avenir Next LT Pro"/>
      <w:sz w:val="24"/>
      <w:szCs w:val="24"/>
    </w:rPr>
  </w:style>
  <w:style w:type="paragraph" w:styleId="Heading1">
    <w:name w:val="heading 1"/>
    <w:basedOn w:val="Normal"/>
    <w:next w:val="Normal"/>
    <w:link w:val="Heading1Char"/>
    <w:uiPriority w:val="9"/>
    <w:qFormat/>
    <w:rsid w:val="22D28E69"/>
    <w:pPr>
      <w:keepNext/>
      <w:keepLines/>
      <w:spacing w:before="480" w:after="80"/>
      <w:outlineLvl w:val="0"/>
    </w:pPr>
    <w:rPr>
      <w:color w:val="5066DB"/>
      <w:sz w:val="48"/>
      <w:szCs w:val="48"/>
    </w:rPr>
  </w:style>
  <w:style w:type="paragraph" w:styleId="Heading2">
    <w:name w:val="heading 2"/>
    <w:basedOn w:val="Normal"/>
    <w:next w:val="Normal"/>
    <w:link w:val="Heading2Char"/>
    <w:uiPriority w:val="9"/>
    <w:unhideWhenUsed/>
    <w:qFormat/>
    <w:rsid w:val="22D28E69"/>
    <w:pPr>
      <w:keepNext/>
      <w:keepLines/>
      <w:spacing w:before="240" w:after="80"/>
      <w:outlineLvl w:val="1"/>
    </w:pPr>
    <w:rPr>
      <w:color w:val="5066DB"/>
      <w:sz w:val="34"/>
      <w:szCs w:val="34"/>
    </w:rPr>
  </w:style>
  <w:style w:type="paragraph" w:styleId="Heading3">
    <w:name w:val="heading 3"/>
    <w:basedOn w:val="Normal"/>
    <w:next w:val="Normal"/>
    <w:link w:val="Heading3Char"/>
    <w:uiPriority w:val="9"/>
    <w:unhideWhenUsed/>
    <w:qFormat/>
    <w:rsid w:val="22D28E69"/>
    <w:pPr>
      <w:keepNext/>
      <w:keepLines/>
      <w:spacing w:before="240" w:after="80"/>
      <w:outlineLvl w:val="2"/>
    </w:pPr>
    <w:rPr>
      <w:color w:val="5066DB"/>
      <w:sz w:val="32"/>
      <w:szCs w:val="32"/>
    </w:rPr>
  </w:style>
  <w:style w:type="paragraph" w:styleId="Heading4">
    <w:name w:val="heading 4"/>
    <w:basedOn w:val="Normal"/>
    <w:next w:val="Normal"/>
    <w:link w:val="Heading4Char"/>
    <w:uiPriority w:val="9"/>
    <w:unhideWhenUsed/>
    <w:qFormat/>
    <w:rsid w:val="22D28E69"/>
    <w:pPr>
      <w:keepNext/>
      <w:keepLines/>
      <w:spacing w:before="240" w:after="80"/>
      <w:outlineLvl w:val="3"/>
    </w:pPr>
    <w:rPr>
      <w:color w:val="5066DB"/>
      <w:sz w:val="30"/>
      <w:szCs w:val="30"/>
    </w:rPr>
  </w:style>
  <w:style w:type="paragraph" w:styleId="Heading5">
    <w:name w:val="heading 5"/>
    <w:basedOn w:val="Normal"/>
    <w:next w:val="Normal"/>
    <w:link w:val="Heading5Char"/>
    <w:uiPriority w:val="9"/>
    <w:unhideWhenUsed/>
    <w:qFormat/>
    <w:rsid w:val="22D28E69"/>
    <w:pPr>
      <w:keepNext/>
      <w:keepLines/>
      <w:spacing w:before="240" w:after="80"/>
      <w:outlineLvl w:val="4"/>
    </w:pPr>
    <w:rPr>
      <w:color w:val="5066DB"/>
      <w:sz w:val="29"/>
      <w:szCs w:val="29"/>
    </w:rPr>
  </w:style>
  <w:style w:type="paragraph" w:styleId="Heading6">
    <w:name w:val="heading 6"/>
    <w:basedOn w:val="Normal"/>
    <w:next w:val="Normal"/>
    <w:link w:val="Heading6Char"/>
    <w:uiPriority w:val="9"/>
    <w:unhideWhenUsed/>
    <w:qFormat/>
    <w:rsid w:val="22D28E69"/>
    <w:pPr>
      <w:keepNext/>
      <w:keepLines/>
      <w:spacing w:before="240" w:after="80"/>
      <w:outlineLvl w:val="5"/>
    </w:pPr>
    <w:rPr>
      <w:color w:val="5066DB"/>
      <w:sz w:val="28"/>
      <w:szCs w:val="28"/>
    </w:rPr>
  </w:style>
  <w:style w:type="paragraph" w:styleId="Heading7">
    <w:name w:val="heading 7"/>
    <w:basedOn w:val="Normal"/>
    <w:next w:val="Normal"/>
    <w:link w:val="Heading7Char"/>
    <w:uiPriority w:val="9"/>
    <w:unhideWhenUsed/>
    <w:qFormat/>
    <w:rsid w:val="22D28E69"/>
    <w:pPr>
      <w:keepNext/>
      <w:keepLines/>
      <w:spacing w:before="240" w:after="80"/>
      <w:outlineLvl w:val="6"/>
    </w:pPr>
    <w:rPr>
      <w:color w:val="5066DB"/>
      <w:sz w:val="27"/>
      <w:szCs w:val="27"/>
    </w:rPr>
  </w:style>
  <w:style w:type="paragraph" w:styleId="Heading8">
    <w:name w:val="heading 8"/>
    <w:basedOn w:val="Normal"/>
    <w:next w:val="Normal"/>
    <w:link w:val="Heading8Char"/>
    <w:uiPriority w:val="9"/>
    <w:unhideWhenUsed/>
    <w:qFormat/>
    <w:rsid w:val="22D28E69"/>
    <w:pPr>
      <w:keepNext/>
      <w:keepLines/>
      <w:spacing w:before="240" w:after="80"/>
      <w:outlineLvl w:val="7"/>
    </w:pPr>
    <w:rPr>
      <w:color w:val="5066DB"/>
      <w:sz w:val="25"/>
      <w:szCs w:val="25"/>
    </w:rPr>
  </w:style>
  <w:style w:type="paragraph" w:styleId="Heading9">
    <w:name w:val="heading 9"/>
    <w:basedOn w:val="Normal"/>
    <w:next w:val="Normal"/>
    <w:link w:val="Heading9Char"/>
    <w:uiPriority w:val="9"/>
    <w:unhideWhenUsed/>
    <w:qFormat/>
    <w:rsid w:val="22D28E69"/>
    <w:pPr>
      <w:keepNext/>
      <w:keepLines/>
      <w:spacing w:before="240" w:after="80"/>
      <w:outlineLvl w:val="8"/>
    </w:pPr>
    <w:rPr>
      <w:color w:val="5066D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22D28E69"/>
    <w:pPr>
      <w:spacing w:after="200"/>
      <w:jc w:val="center"/>
    </w:pPr>
    <w:rPr>
      <w:rFonts w:ascii="Modern Love"/>
      <w:color w:val="262626" w:themeColor="text1" w:themeTint="D9"/>
      <w:sz w:val="92"/>
      <w:szCs w:val="92"/>
    </w:rPr>
  </w:style>
  <w:style w:type="paragraph" w:styleId="Subtitle">
    <w:name w:val="Subtitle"/>
    <w:basedOn w:val="Normal"/>
    <w:next w:val="Normal"/>
    <w:link w:val="SubtitleChar"/>
    <w:uiPriority w:val="11"/>
    <w:qFormat/>
    <w:rsid w:val="22D28E69"/>
    <w:pPr>
      <w:spacing w:after="480"/>
      <w:jc w:val="center"/>
    </w:pPr>
    <w:rPr>
      <w:rFonts w:ascii="Modern Love Caps"/>
      <w:color w:val="5066DB"/>
      <w:sz w:val="46"/>
      <w:szCs w:val="46"/>
    </w:rPr>
  </w:style>
  <w:style w:type="paragraph" w:styleId="Quote">
    <w:name w:val="Quote"/>
    <w:basedOn w:val="Normal"/>
    <w:next w:val="Normal"/>
    <w:link w:val="QuoteChar"/>
    <w:uiPriority w:val="29"/>
    <w:qFormat/>
    <w:rsid w:val="22D28E69"/>
    <w:pPr>
      <w:spacing w:before="200"/>
      <w:ind w:left="864" w:right="864"/>
      <w:jc w:val="center"/>
    </w:pPr>
    <w:rPr>
      <w:i/>
      <w:iCs/>
      <w:color w:val="404040" w:themeColor="text1" w:themeTint="BF"/>
    </w:rPr>
  </w:style>
  <w:style w:type="paragraph" w:styleId="IntenseQuote">
    <w:name w:val="Intense Quote"/>
    <w:basedOn w:val="Normal"/>
    <w:next w:val="Normal"/>
    <w:link w:val="IntenseQuoteChar"/>
    <w:uiPriority w:val="30"/>
    <w:qFormat/>
    <w:rsid w:val="22D28E69"/>
    <w:pPr>
      <w:spacing w:before="360" w:after="360"/>
      <w:ind w:left="864" w:right="864"/>
      <w:jc w:val="center"/>
    </w:pPr>
    <w:rPr>
      <w:i/>
      <w:iCs/>
      <w:color w:val="4472C4" w:themeColor="accent1"/>
    </w:rPr>
  </w:style>
  <w:style w:type="paragraph" w:styleId="ListParagraph">
    <w:name w:val="List Paragraph"/>
    <w:basedOn w:val="Normal"/>
    <w:uiPriority w:val="34"/>
    <w:qFormat/>
    <w:rsid w:val="22D28E69"/>
    <w:pPr>
      <w:ind w:hanging="360"/>
      <w:contextualSpacing/>
    </w:pPr>
  </w:style>
  <w:style w:type="character" w:customStyle="1" w:styleId="Heading1Char">
    <w:name w:val="Heading 1 Char"/>
    <w:basedOn w:val="DefaultParagraphFont"/>
    <w:link w:val="Heading1"/>
    <w:uiPriority w:val="9"/>
    <w:rsid w:val="22D28E69"/>
    <w:rPr>
      <w:rFonts w:ascii="Avenir Next LT Pro"/>
      <w:b w:val="0"/>
      <w:bCs w:val="0"/>
      <w:i w:val="0"/>
      <w:iCs w:val="0"/>
      <w:color w:val="5066DB"/>
      <w:sz w:val="48"/>
      <w:szCs w:val="48"/>
      <w:u w:val="none"/>
    </w:rPr>
  </w:style>
  <w:style w:type="character" w:customStyle="1" w:styleId="Heading2Char">
    <w:name w:val="Heading 2 Char"/>
    <w:basedOn w:val="DefaultParagraphFont"/>
    <w:link w:val="Heading2"/>
    <w:uiPriority w:val="9"/>
    <w:rsid w:val="22D28E69"/>
    <w:rPr>
      <w:rFonts w:ascii="Avenir Next LT Pro"/>
      <w:b w:val="0"/>
      <w:bCs w:val="0"/>
      <w:i w:val="0"/>
      <w:iCs w:val="0"/>
      <w:color w:val="5066DB"/>
      <w:sz w:val="34"/>
      <w:szCs w:val="34"/>
      <w:u w:val="none"/>
    </w:rPr>
  </w:style>
  <w:style w:type="character" w:customStyle="1" w:styleId="Heading3Char">
    <w:name w:val="Heading 3 Char"/>
    <w:basedOn w:val="DefaultParagraphFont"/>
    <w:link w:val="Heading3"/>
    <w:uiPriority w:val="9"/>
    <w:rsid w:val="22D28E69"/>
    <w:rPr>
      <w:rFonts w:ascii="Avenir Next LT Pro"/>
      <w:b w:val="0"/>
      <w:bCs w:val="0"/>
      <w:i w:val="0"/>
      <w:iCs w:val="0"/>
      <w:color w:val="5066DB"/>
      <w:sz w:val="32"/>
      <w:szCs w:val="32"/>
      <w:u w:val="none"/>
    </w:rPr>
  </w:style>
  <w:style w:type="character" w:customStyle="1" w:styleId="Heading4Char">
    <w:name w:val="Heading 4 Char"/>
    <w:basedOn w:val="DefaultParagraphFont"/>
    <w:link w:val="Heading4"/>
    <w:uiPriority w:val="9"/>
    <w:rsid w:val="22D28E69"/>
    <w:rPr>
      <w:rFonts w:ascii="Avenir Next LT Pro"/>
      <w:b w:val="0"/>
      <w:bCs w:val="0"/>
      <w:i w:val="0"/>
      <w:iCs w:val="0"/>
      <w:color w:val="5066DB"/>
      <w:sz w:val="30"/>
      <w:szCs w:val="30"/>
      <w:u w:val="none"/>
    </w:rPr>
  </w:style>
  <w:style w:type="character" w:customStyle="1" w:styleId="Heading5Char">
    <w:name w:val="Heading 5 Char"/>
    <w:basedOn w:val="DefaultParagraphFont"/>
    <w:link w:val="Heading5"/>
    <w:uiPriority w:val="9"/>
    <w:rsid w:val="22D28E69"/>
    <w:rPr>
      <w:rFonts w:ascii="Avenir Next LT Pro"/>
      <w:b w:val="0"/>
      <w:bCs w:val="0"/>
      <w:i w:val="0"/>
      <w:iCs w:val="0"/>
      <w:color w:val="5066DB"/>
      <w:sz w:val="29"/>
      <w:szCs w:val="29"/>
      <w:u w:val="none"/>
    </w:rPr>
  </w:style>
  <w:style w:type="character" w:customStyle="1" w:styleId="Heading6Char">
    <w:name w:val="Heading 6 Char"/>
    <w:basedOn w:val="DefaultParagraphFont"/>
    <w:link w:val="Heading6"/>
    <w:uiPriority w:val="9"/>
    <w:rsid w:val="22D28E69"/>
    <w:rPr>
      <w:rFonts w:ascii="Avenir Next LT Pro"/>
      <w:b w:val="0"/>
      <w:bCs w:val="0"/>
      <w:i w:val="0"/>
      <w:iCs w:val="0"/>
      <w:color w:val="5066DB"/>
      <w:sz w:val="28"/>
      <w:szCs w:val="28"/>
      <w:u w:val="none"/>
    </w:rPr>
  </w:style>
  <w:style w:type="character" w:customStyle="1" w:styleId="Heading7Char">
    <w:name w:val="Heading 7 Char"/>
    <w:basedOn w:val="DefaultParagraphFont"/>
    <w:link w:val="Heading7"/>
    <w:uiPriority w:val="9"/>
    <w:rsid w:val="22D28E69"/>
    <w:rPr>
      <w:rFonts w:ascii="Avenir Next LT Pro"/>
      <w:b w:val="0"/>
      <w:bCs w:val="0"/>
      <w:i w:val="0"/>
      <w:iCs w:val="0"/>
      <w:color w:val="5066DB"/>
      <w:sz w:val="27"/>
      <w:szCs w:val="27"/>
      <w:u w:val="none"/>
    </w:rPr>
  </w:style>
  <w:style w:type="character" w:customStyle="1" w:styleId="Heading8Char">
    <w:name w:val="Heading 8 Char"/>
    <w:basedOn w:val="DefaultParagraphFont"/>
    <w:link w:val="Heading8"/>
    <w:uiPriority w:val="9"/>
    <w:rsid w:val="22D28E69"/>
    <w:rPr>
      <w:rFonts w:ascii="Avenir Next LT Pro"/>
      <w:b w:val="0"/>
      <w:bCs w:val="0"/>
      <w:i w:val="0"/>
      <w:iCs w:val="0"/>
      <w:color w:val="5066DB"/>
      <w:sz w:val="25"/>
      <w:szCs w:val="25"/>
      <w:u w:val="none"/>
    </w:rPr>
  </w:style>
  <w:style w:type="character" w:customStyle="1" w:styleId="Heading9Char">
    <w:name w:val="Heading 9 Char"/>
    <w:basedOn w:val="DefaultParagraphFont"/>
    <w:link w:val="Heading9"/>
    <w:uiPriority w:val="9"/>
    <w:rsid w:val="22D28E69"/>
    <w:rPr>
      <w:rFonts w:ascii="Avenir Next LT Pro"/>
      <w:b w:val="0"/>
      <w:bCs w:val="0"/>
      <w:i w:val="0"/>
      <w:iCs w:val="0"/>
      <w:color w:val="5066DB"/>
      <w:sz w:val="24"/>
      <w:szCs w:val="24"/>
      <w:u w:val="none"/>
    </w:rPr>
  </w:style>
  <w:style w:type="character" w:customStyle="1" w:styleId="TitleChar">
    <w:name w:val="Title Char"/>
    <w:basedOn w:val="DefaultParagraphFont"/>
    <w:link w:val="Title"/>
    <w:uiPriority w:val="10"/>
    <w:rsid w:val="22D28E69"/>
    <w:rPr>
      <w:rFonts w:ascii="Modern Love"/>
      <w:b w:val="0"/>
      <w:bCs w:val="0"/>
      <w:i w:val="0"/>
      <w:iCs w:val="0"/>
      <w:color w:val="262626" w:themeColor="text1" w:themeTint="D9"/>
      <w:sz w:val="92"/>
      <w:szCs w:val="92"/>
      <w:u w:val="none"/>
    </w:rPr>
  </w:style>
  <w:style w:type="character" w:customStyle="1" w:styleId="SubtitleChar">
    <w:name w:val="Subtitle Char"/>
    <w:basedOn w:val="DefaultParagraphFont"/>
    <w:link w:val="Subtitle"/>
    <w:uiPriority w:val="11"/>
    <w:rsid w:val="22D28E69"/>
    <w:rPr>
      <w:rFonts w:ascii="Modern Love Caps"/>
      <w:b w:val="0"/>
      <w:bCs w:val="0"/>
      <w:i w:val="0"/>
      <w:iCs w:val="0"/>
      <w:color w:val="5066DB"/>
      <w:sz w:val="46"/>
      <w:szCs w:val="46"/>
      <w:u w:val="none"/>
    </w:rPr>
  </w:style>
  <w:style w:type="character" w:customStyle="1" w:styleId="QuoteChar">
    <w:name w:val="Quote Char"/>
    <w:basedOn w:val="DefaultParagraphFont"/>
    <w:link w:val="Quote"/>
    <w:uiPriority w:val="29"/>
    <w:rsid w:val="22D28E69"/>
    <w:rPr>
      <w:rFonts w:ascii="Avenir Next LT Pro"/>
      <w:b w:val="0"/>
      <w:bCs w:val="0"/>
      <w:i/>
      <w:iCs/>
      <w:color w:val="404040" w:themeColor="text1" w:themeTint="BF"/>
      <w:sz w:val="24"/>
      <w:szCs w:val="24"/>
      <w:u w:val="none"/>
    </w:rPr>
  </w:style>
  <w:style w:type="character" w:customStyle="1" w:styleId="IntenseQuoteChar">
    <w:name w:val="Intense Quote Char"/>
    <w:basedOn w:val="DefaultParagraphFont"/>
    <w:link w:val="IntenseQuote"/>
    <w:uiPriority w:val="30"/>
    <w:rsid w:val="22D28E69"/>
    <w:rPr>
      <w:rFonts w:ascii="Avenir Next LT Pro"/>
      <w:b w:val="0"/>
      <w:bCs w:val="0"/>
      <w:i/>
      <w:iCs/>
      <w:color w:val="4472C4" w:themeColor="accent1"/>
      <w:sz w:val="24"/>
      <w:szCs w:val="24"/>
      <w:u w:val="none"/>
    </w:rPr>
  </w:style>
  <w:style w:type="paragraph" w:styleId="TOC1">
    <w:name w:val="toc 1"/>
    <w:basedOn w:val="Normal"/>
    <w:next w:val="Normal"/>
    <w:uiPriority w:val="39"/>
    <w:unhideWhenUsed/>
    <w:rsid w:val="22D28E69"/>
    <w:pPr>
      <w:spacing w:after="100"/>
    </w:pPr>
  </w:style>
  <w:style w:type="paragraph" w:styleId="TOC2">
    <w:name w:val="toc 2"/>
    <w:basedOn w:val="Normal"/>
    <w:next w:val="Normal"/>
    <w:uiPriority w:val="39"/>
    <w:unhideWhenUsed/>
    <w:rsid w:val="22D28E69"/>
    <w:pPr>
      <w:spacing w:after="100"/>
      <w:ind w:left="220"/>
    </w:pPr>
  </w:style>
  <w:style w:type="paragraph" w:styleId="TOC3">
    <w:name w:val="toc 3"/>
    <w:basedOn w:val="Normal"/>
    <w:next w:val="Normal"/>
    <w:uiPriority w:val="39"/>
    <w:unhideWhenUsed/>
    <w:rsid w:val="22D28E69"/>
    <w:pPr>
      <w:spacing w:after="100"/>
      <w:ind w:left="440"/>
    </w:pPr>
  </w:style>
  <w:style w:type="paragraph" w:styleId="TOC4">
    <w:name w:val="toc 4"/>
    <w:basedOn w:val="Normal"/>
    <w:next w:val="Normal"/>
    <w:uiPriority w:val="39"/>
    <w:unhideWhenUsed/>
    <w:rsid w:val="22D28E69"/>
    <w:pPr>
      <w:spacing w:after="100"/>
      <w:ind w:left="660"/>
    </w:pPr>
  </w:style>
  <w:style w:type="paragraph" w:styleId="TOC5">
    <w:name w:val="toc 5"/>
    <w:basedOn w:val="Normal"/>
    <w:next w:val="Normal"/>
    <w:uiPriority w:val="39"/>
    <w:unhideWhenUsed/>
    <w:rsid w:val="22D28E69"/>
    <w:pPr>
      <w:spacing w:after="100"/>
      <w:ind w:left="880"/>
    </w:pPr>
  </w:style>
  <w:style w:type="paragraph" w:styleId="TOC6">
    <w:name w:val="toc 6"/>
    <w:basedOn w:val="Normal"/>
    <w:next w:val="Normal"/>
    <w:uiPriority w:val="39"/>
    <w:unhideWhenUsed/>
    <w:rsid w:val="22D28E69"/>
    <w:pPr>
      <w:spacing w:after="100"/>
      <w:ind w:left="1100"/>
    </w:pPr>
  </w:style>
  <w:style w:type="paragraph" w:styleId="TOC7">
    <w:name w:val="toc 7"/>
    <w:basedOn w:val="Normal"/>
    <w:next w:val="Normal"/>
    <w:uiPriority w:val="39"/>
    <w:unhideWhenUsed/>
    <w:rsid w:val="22D28E69"/>
    <w:pPr>
      <w:spacing w:after="100"/>
      <w:ind w:left="1320"/>
    </w:pPr>
  </w:style>
  <w:style w:type="paragraph" w:styleId="TOC8">
    <w:name w:val="toc 8"/>
    <w:basedOn w:val="Normal"/>
    <w:next w:val="Normal"/>
    <w:uiPriority w:val="39"/>
    <w:unhideWhenUsed/>
    <w:rsid w:val="22D28E69"/>
    <w:pPr>
      <w:spacing w:after="100"/>
      <w:ind w:left="1540"/>
    </w:pPr>
  </w:style>
  <w:style w:type="paragraph" w:styleId="TOC9">
    <w:name w:val="toc 9"/>
    <w:basedOn w:val="Normal"/>
    <w:next w:val="Normal"/>
    <w:uiPriority w:val="39"/>
    <w:unhideWhenUsed/>
    <w:rsid w:val="22D28E69"/>
    <w:pPr>
      <w:spacing w:after="100"/>
      <w:ind w:left="1760"/>
    </w:pPr>
  </w:style>
  <w:style w:type="paragraph" w:styleId="EndnoteText">
    <w:name w:val="endnote text"/>
    <w:basedOn w:val="Normal"/>
    <w:link w:val="EndnoteTextChar"/>
    <w:uiPriority w:val="99"/>
    <w:semiHidden/>
    <w:unhideWhenUsed/>
    <w:rsid w:val="22D28E69"/>
    <w:rPr>
      <w:sz w:val="20"/>
      <w:szCs w:val="20"/>
    </w:rPr>
  </w:style>
  <w:style w:type="character" w:customStyle="1" w:styleId="EndnoteTextChar">
    <w:name w:val="Endnote Text Char"/>
    <w:basedOn w:val="DefaultParagraphFont"/>
    <w:link w:val="EndnoteText"/>
    <w:uiPriority w:val="99"/>
    <w:semiHidden/>
    <w:rsid w:val="22D28E69"/>
    <w:rPr>
      <w:rFonts w:ascii="Avenir Next LT Pro"/>
      <w:b w:val="0"/>
      <w:bCs w:val="0"/>
      <w:i w:val="0"/>
      <w:iCs w:val="0"/>
      <w:color w:val="auto"/>
      <w:sz w:val="20"/>
      <w:szCs w:val="20"/>
      <w:u w:val="none"/>
    </w:rPr>
  </w:style>
  <w:style w:type="paragraph" w:styleId="Footer">
    <w:name w:val="footer"/>
    <w:basedOn w:val="Normal"/>
    <w:link w:val="FooterChar"/>
    <w:uiPriority w:val="99"/>
    <w:unhideWhenUsed/>
    <w:rsid w:val="22D28E69"/>
    <w:pPr>
      <w:tabs>
        <w:tab w:val="center" w:pos="4680"/>
        <w:tab w:val="right" w:pos="9360"/>
      </w:tabs>
    </w:pPr>
  </w:style>
  <w:style w:type="character" w:customStyle="1" w:styleId="FooterChar">
    <w:name w:val="Footer Char"/>
    <w:basedOn w:val="DefaultParagraphFont"/>
    <w:link w:val="Footer"/>
    <w:uiPriority w:val="99"/>
    <w:rsid w:val="22D28E69"/>
    <w:rPr>
      <w:rFonts w:ascii="Avenir Next LT Pro"/>
      <w:b w:val="0"/>
      <w:bCs w:val="0"/>
      <w:i w:val="0"/>
      <w:iCs w:val="0"/>
      <w:color w:val="auto"/>
      <w:sz w:val="24"/>
      <w:szCs w:val="24"/>
      <w:u w:val="none"/>
    </w:rPr>
  </w:style>
  <w:style w:type="paragraph" w:styleId="FootnoteText">
    <w:name w:val="footnote text"/>
    <w:basedOn w:val="Normal"/>
    <w:link w:val="FootnoteTextChar"/>
    <w:uiPriority w:val="99"/>
    <w:semiHidden/>
    <w:unhideWhenUsed/>
    <w:rsid w:val="22D28E69"/>
    <w:rPr>
      <w:sz w:val="20"/>
      <w:szCs w:val="20"/>
    </w:rPr>
  </w:style>
  <w:style w:type="character" w:customStyle="1" w:styleId="FootnoteTextChar">
    <w:name w:val="Footnote Text Char"/>
    <w:basedOn w:val="DefaultParagraphFont"/>
    <w:link w:val="FootnoteText"/>
    <w:uiPriority w:val="99"/>
    <w:semiHidden/>
    <w:rsid w:val="22D28E69"/>
    <w:rPr>
      <w:rFonts w:ascii="Avenir Next LT Pro"/>
      <w:b w:val="0"/>
      <w:bCs w:val="0"/>
      <w:i w:val="0"/>
      <w:iCs w:val="0"/>
      <w:color w:val="auto"/>
      <w:sz w:val="20"/>
      <w:szCs w:val="20"/>
      <w:u w:val="none"/>
    </w:rPr>
  </w:style>
  <w:style w:type="paragraph" w:styleId="Header">
    <w:name w:val="header"/>
    <w:basedOn w:val="Normal"/>
    <w:link w:val="HeaderChar"/>
    <w:uiPriority w:val="99"/>
    <w:unhideWhenUsed/>
    <w:rsid w:val="22D28E69"/>
    <w:pPr>
      <w:tabs>
        <w:tab w:val="center" w:pos="4680"/>
        <w:tab w:val="right" w:pos="9360"/>
      </w:tabs>
    </w:pPr>
  </w:style>
  <w:style w:type="character" w:customStyle="1" w:styleId="HeaderChar">
    <w:name w:val="Header Char"/>
    <w:basedOn w:val="DefaultParagraphFont"/>
    <w:link w:val="Header"/>
    <w:uiPriority w:val="99"/>
    <w:rsid w:val="22D28E69"/>
    <w:rPr>
      <w:rFonts w:ascii="Avenir Next LT Pro"/>
      <w:b w:val="0"/>
      <w:bCs w:val="0"/>
      <w:i w:val="0"/>
      <w:iCs w:val="0"/>
      <w:color w:val="auto"/>
      <w:sz w:val="24"/>
      <w:szCs w:val="24"/>
      <w:u w:val="none"/>
    </w:rPr>
  </w:style>
  <w:style w:type="character" w:styleId="Hyperlink">
    <w:name w:val="Hyperlink"/>
    <w:basedOn w:val="DefaultParagraphFont"/>
    <w:uiPriority w:val="99"/>
    <w:unhideWhenUs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875f47c580ab4fca" Type="http://schemas.microsoft.com/office/2020/10/relationships/intelligence" Target="intelligence2.xml"/><Relationship Id="rId4" Type="http://schemas.openxmlformats.org/officeDocument/2006/relationships/hyperlink" Target="http://www.kaggle.com/" TargetMode="Externa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9</Pages>
  <Words>799</Words>
  <Characters>4557</Characters>
  <Application>Microsoft Office Word</Application>
  <DocSecurity>0</DocSecurity>
  <Lines>37</Lines>
  <Paragraphs>10</Paragraphs>
  <ScaleCrop>false</ScaleCrop>
  <Company/>
  <LinksUpToDate>false</LinksUpToDate>
  <CharactersWithSpaces>5346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Guest User</dc:creator>
  <cp:keywords/>
  <dc:description/>
  <cp:lastModifiedBy>Farazali78692@outlook.com</cp:lastModifiedBy>
  <cp:revision>5</cp:revision>
  <dcterms:created xsi:type="dcterms:W3CDTF">2023-12-26T16:41:00Z</dcterms:created>
  <dcterms:modified xsi:type="dcterms:W3CDTF">2023-12-27T10:40:00Z</dcterms:modified>
</cp:coreProperties>
</file>