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SETA: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Consider the given undirected weighted graph on the left where the vertices are labeled using numerical values: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</w:rPr>
        <w:drawing>
          <wp:inline distB="114300" distT="114300" distL="114300" distR="114300">
            <wp:extent cx="1567252" cy="161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32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7252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IX) Draw the Matrix representation of this graph.                </w:t>
        <w:br w:type="textWrapping"/>
        <w:t xml:space="preserve">X) Show the traversal sequence of performing a Depth-First Search (DFS) traversal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u w:val="single"/>
          <w:rtl w:val="0"/>
        </w:rPr>
        <w:t xml:space="preserve">starting from the vertex 6.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  <w:br w:type="textWrapping"/>
        <w:t xml:space="preserve">When a vertex has more than one neighbor, you can choose the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u w:val="single"/>
          <w:rtl w:val="0"/>
        </w:rPr>
        <w:t xml:space="preserve"> next neighbor based on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descending order of the numerical label on the vertices.     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XI) Which edges were NOT traversed during your simulation? Write down their sources, destinations &amp; weights.                       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For example: &lt;5 - 0 : 67&gt; means an edge from 5 to 0 with 67 weight.</w:t>
        <w:br w:type="textWrapping"/>
      </w:r>
    </w:p>
    <w:p w:rsidR="00000000" w:rsidDel="00000000" w:rsidP="00000000" w:rsidRDefault="00000000" w:rsidRPr="00000000" w14:paraId="00000006">
      <w:pPr>
        <w:spacing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</w:rPr>
        <w:drawing>
          <wp:inline distB="114300" distT="114300" distL="114300" distR="114300">
            <wp:extent cx="7305667" cy="341738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5667" cy="341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</w:rPr>
        <w:drawing>
          <wp:inline distB="114300" distT="114300" distL="114300" distR="114300">
            <wp:extent cx="7200900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6"/>
          <w:szCs w:val="26"/>
        </w:rPr>
        <w:drawing>
          <wp:inline distB="114300" distT="114300" distL="114300" distR="114300">
            <wp:extent cx="7086600" cy="886777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15320" l="0" r="0" t="-228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886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10" w:top="630" w:left="45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